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4C21240C"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0B7AE1" w:rsidRPr="000B7AE1">
        <w:rPr>
          <w:rStyle w:val="afffff5"/>
          <w:rFonts w:ascii="Times New Roman" w:hAnsi="Times New Roman" w:hint="eastAsia"/>
        </w:rPr>
        <w:t>программного</w:t>
      </w:r>
      <w:r w:rsidR="000B7AE1" w:rsidRPr="000B7AE1">
        <w:rPr>
          <w:rStyle w:val="afffff5"/>
          <w:rFonts w:ascii="Times New Roman" w:hAnsi="Times New Roman"/>
        </w:rPr>
        <w:t xml:space="preserve"> </w:t>
      </w:r>
      <w:r w:rsidR="000B7AE1" w:rsidRPr="000B7AE1">
        <w:rPr>
          <w:rStyle w:val="afffff5"/>
          <w:rFonts w:ascii="Times New Roman" w:hAnsi="Times New Roman" w:hint="eastAsia"/>
        </w:rPr>
        <w:t>обеспечения</w:t>
      </w:r>
      <w:r w:rsidR="000B7AE1" w:rsidRPr="000B7AE1">
        <w:rPr>
          <w:rStyle w:val="afffff5"/>
          <w:rFonts w:ascii="Times New Roman" w:hAnsi="Times New Roman"/>
        </w:rPr>
        <w:t xml:space="preserve"> </w:t>
      </w:r>
      <w:r w:rsidR="000B7AE1" w:rsidRPr="000B7AE1">
        <w:rPr>
          <w:rStyle w:val="afffff5"/>
          <w:rFonts w:ascii="Times New Roman" w:hAnsi="Times New Roman" w:hint="eastAsia"/>
        </w:rPr>
        <w:t xml:space="preserve">КИБ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0B7AE1">
        <w:rPr>
          <w:rFonts w:ascii="Times New Roman" w:hAnsi="Times New Roman"/>
          <w:b/>
          <w:bCs/>
          <w:smallCaps/>
          <w:spacing w:val="5"/>
        </w:rPr>
        <w:t>без</w:t>
      </w:r>
      <w:r w:rsidR="006F1C6A">
        <w:rPr>
          <w:rFonts w:ascii="Times New Roman" w:hAnsi="Times New Roman"/>
          <w:b/>
          <w:bCs/>
          <w:smallCaps/>
          <w:spacing w:val="5"/>
        </w:rPr>
        <w:t xml:space="preserve"> рассмотрени</w:t>
      </w:r>
      <w:r w:rsidR="000B7AE1">
        <w:rPr>
          <w:rFonts w:ascii="Times New Roman" w:hAnsi="Times New Roman"/>
          <w:b/>
          <w:bCs/>
          <w:smallCaps/>
          <w:spacing w:val="5"/>
        </w:rPr>
        <w:t>я</w:t>
      </w:r>
      <w:r w:rsidR="006F1C6A">
        <w:rPr>
          <w:rFonts w:ascii="Times New Roman" w:hAnsi="Times New Roman"/>
          <w:b/>
          <w:bCs/>
          <w:smallCaps/>
          <w:spacing w:val="5"/>
        </w:rPr>
        <w:t xml:space="preserve">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33E7EC3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0B7AE1">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0F7B5791"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EB5226">
          <w:rPr>
            <w:webHidden/>
          </w:rPr>
          <w:t>4</w:t>
        </w:r>
        <w:r>
          <w:rPr>
            <w:webHidden/>
          </w:rPr>
          <w:fldChar w:fldCharType="end"/>
        </w:r>
      </w:hyperlink>
    </w:p>
    <w:p w14:paraId="6DB149F4" w14:textId="3C344C79" w:rsidR="009A3025" w:rsidRDefault="00772B3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EB5226">
          <w:rPr>
            <w:webHidden/>
          </w:rPr>
          <w:t>5</w:t>
        </w:r>
        <w:r w:rsidR="009A3025">
          <w:rPr>
            <w:webHidden/>
          </w:rPr>
          <w:fldChar w:fldCharType="end"/>
        </w:r>
      </w:hyperlink>
    </w:p>
    <w:p w14:paraId="456F0941" w14:textId="231107D6" w:rsidR="009A3025" w:rsidRDefault="00772B3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EB5226">
          <w:rPr>
            <w:webHidden/>
          </w:rPr>
          <w:t>7</w:t>
        </w:r>
        <w:r w:rsidR="009A3025">
          <w:rPr>
            <w:webHidden/>
          </w:rPr>
          <w:fldChar w:fldCharType="end"/>
        </w:r>
      </w:hyperlink>
    </w:p>
    <w:p w14:paraId="4FC2E6F1" w14:textId="760BA463" w:rsidR="009A3025" w:rsidRDefault="00772B3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EB5226">
          <w:rPr>
            <w:webHidden/>
          </w:rPr>
          <w:t>7</w:t>
        </w:r>
        <w:r w:rsidR="009A3025">
          <w:rPr>
            <w:webHidden/>
          </w:rPr>
          <w:fldChar w:fldCharType="end"/>
        </w:r>
      </w:hyperlink>
    </w:p>
    <w:p w14:paraId="03228DB6" w14:textId="3982017D" w:rsidR="009A3025" w:rsidRDefault="00772B3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EB5226">
          <w:rPr>
            <w:webHidden/>
          </w:rPr>
          <w:t>7</w:t>
        </w:r>
        <w:r w:rsidR="009A3025">
          <w:rPr>
            <w:webHidden/>
          </w:rPr>
          <w:fldChar w:fldCharType="end"/>
        </w:r>
      </w:hyperlink>
    </w:p>
    <w:p w14:paraId="5FA330A5" w14:textId="062FB66B" w:rsidR="009A3025" w:rsidRDefault="00772B3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EB5226">
          <w:rPr>
            <w:webHidden/>
          </w:rPr>
          <w:t>8</w:t>
        </w:r>
        <w:r w:rsidR="009A3025">
          <w:rPr>
            <w:webHidden/>
          </w:rPr>
          <w:fldChar w:fldCharType="end"/>
        </w:r>
      </w:hyperlink>
    </w:p>
    <w:p w14:paraId="128E0642" w14:textId="16A28161" w:rsidR="009A3025" w:rsidRDefault="00772B3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EB5226">
          <w:rPr>
            <w:webHidden/>
          </w:rPr>
          <w:t>9</w:t>
        </w:r>
        <w:r w:rsidR="009A3025">
          <w:rPr>
            <w:webHidden/>
          </w:rPr>
          <w:fldChar w:fldCharType="end"/>
        </w:r>
      </w:hyperlink>
    </w:p>
    <w:p w14:paraId="6D92D410" w14:textId="7D700BA6" w:rsidR="009A3025" w:rsidRDefault="00772B3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EB5226">
          <w:rPr>
            <w:webHidden/>
          </w:rPr>
          <w:t>9</w:t>
        </w:r>
        <w:r w:rsidR="009A3025">
          <w:rPr>
            <w:webHidden/>
          </w:rPr>
          <w:fldChar w:fldCharType="end"/>
        </w:r>
      </w:hyperlink>
    </w:p>
    <w:p w14:paraId="34DE4B98" w14:textId="7FD5E002" w:rsidR="009A3025" w:rsidRDefault="00772B3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EB5226">
          <w:rPr>
            <w:webHidden/>
          </w:rPr>
          <w:t>11</w:t>
        </w:r>
        <w:r w:rsidR="009A3025">
          <w:rPr>
            <w:webHidden/>
          </w:rPr>
          <w:fldChar w:fldCharType="end"/>
        </w:r>
      </w:hyperlink>
    </w:p>
    <w:p w14:paraId="4F06E1B5" w14:textId="4AABBA09" w:rsidR="009A3025" w:rsidRDefault="00772B3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EB5226">
          <w:rPr>
            <w:webHidden/>
          </w:rPr>
          <w:t>11</w:t>
        </w:r>
        <w:r w:rsidR="009A3025">
          <w:rPr>
            <w:webHidden/>
          </w:rPr>
          <w:fldChar w:fldCharType="end"/>
        </w:r>
      </w:hyperlink>
    </w:p>
    <w:p w14:paraId="560DAE46" w14:textId="3C2E9B1C" w:rsidR="009A3025" w:rsidRDefault="00772B3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EB5226">
          <w:rPr>
            <w:webHidden/>
          </w:rPr>
          <w:t>11</w:t>
        </w:r>
        <w:r w:rsidR="009A3025">
          <w:rPr>
            <w:webHidden/>
          </w:rPr>
          <w:fldChar w:fldCharType="end"/>
        </w:r>
      </w:hyperlink>
    </w:p>
    <w:p w14:paraId="65E3A53E" w14:textId="43D14D7F" w:rsidR="009A3025" w:rsidRDefault="00772B3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EB5226">
          <w:rPr>
            <w:webHidden/>
          </w:rPr>
          <w:t>11</w:t>
        </w:r>
        <w:r w:rsidR="009A3025">
          <w:rPr>
            <w:webHidden/>
          </w:rPr>
          <w:fldChar w:fldCharType="end"/>
        </w:r>
      </w:hyperlink>
    </w:p>
    <w:p w14:paraId="6947385A" w14:textId="6B75024E" w:rsidR="009A3025" w:rsidRDefault="00772B3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EB5226">
          <w:rPr>
            <w:webHidden/>
          </w:rPr>
          <w:t>12</w:t>
        </w:r>
        <w:r w:rsidR="009A3025">
          <w:rPr>
            <w:webHidden/>
          </w:rPr>
          <w:fldChar w:fldCharType="end"/>
        </w:r>
      </w:hyperlink>
    </w:p>
    <w:p w14:paraId="6C49C60F" w14:textId="5BFF6866" w:rsidR="009A3025" w:rsidRDefault="00772B3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EB5226">
          <w:rPr>
            <w:webHidden/>
          </w:rPr>
          <w:t>12</w:t>
        </w:r>
        <w:r w:rsidR="009A3025">
          <w:rPr>
            <w:webHidden/>
          </w:rPr>
          <w:fldChar w:fldCharType="end"/>
        </w:r>
      </w:hyperlink>
    </w:p>
    <w:p w14:paraId="654026D5" w14:textId="07733CF6" w:rsidR="009A3025" w:rsidRDefault="00772B3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EB5226">
          <w:rPr>
            <w:webHidden/>
          </w:rPr>
          <w:t>13</w:t>
        </w:r>
        <w:r w:rsidR="009A3025">
          <w:rPr>
            <w:webHidden/>
          </w:rPr>
          <w:fldChar w:fldCharType="end"/>
        </w:r>
      </w:hyperlink>
    </w:p>
    <w:p w14:paraId="691E9D1B" w14:textId="08C796F9" w:rsidR="009A3025" w:rsidRDefault="00772B3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EB5226">
          <w:rPr>
            <w:webHidden/>
          </w:rPr>
          <w:t>14</w:t>
        </w:r>
        <w:r w:rsidR="009A3025">
          <w:rPr>
            <w:webHidden/>
          </w:rPr>
          <w:fldChar w:fldCharType="end"/>
        </w:r>
      </w:hyperlink>
    </w:p>
    <w:p w14:paraId="567E0BF2" w14:textId="0F8013AD" w:rsidR="009A3025" w:rsidRDefault="00772B3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EB5226">
          <w:rPr>
            <w:webHidden/>
          </w:rPr>
          <w:t>14</w:t>
        </w:r>
        <w:r w:rsidR="009A3025">
          <w:rPr>
            <w:webHidden/>
          </w:rPr>
          <w:fldChar w:fldCharType="end"/>
        </w:r>
      </w:hyperlink>
    </w:p>
    <w:p w14:paraId="3C9D1569" w14:textId="19075D61" w:rsidR="009A3025" w:rsidRDefault="00772B3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EB5226">
          <w:rPr>
            <w:webHidden/>
          </w:rPr>
          <w:t>15</w:t>
        </w:r>
        <w:r w:rsidR="009A3025">
          <w:rPr>
            <w:webHidden/>
          </w:rPr>
          <w:fldChar w:fldCharType="end"/>
        </w:r>
      </w:hyperlink>
    </w:p>
    <w:p w14:paraId="714B3675" w14:textId="7CA49E44" w:rsidR="009A3025" w:rsidRDefault="00772B3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EB5226">
          <w:rPr>
            <w:webHidden/>
          </w:rPr>
          <w:t>16</w:t>
        </w:r>
        <w:r w:rsidR="009A3025">
          <w:rPr>
            <w:webHidden/>
          </w:rPr>
          <w:fldChar w:fldCharType="end"/>
        </w:r>
      </w:hyperlink>
    </w:p>
    <w:p w14:paraId="6D75141F" w14:textId="2815BCE6" w:rsidR="009A3025" w:rsidRDefault="00772B3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EB5226">
          <w:rPr>
            <w:webHidden/>
          </w:rPr>
          <w:t>16</w:t>
        </w:r>
        <w:r w:rsidR="009A3025">
          <w:rPr>
            <w:webHidden/>
          </w:rPr>
          <w:fldChar w:fldCharType="end"/>
        </w:r>
      </w:hyperlink>
    </w:p>
    <w:p w14:paraId="3F91DF93" w14:textId="4518D7F3" w:rsidR="009A3025" w:rsidRDefault="00772B3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EB5226">
          <w:rPr>
            <w:webHidden/>
          </w:rPr>
          <w:t>16</w:t>
        </w:r>
        <w:r w:rsidR="009A3025">
          <w:rPr>
            <w:webHidden/>
          </w:rPr>
          <w:fldChar w:fldCharType="end"/>
        </w:r>
      </w:hyperlink>
    </w:p>
    <w:p w14:paraId="5A3ADD0C" w14:textId="4A484AB8" w:rsidR="009A3025" w:rsidRDefault="00772B3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EB5226">
          <w:rPr>
            <w:webHidden/>
          </w:rPr>
          <w:t>18</w:t>
        </w:r>
        <w:r w:rsidR="009A3025">
          <w:rPr>
            <w:webHidden/>
          </w:rPr>
          <w:fldChar w:fldCharType="end"/>
        </w:r>
      </w:hyperlink>
    </w:p>
    <w:p w14:paraId="1F3EFC9D" w14:textId="618172E4" w:rsidR="009A3025" w:rsidRDefault="00772B3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EB5226">
          <w:rPr>
            <w:webHidden/>
          </w:rPr>
          <w:t>19</w:t>
        </w:r>
        <w:r w:rsidR="009A3025">
          <w:rPr>
            <w:webHidden/>
          </w:rPr>
          <w:fldChar w:fldCharType="end"/>
        </w:r>
      </w:hyperlink>
    </w:p>
    <w:p w14:paraId="4E6DD20D" w14:textId="23FE4387" w:rsidR="009A3025" w:rsidRDefault="00772B3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EB5226">
          <w:rPr>
            <w:webHidden/>
          </w:rPr>
          <w:t>22</w:t>
        </w:r>
        <w:r w:rsidR="009A3025">
          <w:rPr>
            <w:webHidden/>
          </w:rPr>
          <w:fldChar w:fldCharType="end"/>
        </w:r>
      </w:hyperlink>
    </w:p>
    <w:p w14:paraId="66200D58" w14:textId="531153A1" w:rsidR="009A3025" w:rsidRDefault="00772B3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EB5226">
          <w:rPr>
            <w:webHidden/>
          </w:rPr>
          <w:t>22</w:t>
        </w:r>
        <w:r w:rsidR="009A3025">
          <w:rPr>
            <w:webHidden/>
          </w:rPr>
          <w:fldChar w:fldCharType="end"/>
        </w:r>
      </w:hyperlink>
    </w:p>
    <w:p w14:paraId="76ACD3E3" w14:textId="68007D18" w:rsidR="009A3025" w:rsidRDefault="00772B3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EB5226">
          <w:rPr>
            <w:webHidden/>
          </w:rPr>
          <w:t>23</w:t>
        </w:r>
        <w:r w:rsidR="009A3025">
          <w:rPr>
            <w:webHidden/>
          </w:rPr>
          <w:fldChar w:fldCharType="end"/>
        </w:r>
      </w:hyperlink>
    </w:p>
    <w:p w14:paraId="5F49B362" w14:textId="2CA6A11A" w:rsidR="009A3025" w:rsidRDefault="00772B3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EB5226">
          <w:rPr>
            <w:webHidden/>
          </w:rPr>
          <w:t>24</w:t>
        </w:r>
        <w:r w:rsidR="009A3025">
          <w:rPr>
            <w:webHidden/>
          </w:rPr>
          <w:fldChar w:fldCharType="end"/>
        </w:r>
      </w:hyperlink>
    </w:p>
    <w:p w14:paraId="2973A3A0" w14:textId="1A814483" w:rsidR="009A3025" w:rsidRDefault="00772B3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EB5226">
          <w:rPr>
            <w:webHidden/>
          </w:rPr>
          <w:t>24</w:t>
        </w:r>
        <w:r w:rsidR="009A3025">
          <w:rPr>
            <w:webHidden/>
          </w:rPr>
          <w:fldChar w:fldCharType="end"/>
        </w:r>
      </w:hyperlink>
    </w:p>
    <w:p w14:paraId="5458EF9D" w14:textId="3DB9DBDD" w:rsidR="009A3025" w:rsidRDefault="00772B3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EB5226">
          <w:rPr>
            <w:webHidden/>
          </w:rPr>
          <w:t>25</w:t>
        </w:r>
        <w:r w:rsidR="009A3025">
          <w:rPr>
            <w:webHidden/>
          </w:rPr>
          <w:fldChar w:fldCharType="end"/>
        </w:r>
      </w:hyperlink>
    </w:p>
    <w:p w14:paraId="72ED469A" w14:textId="61449BE1" w:rsidR="009A3025" w:rsidRDefault="00772B3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EB5226">
          <w:rPr>
            <w:webHidden/>
          </w:rPr>
          <w:t>30</w:t>
        </w:r>
        <w:r w:rsidR="009A3025">
          <w:rPr>
            <w:webHidden/>
          </w:rPr>
          <w:fldChar w:fldCharType="end"/>
        </w:r>
      </w:hyperlink>
    </w:p>
    <w:p w14:paraId="13BA89B8" w14:textId="12C2F2B2" w:rsidR="009A3025" w:rsidRDefault="00772B3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EB5226">
          <w:rPr>
            <w:webHidden/>
          </w:rPr>
          <w:t>33</w:t>
        </w:r>
        <w:r w:rsidR="009A3025">
          <w:rPr>
            <w:webHidden/>
          </w:rPr>
          <w:fldChar w:fldCharType="end"/>
        </w:r>
      </w:hyperlink>
    </w:p>
    <w:p w14:paraId="76421069" w14:textId="0551A4A7" w:rsidR="009A3025" w:rsidRDefault="00772B3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EB5226">
          <w:rPr>
            <w:webHidden/>
          </w:rPr>
          <w:t>33</w:t>
        </w:r>
        <w:r w:rsidR="009A3025">
          <w:rPr>
            <w:webHidden/>
          </w:rPr>
          <w:fldChar w:fldCharType="end"/>
        </w:r>
      </w:hyperlink>
    </w:p>
    <w:p w14:paraId="5F7C91AA" w14:textId="5FD2FBA6" w:rsidR="009A3025" w:rsidRDefault="00772B3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EB5226">
          <w:rPr>
            <w:webHidden/>
          </w:rPr>
          <w:t>33</w:t>
        </w:r>
        <w:r w:rsidR="009A3025">
          <w:rPr>
            <w:webHidden/>
          </w:rPr>
          <w:fldChar w:fldCharType="end"/>
        </w:r>
      </w:hyperlink>
    </w:p>
    <w:p w14:paraId="48ED1AF9" w14:textId="56CBFCF0" w:rsidR="009A3025" w:rsidRDefault="00772B3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EB5226">
          <w:rPr>
            <w:webHidden/>
          </w:rPr>
          <w:t>37</w:t>
        </w:r>
        <w:r w:rsidR="009A3025">
          <w:rPr>
            <w:webHidden/>
          </w:rPr>
          <w:fldChar w:fldCharType="end"/>
        </w:r>
      </w:hyperlink>
    </w:p>
    <w:p w14:paraId="4B3091BB" w14:textId="01FE3970" w:rsidR="009A3025" w:rsidRDefault="00772B3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EB5226">
          <w:rPr>
            <w:webHidden/>
          </w:rPr>
          <w:t>42</w:t>
        </w:r>
        <w:r w:rsidR="009A3025">
          <w:rPr>
            <w:webHidden/>
          </w:rPr>
          <w:fldChar w:fldCharType="end"/>
        </w:r>
      </w:hyperlink>
    </w:p>
    <w:p w14:paraId="21539385" w14:textId="1CA76C85" w:rsidR="009A3025" w:rsidRDefault="00772B3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EB5226">
          <w:rPr>
            <w:webHidden/>
          </w:rPr>
          <w:t>42</w:t>
        </w:r>
        <w:r w:rsidR="009A3025">
          <w:rPr>
            <w:webHidden/>
          </w:rPr>
          <w:fldChar w:fldCharType="end"/>
        </w:r>
      </w:hyperlink>
    </w:p>
    <w:p w14:paraId="1E4F0DF7" w14:textId="005735AB" w:rsidR="009A3025" w:rsidRDefault="00772B3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EB5226">
          <w:rPr>
            <w:webHidden/>
          </w:rPr>
          <w:t>45</w:t>
        </w:r>
        <w:r w:rsidR="009A3025">
          <w:rPr>
            <w:webHidden/>
          </w:rPr>
          <w:fldChar w:fldCharType="end"/>
        </w:r>
      </w:hyperlink>
    </w:p>
    <w:p w14:paraId="59D77C7E" w14:textId="570D4502" w:rsidR="009A3025" w:rsidRDefault="00772B3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EB5226">
          <w:rPr>
            <w:webHidden/>
          </w:rPr>
          <w:t>45</w:t>
        </w:r>
        <w:r w:rsidR="009A3025">
          <w:rPr>
            <w:webHidden/>
          </w:rPr>
          <w:fldChar w:fldCharType="end"/>
        </w:r>
      </w:hyperlink>
    </w:p>
    <w:p w14:paraId="3ACFDDB8" w14:textId="0536CCD7" w:rsidR="009A3025" w:rsidRDefault="00772B3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EB5226">
          <w:rPr>
            <w:webHidden/>
          </w:rPr>
          <w:t>46</w:t>
        </w:r>
        <w:r w:rsidR="009A3025">
          <w:rPr>
            <w:webHidden/>
          </w:rPr>
          <w:fldChar w:fldCharType="end"/>
        </w:r>
      </w:hyperlink>
    </w:p>
    <w:p w14:paraId="53799D8E" w14:textId="65C7D2FF" w:rsidR="009A3025" w:rsidRDefault="00772B3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EB5226">
          <w:rPr>
            <w:webHidden/>
          </w:rPr>
          <w:t>46</w:t>
        </w:r>
        <w:r w:rsidR="009A3025">
          <w:rPr>
            <w:webHidden/>
          </w:rPr>
          <w:fldChar w:fldCharType="end"/>
        </w:r>
      </w:hyperlink>
    </w:p>
    <w:p w14:paraId="7B9E35E3" w14:textId="33A87610" w:rsidR="009A3025" w:rsidRDefault="00772B3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EB5226">
          <w:rPr>
            <w:webHidden/>
          </w:rPr>
          <w:t>48</w:t>
        </w:r>
        <w:r w:rsidR="009A3025">
          <w:rPr>
            <w:webHidden/>
          </w:rPr>
          <w:fldChar w:fldCharType="end"/>
        </w:r>
      </w:hyperlink>
    </w:p>
    <w:p w14:paraId="7F86357B" w14:textId="2C88F48A" w:rsidR="009A3025" w:rsidRDefault="00772B3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EB5226">
          <w:rPr>
            <w:webHidden/>
          </w:rPr>
          <w:t>48</w:t>
        </w:r>
        <w:r w:rsidR="009A3025">
          <w:rPr>
            <w:webHidden/>
          </w:rPr>
          <w:fldChar w:fldCharType="end"/>
        </w:r>
      </w:hyperlink>
    </w:p>
    <w:p w14:paraId="5ABE9ECD" w14:textId="0C5E4BF0" w:rsidR="009A3025" w:rsidRDefault="00772B3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EB5226">
          <w:rPr>
            <w:webHidden/>
          </w:rPr>
          <w:t>49</w:t>
        </w:r>
        <w:r w:rsidR="009A3025">
          <w:rPr>
            <w:webHidden/>
          </w:rPr>
          <w:fldChar w:fldCharType="end"/>
        </w:r>
      </w:hyperlink>
    </w:p>
    <w:p w14:paraId="5DDF06B2" w14:textId="0099EC5A" w:rsidR="009A3025" w:rsidRDefault="00772B3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EB5226">
          <w:rPr>
            <w:webHidden/>
          </w:rPr>
          <w:t>49</w:t>
        </w:r>
        <w:r w:rsidR="009A3025">
          <w:rPr>
            <w:webHidden/>
          </w:rPr>
          <w:fldChar w:fldCharType="end"/>
        </w:r>
      </w:hyperlink>
    </w:p>
    <w:p w14:paraId="5010CDE7" w14:textId="06E7047F" w:rsidR="009A3025" w:rsidRDefault="00772B3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EB5226">
          <w:rPr>
            <w:webHidden/>
          </w:rPr>
          <w:t>53</w:t>
        </w:r>
        <w:r w:rsidR="009A3025">
          <w:rPr>
            <w:webHidden/>
          </w:rPr>
          <w:fldChar w:fldCharType="end"/>
        </w:r>
      </w:hyperlink>
    </w:p>
    <w:p w14:paraId="2FB7FEB2" w14:textId="229C466F" w:rsidR="009A3025" w:rsidRDefault="00772B3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EB5226">
          <w:rPr>
            <w:webHidden/>
          </w:rPr>
          <w:t>54</w:t>
        </w:r>
        <w:r w:rsidR="009A3025">
          <w:rPr>
            <w:webHidden/>
          </w:rPr>
          <w:fldChar w:fldCharType="end"/>
        </w:r>
      </w:hyperlink>
    </w:p>
    <w:p w14:paraId="40B2BC18" w14:textId="1A86CAF6" w:rsidR="009A3025" w:rsidRDefault="00772B3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EB5226">
          <w:rPr>
            <w:webHidden/>
          </w:rPr>
          <w:t>55</w:t>
        </w:r>
        <w:r w:rsidR="009A3025">
          <w:rPr>
            <w:webHidden/>
          </w:rPr>
          <w:fldChar w:fldCharType="end"/>
        </w:r>
      </w:hyperlink>
    </w:p>
    <w:p w14:paraId="23E6BEDC" w14:textId="64657B90" w:rsidR="009A3025" w:rsidRDefault="00772B3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EB5226">
          <w:rPr>
            <w:webHidden/>
          </w:rPr>
          <w:t>56</w:t>
        </w:r>
        <w:r w:rsidR="009A3025">
          <w:rPr>
            <w:webHidden/>
          </w:rPr>
          <w:fldChar w:fldCharType="end"/>
        </w:r>
      </w:hyperlink>
    </w:p>
    <w:p w14:paraId="6634C51A" w14:textId="185F4797" w:rsidR="009A3025" w:rsidRDefault="00772B3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EB5226">
          <w:rPr>
            <w:webHidden/>
          </w:rPr>
          <w:t>58</w:t>
        </w:r>
        <w:r w:rsidR="009A3025">
          <w:rPr>
            <w:webHidden/>
          </w:rPr>
          <w:fldChar w:fldCharType="end"/>
        </w:r>
      </w:hyperlink>
    </w:p>
    <w:p w14:paraId="117A65B8" w14:textId="2C528701" w:rsidR="009A3025" w:rsidRDefault="00772B3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EB5226">
          <w:rPr>
            <w:webHidden/>
          </w:rPr>
          <w:t>59</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23A18649"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EB5226">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1C8F83A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EB5226">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713017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EB5226">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EB5226">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EB5226">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6539664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EB5226">
        <w:t>1</w:t>
      </w:r>
      <w:r w:rsidR="003A2AEB">
        <w:fldChar w:fldCharType="end"/>
      </w:r>
      <w:r w:rsidRPr="007B379B">
        <w:rPr>
          <w:rFonts w:ascii="Times New Roman" w:hAnsi="Times New Roman"/>
          <w:sz w:val="24"/>
        </w:rPr>
        <w:t>.</w:t>
      </w:r>
    </w:p>
    <w:p w14:paraId="50C4F1B7" w14:textId="4699C5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EB5226">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1384A0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EB5226">
        <w:t>4</w:t>
      </w:r>
      <w:r w:rsidR="003A2AEB">
        <w:fldChar w:fldCharType="end"/>
      </w:r>
      <w:r w:rsidRPr="007B379B">
        <w:rPr>
          <w:rFonts w:ascii="Times New Roman" w:hAnsi="Times New Roman"/>
          <w:sz w:val="24"/>
        </w:rPr>
        <w:t>.</w:t>
      </w:r>
    </w:p>
    <w:p w14:paraId="12FD3ED8" w14:textId="3C281EA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EB5226">
        <w:t>5</w:t>
      </w:r>
      <w:r w:rsidR="003A2AEB">
        <w:fldChar w:fldCharType="end"/>
      </w:r>
      <w:r w:rsidRPr="007B379B">
        <w:rPr>
          <w:rFonts w:ascii="Times New Roman" w:hAnsi="Times New Roman"/>
          <w:sz w:val="24"/>
        </w:rPr>
        <w:t>.</w:t>
      </w:r>
    </w:p>
    <w:p w14:paraId="18609733" w14:textId="47A1DB5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EB5226">
        <w:t>6</w:t>
      </w:r>
      <w:r w:rsidR="003A2AEB">
        <w:fldChar w:fldCharType="end"/>
      </w:r>
      <w:r w:rsidRPr="007B379B">
        <w:rPr>
          <w:rFonts w:ascii="Times New Roman" w:hAnsi="Times New Roman"/>
          <w:sz w:val="24"/>
        </w:rPr>
        <w:t>.</w:t>
      </w:r>
    </w:p>
    <w:p w14:paraId="4C9531E1" w14:textId="4E4592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EB5226">
        <w:t>0</w:t>
      </w:r>
      <w:r w:rsidR="003A2AEB">
        <w:fldChar w:fldCharType="end"/>
      </w:r>
      <w:r w:rsidRPr="007B379B">
        <w:rPr>
          <w:rFonts w:ascii="Times New Roman" w:hAnsi="Times New Roman"/>
          <w:sz w:val="24"/>
        </w:rPr>
        <w:t>.</w:t>
      </w:r>
    </w:p>
    <w:p w14:paraId="12A760FA" w14:textId="2449AD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p w14:paraId="3A40214D" w14:textId="4C10D36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EB5226">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5F5A4E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EB5226" w:rsidRPr="00EB5226">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793A5E1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EB5226">
        <w:t>6</w:t>
      </w:r>
      <w:r w:rsidR="003A2AEB">
        <w:fldChar w:fldCharType="end"/>
      </w:r>
      <w:r w:rsidRPr="007B379B">
        <w:rPr>
          <w:rFonts w:ascii="Times New Roman" w:hAnsi="Times New Roman"/>
          <w:sz w:val="24"/>
        </w:rPr>
        <w:t xml:space="preserve"> информационной карты.</w:t>
      </w:r>
    </w:p>
    <w:p w14:paraId="4B55DC00" w14:textId="470B313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EB5226">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5E280A3A"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EB5226">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1B8C679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EB5226">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3242409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EB5226" w:rsidRPr="00EB522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60530C4F"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EB5226" w:rsidRPr="00EB522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0512BBBC"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EB5226" w:rsidRPr="00EB5226">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60E6BC52"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bookmarkEnd w:id="41"/>
    <w:p w14:paraId="495C3CED" w14:textId="642E59F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EB5226" w:rsidRPr="00EB522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2AC7D57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EB5226" w:rsidRPr="00EB5226">
        <w:rPr>
          <w:rFonts w:ascii="Times New Roman" w:hAnsi="Times New Roman"/>
          <w:sz w:val="24"/>
        </w:rPr>
        <w:t>4.2</w:t>
      </w:r>
      <w:r w:rsidR="003A2AEB">
        <w:fldChar w:fldCharType="end"/>
      </w:r>
      <w:r w:rsidRPr="007B379B">
        <w:rPr>
          <w:rFonts w:ascii="Times New Roman" w:hAnsi="Times New Roman"/>
          <w:sz w:val="24"/>
        </w:rPr>
        <w:t>);</w:t>
      </w:r>
    </w:p>
    <w:p w14:paraId="19B9270C" w14:textId="58AEA0E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EB5226" w:rsidRPr="00EB5226">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EB5226" w:rsidRPr="00EB5226">
        <w:rPr>
          <w:rFonts w:ascii="Times New Roman" w:hAnsi="Times New Roman"/>
          <w:sz w:val="24"/>
        </w:rPr>
        <w:t>4.4</w:t>
      </w:r>
      <w:r w:rsidR="003A2AEB">
        <w:fldChar w:fldCharType="end"/>
      </w:r>
      <w:r w:rsidRPr="007B379B">
        <w:rPr>
          <w:rFonts w:ascii="Times New Roman" w:hAnsi="Times New Roman"/>
          <w:sz w:val="24"/>
        </w:rPr>
        <w:t>);</w:t>
      </w:r>
    </w:p>
    <w:p w14:paraId="6F1BB207" w14:textId="0B5E709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EB5226" w:rsidRPr="00EB5226">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EB5226" w:rsidRPr="00EB5226">
        <w:rPr>
          <w:rFonts w:ascii="Times New Roman" w:hAnsi="Times New Roman"/>
          <w:sz w:val="24"/>
        </w:rPr>
        <w:t>4.8</w:t>
      </w:r>
      <w:r w:rsidR="003A2AEB">
        <w:fldChar w:fldCharType="end"/>
      </w:r>
      <w:r w:rsidRPr="007B379B">
        <w:rPr>
          <w:rFonts w:ascii="Times New Roman" w:hAnsi="Times New Roman"/>
          <w:sz w:val="24"/>
        </w:rPr>
        <w:t>);</w:t>
      </w:r>
    </w:p>
    <w:p w14:paraId="14899900" w14:textId="757F0C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EB5226" w:rsidRPr="00EB5226">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EB5226" w:rsidRPr="00EB5226">
        <w:rPr>
          <w:rFonts w:ascii="Times New Roman" w:hAnsi="Times New Roman"/>
          <w:sz w:val="24"/>
        </w:rPr>
        <w:t>4.10</w:t>
      </w:r>
      <w:r w:rsidR="003A2AEB">
        <w:fldChar w:fldCharType="end"/>
      </w:r>
      <w:r w:rsidRPr="007B379B">
        <w:rPr>
          <w:rFonts w:ascii="Times New Roman" w:hAnsi="Times New Roman"/>
          <w:sz w:val="24"/>
        </w:rPr>
        <w:t>);</w:t>
      </w:r>
    </w:p>
    <w:p w14:paraId="7DBF628C" w14:textId="37BD4D7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EB5226" w:rsidRPr="00EB5226">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EB5226" w:rsidRPr="00EB5226">
        <w:rPr>
          <w:rFonts w:ascii="Times New Roman" w:hAnsi="Times New Roman"/>
          <w:sz w:val="24"/>
        </w:rPr>
        <w:t>4.14</w:t>
      </w:r>
      <w:r w:rsidR="003A2AEB">
        <w:fldChar w:fldCharType="end"/>
      </w:r>
      <w:r w:rsidRPr="007B379B">
        <w:rPr>
          <w:rFonts w:ascii="Times New Roman" w:hAnsi="Times New Roman"/>
          <w:sz w:val="24"/>
        </w:rPr>
        <w:t>);</w:t>
      </w:r>
    </w:p>
    <w:p w14:paraId="323494FD" w14:textId="4A6750B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EB5226" w:rsidRPr="00EB5226">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EB5226" w:rsidRPr="00EB5226">
        <w:rPr>
          <w:rFonts w:ascii="Times New Roman" w:hAnsi="Times New Roman"/>
          <w:sz w:val="24"/>
        </w:rPr>
        <w:t>4.17</w:t>
      </w:r>
      <w:r w:rsidR="003A2AEB">
        <w:fldChar w:fldCharType="end"/>
      </w:r>
      <w:r w:rsidRPr="007B379B">
        <w:rPr>
          <w:rFonts w:ascii="Times New Roman" w:hAnsi="Times New Roman"/>
          <w:sz w:val="24"/>
        </w:rPr>
        <w:t>);</w:t>
      </w:r>
    </w:p>
    <w:p w14:paraId="264478C4" w14:textId="61AA5BA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EB5226" w:rsidRPr="00EB5226">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EB5226" w:rsidRPr="00EB5226">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EB5226" w:rsidRPr="00EB5226">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7215A8B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EB5226">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838D7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EB5226">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1F34DA4F"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EB5226" w:rsidRPr="00EB5226">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EB5226" w:rsidRPr="00EB5226">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35FAE3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EB5226" w:rsidRPr="00EB5226">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142C420F"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EB5226">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6305166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70485A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EB5226" w:rsidRPr="00EB5226">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EB5226" w:rsidRPr="00EB5226">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EB5226" w:rsidRPr="00EB5226">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EB5226" w:rsidRPr="00EB5226">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24A8A950"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EB5226" w:rsidRPr="00EB5226">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044AF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57596A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EB5226" w:rsidRPr="00EB522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744CC6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23370681"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7604FD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EB5226" w:rsidRPr="00EB5226">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6C1F2240"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EB5226" w:rsidRPr="00EB5226">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73B0FA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EB5226" w:rsidRPr="00EB522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0A9558F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EB5226" w:rsidRPr="00EB5226">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064BD0E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EB5226" w:rsidRPr="00EB522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142728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EB5226" w:rsidRPr="00EB5226">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EB5226" w:rsidRPr="00EB5226">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4B2EC3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EB5226" w:rsidRPr="00EB522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73A47E5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EB5226" w:rsidRPr="00EB5226">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205DAEF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EB5226" w:rsidRPr="00EB5226">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74B3B7A3"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EB5226" w:rsidRPr="00EB5226">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787EB39"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EB522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4D2F4EAA"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EB5226" w:rsidRPr="00EB522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4015B0B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EB5226" w:rsidRPr="00EB522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EB5226" w:rsidRPr="00EB522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EB5226" w:rsidRPr="00EB5226">
        <w:rPr>
          <w:rFonts w:ascii="Times New Roman" w:hAnsi="Times New Roman"/>
          <w:sz w:val="24"/>
        </w:rPr>
        <w:t>6.3</w:t>
      </w:r>
      <w:r w:rsidR="003A2AEB">
        <w:fldChar w:fldCharType="end"/>
      </w:r>
      <w:r w:rsidRPr="007B379B">
        <w:rPr>
          <w:rFonts w:ascii="Times New Roman" w:hAnsi="Times New Roman"/>
          <w:sz w:val="24"/>
        </w:rPr>
        <w:t>;</w:t>
      </w:r>
    </w:p>
    <w:p w14:paraId="04B79BDA" w14:textId="6FC8FE19"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w:t>
      </w:r>
      <w:bookmarkEnd w:id="280"/>
    </w:p>
    <w:p w14:paraId="12E2B877" w14:textId="16A8D59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EB5226" w:rsidRPr="00EB522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1C4F244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EB5226" w:rsidRPr="00EB5226">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4C34C6B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EB522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7E2615A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EB5226" w:rsidRPr="00EB522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0CA9448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EB5226" w:rsidRPr="00EB522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EB5226" w:rsidRPr="00EB522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EB5226" w:rsidRPr="00EB5226">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0D4C4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4BAF28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EB5226" w:rsidRPr="00EB5226">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EB5226" w:rsidRPr="00EB5226">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C776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2E6B2A5C"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EB5226" w:rsidRPr="00EB5226">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55C2F43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EB5226" w:rsidRPr="00EB5226">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76297D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EB5226" w:rsidRPr="00EB5226">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7E6D49A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EB5226" w:rsidRPr="00EB5226">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D9A9A6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EB5226" w:rsidRPr="00EB5226">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198A1913"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EB5226" w:rsidRPr="00EB5226">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EB5226" w:rsidRPr="00EB5226">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6BF243C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EB5226" w:rsidRPr="00EB5226">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7E096C35"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098DEB4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EB5226" w:rsidRPr="00EB5226">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43465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EB5226" w:rsidRPr="00EB5226">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719E4B5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EB5226" w:rsidRPr="00EB5226">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7B8D8CA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EB5226" w:rsidRPr="00EB5226">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424DDA61"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EB5226" w:rsidRPr="00EB522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364803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EB5226" w:rsidRPr="00EB522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25280D38"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EB5226">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3E0538E"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EB5226" w:rsidRPr="00EB5226">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EB5226" w:rsidRPr="00EB5226">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63A9021D"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EB5226" w:rsidRPr="00EB5226">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05290B9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EB5226" w:rsidRPr="00EB522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E08737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EB5226" w:rsidRPr="00EB522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23E60920"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EB5226" w:rsidRPr="00EB5226">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7A532F8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EB5226" w:rsidRPr="00EB5226">
        <w:rPr>
          <w:rFonts w:ascii="Times New Roman" w:hAnsi="Times New Roman"/>
          <w:sz w:val="24"/>
        </w:rPr>
        <w:t>4.20.12</w:t>
      </w:r>
      <w:r w:rsidR="003A2AEB">
        <w:fldChar w:fldCharType="end"/>
      </w:r>
      <w:r w:rsidRPr="007B379B">
        <w:rPr>
          <w:rFonts w:ascii="Times New Roman" w:hAnsi="Times New Roman"/>
          <w:sz w:val="24"/>
        </w:rPr>
        <w:t>.</w:t>
      </w:r>
    </w:p>
    <w:p w14:paraId="53FB0F9F" w14:textId="32CA0996"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EB5226" w:rsidRPr="00EB5226">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EB5226" w:rsidRPr="00EB5226">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5B383D1D"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EB5226" w:rsidRPr="00EB5226">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EB5226" w:rsidRPr="00EB5226">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4562614A"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EB5226" w:rsidRPr="00EB5226">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296962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EB5226" w:rsidRPr="00EB5226">
        <w:rPr>
          <w:rFonts w:ascii="Times New Roman" w:hAnsi="Times New Roman"/>
          <w:sz w:val="24"/>
        </w:rPr>
        <w:t>4.20.5</w:t>
      </w:r>
      <w:r w:rsidR="003A2AEB">
        <w:fldChar w:fldCharType="end"/>
      </w:r>
      <w:r w:rsidRPr="007B379B">
        <w:rPr>
          <w:rFonts w:ascii="Times New Roman" w:hAnsi="Times New Roman"/>
          <w:sz w:val="24"/>
        </w:rPr>
        <w:t>.</w:t>
      </w:r>
    </w:p>
    <w:p w14:paraId="473F0F0B" w14:textId="289D1BE8"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EB5226" w:rsidRPr="00EB522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0DFEFF4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EB5226" w:rsidRPr="00EB5226">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6035EAFE"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EB5226" w:rsidRPr="00EB5226">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795078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EB5226" w:rsidRPr="00EB5226">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EB5226" w:rsidRPr="00EB5226">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EEF18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EB5226" w:rsidRPr="00EB5226">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549BDF03"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A69599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4348E1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EB5226" w:rsidRPr="00EB5226">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EB5226" w:rsidRPr="00EB522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79AB23F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EB5226" w:rsidRPr="00EB5226">
        <w:rPr>
          <w:rFonts w:ascii="Times New Roman" w:hAnsi="Times New Roman"/>
          <w:sz w:val="24"/>
        </w:rPr>
        <w:t>4.21.6</w:t>
      </w:r>
      <w:r w:rsidR="003A2AEB">
        <w:fldChar w:fldCharType="end"/>
      </w:r>
      <w:r w:rsidRPr="007B379B">
        <w:rPr>
          <w:rFonts w:ascii="Times New Roman" w:hAnsi="Times New Roman"/>
          <w:sz w:val="24"/>
        </w:rPr>
        <w:t>;</w:t>
      </w:r>
    </w:p>
    <w:p w14:paraId="1E443D46" w14:textId="51C47DA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388ABCA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EB5226" w:rsidRPr="00EB522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5EF2FD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33CFAFDC"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p w14:paraId="53A9B050" w14:textId="5A2CA9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p w14:paraId="2FDDD896" w14:textId="5F30DAC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4A18C2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78CB9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4EF3F733"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EB5226" w:rsidRPr="00EB5226">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61C96A11"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7DF65C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EB5226" w:rsidRPr="00EB522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6FCB8E4D"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EB5226">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1467DB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EB5226" w:rsidRPr="00EB5226">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F249AA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EB5226" w:rsidRPr="00EB5226">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EB5226" w:rsidRPr="00EB5226">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EB5226" w:rsidRPr="00EB5226">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5E2568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EB5226" w:rsidRPr="00EB5226">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2E260E2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5CD8D4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EB5226" w:rsidRPr="00EB5226">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EB5226" w:rsidRPr="00EB5226">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2745DEAD"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D44B7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EB5226" w:rsidRPr="00EB522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7B52E4FE"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EB5226">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EB5226">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6F201E29"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00A07293" w:rsidRPr="00A07293">
              <w:rPr>
                <w:rFonts w:ascii="Times New Roman" w:hAnsi="Times New Roman"/>
                <w:sz w:val="24"/>
                <w:szCs w:val="24"/>
              </w:rPr>
              <w:t xml:space="preserve"> </w:t>
            </w:r>
            <w:r w:rsidR="000B7AE1" w:rsidRPr="000B7AE1">
              <w:rPr>
                <w:rFonts w:ascii="Times New Roman" w:hAnsi="Times New Roman" w:hint="eastAsia"/>
                <w:sz w:val="24"/>
                <w:szCs w:val="24"/>
              </w:rPr>
              <w:t>программного</w:t>
            </w:r>
            <w:r w:rsidR="000B7AE1" w:rsidRPr="000B7AE1">
              <w:rPr>
                <w:rFonts w:ascii="Times New Roman" w:hAnsi="Times New Roman"/>
                <w:sz w:val="24"/>
                <w:szCs w:val="24"/>
              </w:rPr>
              <w:t xml:space="preserve"> </w:t>
            </w:r>
            <w:r w:rsidR="000B7AE1" w:rsidRPr="000B7AE1">
              <w:rPr>
                <w:rFonts w:ascii="Times New Roman" w:hAnsi="Times New Roman" w:hint="eastAsia"/>
                <w:sz w:val="24"/>
                <w:szCs w:val="24"/>
              </w:rPr>
              <w:t>обеспечения</w:t>
            </w:r>
            <w:r w:rsidR="000B7AE1" w:rsidRPr="000B7AE1">
              <w:rPr>
                <w:rFonts w:ascii="Times New Roman" w:hAnsi="Times New Roman"/>
                <w:sz w:val="24"/>
                <w:szCs w:val="24"/>
              </w:rPr>
              <w:t xml:space="preserve"> </w:t>
            </w:r>
            <w:r w:rsidR="000B7AE1" w:rsidRPr="000B7AE1">
              <w:rPr>
                <w:rFonts w:ascii="Times New Roman" w:hAnsi="Times New Roman" w:hint="eastAsia"/>
                <w:sz w:val="24"/>
                <w:szCs w:val="24"/>
              </w:rPr>
              <w:t>КИБ</w:t>
            </w:r>
            <w:r w:rsidR="000B7AE1">
              <w:rPr>
                <w:rFonts w:ascii="Times New Roman" w:hAnsi="Times New Roman"/>
                <w:sz w:val="24"/>
                <w:szCs w:val="24"/>
              </w:rPr>
              <w:t xml:space="preserve">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w:t>
            </w:r>
            <w:r w:rsidR="000B7AE1">
              <w:rPr>
                <w:rFonts w:ascii="Times New Roman" w:hAnsi="Times New Roman"/>
                <w:sz w:val="24"/>
                <w:szCs w:val="24"/>
              </w:rPr>
              <w:t>без</w:t>
            </w:r>
            <w:r w:rsidR="006F1C6A">
              <w:rPr>
                <w:rFonts w:ascii="Times New Roman" w:hAnsi="Times New Roman"/>
                <w:sz w:val="24"/>
                <w:szCs w:val="24"/>
              </w:rPr>
              <w:t xml:space="preserve"> </w:t>
            </w:r>
            <w:r w:rsidR="000B7AE1">
              <w:rPr>
                <w:rFonts w:ascii="Times New Roman" w:hAnsi="Times New Roman"/>
                <w:sz w:val="24"/>
                <w:szCs w:val="24"/>
              </w:rPr>
              <w:t xml:space="preserve"> </w:t>
            </w:r>
            <w:r w:rsidR="006F1C6A">
              <w:rPr>
                <w:rFonts w:ascii="Times New Roman" w:hAnsi="Times New Roman"/>
                <w:sz w:val="24"/>
                <w:szCs w:val="24"/>
              </w:rPr>
              <w:t>рассмотрени</w:t>
            </w:r>
            <w:r w:rsidR="000B7AE1">
              <w:rPr>
                <w:rFonts w:ascii="Times New Roman" w:hAnsi="Times New Roman"/>
                <w:sz w:val="24"/>
                <w:szCs w:val="24"/>
              </w:rPr>
              <w:t>я</w:t>
            </w:r>
            <w:r w:rsidR="006F1C6A">
              <w:rPr>
                <w:rFonts w:ascii="Times New Roman" w:hAnsi="Times New Roman"/>
                <w:sz w:val="24"/>
                <w:szCs w:val="24"/>
              </w:rPr>
              <w:t xml:space="preserve"> аналогов</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31372FB5" w:rsidR="009A3025" w:rsidRPr="007B379B" w:rsidRDefault="008A1039" w:rsidP="00AE1721">
            <w:pPr>
              <w:pStyle w:val="a3"/>
              <w:numPr>
                <w:ilvl w:val="0"/>
                <w:numId w:val="0"/>
              </w:numPr>
              <w:rPr>
                <w:rFonts w:ascii="Times New Roman" w:hAnsi="Times New Roman"/>
                <w:bCs/>
                <w:sz w:val="24"/>
              </w:rPr>
            </w:pPr>
            <w:r>
              <w:rPr>
                <w:rFonts w:ascii="Times New Roman" w:hAnsi="Times New Roman"/>
                <w:sz w:val="24"/>
                <w:szCs w:val="24"/>
              </w:rPr>
              <w:t>4</w:t>
            </w:r>
            <w:r w:rsidR="00A661F3">
              <w:rPr>
                <w:rFonts w:ascii="Times New Roman" w:hAnsi="Times New Roman"/>
                <w:sz w:val="24"/>
                <w:szCs w:val="24"/>
              </w:rPr>
              <w:t>/202</w:t>
            </w:r>
            <w:r w:rsidR="000B7AE1">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57A351F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EB5226">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32D6D51B"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629CC6D4"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EB5226">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6A80F0B"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3855EECA"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24D02D" w14:textId="77777777" w:rsidTr="00E33BC2">
        <w:trPr>
          <w:trHeight w:val="397"/>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23063B7C" w14:textId="082E53D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EB5226" w:rsidRPr="00EB5226">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77777777" w:rsidR="009A3025" w:rsidRPr="00566914" w:rsidRDefault="00A07293"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7041814"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72B30">
              <w:rPr>
                <w:rFonts w:ascii="Times New Roman" w:hAnsi="Times New Roman"/>
                <w:bCs/>
                <w:spacing w:val="-6"/>
                <w:sz w:val="24"/>
              </w:rPr>
              <w:t>19</w:t>
            </w:r>
            <w:r>
              <w:rPr>
                <w:rFonts w:ascii="Times New Roman" w:hAnsi="Times New Roman"/>
                <w:bCs/>
                <w:spacing w:val="-6"/>
                <w:sz w:val="24"/>
              </w:rPr>
              <w:t xml:space="preserve">» </w:t>
            </w:r>
            <w:r w:rsidR="000B7AE1">
              <w:rPr>
                <w:rFonts w:ascii="Times New Roman" w:hAnsi="Times New Roman"/>
                <w:bCs/>
                <w:spacing w:val="-6"/>
                <w:sz w:val="24"/>
              </w:rPr>
              <w:t>янва</w:t>
            </w:r>
            <w:r w:rsidR="0058274F">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0B7AE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72B30">
              <w:rPr>
                <w:rFonts w:ascii="Times New Roman" w:hAnsi="Times New Roman"/>
                <w:bCs/>
                <w:spacing w:val="-6"/>
                <w:sz w:val="24"/>
              </w:rPr>
              <w:t>25</w:t>
            </w:r>
            <w:r w:rsidRPr="0061579A">
              <w:rPr>
                <w:rFonts w:ascii="Times New Roman" w:hAnsi="Times New Roman"/>
                <w:bCs/>
                <w:spacing w:val="-6"/>
                <w:sz w:val="24"/>
              </w:rPr>
              <w:t>»</w:t>
            </w:r>
            <w:r>
              <w:rPr>
                <w:rFonts w:ascii="Times New Roman" w:hAnsi="Times New Roman"/>
                <w:bCs/>
                <w:spacing w:val="-6"/>
                <w:sz w:val="24"/>
              </w:rPr>
              <w:t xml:space="preserve"> </w:t>
            </w:r>
            <w:r w:rsidR="000B7AE1">
              <w:rPr>
                <w:rFonts w:ascii="Times New Roman" w:hAnsi="Times New Roman"/>
                <w:bCs/>
                <w:spacing w:val="-6"/>
                <w:sz w:val="24"/>
              </w:rPr>
              <w:t>янва</w:t>
            </w:r>
            <w:r w:rsidR="0058274F">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0B7AE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29514990"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EB5226" w:rsidRPr="00EB5226">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72B30">
              <w:rPr>
                <w:rFonts w:ascii="Times New Roman" w:hAnsi="Times New Roman"/>
                <w:bCs/>
                <w:sz w:val="24"/>
              </w:rPr>
              <w:t>19</w:t>
            </w:r>
            <w:r>
              <w:rPr>
                <w:rFonts w:ascii="Times New Roman" w:hAnsi="Times New Roman"/>
                <w:bCs/>
                <w:sz w:val="24"/>
              </w:rPr>
              <w:t>»</w:t>
            </w:r>
            <w:r w:rsidR="0058274F">
              <w:rPr>
                <w:rFonts w:ascii="Times New Roman" w:hAnsi="Times New Roman"/>
                <w:bCs/>
                <w:sz w:val="24"/>
              </w:rPr>
              <w:t xml:space="preserve"> </w:t>
            </w:r>
            <w:r w:rsidR="000B7AE1">
              <w:rPr>
                <w:rFonts w:ascii="Times New Roman" w:hAnsi="Times New Roman"/>
                <w:bCs/>
                <w:sz w:val="24"/>
              </w:rPr>
              <w:t>янва</w:t>
            </w:r>
            <w:r w:rsidR="0058274F">
              <w:rPr>
                <w:rFonts w:ascii="Times New Roman" w:hAnsi="Times New Roman"/>
                <w:bCs/>
                <w:sz w:val="24"/>
              </w:rPr>
              <w:t>ря</w:t>
            </w:r>
            <w:r>
              <w:rPr>
                <w:rFonts w:ascii="Times New Roman" w:hAnsi="Times New Roman"/>
                <w:bCs/>
                <w:sz w:val="24"/>
              </w:rPr>
              <w:t xml:space="preserve"> </w:t>
            </w:r>
            <w:r w:rsidRPr="002C6077">
              <w:rPr>
                <w:rFonts w:ascii="Times New Roman" w:hAnsi="Times New Roman"/>
                <w:bCs/>
                <w:sz w:val="24"/>
              </w:rPr>
              <w:t>202</w:t>
            </w:r>
            <w:r w:rsidR="000B7AE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772B30">
              <w:rPr>
                <w:rFonts w:ascii="Times New Roman" w:hAnsi="Times New Roman"/>
                <w:bCs/>
                <w:sz w:val="24"/>
              </w:rPr>
              <w:t>24</w:t>
            </w:r>
            <w:r w:rsidR="009A539D">
              <w:rPr>
                <w:rFonts w:ascii="Times New Roman" w:hAnsi="Times New Roman"/>
                <w:bCs/>
                <w:sz w:val="24"/>
              </w:rPr>
              <w:t xml:space="preserve">» </w:t>
            </w:r>
            <w:r w:rsidR="000B7AE1">
              <w:rPr>
                <w:rFonts w:ascii="Times New Roman" w:hAnsi="Times New Roman"/>
                <w:bCs/>
                <w:spacing w:val="-6"/>
                <w:sz w:val="24"/>
              </w:rPr>
              <w:t>янва</w:t>
            </w:r>
            <w:r w:rsidR="0058274F">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0B7AE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11ACD9F3"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72B30">
              <w:rPr>
                <w:rFonts w:ascii="Times New Roman" w:hAnsi="Times New Roman"/>
                <w:bCs/>
                <w:spacing w:val="-6"/>
                <w:sz w:val="24"/>
              </w:rPr>
              <w:t>16</w:t>
            </w:r>
            <w:r w:rsidRPr="007B379B">
              <w:rPr>
                <w:rFonts w:ascii="Times New Roman" w:hAnsi="Times New Roman"/>
                <w:bCs/>
                <w:spacing w:val="-6"/>
                <w:sz w:val="24"/>
              </w:rPr>
              <w:t xml:space="preserve">» </w:t>
            </w:r>
            <w:r w:rsidR="000B7AE1">
              <w:rPr>
                <w:rFonts w:ascii="Times New Roman" w:hAnsi="Times New Roman"/>
                <w:bCs/>
                <w:spacing w:val="-6"/>
                <w:sz w:val="24"/>
              </w:rPr>
              <w:t>феврал</w:t>
            </w:r>
            <w:r w:rsidR="005E3EF1">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sidR="000B7AE1">
              <w:rPr>
                <w:rFonts w:ascii="Times New Roman" w:hAnsi="Times New Roman"/>
                <w:bCs/>
                <w:spacing w:val="-6"/>
                <w:sz w:val="24"/>
              </w:rPr>
              <w:t>24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w:t>
            </w:r>
            <w:bookmarkStart w:id="552" w:name="_GoBack"/>
            <w:bookmarkEnd w:id="552"/>
            <w:r w:rsidRPr="005C6941">
              <w:rPr>
                <w:rFonts w:ascii="Times New Roman" w:hAnsi="Times New Roman"/>
                <w:bCs/>
                <w:spacing w:val="-6"/>
                <w:sz w:val="24"/>
              </w:rPr>
              <w:t>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088FA852"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EB5226" w:rsidRPr="00EB5226">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4FA6D7D"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EB522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EB5226" w:rsidRPr="00EB522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EB5226" w:rsidRPr="00EB522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64B958E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EB5226">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EB522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EB5226" w:rsidRPr="00EB522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6EDC883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EB5226" w:rsidRPr="00EB522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EB5226" w:rsidRPr="00EB522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EB5226" w:rsidRPr="00EB5226">
              <w:rPr>
                <w:rFonts w:ascii="Times New Roman" w:hAnsi="Times New Roman"/>
                <w:sz w:val="24"/>
              </w:rPr>
              <w:t>6.3</w:t>
            </w:r>
            <w:r w:rsidR="003A2AEB">
              <w:fldChar w:fldCharType="end"/>
            </w:r>
            <w:r w:rsidRPr="007B379B">
              <w:rPr>
                <w:rFonts w:ascii="Times New Roman" w:hAnsi="Times New Roman"/>
                <w:sz w:val="24"/>
              </w:rPr>
              <w:t>;</w:t>
            </w:r>
          </w:p>
          <w:p w14:paraId="38949A16" w14:textId="00EC803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EB5226">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030A91F8"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EB5226" w:rsidRPr="00EB5226">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44A5B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3D9F214D"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0FB9E9B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6746AD58"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2F811DA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10F3BD2" w14:textId="0BFFB2CA"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EB5226" w:rsidRPr="007B379B">
              <w:rPr>
                <w:rFonts w:ascii="Times New Roman" w:hAnsi="Times New Roman"/>
                <w:sz w:val="24"/>
              </w:rPr>
              <w:t>Заявка (форма </w:t>
            </w:r>
            <w:r w:rsidR="00EB5226">
              <w:rPr>
                <w:rFonts w:ascii="Times New Roman" w:hAnsi="Times New Roman"/>
                <w:sz w:val="24"/>
              </w:rPr>
              <w:t>1</w:t>
            </w:r>
            <w:r w:rsidR="00EB5226"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EB5226" w:rsidRPr="00EB5226">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3C0FD4AA" w:rsidR="00A07293" w:rsidRDefault="00A07293" w:rsidP="00A07293">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EB5226" w:rsidRPr="007B379B">
              <w:rPr>
                <w:rFonts w:ascii="Times New Roman" w:hAnsi="Times New Roman"/>
                <w:sz w:val="24"/>
              </w:rPr>
              <w:t>Техническое предложение (форма </w:t>
            </w:r>
            <w:r w:rsidR="00EB5226">
              <w:rPr>
                <w:rFonts w:ascii="Times New Roman" w:hAnsi="Times New Roman"/>
                <w:sz w:val="24"/>
              </w:rPr>
              <w:t>2</w:t>
            </w:r>
            <w:r w:rsidR="00EB5226" w:rsidRPr="007B379B">
              <w:rPr>
                <w:rFonts w:ascii="Times New Roman" w:hAnsi="Times New Roman"/>
                <w:sz w:val="24"/>
              </w:rPr>
              <w:t>)</w:t>
            </w:r>
            <w:r>
              <w:fldChar w:fldCharType="end"/>
            </w:r>
            <w:r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EB5226" w:rsidRPr="00EB5226">
              <w:rPr>
                <w:rFonts w:ascii="Times New Roman" w:hAnsi="Times New Roman"/>
                <w:sz w:val="24"/>
              </w:rPr>
              <w:t>6.3</w:t>
            </w:r>
            <w:r>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75016BD2" w14:textId="77777777" w:rsidR="009A3025" w:rsidRPr="00D1593A" w:rsidRDefault="009A3025" w:rsidP="00C22F57">
            <w:pPr>
              <w:spacing w:after="0" w:line="240" w:lineRule="auto"/>
              <w:jc w:val="both"/>
              <w:rPr>
                <w:rFonts w:ascii="Times New Roman" w:hAnsi="Times New Roman"/>
                <w:b/>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7853F641"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EB5226" w:rsidRPr="00EB5226">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EB5226" w:rsidRPr="00EB5226">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EB5226" w:rsidRPr="00EB5226">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EB5226">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EB5226" w:rsidRPr="00EB5226">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EB5226" w:rsidRPr="00EB5226">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799799A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EB5226" w:rsidRPr="007B379B">
              <w:rPr>
                <w:rFonts w:ascii="Times New Roman" w:hAnsi="Times New Roman"/>
                <w:sz w:val="24"/>
              </w:rPr>
              <w:t>План распределения объемов поставки продукции внутри коллективного участника (форма </w:t>
            </w:r>
            <w:r w:rsidR="00EB5226">
              <w:rPr>
                <w:rFonts w:ascii="Times New Roman" w:hAnsi="Times New Roman"/>
                <w:noProof/>
                <w:sz w:val="24"/>
              </w:rPr>
              <w:t>4</w:t>
            </w:r>
            <w:r w:rsidR="00EB5226"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EB5226">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70DB655B" w14:textId="4A38B17A"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EB5226" w:rsidRPr="007B379B">
              <w:rPr>
                <w:rFonts w:ascii="Times New Roman" w:hAnsi="Times New Roman"/>
                <w:sz w:val="24"/>
              </w:rPr>
              <w:t>Декларация соответствия члена коллективного участника (форма </w:t>
            </w:r>
            <w:r w:rsidR="00EB5226">
              <w:rPr>
                <w:rFonts w:ascii="Times New Roman" w:hAnsi="Times New Roman"/>
                <w:sz w:val="24"/>
              </w:rPr>
              <w:t>5</w:t>
            </w:r>
            <w:r w:rsidR="00EB522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EB5226" w:rsidRPr="00EB5226">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F4269EE"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EB5226" w:rsidRPr="007B379B">
              <w:rPr>
                <w:rFonts w:ascii="Times New Roman" w:hAnsi="Times New Roman"/>
                <w:sz w:val="24"/>
                <w:szCs w:val="24"/>
                <w:lang w:eastAsia="ru-RU"/>
              </w:rPr>
              <w:t>Коммерческое предложение (форма </w:t>
            </w:r>
            <w:r w:rsidR="00EB5226">
              <w:rPr>
                <w:rFonts w:ascii="Times New Roman" w:hAnsi="Times New Roman"/>
                <w:sz w:val="24"/>
                <w:szCs w:val="24"/>
                <w:lang w:eastAsia="ru-RU"/>
              </w:rPr>
              <w:t>3</w:t>
            </w:r>
            <w:r w:rsidR="00EB5226"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EB5226" w:rsidRPr="00EB5226">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3B1AC4D2" w14:textId="4279F254"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35"/>
        <w:gridCol w:w="1560"/>
        <w:gridCol w:w="1559"/>
        <w:gridCol w:w="1417"/>
        <w:gridCol w:w="1701"/>
      </w:tblGrid>
      <w:tr w:rsidR="000B7AE1" w:rsidRPr="000B7AE1" w14:paraId="2CFDC7EB" w14:textId="77777777" w:rsidTr="000B7AE1">
        <w:trPr>
          <w:trHeight w:val="644"/>
        </w:trPr>
        <w:tc>
          <w:tcPr>
            <w:tcW w:w="567" w:type="dxa"/>
            <w:vAlign w:val="center"/>
          </w:tcPr>
          <w:p w14:paraId="19A91FFC"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 п/п</w:t>
            </w:r>
          </w:p>
        </w:tc>
        <w:tc>
          <w:tcPr>
            <w:tcW w:w="2835" w:type="dxa"/>
            <w:vAlign w:val="center"/>
          </w:tcPr>
          <w:p w14:paraId="083CD6A6"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Наименование</w:t>
            </w:r>
          </w:p>
        </w:tc>
        <w:tc>
          <w:tcPr>
            <w:tcW w:w="1560" w:type="dxa"/>
            <w:vAlign w:val="center"/>
          </w:tcPr>
          <w:p w14:paraId="21035874" w14:textId="77777777" w:rsidR="000B7AE1" w:rsidRPr="000B7AE1" w:rsidRDefault="000B7AE1" w:rsidP="000B7AE1">
            <w:pPr>
              <w:spacing w:after="0" w:line="240" w:lineRule="auto"/>
              <w:jc w:val="center"/>
              <w:rPr>
                <w:rFonts w:ascii="Times New Roman" w:hAnsi="Times New Roman"/>
                <w:b/>
                <w:sz w:val="20"/>
                <w:szCs w:val="20"/>
                <w:lang w:val="en-US"/>
              </w:rPr>
            </w:pPr>
            <w:r w:rsidRPr="000B7AE1">
              <w:rPr>
                <w:rFonts w:ascii="Times New Roman" w:hAnsi="Times New Roman"/>
                <w:b/>
                <w:sz w:val="20"/>
                <w:szCs w:val="20"/>
              </w:rPr>
              <w:t>Ед. измер.</w:t>
            </w:r>
          </w:p>
        </w:tc>
        <w:tc>
          <w:tcPr>
            <w:tcW w:w="1559" w:type="dxa"/>
            <w:vAlign w:val="center"/>
          </w:tcPr>
          <w:p w14:paraId="18650BD2"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Кол-во</w:t>
            </w:r>
          </w:p>
        </w:tc>
        <w:tc>
          <w:tcPr>
            <w:tcW w:w="1417" w:type="dxa"/>
            <w:vAlign w:val="center"/>
          </w:tcPr>
          <w:p w14:paraId="77833B2C"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Цена за единицу,</w:t>
            </w:r>
          </w:p>
          <w:p w14:paraId="0081F68F"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(с НДС), руб.</w:t>
            </w:r>
          </w:p>
        </w:tc>
        <w:tc>
          <w:tcPr>
            <w:tcW w:w="1701" w:type="dxa"/>
            <w:vAlign w:val="center"/>
          </w:tcPr>
          <w:p w14:paraId="14DC6AE6"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Стоимость,</w:t>
            </w:r>
          </w:p>
          <w:p w14:paraId="66FDADB4" w14:textId="77777777" w:rsidR="000B7AE1" w:rsidRPr="000B7AE1" w:rsidRDefault="000B7AE1" w:rsidP="000B7AE1">
            <w:pPr>
              <w:spacing w:after="0" w:line="240" w:lineRule="auto"/>
              <w:jc w:val="center"/>
              <w:rPr>
                <w:rFonts w:ascii="Times New Roman" w:hAnsi="Times New Roman"/>
                <w:b/>
                <w:sz w:val="20"/>
                <w:szCs w:val="20"/>
              </w:rPr>
            </w:pPr>
            <w:r w:rsidRPr="000B7AE1">
              <w:rPr>
                <w:rFonts w:ascii="Times New Roman" w:hAnsi="Times New Roman"/>
                <w:b/>
                <w:sz w:val="20"/>
                <w:szCs w:val="20"/>
              </w:rPr>
              <w:t>(с НДС), руб.</w:t>
            </w:r>
          </w:p>
        </w:tc>
      </w:tr>
      <w:tr w:rsidR="000B7AE1" w:rsidRPr="000B7AE1" w14:paraId="3815BA27" w14:textId="77777777" w:rsidTr="000B7AE1">
        <w:trPr>
          <w:trHeight w:val="430"/>
        </w:trPr>
        <w:tc>
          <w:tcPr>
            <w:tcW w:w="567" w:type="dxa"/>
            <w:vAlign w:val="center"/>
          </w:tcPr>
          <w:p w14:paraId="1EEB455C" w14:textId="77777777" w:rsidR="000B7AE1" w:rsidRPr="000B7AE1" w:rsidRDefault="000B7AE1" w:rsidP="000B7AE1">
            <w:pPr>
              <w:jc w:val="center"/>
              <w:rPr>
                <w:rFonts w:ascii="Arial" w:hAnsi="Arial" w:cs="Arial"/>
                <w:sz w:val="16"/>
                <w:szCs w:val="16"/>
              </w:rPr>
            </w:pPr>
            <w:r w:rsidRPr="000B7AE1">
              <w:rPr>
                <w:rFonts w:ascii="Arial" w:hAnsi="Arial" w:cs="Arial"/>
                <w:sz w:val="16"/>
                <w:szCs w:val="16"/>
              </w:rPr>
              <w:t>1</w:t>
            </w:r>
          </w:p>
        </w:tc>
        <w:tc>
          <w:tcPr>
            <w:tcW w:w="2835" w:type="dxa"/>
            <w:vAlign w:val="center"/>
          </w:tcPr>
          <w:p w14:paraId="42D09CBC" w14:textId="77777777" w:rsidR="000B7AE1" w:rsidRPr="000B7AE1" w:rsidRDefault="000B7AE1" w:rsidP="000B7AE1">
            <w:pPr>
              <w:rPr>
                <w:rFonts w:ascii="Arial" w:hAnsi="Arial" w:cs="Arial"/>
                <w:sz w:val="16"/>
                <w:szCs w:val="16"/>
              </w:rPr>
            </w:pPr>
          </w:p>
        </w:tc>
        <w:tc>
          <w:tcPr>
            <w:tcW w:w="1560" w:type="dxa"/>
            <w:vAlign w:val="center"/>
          </w:tcPr>
          <w:p w14:paraId="5819A89E" w14:textId="77777777" w:rsidR="000B7AE1" w:rsidRPr="000B7AE1" w:rsidRDefault="000B7AE1" w:rsidP="000B7AE1">
            <w:pPr>
              <w:jc w:val="center"/>
              <w:rPr>
                <w:rFonts w:ascii="Arial" w:hAnsi="Arial" w:cs="Arial"/>
                <w:sz w:val="16"/>
                <w:szCs w:val="16"/>
              </w:rPr>
            </w:pPr>
          </w:p>
        </w:tc>
        <w:tc>
          <w:tcPr>
            <w:tcW w:w="1559" w:type="dxa"/>
            <w:vAlign w:val="center"/>
          </w:tcPr>
          <w:p w14:paraId="6B66AACF" w14:textId="77777777" w:rsidR="000B7AE1" w:rsidRPr="000B7AE1" w:rsidRDefault="000B7AE1" w:rsidP="000B7AE1">
            <w:pPr>
              <w:jc w:val="center"/>
              <w:rPr>
                <w:rFonts w:ascii="Arial" w:hAnsi="Arial" w:cs="Arial"/>
                <w:sz w:val="16"/>
                <w:szCs w:val="16"/>
              </w:rPr>
            </w:pPr>
          </w:p>
        </w:tc>
        <w:tc>
          <w:tcPr>
            <w:tcW w:w="1417" w:type="dxa"/>
            <w:vAlign w:val="center"/>
          </w:tcPr>
          <w:p w14:paraId="5CB3B93D" w14:textId="77777777" w:rsidR="000B7AE1" w:rsidRPr="000B7AE1" w:rsidRDefault="000B7AE1" w:rsidP="000B7AE1">
            <w:pPr>
              <w:jc w:val="center"/>
              <w:rPr>
                <w:rFonts w:ascii="Times New Roman" w:hAnsi="Times New Roman"/>
                <w:bCs/>
                <w:sz w:val="20"/>
                <w:szCs w:val="20"/>
                <w:lang w:eastAsia="ru-RU"/>
              </w:rPr>
            </w:pPr>
          </w:p>
        </w:tc>
        <w:tc>
          <w:tcPr>
            <w:tcW w:w="1701" w:type="dxa"/>
            <w:vAlign w:val="center"/>
          </w:tcPr>
          <w:p w14:paraId="75D644AE" w14:textId="77777777" w:rsidR="000B7AE1" w:rsidRPr="000B7AE1" w:rsidRDefault="000B7AE1" w:rsidP="000B7AE1">
            <w:pPr>
              <w:jc w:val="center"/>
              <w:rPr>
                <w:rFonts w:ascii="Times New Roman" w:hAnsi="Times New Roman"/>
                <w:bCs/>
                <w:sz w:val="20"/>
                <w:szCs w:val="20"/>
                <w:lang w:eastAsia="ru-RU"/>
              </w:rPr>
            </w:pPr>
          </w:p>
        </w:tc>
      </w:tr>
      <w:tr w:rsidR="000B7AE1" w:rsidRPr="000B7AE1" w14:paraId="6B963005" w14:textId="77777777" w:rsidTr="000B7AE1">
        <w:trPr>
          <w:trHeight w:val="430"/>
        </w:trPr>
        <w:tc>
          <w:tcPr>
            <w:tcW w:w="567" w:type="dxa"/>
            <w:vAlign w:val="center"/>
          </w:tcPr>
          <w:p w14:paraId="34933639" w14:textId="77777777" w:rsidR="000B7AE1" w:rsidRPr="000B7AE1" w:rsidRDefault="000B7AE1" w:rsidP="000B7AE1">
            <w:pPr>
              <w:jc w:val="center"/>
              <w:rPr>
                <w:rFonts w:ascii="Arial" w:hAnsi="Arial" w:cs="Arial"/>
                <w:sz w:val="16"/>
                <w:szCs w:val="16"/>
              </w:rPr>
            </w:pPr>
            <w:r w:rsidRPr="000B7AE1">
              <w:rPr>
                <w:rFonts w:ascii="Arial" w:hAnsi="Arial" w:cs="Arial"/>
                <w:sz w:val="16"/>
                <w:szCs w:val="16"/>
              </w:rPr>
              <w:t>2</w:t>
            </w:r>
          </w:p>
        </w:tc>
        <w:tc>
          <w:tcPr>
            <w:tcW w:w="2835" w:type="dxa"/>
            <w:vAlign w:val="center"/>
          </w:tcPr>
          <w:p w14:paraId="0E93EA33" w14:textId="77777777" w:rsidR="000B7AE1" w:rsidRPr="000B7AE1" w:rsidRDefault="000B7AE1" w:rsidP="000B7AE1">
            <w:pPr>
              <w:rPr>
                <w:rFonts w:ascii="Arial" w:hAnsi="Arial" w:cs="Arial"/>
                <w:sz w:val="16"/>
                <w:szCs w:val="16"/>
              </w:rPr>
            </w:pPr>
          </w:p>
        </w:tc>
        <w:tc>
          <w:tcPr>
            <w:tcW w:w="1560" w:type="dxa"/>
            <w:vAlign w:val="center"/>
          </w:tcPr>
          <w:p w14:paraId="5B8C5090" w14:textId="77777777" w:rsidR="000B7AE1" w:rsidRPr="000B7AE1" w:rsidRDefault="000B7AE1" w:rsidP="000B7AE1">
            <w:pPr>
              <w:jc w:val="center"/>
              <w:rPr>
                <w:rFonts w:ascii="Arial" w:hAnsi="Arial" w:cs="Arial"/>
                <w:sz w:val="16"/>
                <w:szCs w:val="16"/>
              </w:rPr>
            </w:pPr>
          </w:p>
        </w:tc>
        <w:tc>
          <w:tcPr>
            <w:tcW w:w="1559" w:type="dxa"/>
            <w:vAlign w:val="center"/>
          </w:tcPr>
          <w:p w14:paraId="30FB7A55" w14:textId="77777777" w:rsidR="000B7AE1" w:rsidRPr="000B7AE1" w:rsidRDefault="000B7AE1" w:rsidP="000B7AE1">
            <w:pPr>
              <w:jc w:val="center"/>
              <w:rPr>
                <w:rFonts w:ascii="Arial" w:hAnsi="Arial" w:cs="Arial"/>
                <w:sz w:val="16"/>
                <w:szCs w:val="16"/>
              </w:rPr>
            </w:pPr>
          </w:p>
        </w:tc>
        <w:tc>
          <w:tcPr>
            <w:tcW w:w="1417" w:type="dxa"/>
            <w:vAlign w:val="center"/>
          </w:tcPr>
          <w:p w14:paraId="3A90D670" w14:textId="77777777" w:rsidR="000B7AE1" w:rsidRPr="000B7AE1" w:rsidRDefault="000B7AE1" w:rsidP="000B7AE1">
            <w:pPr>
              <w:jc w:val="center"/>
              <w:rPr>
                <w:rFonts w:ascii="Times New Roman" w:hAnsi="Times New Roman"/>
                <w:bCs/>
                <w:sz w:val="20"/>
                <w:szCs w:val="20"/>
                <w:lang w:eastAsia="ru-RU"/>
              </w:rPr>
            </w:pPr>
          </w:p>
        </w:tc>
        <w:tc>
          <w:tcPr>
            <w:tcW w:w="1701" w:type="dxa"/>
            <w:vAlign w:val="center"/>
          </w:tcPr>
          <w:p w14:paraId="617F4C12" w14:textId="77777777" w:rsidR="000B7AE1" w:rsidRPr="000B7AE1" w:rsidRDefault="000B7AE1" w:rsidP="000B7AE1">
            <w:pPr>
              <w:jc w:val="center"/>
              <w:rPr>
                <w:rFonts w:ascii="Times New Roman" w:hAnsi="Times New Roman"/>
                <w:bCs/>
                <w:sz w:val="20"/>
                <w:szCs w:val="20"/>
                <w:lang w:eastAsia="ru-RU"/>
              </w:rPr>
            </w:pPr>
          </w:p>
        </w:tc>
      </w:tr>
      <w:tr w:rsidR="0003064C" w:rsidRPr="0003064C" w14:paraId="0647EAE5" w14:textId="77777777" w:rsidTr="000B7AE1">
        <w:trPr>
          <w:trHeight w:val="1989"/>
        </w:trPr>
        <w:tc>
          <w:tcPr>
            <w:tcW w:w="7938" w:type="dxa"/>
            <w:gridSpan w:val="5"/>
            <w:vAlign w:val="center"/>
          </w:tcPr>
          <w:p w14:paraId="2B6CFD7D"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1701" w:type="dxa"/>
          </w:tcPr>
          <w:p w14:paraId="0F4561A1" w14:textId="2E59F722" w:rsidR="00C22F57" w:rsidRPr="0003064C" w:rsidRDefault="00C22F57" w:rsidP="00C22F57">
            <w:pPr>
              <w:pStyle w:val="a3"/>
              <w:numPr>
                <w:ilvl w:val="0"/>
                <w:numId w:val="0"/>
              </w:numPr>
              <w:spacing w:before="0"/>
              <w:rPr>
                <w:rFonts w:ascii="Times New Roman" w:hAnsi="Times New Roman"/>
                <w:b/>
                <w:sz w:val="20"/>
                <w:szCs w:val="20"/>
              </w:rPr>
            </w:pPr>
          </w:p>
          <w:p w14:paraId="73BF2052" w14:textId="77777777" w:rsidR="0003064C" w:rsidRPr="0003064C" w:rsidRDefault="0003064C" w:rsidP="0003064C">
            <w:pPr>
              <w:rPr>
                <w:rFonts w:ascii="Times New Roman" w:hAnsi="Times New Roman"/>
                <w:b/>
                <w:sz w:val="20"/>
                <w:szCs w:val="20"/>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4FAB1518"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EB5226">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9716F68"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88F89A5" w14:textId="2D838DA2"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EB5226">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5A063DF"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5242F30" w14:textId="26DBD4E9"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EB5226">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5"/>
        <w:gridCol w:w="1822"/>
        <w:gridCol w:w="1368"/>
        <w:gridCol w:w="876"/>
      </w:tblGrid>
      <w:tr w:rsidR="000B7AE1" w:rsidRPr="000B7AE1" w14:paraId="5F179B76" w14:textId="77777777" w:rsidTr="000B7AE1">
        <w:trPr>
          <w:trHeight w:val="945"/>
          <w:jc w:val="center"/>
        </w:trPr>
        <w:tc>
          <w:tcPr>
            <w:tcW w:w="431" w:type="pct"/>
            <w:shd w:val="clear" w:color="auto" w:fill="auto"/>
            <w:vAlign w:val="center"/>
            <w:hideMark/>
          </w:tcPr>
          <w:p w14:paraId="172EF346" w14:textId="77777777" w:rsidR="000B7AE1" w:rsidRPr="000B7AE1" w:rsidRDefault="000B7AE1" w:rsidP="000B7AE1">
            <w:pPr>
              <w:spacing w:after="0" w:line="240" w:lineRule="auto"/>
              <w:jc w:val="center"/>
              <w:rPr>
                <w:rFonts w:ascii="Times New Roman" w:eastAsia="Times New Roman" w:hAnsi="Times New Roman"/>
                <w:b/>
                <w:bCs/>
                <w:color w:val="000000"/>
                <w:sz w:val="24"/>
                <w:szCs w:val="24"/>
                <w:lang w:eastAsia="ru-RU"/>
              </w:rPr>
            </w:pPr>
            <w:r w:rsidRPr="000B7AE1">
              <w:rPr>
                <w:rFonts w:ascii="Times New Roman" w:eastAsia="Times New Roman" w:hAnsi="Times New Roman"/>
                <w:b/>
                <w:bCs/>
                <w:color w:val="000000"/>
                <w:sz w:val="24"/>
                <w:szCs w:val="24"/>
                <w:lang w:eastAsia="ru-RU"/>
              </w:rPr>
              <w:t>№ п/п</w:t>
            </w:r>
          </w:p>
        </w:tc>
        <w:tc>
          <w:tcPr>
            <w:tcW w:w="2659" w:type="pct"/>
            <w:shd w:val="clear" w:color="auto" w:fill="auto"/>
            <w:vAlign w:val="center"/>
            <w:hideMark/>
          </w:tcPr>
          <w:p w14:paraId="7F3770B5" w14:textId="77777777" w:rsidR="000B7AE1" w:rsidRPr="000B7AE1" w:rsidRDefault="000B7AE1" w:rsidP="000B7AE1">
            <w:pPr>
              <w:spacing w:after="0" w:line="240" w:lineRule="auto"/>
              <w:jc w:val="center"/>
              <w:rPr>
                <w:rFonts w:ascii="Times New Roman" w:eastAsia="Times New Roman" w:hAnsi="Times New Roman"/>
                <w:b/>
                <w:bCs/>
                <w:color w:val="000000"/>
                <w:sz w:val="24"/>
                <w:szCs w:val="24"/>
                <w:lang w:eastAsia="ru-RU"/>
              </w:rPr>
            </w:pPr>
            <w:r w:rsidRPr="000B7AE1">
              <w:rPr>
                <w:rFonts w:ascii="Times New Roman" w:eastAsia="Times New Roman" w:hAnsi="Times New Roman"/>
                <w:b/>
                <w:bCs/>
                <w:color w:val="000000"/>
                <w:sz w:val="24"/>
                <w:szCs w:val="24"/>
                <w:lang w:eastAsia="ru-RU"/>
              </w:rPr>
              <w:t>Наименование</w:t>
            </w:r>
            <w:r w:rsidRPr="000B7AE1">
              <w:rPr>
                <w:rFonts w:ascii="Times New Roman" w:eastAsia="Times New Roman" w:hAnsi="Times New Roman"/>
                <w:b/>
                <w:bCs/>
                <w:color w:val="000000"/>
                <w:sz w:val="24"/>
                <w:szCs w:val="24"/>
                <w:lang w:eastAsia="ru-RU"/>
              </w:rPr>
              <w:br/>
            </w:r>
            <w:r w:rsidRPr="00EB5226">
              <w:rPr>
                <w:rFonts w:ascii="Times New Roman" w:eastAsia="Times New Roman" w:hAnsi="Times New Roman"/>
                <w:b/>
                <w:bCs/>
                <w:color w:val="000000"/>
                <w:sz w:val="16"/>
                <w:szCs w:val="16"/>
                <w:lang w:eastAsia="ru-RU"/>
              </w:rPr>
              <w:t xml:space="preserve"> (Требование Заказчика)</w:t>
            </w:r>
          </w:p>
        </w:tc>
        <w:tc>
          <w:tcPr>
            <w:tcW w:w="815" w:type="pct"/>
            <w:shd w:val="clear" w:color="auto" w:fill="auto"/>
            <w:vAlign w:val="center"/>
            <w:hideMark/>
          </w:tcPr>
          <w:p w14:paraId="0CEBDD5F" w14:textId="77777777" w:rsidR="000B7AE1" w:rsidRPr="000B7AE1" w:rsidRDefault="000B7AE1" w:rsidP="000B7AE1">
            <w:pPr>
              <w:spacing w:after="0" w:line="240" w:lineRule="auto"/>
              <w:jc w:val="center"/>
              <w:rPr>
                <w:rFonts w:ascii="Times New Roman" w:eastAsia="Times New Roman" w:hAnsi="Times New Roman"/>
                <w:b/>
                <w:bCs/>
                <w:color w:val="000000"/>
                <w:sz w:val="24"/>
                <w:szCs w:val="24"/>
                <w:lang w:eastAsia="ru-RU"/>
              </w:rPr>
            </w:pPr>
            <w:r w:rsidRPr="000B7AE1">
              <w:rPr>
                <w:rFonts w:ascii="Times New Roman" w:eastAsia="Times New Roman" w:hAnsi="Times New Roman"/>
                <w:b/>
                <w:bCs/>
                <w:color w:val="000000"/>
                <w:sz w:val="24"/>
                <w:szCs w:val="24"/>
                <w:lang w:eastAsia="ru-RU"/>
              </w:rPr>
              <w:t xml:space="preserve">Наименование </w:t>
            </w:r>
            <w:r w:rsidRPr="00EB5226">
              <w:rPr>
                <w:rFonts w:ascii="Times New Roman" w:eastAsia="Times New Roman" w:hAnsi="Times New Roman"/>
                <w:b/>
                <w:bCs/>
                <w:color w:val="000000"/>
                <w:sz w:val="16"/>
                <w:szCs w:val="16"/>
                <w:lang w:eastAsia="ru-RU"/>
              </w:rPr>
              <w:t>(Предложение Участника)</w:t>
            </w:r>
          </w:p>
        </w:tc>
        <w:tc>
          <w:tcPr>
            <w:tcW w:w="622" w:type="pct"/>
            <w:shd w:val="clear" w:color="auto" w:fill="auto"/>
            <w:vAlign w:val="center"/>
            <w:hideMark/>
          </w:tcPr>
          <w:p w14:paraId="4F9844AD" w14:textId="77777777" w:rsidR="000B7AE1" w:rsidRPr="000B7AE1" w:rsidRDefault="000B7AE1" w:rsidP="000B7AE1">
            <w:pPr>
              <w:spacing w:after="0" w:line="240" w:lineRule="auto"/>
              <w:jc w:val="center"/>
              <w:rPr>
                <w:rFonts w:ascii="Times New Roman" w:eastAsia="Times New Roman" w:hAnsi="Times New Roman"/>
                <w:b/>
                <w:bCs/>
                <w:color w:val="000000"/>
                <w:sz w:val="24"/>
                <w:szCs w:val="24"/>
                <w:lang w:eastAsia="ru-RU"/>
              </w:rPr>
            </w:pPr>
            <w:r w:rsidRPr="000B7AE1">
              <w:rPr>
                <w:rFonts w:ascii="Times New Roman" w:eastAsia="Times New Roman" w:hAnsi="Times New Roman"/>
                <w:b/>
                <w:bCs/>
                <w:color w:val="000000"/>
                <w:sz w:val="24"/>
                <w:szCs w:val="24"/>
                <w:lang w:eastAsia="ru-RU"/>
              </w:rPr>
              <w:t>Единица измерения</w:t>
            </w:r>
          </w:p>
        </w:tc>
        <w:tc>
          <w:tcPr>
            <w:tcW w:w="473" w:type="pct"/>
            <w:shd w:val="clear" w:color="auto" w:fill="auto"/>
            <w:vAlign w:val="center"/>
            <w:hideMark/>
          </w:tcPr>
          <w:p w14:paraId="1F8F7F69" w14:textId="77777777" w:rsidR="000B7AE1" w:rsidRPr="000B7AE1" w:rsidRDefault="000B7AE1" w:rsidP="000B7AE1">
            <w:pPr>
              <w:spacing w:after="0" w:line="240" w:lineRule="auto"/>
              <w:jc w:val="center"/>
              <w:rPr>
                <w:rFonts w:ascii="Times New Roman" w:eastAsia="Times New Roman" w:hAnsi="Times New Roman"/>
                <w:b/>
                <w:bCs/>
                <w:color w:val="000000"/>
                <w:sz w:val="24"/>
                <w:szCs w:val="24"/>
                <w:lang w:eastAsia="ru-RU"/>
              </w:rPr>
            </w:pPr>
            <w:r w:rsidRPr="000B7AE1">
              <w:rPr>
                <w:rFonts w:ascii="Times New Roman" w:eastAsia="Times New Roman" w:hAnsi="Times New Roman"/>
                <w:b/>
                <w:bCs/>
                <w:color w:val="000000"/>
                <w:sz w:val="24"/>
                <w:szCs w:val="24"/>
                <w:lang w:eastAsia="ru-RU"/>
              </w:rPr>
              <w:t>Кол-во</w:t>
            </w:r>
          </w:p>
        </w:tc>
      </w:tr>
      <w:tr w:rsidR="000B7AE1" w:rsidRPr="000B7AE1" w14:paraId="386FFBDF" w14:textId="77777777" w:rsidTr="000B7AE1">
        <w:trPr>
          <w:trHeight w:val="600"/>
          <w:jc w:val="center"/>
        </w:trPr>
        <w:tc>
          <w:tcPr>
            <w:tcW w:w="431" w:type="pct"/>
            <w:shd w:val="clear" w:color="auto" w:fill="auto"/>
            <w:noWrap/>
            <w:vAlign w:val="center"/>
          </w:tcPr>
          <w:p w14:paraId="27B3E02D" w14:textId="77777777" w:rsidR="000B7AE1" w:rsidRPr="000B7AE1" w:rsidRDefault="000B7AE1" w:rsidP="000B7AE1">
            <w:pPr>
              <w:jc w:val="center"/>
              <w:rPr>
                <w:rFonts w:ascii="Times New Roman" w:hAnsi="Times New Roman"/>
                <w:sz w:val="24"/>
                <w:szCs w:val="24"/>
              </w:rPr>
            </w:pPr>
            <w:r w:rsidRPr="000B7AE1">
              <w:rPr>
                <w:rFonts w:ascii="Times New Roman" w:hAnsi="Times New Roman"/>
                <w:sz w:val="24"/>
                <w:szCs w:val="24"/>
              </w:rPr>
              <w:t>1</w:t>
            </w:r>
          </w:p>
        </w:tc>
        <w:tc>
          <w:tcPr>
            <w:tcW w:w="2659" w:type="pct"/>
            <w:shd w:val="clear" w:color="auto" w:fill="auto"/>
          </w:tcPr>
          <w:p w14:paraId="3AABDDD0" w14:textId="77777777" w:rsidR="000B7AE1" w:rsidRPr="000B7AE1" w:rsidRDefault="000B7AE1" w:rsidP="000B7AE1">
            <w:pPr>
              <w:spacing w:after="0" w:line="240" w:lineRule="auto"/>
              <w:rPr>
                <w:rFonts w:ascii="Times New Roman" w:hAnsi="Times New Roman"/>
                <w:sz w:val="24"/>
                <w:szCs w:val="24"/>
                <w:lang w:eastAsia="ru-RU"/>
              </w:rPr>
            </w:pPr>
            <w:r w:rsidRPr="000B7AE1">
              <w:rPr>
                <w:rFonts w:ascii="Times New Roman" w:hAnsi="Times New Roman"/>
                <w:sz w:val="24"/>
                <w:szCs w:val="24"/>
              </w:rPr>
              <w:t>Обеспечение программное КИБ Обновление и техническая поддержка на 1 год</w:t>
            </w:r>
          </w:p>
        </w:tc>
        <w:tc>
          <w:tcPr>
            <w:tcW w:w="815" w:type="pct"/>
            <w:shd w:val="clear" w:color="auto" w:fill="auto"/>
            <w:noWrap/>
            <w:vAlign w:val="center"/>
          </w:tcPr>
          <w:p w14:paraId="6E6948A1" w14:textId="77777777" w:rsidR="000B7AE1" w:rsidRPr="000B7AE1" w:rsidRDefault="000B7AE1" w:rsidP="000B7AE1">
            <w:pPr>
              <w:spacing w:after="0" w:line="240" w:lineRule="auto"/>
              <w:rPr>
                <w:rFonts w:ascii="Times New Roman" w:hAnsi="Times New Roman"/>
                <w:sz w:val="24"/>
                <w:szCs w:val="24"/>
              </w:rPr>
            </w:pPr>
          </w:p>
        </w:tc>
        <w:tc>
          <w:tcPr>
            <w:tcW w:w="622" w:type="pct"/>
            <w:shd w:val="clear" w:color="auto" w:fill="auto"/>
            <w:noWrap/>
          </w:tcPr>
          <w:p w14:paraId="5814410C" w14:textId="77777777" w:rsidR="000B7AE1" w:rsidRPr="000B7AE1" w:rsidRDefault="000B7AE1" w:rsidP="000B7AE1">
            <w:pPr>
              <w:spacing w:after="0" w:line="240" w:lineRule="auto"/>
              <w:rPr>
                <w:rFonts w:ascii="Times New Roman" w:hAnsi="Times New Roman"/>
                <w:sz w:val="24"/>
                <w:szCs w:val="24"/>
                <w:lang w:eastAsia="ru-RU"/>
              </w:rPr>
            </w:pPr>
            <w:r w:rsidRPr="000B7AE1">
              <w:rPr>
                <w:rFonts w:ascii="Times New Roman" w:hAnsi="Times New Roman"/>
                <w:sz w:val="24"/>
                <w:szCs w:val="24"/>
              </w:rPr>
              <w:t>шт</w:t>
            </w:r>
          </w:p>
        </w:tc>
        <w:tc>
          <w:tcPr>
            <w:tcW w:w="473" w:type="pct"/>
            <w:shd w:val="clear" w:color="auto" w:fill="auto"/>
            <w:noWrap/>
          </w:tcPr>
          <w:p w14:paraId="1C104D3E" w14:textId="77777777" w:rsidR="000B7AE1" w:rsidRPr="000B7AE1" w:rsidRDefault="000B7AE1" w:rsidP="000B7AE1">
            <w:pPr>
              <w:spacing w:after="0" w:line="240" w:lineRule="auto"/>
              <w:jc w:val="right"/>
              <w:rPr>
                <w:rFonts w:ascii="Times New Roman" w:hAnsi="Times New Roman"/>
                <w:sz w:val="24"/>
                <w:szCs w:val="24"/>
                <w:lang w:eastAsia="ru-RU"/>
              </w:rPr>
            </w:pPr>
            <w:r w:rsidRPr="000B7AE1">
              <w:rPr>
                <w:rFonts w:ascii="Times New Roman" w:hAnsi="Times New Roman"/>
                <w:sz w:val="24"/>
                <w:szCs w:val="24"/>
              </w:rPr>
              <w:t>1,0000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06EC6460" w14:textId="77777777" w:rsidR="009A3025" w:rsidRDefault="009A3025" w:rsidP="00215A20">
      <w:pPr>
        <w:spacing w:after="0" w:line="240" w:lineRule="auto"/>
        <w:ind w:firstLine="709"/>
        <w:jc w:val="both"/>
        <w:rPr>
          <w:rFonts w:ascii="Times New Roman" w:hAnsi="Times New Roman"/>
          <w:snapToGrid w:val="0"/>
          <w:sz w:val="24"/>
        </w:rPr>
      </w:pPr>
    </w:p>
    <w:p w14:paraId="35D3682E" w14:textId="53077A29"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EB5226">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41C6C1FC"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EB5226">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577"/>
        <w:gridCol w:w="2858"/>
        <w:gridCol w:w="1090"/>
        <w:gridCol w:w="792"/>
        <w:gridCol w:w="902"/>
        <w:gridCol w:w="1174"/>
        <w:gridCol w:w="1324"/>
        <w:gridCol w:w="1280"/>
      </w:tblGrid>
      <w:tr w:rsidR="00EB5226" w14:paraId="7007FF58" w14:textId="77777777" w:rsidTr="00C479EE">
        <w:trPr>
          <w:trHeight w:val="945"/>
        </w:trPr>
        <w:tc>
          <w:tcPr>
            <w:tcW w:w="289" w:type="pct"/>
            <w:tcBorders>
              <w:top w:val="single" w:sz="4" w:space="0" w:color="auto"/>
              <w:left w:val="single" w:sz="4" w:space="0" w:color="auto"/>
              <w:bottom w:val="single" w:sz="4" w:space="0" w:color="auto"/>
              <w:right w:val="single" w:sz="4" w:space="0" w:color="auto"/>
            </w:tcBorders>
            <w:vAlign w:val="center"/>
            <w:hideMark/>
          </w:tcPr>
          <w:p w14:paraId="0CE124EF"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 п/п</w:t>
            </w:r>
          </w:p>
        </w:tc>
        <w:tc>
          <w:tcPr>
            <w:tcW w:w="1430" w:type="pct"/>
            <w:tcBorders>
              <w:top w:val="single" w:sz="4" w:space="0" w:color="auto"/>
              <w:left w:val="nil"/>
              <w:bottom w:val="single" w:sz="4" w:space="0" w:color="auto"/>
              <w:right w:val="single" w:sz="4" w:space="0" w:color="auto"/>
            </w:tcBorders>
            <w:vAlign w:val="center"/>
            <w:hideMark/>
          </w:tcPr>
          <w:p w14:paraId="3452AE1B"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Наименование</w:t>
            </w:r>
            <w:r>
              <w:rPr>
                <w:rFonts w:ascii="Times New Roman" w:hAnsi="Times New Roman"/>
                <w:b/>
                <w:bCs/>
                <w:color w:val="000000"/>
                <w:sz w:val="18"/>
                <w:szCs w:val="18"/>
              </w:rPr>
              <w:br/>
              <w:t xml:space="preserve"> </w:t>
            </w:r>
          </w:p>
        </w:tc>
        <w:tc>
          <w:tcPr>
            <w:tcW w:w="545" w:type="pct"/>
            <w:tcBorders>
              <w:top w:val="single" w:sz="4" w:space="0" w:color="auto"/>
              <w:left w:val="nil"/>
              <w:bottom w:val="single" w:sz="4" w:space="0" w:color="auto"/>
              <w:right w:val="single" w:sz="4" w:space="0" w:color="auto"/>
            </w:tcBorders>
            <w:vAlign w:val="center"/>
            <w:hideMark/>
          </w:tcPr>
          <w:p w14:paraId="62EE0E02"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Единица измерения</w:t>
            </w:r>
          </w:p>
        </w:tc>
        <w:tc>
          <w:tcPr>
            <w:tcW w:w="396" w:type="pct"/>
            <w:tcBorders>
              <w:top w:val="single" w:sz="4" w:space="0" w:color="auto"/>
              <w:left w:val="nil"/>
              <w:bottom w:val="single" w:sz="4" w:space="0" w:color="auto"/>
              <w:right w:val="single" w:sz="4" w:space="0" w:color="auto"/>
            </w:tcBorders>
            <w:vAlign w:val="center"/>
            <w:hideMark/>
          </w:tcPr>
          <w:p w14:paraId="619C5883"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Кол-во</w:t>
            </w:r>
          </w:p>
        </w:tc>
        <w:tc>
          <w:tcPr>
            <w:tcW w:w="450" w:type="pct"/>
            <w:tcBorders>
              <w:top w:val="single" w:sz="4" w:space="0" w:color="auto"/>
              <w:left w:val="nil"/>
              <w:bottom w:val="single" w:sz="4" w:space="0" w:color="auto"/>
              <w:right w:val="single" w:sz="4" w:space="0" w:color="auto"/>
            </w:tcBorders>
            <w:hideMark/>
          </w:tcPr>
          <w:p w14:paraId="45FC881C"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без НДС (руб.)</w:t>
            </w:r>
          </w:p>
        </w:tc>
        <w:tc>
          <w:tcPr>
            <w:tcW w:w="587" w:type="pct"/>
            <w:tcBorders>
              <w:top w:val="single" w:sz="4" w:space="0" w:color="auto"/>
              <w:left w:val="nil"/>
              <w:bottom w:val="single" w:sz="4" w:space="0" w:color="auto"/>
              <w:right w:val="single" w:sz="4" w:space="0" w:color="auto"/>
            </w:tcBorders>
            <w:hideMark/>
          </w:tcPr>
          <w:p w14:paraId="03FE70F1"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НДС за единицу (руб.)</w:t>
            </w:r>
          </w:p>
        </w:tc>
        <w:tc>
          <w:tcPr>
            <w:tcW w:w="662" w:type="pct"/>
            <w:tcBorders>
              <w:top w:val="single" w:sz="4" w:space="0" w:color="auto"/>
              <w:left w:val="single" w:sz="4" w:space="0" w:color="auto"/>
              <w:bottom w:val="single" w:sz="4" w:space="0" w:color="auto"/>
              <w:right w:val="single" w:sz="4" w:space="0" w:color="auto"/>
            </w:tcBorders>
            <w:hideMark/>
          </w:tcPr>
          <w:p w14:paraId="533F8E10"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с НДС (руб.)</w:t>
            </w:r>
          </w:p>
        </w:tc>
        <w:tc>
          <w:tcPr>
            <w:tcW w:w="641" w:type="pct"/>
            <w:tcBorders>
              <w:top w:val="single" w:sz="4" w:space="0" w:color="auto"/>
              <w:left w:val="single" w:sz="4" w:space="0" w:color="auto"/>
              <w:bottom w:val="single" w:sz="4" w:space="0" w:color="auto"/>
              <w:right w:val="single" w:sz="4" w:space="0" w:color="auto"/>
            </w:tcBorders>
            <w:hideMark/>
          </w:tcPr>
          <w:p w14:paraId="4839E4B6" w14:textId="77777777" w:rsidR="00EB5226" w:rsidRDefault="00EB5226" w:rsidP="00C479EE">
            <w:pPr>
              <w:jc w:val="center"/>
              <w:rPr>
                <w:rFonts w:ascii="Times New Roman" w:hAnsi="Times New Roman"/>
                <w:b/>
                <w:bCs/>
                <w:color w:val="000000"/>
                <w:sz w:val="18"/>
                <w:szCs w:val="18"/>
              </w:rPr>
            </w:pPr>
            <w:r>
              <w:rPr>
                <w:rFonts w:ascii="Times New Roman" w:hAnsi="Times New Roman"/>
                <w:b/>
                <w:bCs/>
                <w:color w:val="000000"/>
                <w:sz w:val="18"/>
                <w:szCs w:val="18"/>
              </w:rPr>
              <w:t>Сумма с НДС (руб.)</w:t>
            </w:r>
          </w:p>
        </w:tc>
      </w:tr>
      <w:tr w:rsidR="00EB5226" w14:paraId="3F3CB079" w14:textId="77777777" w:rsidTr="00C479EE">
        <w:trPr>
          <w:trHeight w:val="600"/>
        </w:trPr>
        <w:tc>
          <w:tcPr>
            <w:tcW w:w="289" w:type="pct"/>
            <w:tcBorders>
              <w:top w:val="nil"/>
              <w:left w:val="single" w:sz="4" w:space="0" w:color="auto"/>
              <w:bottom w:val="single" w:sz="4" w:space="0" w:color="auto"/>
              <w:right w:val="single" w:sz="4" w:space="0" w:color="auto"/>
            </w:tcBorders>
            <w:noWrap/>
            <w:vAlign w:val="center"/>
          </w:tcPr>
          <w:p w14:paraId="7DDBBC04" w14:textId="77777777" w:rsidR="00EB5226" w:rsidRDefault="00EB5226" w:rsidP="00EB5226">
            <w:pPr>
              <w:numPr>
                <w:ilvl w:val="0"/>
                <w:numId w:val="50"/>
              </w:numPr>
              <w:spacing w:after="160" w:line="259" w:lineRule="auto"/>
              <w:jc w:val="center"/>
              <w:rPr>
                <w:rFonts w:ascii="Times New Roman" w:hAnsi="Times New Roman"/>
                <w:sz w:val="16"/>
                <w:szCs w:val="16"/>
              </w:rPr>
            </w:pPr>
          </w:p>
        </w:tc>
        <w:tc>
          <w:tcPr>
            <w:tcW w:w="1430" w:type="pct"/>
            <w:tcBorders>
              <w:top w:val="nil"/>
              <w:left w:val="nil"/>
              <w:bottom w:val="single" w:sz="4" w:space="0" w:color="auto"/>
              <w:right w:val="single" w:sz="4" w:space="0" w:color="auto"/>
            </w:tcBorders>
          </w:tcPr>
          <w:p w14:paraId="71C8D8C4" w14:textId="77777777" w:rsidR="00EB5226" w:rsidRDefault="00EB5226" w:rsidP="00C479EE">
            <w:pPr>
              <w:jc w:val="center"/>
              <w:rPr>
                <w:rFonts w:ascii="Times New Roman" w:hAnsi="Times New Roman"/>
                <w:sz w:val="16"/>
                <w:szCs w:val="16"/>
              </w:rPr>
            </w:pPr>
          </w:p>
        </w:tc>
        <w:tc>
          <w:tcPr>
            <w:tcW w:w="545" w:type="pct"/>
            <w:tcBorders>
              <w:top w:val="nil"/>
              <w:left w:val="nil"/>
              <w:bottom w:val="single" w:sz="4" w:space="0" w:color="auto"/>
              <w:right w:val="single" w:sz="4" w:space="0" w:color="auto"/>
            </w:tcBorders>
            <w:noWrap/>
            <w:vAlign w:val="center"/>
          </w:tcPr>
          <w:p w14:paraId="4130C606" w14:textId="77777777" w:rsidR="00EB5226" w:rsidRDefault="00EB5226" w:rsidP="00C479EE">
            <w:pPr>
              <w:jc w:val="center"/>
              <w:rPr>
                <w:rFonts w:ascii="Times New Roman" w:hAnsi="Times New Roman"/>
                <w:sz w:val="16"/>
                <w:szCs w:val="16"/>
              </w:rPr>
            </w:pPr>
          </w:p>
        </w:tc>
        <w:tc>
          <w:tcPr>
            <w:tcW w:w="396" w:type="pct"/>
            <w:tcBorders>
              <w:top w:val="nil"/>
              <w:left w:val="nil"/>
              <w:bottom w:val="single" w:sz="4" w:space="0" w:color="auto"/>
              <w:right w:val="single" w:sz="4" w:space="0" w:color="auto"/>
            </w:tcBorders>
            <w:noWrap/>
            <w:vAlign w:val="center"/>
          </w:tcPr>
          <w:p w14:paraId="0729A089" w14:textId="77777777" w:rsidR="00EB5226" w:rsidRDefault="00EB5226" w:rsidP="00C479EE">
            <w:pPr>
              <w:jc w:val="center"/>
              <w:rPr>
                <w:rFonts w:ascii="Times New Roman" w:hAnsi="Times New Roman"/>
                <w:sz w:val="16"/>
                <w:szCs w:val="16"/>
              </w:rPr>
            </w:pPr>
          </w:p>
        </w:tc>
        <w:tc>
          <w:tcPr>
            <w:tcW w:w="450" w:type="pct"/>
            <w:tcBorders>
              <w:top w:val="nil"/>
              <w:left w:val="nil"/>
              <w:bottom w:val="single" w:sz="4" w:space="0" w:color="auto"/>
              <w:right w:val="single" w:sz="4" w:space="0" w:color="auto"/>
            </w:tcBorders>
            <w:vAlign w:val="center"/>
          </w:tcPr>
          <w:p w14:paraId="63005EC4" w14:textId="77777777" w:rsidR="00EB5226" w:rsidRDefault="00EB5226" w:rsidP="00C479EE">
            <w:pPr>
              <w:jc w:val="center"/>
              <w:rPr>
                <w:rFonts w:ascii="Times New Roman" w:hAnsi="Times New Roman"/>
                <w:sz w:val="16"/>
                <w:szCs w:val="16"/>
              </w:rPr>
            </w:pPr>
          </w:p>
        </w:tc>
        <w:tc>
          <w:tcPr>
            <w:tcW w:w="587" w:type="pct"/>
            <w:tcBorders>
              <w:top w:val="single" w:sz="4" w:space="0" w:color="auto"/>
              <w:left w:val="nil"/>
              <w:bottom w:val="single" w:sz="4" w:space="0" w:color="auto"/>
              <w:right w:val="single" w:sz="4" w:space="0" w:color="auto"/>
            </w:tcBorders>
            <w:vAlign w:val="center"/>
          </w:tcPr>
          <w:p w14:paraId="20406B7C" w14:textId="77777777" w:rsidR="00EB5226" w:rsidRDefault="00EB5226" w:rsidP="00C479EE">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62682533" w14:textId="77777777" w:rsidR="00EB5226" w:rsidRDefault="00EB5226" w:rsidP="00C479EE">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5067F55C" w14:textId="77777777" w:rsidR="00EB5226" w:rsidRDefault="00EB5226" w:rsidP="00C479EE">
            <w:pPr>
              <w:jc w:val="center"/>
              <w:rPr>
                <w:rFonts w:ascii="Times New Roman" w:hAnsi="Times New Roman"/>
                <w:sz w:val="16"/>
                <w:szCs w:val="16"/>
              </w:rPr>
            </w:pPr>
          </w:p>
        </w:tc>
      </w:tr>
      <w:tr w:rsidR="00EB5226" w14:paraId="32C7D4C8" w14:textId="77777777" w:rsidTr="00C479EE">
        <w:trPr>
          <w:trHeight w:val="600"/>
        </w:trPr>
        <w:tc>
          <w:tcPr>
            <w:tcW w:w="3111" w:type="pct"/>
            <w:gridSpan w:val="5"/>
            <w:tcBorders>
              <w:top w:val="nil"/>
              <w:left w:val="single" w:sz="4" w:space="0" w:color="auto"/>
              <w:bottom w:val="single" w:sz="4" w:space="0" w:color="auto"/>
              <w:right w:val="single" w:sz="4" w:space="0" w:color="auto"/>
            </w:tcBorders>
            <w:noWrap/>
            <w:vAlign w:val="center"/>
            <w:hideMark/>
          </w:tcPr>
          <w:p w14:paraId="164AFAEF" w14:textId="77777777" w:rsidR="00EB5226" w:rsidRDefault="00EB5226" w:rsidP="00C479EE">
            <w:pPr>
              <w:rPr>
                <w:rFonts w:ascii="Times New Roman" w:hAnsi="Times New Roman"/>
                <w:sz w:val="20"/>
                <w:szCs w:val="20"/>
              </w:rPr>
            </w:pPr>
            <w:r>
              <w:rPr>
                <w:rFonts w:ascii="Times New Roman" w:hAnsi="Times New Roman"/>
                <w:b/>
                <w:sz w:val="20"/>
                <w:szCs w:val="20"/>
              </w:rPr>
              <w:t>ИТОГО:</w:t>
            </w:r>
          </w:p>
        </w:tc>
        <w:tc>
          <w:tcPr>
            <w:tcW w:w="587" w:type="pct"/>
            <w:tcBorders>
              <w:top w:val="single" w:sz="4" w:space="0" w:color="auto"/>
              <w:left w:val="nil"/>
              <w:bottom w:val="single" w:sz="4" w:space="0" w:color="auto"/>
              <w:right w:val="single" w:sz="4" w:space="0" w:color="auto"/>
            </w:tcBorders>
            <w:vAlign w:val="center"/>
          </w:tcPr>
          <w:p w14:paraId="558968A8" w14:textId="77777777" w:rsidR="00EB5226" w:rsidRDefault="00EB5226" w:rsidP="00C479EE">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1380D9F6" w14:textId="77777777" w:rsidR="00EB5226" w:rsidRDefault="00EB5226" w:rsidP="00C479EE">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51367F8B" w14:textId="77777777" w:rsidR="00EB5226" w:rsidRDefault="00EB5226" w:rsidP="00C479EE">
            <w:pPr>
              <w:jc w:val="center"/>
              <w:rPr>
                <w:rFonts w:ascii="Times New Roman" w:hAnsi="Times New Roman"/>
                <w:sz w:val="16"/>
                <w:szCs w:val="16"/>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081E2B2F" w14:textId="77777777" w:rsidR="0058274F" w:rsidRDefault="0058274F" w:rsidP="0058274F">
      <w:pPr>
        <w:spacing w:after="0" w:line="240" w:lineRule="auto"/>
        <w:rPr>
          <w:rFonts w:ascii="Times New Roman" w:hAnsi="Times New Roman"/>
          <w:b/>
          <w:sz w:val="22"/>
          <w:szCs w:val="22"/>
        </w:rPr>
      </w:pPr>
    </w:p>
    <w:p w14:paraId="086B5756"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4568463E"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EB5226">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6B32547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EB5226">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7799FEEC"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EB5226">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3994A1E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EB5226">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7437CBF6"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EB5226" w:rsidRPr="00EB5226">
        <w:rPr>
          <w:rFonts w:ascii="Times New Roman" w:hAnsi="Times New Roman"/>
          <w:bCs/>
          <w:sz w:val="24"/>
          <w:szCs w:val="24"/>
        </w:rPr>
        <w:t xml:space="preserve">программного обеспечения КИБ </w:t>
      </w:r>
      <w:r w:rsidR="00EB5226" w:rsidRPr="0010000D">
        <w:rPr>
          <w:rFonts w:ascii="Times New Roman" w:hAnsi="Times New Roman"/>
          <w:sz w:val="24"/>
          <w:szCs w:val="24"/>
        </w:rPr>
        <w:t>для</w:t>
      </w:r>
      <w:r w:rsidR="005A42D3" w:rsidRPr="0010000D">
        <w:rPr>
          <w:rFonts w:ascii="Times New Roman" w:hAnsi="Times New Roman"/>
          <w:sz w:val="24"/>
          <w:szCs w:val="24"/>
        </w:rPr>
        <w:t xml:space="preserve">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w:t>
      </w:r>
      <w:r w:rsidR="00EB5226">
        <w:rPr>
          <w:rFonts w:ascii="Times New Roman" w:hAnsi="Times New Roman"/>
          <w:sz w:val="24"/>
          <w:szCs w:val="24"/>
        </w:rPr>
        <w:t>без</w:t>
      </w:r>
      <w:r w:rsidR="0010000D">
        <w:rPr>
          <w:rFonts w:ascii="Times New Roman" w:hAnsi="Times New Roman"/>
          <w:sz w:val="24"/>
          <w:szCs w:val="24"/>
        </w:rPr>
        <w:t xml:space="preserve"> рассмотрени</w:t>
      </w:r>
      <w:r w:rsidR="00EB5226">
        <w:rPr>
          <w:rFonts w:ascii="Times New Roman" w:hAnsi="Times New Roman"/>
          <w:sz w:val="24"/>
          <w:szCs w:val="24"/>
        </w:rPr>
        <w:t>я</w:t>
      </w:r>
      <w:r w:rsidR="0010000D">
        <w:rPr>
          <w:rFonts w:ascii="Times New Roman" w:hAnsi="Times New Roman"/>
          <w:sz w:val="24"/>
          <w:szCs w:val="24"/>
        </w:rPr>
        <w:t xml:space="preserve"> аналогов</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656FE20" w14:textId="77777777"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525FB391" w14:textId="77777777"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E4C8" w14:textId="77777777" w:rsidR="000B7AE1" w:rsidRDefault="000B7AE1" w:rsidP="00BE4551">
      <w:pPr>
        <w:spacing w:after="0" w:line="240" w:lineRule="auto"/>
      </w:pPr>
      <w:r>
        <w:separator/>
      </w:r>
    </w:p>
  </w:endnote>
  <w:endnote w:type="continuationSeparator" w:id="0">
    <w:p w14:paraId="1B29C020" w14:textId="77777777" w:rsidR="000B7AE1" w:rsidRDefault="000B7AE1" w:rsidP="00BE4551">
      <w:pPr>
        <w:spacing w:after="0" w:line="240" w:lineRule="auto"/>
      </w:pPr>
      <w:r>
        <w:continuationSeparator/>
      </w:r>
    </w:p>
  </w:endnote>
  <w:endnote w:type="continuationNotice" w:id="1">
    <w:p w14:paraId="70DBCDF5" w14:textId="77777777" w:rsidR="000B7AE1" w:rsidRDefault="000B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732C" w14:textId="77777777" w:rsidR="000B7AE1" w:rsidRPr="00A1776F" w:rsidRDefault="000B7AE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6937" w14:textId="77777777" w:rsidR="000B7AE1" w:rsidRPr="002C6077" w:rsidRDefault="000B7AE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81BA" w14:textId="77777777" w:rsidR="000B7AE1" w:rsidRPr="00221835" w:rsidRDefault="000B7AE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0B7AE1" w:rsidRDefault="000B7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DDB4" w14:textId="77777777" w:rsidR="000B7AE1" w:rsidRDefault="000B7AE1" w:rsidP="00BE4551">
      <w:pPr>
        <w:spacing w:after="0" w:line="240" w:lineRule="auto"/>
      </w:pPr>
      <w:r>
        <w:separator/>
      </w:r>
    </w:p>
  </w:footnote>
  <w:footnote w:type="continuationSeparator" w:id="0">
    <w:p w14:paraId="530B4943" w14:textId="77777777" w:rsidR="000B7AE1" w:rsidRDefault="000B7AE1" w:rsidP="00BE4551">
      <w:pPr>
        <w:spacing w:after="0" w:line="240" w:lineRule="auto"/>
      </w:pPr>
      <w:r>
        <w:continuationSeparator/>
      </w:r>
    </w:p>
  </w:footnote>
  <w:footnote w:type="continuationNotice" w:id="1">
    <w:p w14:paraId="5B48157D" w14:textId="77777777" w:rsidR="000B7AE1" w:rsidRDefault="000B7AE1">
      <w:pPr>
        <w:spacing w:after="0" w:line="240" w:lineRule="auto"/>
      </w:pPr>
    </w:p>
  </w:footnote>
  <w:footnote w:id="2">
    <w:p w14:paraId="785286DC" w14:textId="77777777" w:rsidR="000B7AE1" w:rsidRDefault="000B7AE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13F566EE" w:rsidR="000B7AE1" w:rsidRDefault="000B7AE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EB5226">
        <w:t>8</w:t>
      </w:r>
      <w:r>
        <w:fldChar w:fldCharType="end"/>
      </w:r>
      <w:r>
        <w:rPr>
          <w:szCs w:val="18"/>
        </w:rPr>
        <w:t>.</w:t>
      </w:r>
    </w:p>
  </w:footnote>
  <w:footnote w:id="4">
    <w:p w14:paraId="2E03034D" w14:textId="77777777" w:rsidR="000B7AE1" w:rsidRDefault="000B7AE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77777777" w:rsidR="000B7AE1" w:rsidRDefault="000B7AE1"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0B7AE1" w:rsidRDefault="000B7AE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0B7AE1" w:rsidRDefault="000B7AE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0B7AE1" w:rsidRDefault="000B7AE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0B7AE1" w:rsidRDefault="000B7AE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3A3E" w14:textId="77777777" w:rsidR="000B7AE1" w:rsidRPr="00EB5C02" w:rsidRDefault="000B7AE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6AE" w14:textId="77777777" w:rsidR="000B7AE1" w:rsidRPr="00EB5C02" w:rsidRDefault="000B7AE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806C33"/>
    <w:multiLevelType w:val="hybridMultilevel"/>
    <w:tmpl w:val="6696F2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9"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7"/>
  </w:num>
  <w:num w:numId="19">
    <w:abstractNumId w:val="31"/>
  </w:num>
  <w:num w:numId="20">
    <w:abstractNumId w:val="22"/>
  </w:num>
  <w:num w:numId="21">
    <w:abstractNumId w:val="30"/>
  </w:num>
  <w:num w:numId="22">
    <w:abstractNumId w:val="35"/>
  </w:num>
  <w:num w:numId="23">
    <w:abstractNumId w:val="13"/>
  </w:num>
  <w:num w:numId="24">
    <w:abstractNumId w:val="24"/>
  </w:num>
  <w:num w:numId="25">
    <w:abstractNumId w:val="8"/>
  </w:num>
  <w:num w:numId="26">
    <w:abstractNumId w:val="11"/>
  </w:num>
  <w:num w:numId="27">
    <w:abstractNumId w:val="26"/>
  </w:num>
  <w:num w:numId="28">
    <w:abstractNumId w:val="9"/>
  </w:num>
  <w:num w:numId="29">
    <w:abstractNumId w:val="8"/>
  </w:num>
  <w:num w:numId="30">
    <w:abstractNumId w:val="29"/>
  </w:num>
  <w:num w:numId="31">
    <w:abstractNumId w:val="25"/>
  </w:num>
  <w:num w:numId="32">
    <w:abstractNumId w:val="5"/>
  </w:num>
  <w:num w:numId="33">
    <w:abstractNumId w:val="36"/>
  </w:num>
  <w:num w:numId="34">
    <w:abstractNumId w:val="15"/>
  </w:num>
  <w:num w:numId="35">
    <w:abstractNumId w:val="27"/>
  </w:num>
  <w:num w:numId="36">
    <w:abstractNumId w:val="2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4"/>
  </w:num>
  <w:num w:numId="40">
    <w:abstractNumId w:val="28"/>
  </w:num>
  <w:num w:numId="41">
    <w:abstractNumId w:val="12"/>
  </w:num>
  <w:num w:numId="42">
    <w:abstractNumId w:val="32"/>
  </w:num>
  <w:num w:numId="43">
    <w:abstractNumId w:val="20"/>
  </w:num>
  <w:num w:numId="44">
    <w:abstractNumId w:val="16"/>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9"/>
  </w:num>
  <w:num w:numId="48">
    <w:abstractNumId w:val="23"/>
  </w:num>
  <w:num w:numId="49">
    <w:abstractNumId w:val="10"/>
  </w:num>
  <w:num w:numId="5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AE1"/>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30"/>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226"/>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21006</Words>
  <Characters>119737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2024-01-19T05:47:00Z</dcterms:modified>
</cp:coreProperties>
</file>