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6470602F"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оказание </w:t>
      </w:r>
      <w:r w:rsidRPr="00A6048B">
        <w:rPr>
          <w:rStyle w:val="afffff5"/>
          <w:rFonts w:ascii="Times New Roman" w:hAnsi="Times New Roman"/>
          <w:sz w:val="32"/>
          <w:szCs w:val="32"/>
        </w:rPr>
        <w:t xml:space="preserve"> </w:t>
      </w:r>
      <w:r w:rsidR="00A01804">
        <w:rPr>
          <w:rStyle w:val="afffff5"/>
          <w:rFonts w:ascii="Times New Roman" w:hAnsi="Times New Roman"/>
          <w:sz w:val="32"/>
          <w:szCs w:val="32"/>
        </w:rPr>
        <w:t>у</w:t>
      </w:r>
      <w:r w:rsidR="00A01804" w:rsidRPr="00A01804">
        <w:rPr>
          <w:rStyle w:val="afffff5"/>
          <w:rFonts w:ascii="Times New Roman" w:hAnsi="Times New Roman"/>
          <w:sz w:val="32"/>
          <w:szCs w:val="32"/>
        </w:rPr>
        <w:t xml:space="preserve">слуг по гидроструйной и гидромеханической очистке оборудования (теплообменники, змеевики печи302Н001, трубопровод 302D003) </w:t>
      </w:r>
      <w:r w:rsidR="005F1A9A" w:rsidRPr="005F1A9A">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23C0B105"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3B0B6F">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800E00">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800E00">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800E00">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800E00">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800E00">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800E00">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800E00">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800E00">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800E00">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800E00">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800E00">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800E00">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800E00">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800E00">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800E00">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800E00">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800E00">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800E00">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800E00">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800E00">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800E00">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800E00">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800E00">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800E00">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800E00">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800E00">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800E00">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800E00">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800E00">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800E00">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800E00">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800E00">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800E00">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800E00">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800E00">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800E00">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800E00">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800E00">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800E00">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800E00">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800E00">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800E00">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800E00">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800E00">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800E00">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800E00">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800E00">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800E00">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800E00">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32C2423C" w:rsidR="001F5D46" w:rsidRPr="00A65F11" w:rsidRDefault="00A01804" w:rsidP="00927503">
            <w:pPr>
              <w:suppressAutoHyphens/>
              <w:spacing w:after="0" w:line="240" w:lineRule="auto"/>
              <w:jc w:val="both"/>
              <w:rPr>
                <w:rFonts w:ascii="Times New Roman" w:hAnsi="Times New Roman"/>
                <w:bCs/>
                <w:sz w:val="24"/>
                <w:szCs w:val="24"/>
              </w:rPr>
            </w:pPr>
            <w:r w:rsidRPr="00A01804">
              <w:rPr>
                <w:rFonts w:ascii="Times New Roman" w:hAnsi="Times New Roman"/>
                <w:sz w:val="24"/>
                <w:szCs w:val="24"/>
              </w:rPr>
              <w:t xml:space="preserve">Услуги по гидроструйной и гидромеханической очистке оборудования (теплообменники, змеевики печи302Н001, трубопровод 302D003)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EA3A264" w:rsidR="001F5D46" w:rsidRPr="00A65F11" w:rsidRDefault="00A01804" w:rsidP="00186D14">
            <w:pPr>
              <w:pStyle w:val="a3"/>
              <w:numPr>
                <w:ilvl w:val="0"/>
                <w:numId w:val="0"/>
              </w:numPr>
              <w:tabs>
                <w:tab w:val="left" w:pos="49"/>
              </w:tabs>
              <w:rPr>
                <w:rFonts w:ascii="Times New Roman" w:hAnsi="Times New Roman"/>
                <w:bCs/>
                <w:sz w:val="24"/>
                <w:szCs w:val="24"/>
              </w:rPr>
            </w:pPr>
            <w:r w:rsidRPr="00A01804">
              <w:rPr>
                <w:rFonts w:ascii="Times New Roman" w:hAnsi="Times New Roman"/>
                <w:bCs/>
                <w:sz w:val="24"/>
                <w:szCs w:val="24"/>
              </w:rPr>
              <w:t>246-ОД-2024-РИ(ЭТП)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12F1C4C" w14:textId="77777777" w:rsidR="003B0B6F" w:rsidRDefault="003B0B6F" w:rsidP="003B0B6F">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12 720 000</w:t>
            </w:r>
            <w:r w:rsidRPr="00E90A95">
              <w:rPr>
                <w:rFonts w:ascii="Times New Roman" w:hAnsi="Times New Roman"/>
                <w:bCs/>
                <w:sz w:val="24"/>
                <w:szCs w:val="24"/>
                <w:lang w:eastAsia="en-US"/>
              </w:rPr>
              <w:t xml:space="preserve"> </w:t>
            </w:r>
            <w:r>
              <w:rPr>
                <w:rFonts w:ascii="Times New Roman" w:hAnsi="Times New Roman"/>
                <w:bCs/>
                <w:sz w:val="24"/>
                <w:szCs w:val="24"/>
                <w:lang w:eastAsia="en-US"/>
              </w:rPr>
              <w:t xml:space="preserve">(Двенадцать миллионов семьсот двадцать тысяч) руб. 00 коп. в т.ч. НДС 20% </w:t>
            </w:r>
          </w:p>
          <w:p w14:paraId="575D3718" w14:textId="737E6483" w:rsidR="003B0B6F" w:rsidRPr="00562602" w:rsidRDefault="003B0B6F" w:rsidP="003B0B6F">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2 120 000 (Два миллиона сто двадцать тысяч) руб. 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w:t>
            </w:r>
            <w:r w:rsidRPr="00562602">
              <w:rPr>
                <w:rFonts w:ascii="Times New Roman" w:hAnsi="Times New Roman"/>
                <w:bCs/>
                <w:sz w:val="24"/>
                <w:szCs w:val="24"/>
                <w:lang w:eastAsia="en-US"/>
              </w:rPr>
              <w:t xml:space="preserve"> НДС 20%</w:t>
            </w:r>
          </w:p>
          <w:p w14:paraId="2E17895C" w14:textId="2B016758" w:rsidR="003B0B6F" w:rsidRPr="00562602" w:rsidRDefault="003B0B6F" w:rsidP="003B0B6F">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10 600 000 (Десять миллионов шестьсот тысяч) руб. 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 </w:t>
            </w:r>
          </w:p>
          <w:p w14:paraId="11E546B2" w14:textId="2EAA9A20" w:rsidR="001F5D46" w:rsidRPr="007B379B" w:rsidRDefault="001F5D46" w:rsidP="006E79D9">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7AAF4831"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A01804">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F8DF660" w14:textId="119F2CCA" w:rsidR="006E79D9" w:rsidRPr="006E79D9" w:rsidRDefault="00A01804" w:rsidP="006E79D9">
            <w:pPr>
              <w:pStyle w:val="a3"/>
              <w:numPr>
                <w:ilvl w:val="0"/>
                <w:numId w:val="0"/>
              </w:numPr>
              <w:spacing w:before="0"/>
              <w:rPr>
                <w:rFonts w:ascii="Times New Roman" w:eastAsia="Calibri" w:hAnsi="Times New Roman"/>
                <w:b/>
                <w:sz w:val="24"/>
                <w:szCs w:val="24"/>
                <w:lang w:eastAsia="en-US"/>
              </w:rPr>
            </w:pPr>
            <w:r w:rsidRPr="00A01804">
              <w:rPr>
                <w:rFonts w:ascii="Times New Roman" w:eastAsia="Calibri" w:hAnsi="Times New Roman"/>
                <w:b/>
                <w:sz w:val="24"/>
                <w:szCs w:val="24"/>
                <w:lang w:eastAsia="en-US"/>
              </w:rPr>
              <w:t xml:space="preserve">Период остановочного ремонта апрель-май 2024г.  </w:t>
            </w:r>
          </w:p>
          <w:p w14:paraId="56555258" w14:textId="6A3648A6" w:rsidR="001F5D46" w:rsidRPr="00EE394A" w:rsidRDefault="001F5D46" w:rsidP="0059510A">
            <w:pPr>
              <w:pStyle w:val="a3"/>
              <w:numPr>
                <w:ilvl w:val="0"/>
                <w:numId w:val="0"/>
              </w:numPr>
              <w:spacing w:before="0"/>
              <w:rPr>
                <w:rFonts w:ascii="Times New Roman" w:hAnsi="Times New Roman"/>
                <w:b/>
                <w:bCs/>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5001B6E"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B0B6F">
              <w:rPr>
                <w:rFonts w:ascii="Times New Roman" w:hAnsi="Times New Roman"/>
                <w:bCs/>
                <w:spacing w:val="-6"/>
                <w:sz w:val="24"/>
              </w:rPr>
              <w:t>«</w:t>
            </w:r>
            <w:r w:rsidR="003B56E4">
              <w:rPr>
                <w:rFonts w:ascii="Times New Roman" w:hAnsi="Times New Roman"/>
                <w:bCs/>
                <w:spacing w:val="-6"/>
                <w:sz w:val="24"/>
              </w:rPr>
              <w:t>23</w:t>
            </w:r>
            <w:r>
              <w:rPr>
                <w:rFonts w:ascii="Times New Roman" w:hAnsi="Times New Roman"/>
                <w:bCs/>
                <w:spacing w:val="-6"/>
                <w:sz w:val="24"/>
              </w:rPr>
              <w:t xml:space="preserve">» </w:t>
            </w:r>
            <w:r w:rsidR="003B0B6F">
              <w:rPr>
                <w:rFonts w:ascii="Times New Roman" w:hAnsi="Times New Roman"/>
                <w:bCs/>
                <w:spacing w:val="-6"/>
                <w:sz w:val="24"/>
              </w:rPr>
              <w:t>января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3B0B6F">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00E00">
              <w:rPr>
                <w:rFonts w:ascii="Times New Roman" w:hAnsi="Times New Roman"/>
                <w:bCs/>
                <w:spacing w:val="-6"/>
                <w:sz w:val="24"/>
              </w:rPr>
              <w:t>26</w:t>
            </w:r>
            <w:r w:rsidRPr="0061579A">
              <w:rPr>
                <w:rFonts w:ascii="Times New Roman" w:hAnsi="Times New Roman"/>
                <w:bCs/>
                <w:spacing w:val="-6"/>
                <w:sz w:val="24"/>
              </w:rPr>
              <w:t>»</w:t>
            </w:r>
            <w:r>
              <w:rPr>
                <w:rFonts w:ascii="Times New Roman" w:hAnsi="Times New Roman"/>
                <w:bCs/>
                <w:spacing w:val="-6"/>
                <w:sz w:val="24"/>
              </w:rPr>
              <w:t xml:space="preserve"> </w:t>
            </w:r>
            <w:r w:rsidR="00A01804">
              <w:rPr>
                <w:rFonts w:ascii="Times New Roman" w:hAnsi="Times New Roman"/>
                <w:bCs/>
                <w:spacing w:val="-6"/>
                <w:sz w:val="24"/>
              </w:rPr>
              <w:t>янва</w:t>
            </w:r>
            <w:r w:rsidR="00554845">
              <w:rPr>
                <w:rFonts w:ascii="Times New Roman" w:hAnsi="Times New Roman"/>
                <w:bCs/>
                <w:spacing w:val="-6"/>
                <w:sz w:val="24"/>
              </w:rPr>
              <w:t>ря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4A0C829"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3B56E4">
              <w:rPr>
                <w:rFonts w:ascii="Times New Roman" w:hAnsi="Times New Roman"/>
                <w:bCs/>
                <w:sz w:val="24"/>
              </w:rPr>
              <w:t>23</w:t>
            </w:r>
            <w:r w:rsidRPr="002C6077">
              <w:rPr>
                <w:rFonts w:ascii="Times New Roman" w:hAnsi="Times New Roman"/>
                <w:bCs/>
                <w:sz w:val="24"/>
              </w:rPr>
              <w:t>»</w:t>
            </w:r>
            <w:r>
              <w:rPr>
                <w:rFonts w:ascii="Times New Roman" w:hAnsi="Times New Roman"/>
                <w:bCs/>
                <w:sz w:val="24"/>
              </w:rPr>
              <w:t xml:space="preserve"> </w:t>
            </w:r>
            <w:r w:rsidR="003B0B6F">
              <w:rPr>
                <w:rFonts w:ascii="Times New Roman" w:hAnsi="Times New Roman"/>
                <w:bCs/>
                <w:sz w:val="24"/>
              </w:rPr>
              <w:t>янва</w:t>
            </w:r>
            <w:r w:rsidR="00554845">
              <w:rPr>
                <w:rFonts w:ascii="Times New Roman" w:hAnsi="Times New Roman"/>
                <w:bCs/>
                <w:sz w:val="24"/>
              </w:rPr>
              <w:t>ря</w:t>
            </w:r>
            <w:r w:rsidRPr="002C6077">
              <w:rPr>
                <w:rFonts w:ascii="Times New Roman" w:hAnsi="Times New Roman"/>
                <w:bCs/>
                <w:sz w:val="24"/>
              </w:rPr>
              <w:t xml:space="preserve"> 202</w:t>
            </w:r>
            <w:r w:rsidR="00A2663B">
              <w:rPr>
                <w:rFonts w:ascii="Times New Roman" w:hAnsi="Times New Roman"/>
                <w:bCs/>
                <w:sz w:val="24"/>
              </w:rPr>
              <w:t>3</w:t>
            </w:r>
            <w:r w:rsidR="003B0B6F">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3B0B6F">
              <w:rPr>
                <w:rFonts w:ascii="Times New Roman" w:hAnsi="Times New Roman"/>
                <w:bCs/>
                <w:sz w:val="24"/>
              </w:rPr>
              <w:t>«</w:t>
            </w:r>
            <w:r w:rsidR="00800E00">
              <w:rPr>
                <w:rFonts w:ascii="Times New Roman" w:hAnsi="Times New Roman"/>
                <w:bCs/>
                <w:spacing w:val="-6"/>
                <w:sz w:val="24"/>
              </w:rPr>
              <w:t>25</w:t>
            </w:r>
            <w:r w:rsidRPr="007B379B">
              <w:rPr>
                <w:rFonts w:ascii="Times New Roman" w:hAnsi="Times New Roman"/>
                <w:bCs/>
                <w:spacing w:val="-6"/>
                <w:sz w:val="24"/>
              </w:rPr>
              <w:t xml:space="preserve">» </w:t>
            </w:r>
            <w:r w:rsidR="00A01804">
              <w:rPr>
                <w:rFonts w:ascii="Times New Roman" w:hAnsi="Times New Roman"/>
                <w:bCs/>
                <w:spacing w:val="-6"/>
                <w:sz w:val="24"/>
              </w:rPr>
              <w:t>января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F20F988"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00E00">
              <w:rPr>
                <w:rFonts w:ascii="Times New Roman" w:hAnsi="Times New Roman"/>
                <w:bCs/>
                <w:spacing w:val="-6"/>
                <w:sz w:val="24"/>
              </w:rPr>
              <w:t>16</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A01804">
              <w:rPr>
                <w:rFonts w:ascii="Times New Roman" w:hAnsi="Times New Roman"/>
                <w:bCs/>
                <w:spacing w:val="-6"/>
                <w:sz w:val="24"/>
              </w:rPr>
              <w:t>фев</w:t>
            </w:r>
            <w:r w:rsidR="00554845">
              <w:rPr>
                <w:rFonts w:ascii="Times New Roman" w:hAnsi="Times New Roman"/>
                <w:bCs/>
                <w:spacing w:val="-6"/>
                <w:sz w:val="24"/>
              </w:rPr>
              <w:t>р</w:t>
            </w:r>
            <w:r w:rsidR="00A01804">
              <w:rPr>
                <w:rFonts w:ascii="Times New Roman" w:hAnsi="Times New Roman"/>
                <w:bCs/>
                <w:spacing w:val="-6"/>
                <w:sz w:val="24"/>
              </w:rPr>
              <w:t>ал</w:t>
            </w:r>
            <w:r w:rsidR="00554845">
              <w:rPr>
                <w:rFonts w:ascii="Times New Roman" w:hAnsi="Times New Roman"/>
                <w:bCs/>
                <w:spacing w:val="-6"/>
                <w:sz w:val="24"/>
              </w:rPr>
              <w:t>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6E79D9" w:rsidRPr="00027102" w14:paraId="3C46B363" w14:textId="77777777" w:rsidTr="006E79D9">
        <w:trPr>
          <w:trHeight w:val="397"/>
        </w:trPr>
        <w:tc>
          <w:tcPr>
            <w:tcW w:w="567" w:type="dxa"/>
          </w:tcPr>
          <w:p w14:paraId="11452370" w14:textId="77777777" w:rsidR="006E79D9" w:rsidRPr="007B379B" w:rsidRDefault="006E79D9" w:rsidP="006E79D9">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2974B9BC" w14:textId="77777777" w:rsidR="00A01804" w:rsidRPr="00A01804" w:rsidRDefault="00A01804" w:rsidP="00A01804">
            <w:pPr>
              <w:spacing w:after="0" w:line="240" w:lineRule="auto"/>
              <w:rPr>
                <w:rFonts w:ascii="Times New Roman" w:hAnsi="Times New Roman"/>
                <w:b/>
                <w:sz w:val="24"/>
                <w:szCs w:val="24"/>
              </w:rPr>
            </w:pPr>
            <w:r w:rsidRPr="00A01804">
              <w:rPr>
                <w:rFonts w:ascii="Times New Roman" w:hAnsi="Times New Roman"/>
                <w:b/>
                <w:sz w:val="24"/>
                <w:szCs w:val="24"/>
              </w:rPr>
              <w:t>1.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w:t>
            </w:r>
          </w:p>
          <w:p w14:paraId="7E062FE5" w14:textId="77777777" w:rsidR="00A01804" w:rsidRPr="00A01804" w:rsidRDefault="00A01804" w:rsidP="00A01804">
            <w:pPr>
              <w:spacing w:after="0" w:line="240" w:lineRule="auto"/>
              <w:rPr>
                <w:rFonts w:ascii="Times New Roman" w:hAnsi="Times New Roman"/>
                <w:b/>
                <w:sz w:val="24"/>
                <w:szCs w:val="24"/>
              </w:rPr>
            </w:pPr>
            <w:r w:rsidRPr="00A01804">
              <w:rPr>
                <w:rFonts w:ascii="Times New Roman" w:hAnsi="Times New Roman"/>
                <w:b/>
                <w:sz w:val="24"/>
                <w:szCs w:val="24"/>
              </w:rPr>
              <w:t xml:space="preserve">2. Опыт работы подрядной организации по аналогичным договорам не менее 3 </w:t>
            </w:r>
            <w:r w:rsidRPr="00A01804">
              <w:rPr>
                <w:rFonts w:ascii="Times New Roman" w:hAnsi="Times New Roman"/>
                <w:b/>
                <w:sz w:val="24"/>
                <w:szCs w:val="24"/>
              </w:rPr>
              <w:lastRenderedPageBreak/>
              <w:t>лет.</w:t>
            </w:r>
          </w:p>
          <w:p w14:paraId="4E6852C9" w14:textId="77777777" w:rsidR="00A01804" w:rsidRPr="00A01804" w:rsidRDefault="00A01804" w:rsidP="00A01804">
            <w:pPr>
              <w:spacing w:after="0" w:line="240" w:lineRule="auto"/>
              <w:rPr>
                <w:rFonts w:ascii="Times New Roman" w:hAnsi="Times New Roman"/>
                <w:b/>
                <w:sz w:val="24"/>
                <w:szCs w:val="24"/>
              </w:rPr>
            </w:pPr>
            <w:r w:rsidRPr="00A01804">
              <w:rPr>
                <w:rFonts w:ascii="Times New Roman" w:hAnsi="Times New Roman"/>
                <w:b/>
                <w:sz w:val="24"/>
                <w:szCs w:val="24"/>
              </w:rPr>
              <w:t>3. У всего персонала должны отсутствовать медицинские противопоказания на выполнение данного вида работ.</w:t>
            </w:r>
          </w:p>
          <w:p w14:paraId="630B1C39" w14:textId="133CC6C2" w:rsidR="006E79D9" w:rsidRPr="00554845" w:rsidRDefault="00A01804" w:rsidP="00A01804">
            <w:pPr>
              <w:spacing w:after="0" w:line="240" w:lineRule="auto"/>
              <w:ind w:left="78"/>
              <w:jc w:val="both"/>
              <w:rPr>
                <w:rFonts w:ascii="Times New Roman" w:hAnsi="Times New Roman"/>
                <w:sz w:val="24"/>
              </w:rPr>
            </w:pPr>
            <w:r w:rsidRPr="00A01804">
              <w:rPr>
                <w:rFonts w:ascii="Times New Roman" w:hAnsi="Times New Roman"/>
                <w:b/>
                <w:sz w:val="24"/>
                <w:szCs w:val="24"/>
              </w:rPr>
              <w:t>4. 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p>
        </w:tc>
      </w:tr>
      <w:tr w:rsidR="006E79D9" w:rsidRPr="00027102" w14:paraId="557D1CC5" w14:textId="77777777" w:rsidTr="002F0CC8">
        <w:trPr>
          <w:trHeight w:val="397"/>
        </w:trPr>
        <w:tc>
          <w:tcPr>
            <w:tcW w:w="567" w:type="dxa"/>
          </w:tcPr>
          <w:p w14:paraId="7F5CC064" w14:textId="77777777" w:rsidR="006E79D9" w:rsidRPr="007B379B" w:rsidRDefault="006E79D9" w:rsidP="006E79D9">
            <w:pPr>
              <w:pStyle w:val="a3"/>
              <w:numPr>
                <w:ilvl w:val="0"/>
                <w:numId w:val="24"/>
              </w:numPr>
              <w:rPr>
                <w:rFonts w:ascii="Times New Roman" w:hAnsi="Times New Roman"/>
                <w:sz w:val="24"/>
              </w:rPr>
            </w:pPr>
          </w:p>
        </w:tc>
        <w:tc>
          <w:tcPr>
            <w:tcW w:w="9498" w:type="dxa"/>
            <w:gridSpan w:val="2"/>
          </w:tcPr>
          <w:p w14:paraId="244DBDF5" w14:textId="77777777" w:rsidR="006E79D9" w:rsidRPr="007B379B" w:rsidRDefault="006E79D9" w:rsidP="006E79D9">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79D9" w:rsidRPr="00027102" w14:paraId="291004DF" w14:textId="77777777" w:rsidTr="002F0CC8">
        <w:trPr>
          <w:trHeight w:val="397"/>
        </w:trPr>
        <w:tc>
          <w:tcPr>
            <w:tcW w:w="567" w:type="dxa"/>
          </w:tcPr>
          <w:p w14:paraId="3BC59752" w14:textId="77777777" w:rsidR="006E79D9" w:rsidRPr="007B379B" w:rsidRDefault="006E79D9" w:rsidP="006E79D9">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6E79D9" w:rsidRPr="00027102" w14:paraId="31E61BB6" w14:textId="77777777" w:rsidTr="002F0CC8">
        <w:trPr>
          <w:trHeight w:val="709"/>
        </w:trPr>
        <w:tc>
          <w:tcPr>
            <w:tcW w:w="567" w:type="dxa"/>
          </w:tcPr>
          <w:p w14:paraId="6697BA46" w14:textId="77777777" w:rsidR="006E79D9" w:rsidRPr="007B379B" w:rsidRDefault="006E79D9" w:rsidP="006E79D9">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6A54EA3A" w14:textId="77777777" w:rsidR="009A4892"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w:t>
            </w:r>
            <w:r w:rsidR="00680E38">
              <w:rPr>
                <w:rFonts w:ascii="Times New Roman" w:hAnsi="Times New Roman"/>
                <w:b/>
                <w:bCs/>
                <w:sz w:val="24"/>
                <w:szCs w:val="24"/>
              </w:rPr>
              <w:t xml:space="preserve"> следующих </w:t>
            </w:r>
            <w:r>
              <w:rPr>
                <w:rFonts w:ascii="Times New Roman" w:hAnsi="Times New Roman"/>
                <w:b/>
                <w:bCs/>
                <w:sz w:val="24"/>
                <w:szCs w:val="24"/>
              </w:rPr>
              <w:t>документов</w:t>
            </w:r>
            <w:r w:rsidR="00680E38">
              <w:rPr>
                <w:rFonts w:ascii="Times New Roman" w:hAnsi="Times New Roman"/>
                <w:b/>
                <w:bCs/>
                <w:sz w:val="24"/>
                <w:szCs w:val="24"/>
              </w:rPr>
              <w:t>:</w:t>
            </w:r>
            <w:r>
              <w:rPr>
                <w:rFonts w:ascii="Times New Roman" w:hAnsi="Times New Roman"/>
                <w:b/>
                <w:bCs/>
                <w:sz w:val="24"/>
                <w:szCs w:val="24"/>
              </w:rPr>
              <w:t xml:space="preserve"> </w:t>
            </w:r>
          </w:p>
          <w:p w14:paraId="297A4A72" w14:textId="2A6C5075" w:rsidR="00680E38" w:rsidRPr="00A01804" w:rsidRDefault="00A01804" w:rsidP="00680E38">
            <w:pPr>
              <w:spacing w:after="0" w:line="240" w:lineRule="auto"/>
              <w:jc w:val="both"/>
              <w:rPr>
                <w:rFonts w:ascii="Times New Roman" w:hAnsi="Times New Roman"/>
                <w:b/>
                <w:bCs/>
                <w:sz w:val="24"/>
                <w:szCs w:val="24"/>
              </w:rPr>
            </w:pPr>
            <w:r w:rsidRPr="00A01804">
              <w:rPr>
                <w:rFonts w:ascii="Times New Roman" w:hAnsi="Times New Roman"/>
                <w:b/>
                <w:sz w:val="24"/>
                <w:szCs w:val="24"/>
              </w:rPr>
              <w:t xml:space="preserve"> - Референс-лист</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3B0B6F" w:rsidRPr="00562602" w14:paraId="3675A791" w14:textId="77777777" w:rsidTr="003B0B6F">
        <w:trPr>
          <w:trHeight w:val="644"/>
        </w:trPr>
        <w:tc>
          <w:tcPr>
            <w:tcW w:w="680" w:type="dxa"/>
            <w:vAlign w:val="center"/>
          </w:tcPr>
          <w:p w14:paraId="037DD97B" w14:textId="77777777" w:rsidR="003B0B6F" w:rsidRPr="00562602" w:rsidRDefault="003B0B6F" w:rsidP="003B0B6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E0CF178" w14:textId="77777777" w:rsidR="003B0B6F" w:rsidRPr="00562602" w:rsidRDefault="003B0B6F" w:rsidP="003B0B6F">
            <w:pPr>
              <w:spacing w:after="0" w:line="240" w:lineRule="auto"/>
              <w:jc w:val="center"/>
              <w:rPr>
                <w:rFonts w:ascii="Times New Roman" w:hAnsi="Times New Roman"/>
                <w:b/>
                <w:sz w:val="24"/>
                <w:szCs w:val="24"/>
              </w:rPr>
            </w:pPr>
          </w:p>
          <w:p w14:paraId="21983B66" w14:textId="77777777" w:rsidR="003B0B6F" w:rsidRPr="00562602" w:rsidRDefault="003B0B6F" w:rsidP="003B0B6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82B715F" w14:textId="77777777" w:rsidR="003B0B6F" w:rsidRPr="00562602" w:rsidRDefault="003B0B6F" w:rsidP="003B0B6F">
            <w:pPr>
              <w:spacing w:after="0" w:line="240" w:lineRule="auto"/>
              <w:jc w:val="center"/>
              <w:rPr>
                <w:rFonts w:ascii="Times New Roman" w:hAnsi="Times New Roman"/>
                <w:b/>
                <w:sz w:val="24"/>
                <w:szCs w:val="24"/>
              </w:rPr>
            </w:pPr>
          </w:p>
          <w:p w14:paraId="65A947FD" w14:textId="77777777" w:rsidR="003B0B6F" w:rsidRPr="00562602" w:rsidRDefault="003B0B6F" w:rsidP="003B0B6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2A3BA621" w14:textId="77777777" w:rsidR="003B0B6F" w:rsidRPr="00562602" w:rsidRDefault="003B0B6F" w:rsidP="003B0B6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D610512" w14:textId="77777777" w:rsidR="003B0B6F" w:rsidRPr="00562602" w:rsidRDefault="003B0B6F" w:rsidP="003B0B6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E0C6F83" w14:textId="77777777" w:rsidR="003B0B6F" w:rsidRPr="00562602" w:rsidRDefault="003B0B6F" w:rsidP="003B0B6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5E1EC49D" w14:textId="77777777" w:rsidR="003B0B6F" w:rsidRPr="00562602" w:rsidRDefault="003B0B6F" w:rsidP="003B0B6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D699493" w14:textId="77777777" w:rsidR="003B0B6F" w:rsidRPr="00562602" w:rsidRDefault="003B0B6F" w:rsidP="003B0B6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3B0B6F" w:rsidRPr="00562602" w14:paraId="437ACE1C" w14:textId="77777777" w:rsidTr="003B0B6F">
        <w:trPr>
          <w:trHeight w:val="430"/>
        </w:trPr>
        <w:tc>
          <w:tcPr>
            <w:tcW w:w="680" w:type="dxa"/>
            <w:vAlign w:val="center"/>
          </w:tcPr>
          <w:p w14:paraId="5AAA292F" w14:textId="77777777" w:rsidR="003B0B6F" w:rsidRPr="00562602" w:rsidRDefault="003B0B6F" w:rsidP="003B0B6F">
            <w:pPr>
              <w:numPr>
                <w:ilvl w:val="0"/>
                <w:numId w:val="33"/>
              </w:numPr>
              <w:spacing w:after="0" w:line="240" w:lineRule="auto"/>
              <w:ind w:left="0" w:firstLine="0"/>
              <w:rPr>
                <w:rFonts w:ascii="Times New Roman" w:hAnsi="Times New Roman"/>
                <w:sz w:val="24"/>
                <w:szCs w:val="24"/>
              </w:rPr>
            </w:pPr>
          </w:p>
        </w:tc>
        <w:tc>
          <w:tcPr>
            <w:tcW w:w="2297" w:type="dxa"/>
            <w:tcBorders>
              <w:top w:val="single" w:sz="8" w:space="0" w:color="auto"/>
              <w:left w:val="nil"/>
              <w:bottom w:val="single" w:sz="4" w:space="0" w:color="auto"/>
              <w:right w:val="nil"/>
            </w:tcBorders>
            <w:shd w:val="clear" w:color="auto" w:fill="auto"/>
            <w:vAlign w:val="center"/>
          </w:tcPr>
          <w:p w14:paraId="4CFAE32A" w14:textId="77777777" w:rsidR="003B0B6F" w:rsidRPr="000B3DCD" w:rsidRDefault="003B0B6F" w:rsidP="003B0B6F">
            <w:pPr>
              <w:spacing w:after="0" w:line="240" w:lineRule="auto"/>
              <w:rPr>
                <w:rFonts w:ascii="Times New Roman" w:hAnsi="Times New Roman"/>
                <w:sz w:val="22"/>
                <w:szCs w:val="22"/>
                <w:lang w:eastAsia="ru-RU"/>
              </w:rPr>
            </w:pPr>
            <w:r w:rsidRPr="000B3DCD">
              <w:rPr>
                <w:rFonts w:ascii="Times New Roman" w:hAnsi="Times New Roman"/>
                <w:sz w:val="22"/>
                <w:szCs w:val="22"/>
              </w:rPr>
              <w:t>Гидроструйная чистка трубного и межтрубного пространства аппаратов следующих позиций: 208-10-Е-005, 208-10-Е-006 А/В, 208-10-Е-008 А/В, 208-20-Е008 А/В, 208-20-Е-010 А/В, 208-20-Е-012 А/В, 208-30-Е-003, 208-30-005 А/В.</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4FE99C19" w14:textId="77777777" w:rsidR="003B0B6F" w:rsidRPr="000B3DCD" w:rsidRDefault="003B0B6F" w:rsidP="003B0B6F">
            <w:pPr>
              <w:jc w:val="center"/>
              <w:rPr>
                <w:rFonts w:ascii="Times New Roman" w:hAnsi="Times New Roman"/>
                <w:sz w:val="22"/>
                <w:szCs w:val="22"/>
              </w:rPr>
            </w:pPr>
            <w:r w:rsidRPr="000B3DCD">
              <w:rPr>
                <w:rFonts w:ascii="Times New Roman" w:hAnsi="Times New Roman"/>
                <w:color w:val="000000"/>
                <w:sz w:val="22"/>
                <w:szCs w:val="22"/>
              </w:rPr>
              <w:t>услуга</w:t>
            </w:r>
          </w:p>
        </w:tc>
        <w:tc>
          <w:tcPr>
            <w:tcW w:w="992" w:type="dxa"/>
            <w:tcBorders>
              <w:top w:val="single" w:sz="8" w:space="0" w:color="auto"/>
              <w:left w:val="nil"/>
              <w:bottom w:val="single" w:sz="4" w:space="0" w:color="auto"/>
              <w:right w:val="nil"/>
            </w:tcBorders>
            <w:shd w:val="clear" w:color="auto" w:fill="auto"/>
            <w:vAlign w:val="center"/>
          </w:tcPr>
          <w:p w14:paraId="50163CC1" w14:textId="77777777" w:rsidR="003B0B6F" w:rsidRPr="000B3DCD" w:rsidRDefault="003B0B6F" w:rsidP="003B0B6F">
            <w:pPr>
              <w:jc w:val="center"/>
              <w:rPr>
                <w:rFonts w:ascii="Times New Roman" w:hAnsi="Times New Roman"/>
                <w:sz w:val="22"/>
                <w:szCs w:val="22"/>
              </w:rPr>
            </w:pPr>
            <w:r w:rsidRPr="000B3DCD">
              <w:rPr>
                <w:rFonts w:ascii="Times New Roman" w:hAnsi="Times New Roman"/>
                <w:color w:val="000000"/>
                <w:sz w:val="22"/>
                <w:szCs w:val="22"/>
              </w:rPr>
              <w:t>1</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center"/>
          </w:tcPr>
          <w:p w14:paraId="00259182" w14:textId="77777777" w:rsidR="003B0B6F" w:rsidRPr="000B3DCD" w:rsidRDefault="003B0B6F" w:rsidP="003B0B6F">
            <w:pPr>
              <w:jc w:val="center"/>
              <w:rPr>
                <w:rFonts w:ascii="Times New Roman" w:hAnsi="Times New Roman"/>
                <w:sz w:val="22"/>
                <w:szCs w:val="22"/>
              </w:rPr>
            </w:pPr>
            <w:r w:rsidRPr="000B3DCD">
              <w:rPr>
                <w:rFonts w:ascii="Times New Roman" w:hAnsi="Times New Roman"/>
                <w:sz w:val="22"/>
                <w:szCs w:val="22"/>
              </w:rPr>
              <w:t>1308000</w:t>
            </w:r>
          </w:p>
        </w:tc>
        <w:tc>
          <w:tcPr>
            <w:tcW w:w="2551" w:type="dxa"/>
            <w:tcBorders>
              <w:top w:val="single" w:sz="8" w:space="0" w:color="auto"/>
              <w:left w:val="single" w:sz="8" w:space="0" w:color="auto"/>
              <w:bottom w:val="single" w:sz="4" w:space="0" w:color="auto"/>
              <w:right w:val="single" w:sz="8" w:space="0" w:color="auto"/>
            </w:tcBorders>
            <w:shd w:val="clear" w:color="auto" w:fill="auto"/>
            <w:vAlign w:val="center"/>
          </w:tcPr>
          <w:p w14:paraId="3C4BD017" w14:textId="77777777" w:rsidR="003B0B6F" w:rsidRPr="000B3DCD" w:rsidRDefault="003B0B6F" w:rsidP="003B0B6F">
            <w:pPr>
              <w:jc w:val="center"/>
              <w:rPr>
                <w:rFonts w:ascii="Times New Roman" w:hAnsi="Times New Roman"/>
                <w:sz w:val="22"/>
                <w:szCs w:val="22"/>
              </w:rPr>
            </w:pPr>
            <w:r w:rsidRPr="000B3DCD">
              <w:rPr>
                <w:rFonts w:ascii="Times New Roman" w:hAnsi="Times New Roman"/>
                <w:sz w:val="22"/>
                <w:szCs w:val="22"/>
              </w:rPr>
              <w:t>1308000</w:t>
            </w:r>
          </w:p>
        </w:tc>
      </w:tr>
      <w:tr w:rsidR="003B0B6F" w:rsidRPr="00562602" w14:paraId="1804CB9F" w14:textId="77777777" w:rsidTr="003B0B6F">
        <w:trPr>
          <w:trHeight w:val="496"/>
        </w:trPr>
        <w:tc>
          <w:tcPr>
            <w:tcW w:w="680" w:type="dxa"/>
            <w:vAlign w:val="center"/>
          </w:tcPr>
          <w:p w14:paraId="5941E289" w14:textId="77777777" w:rsidR="003B0B6F" w:rsidRPr="00562602" w:rsidRDefault="003B0B6F" w:rsidP="003B0B6F">
            <w:pPr>
              <w:numPr>
                <w:ilvl w:val="0"/>
                <w:numId w:val="33"/>
              </w:numPr>
              <w:spacing w:after="0" w:line="240" w:lineRule="auto"/>
              <w:ind w:left="0" w:firstLine="0"/>
              <w:rPr>
                <w:rFonts w:ascii="Times New Roman" w:hAnsi="Times New Roman"/>
                <w:sz w:val="24"/>
                <w:szCs w:val="24"/>
              </w:rPr>
            </w:pPr>
          </w:p>
        </w:tc>
        <w:tc>
          <w:tcPr>
            <w:tcW w:w="2297" w:type="dxa"/>
            <w:tcBorders>
              <w:top w:val="nil"/>
              <w:left w:val="nil"/>
              <w:bottom w:val="nil"/>
              <w:right w:val="nil"/>
            </w:tcBorders>
            <w:shd w:val="clear" w:color="auto" w:fill="auto"/>
            <w:vAlign w:val="center"/>
          </w:tcPr>
          <w:p w14:paraId="4F9C7DDB" w14:textId="77777777" w:rsidR="003B0B6F" w:rsidRPr="000B3DCD" w:rsidRDefault="003B0B6F" w:rsidP="003B0B6F">
            <w:pPr>
              <w:rPr>
                <w:rFonts w:ascii="Times New Roman" w:hAnsi="Times New Roman"/>
                <w:sz w:val="22"/>
                <w:szCs w:val="22"/>
              </w:rPr>
            </w:pPr>
            <w:r w:rsidRPr="000B3DCD">
              <w:rPr>
                <w:rFonts w:ascii="Times New Roman" w:hAnsi="Times New Roman"/>
                <w:sz w:val="22"/>
                <w:szCs w:val="22"/>
              </w:rPr>
              <w:t>Гидромеханическая очистка змеевиков печи 302Н001 (4-х поточная) в объеме конвекционной и радиантной секций, установки УЗК</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41951D77" w14:textId="77777777" w:rsidR="003B0B6F" w:rsidRPr="000B3DCD" w:rsidRDefault="003B0B6F" w:rsidP="003B0B6F">
            <w:pPr>
              <w:jc w:val="center"/>
              <w:rPr>
                <w:rFonts w:ascii="Times New Roman" w:hAnsi="Times New Roman"/>
                <w:sz w:val="22"/>
                <w:szCs w:val="22"/>
              </w:rPr>
            </w:pPr>
            <w:r w:rsidRPr="000B3DCD">
              <w:rPr>
                <w:rFonts w:ascii="Times New Roman" w:hAnsi="Times New Roman"/>
                <w:color w:val="000000"/>
                <w:sz w:val="22"/>
                <w:szCs w:val="22"/>
              </w:rPr>
              <w:t>услуга</w:t>
            </w:r>
          </w:p>
        </w:tc>
        <w:tc>
          <w:tcPr>
            <w:tcW w:w="992" w:type="dxa"/>
            <w:tcBorders>
              <w:top w:val="nil"/>
              <w:left w:val="nil"/>
              <w:bottom w:val="nil"/>
              <w:right w:val="nil"/>
            </w:tcBorders>
            <w:shd w:val="clear" w:color="auto" w:fill="auto"/>
            <w:vAlign w:val="center"/>
          </w:tcPr>
          <w:p w14:paraId="10982F15" w14:textId="77777777" w:rsidR="003B0B6F" w:rsidRPr="000B3DCD" w:rsidRDefault="003B0B6F" w:rsidP="003B0B6F">
            <w:pPr>
              <w:jc w:val="center"/>
              <w:rPr>
                <w:rFonts w:ascii="Times New Roman" w:hAnsi="Times New Roman"/>
                <w:sz w:val="22"/>
                <w:szCs w:val="22"/>
              </w:rPr>
            </w:pPr>
            <w:r w:rsidRPr="000B3DCD">
              <w:rPr>
                <w:rFonts w:ascii="Times New Roman" w:hAnsi="Times New Roman"/>
                <w:color w:val="000000"/>
                <w:sz w:val="22"/>
                <w:szCs w:val="22"/>
              </w:rPr>
              <w:t>1</w:t>
            </w:r>
          </w:p>
        </w:tc>
        <w:tc>
          <w:tcPr>
            <w:tcW w:w="1701" w:type="dxa"/>
            <w:tcBorders>
              <w:top w:val="nil"/>
              <w:left w:val="single" w:sz="8" w:space="0" w:color="auto"/>
              <w:bottom w:val="nil"/>
              <w:right w:val="single" w:sz="8" w:space="0" w:color="auto"/>
            </w:tcBorders>
            <w:shd w:val="clear" w:color="auto" w:fill="auto"/>
            <w:vAlign w:val="center"/>
          </w:tcPr>
          <w:p w14:paraId="3952EBBB" w14:textId="77777777" w:rsidR="003B0B6F" w:rsidRPr="000B3DCD" w:rsidRDefault="003B0B6F" w:rsidP="003B0B6F">
            <w:pPr>
              <w:jc w:val="center"/>
              <w:rPr>
                <w:rFonts w:ascii="Times New Roman" w:hAnsi="Times New Roman"/>
                <w:sz w:val="22"/>
                <w:szCs w:val="22"/>
              </w:rPr>
            </w:pPr>
            <w:r w:rsidRPr="000B3DCD">
              <w:rPr>
                <w:rFonts w:ascii="Times New Roman" w:hAnsi="Times New Roman"/>
                <w:sz w:val="22"/>
                <w:szCs w:val="22"/>
              </w:rPr>
              <w:t>4200000</w:t>
            </w:r>
          </w:p>
        </w:tc>
        <w:tc>
          <w:tcPr>
            <w:tcW w:w="2551" w:type="dxa"/>
            <w:tcBorders>
              <w:top w:val="nil"/>
              <w:left w:val="single" w:sz="8" w:space="0" w:color="auto"/>
              <w:bottom w:val="nil"/>
              <w:right w:val="single" w:sz="8" w:space="0" w:color="auto"/>
            </w:tcBorders>
            <w:shd w:val="clear" w:color="auto" w:fill="auto"/>
            <w:vAlign w:val="center"/>
          </w:tcPr>
          <w:p w14:paraId="3D2A3A21" w14:textId="77777777" w:rsidR="003B0B6F" w:rsidRPr="000B3DCD" w:rsidRDefault="003B0B6F" w:rsidP="003B0B6F">
            <w:pPr>
              <w:jc w:val="center"/>
              <w:rPr>
                <w:rFonts w:ascii="Times New Roman" w:hAnsi="Times New Roman"/>
                <w:sz w:val="22"/>
                <w:szCs w:val="22"/>
              </w:rPr>
            </w:pPr>
            <w:r w:rsidRPr="000B3DCD">
              <w:rPr>
                <w:rFonts w:ascii="Times New Roman" w:hAnsi="Times New Roman"/>
                <w:sz w:val="22"/>
                <w:szCs w:val="22"/>
              </w:rPr>
              <w:t>4200000</w:t>
            </w:r>
          </w:p>
        </w:tc>
      </w:tr>
      <w:tr w:rsidR="003B0B6F" w:rsidRPr="00562602" w14:paraId="70EC875A" w14:textId="77777777" w:rsidTr="003B0B6F">
        <w:trPr>
          <w:trHeight w:val="496"/>
        </w:trPr>
        <w:tc>
          <w:tcPr>
            <w:tcW w:w="680" w:type="dxa"/>
            <w:vAlign w:val="center"/>
          </w:tcPr>
          <w:p w14:paraId="0B045F1E" w14:textId="77777777" w:rsidR="003B0B6F" w:rsidRPr="00562602" w:rsidRDefault="003B0B6F" w:rsidP="003B0B6F">
            <w:pPr>
              <w:numPr>
                <w:ilvl w:val="0"/>
                <w:numId w:val="33"/>
              </w:numPr>
              <w:spacing w:after="0" w:line="240" w:lineRule="auto"/>
              <w:ind w:left="0" w:firstLine="0"/>
              <w:rPr>
                <w:rFonts w:ascii="Times New Roman" w:hAnsi="Times New Roman"/>
                <w:sz w:val="24"/>
                <w:szCs w:val="24"/>
              </w:rPr>
            </w:pPr>
          </w:p>
        </w:tc>
        <w:tc>
          <w:tcPr>
            <w:tcW w:w="2297" w:type="dxa"/>
            <w:tcBorders>
              <w:top w:val="single" w:sz="4" w:space="0" w:color="auto"/>
              <w:left w:val="nil"/>
              <w:bottom w:val="nil"/>
              <w:right w:val="nil"/>
            </w:tcBorders>
            <w:shd w:val="clear" w:color="auto" w:fill="auto"/>
            <w:vAlign w:val="center"/>
          </w:tcPr>
          <w:p w14:paraId="41C1B8E5" w14:textId="77777777" w:rsidR="003B0B6F" w:rsidRPr="000B3DCD" w:rsidRDefault="003B0B6F" w:rsidP="003B0B6F">
            <w:pPr>
              <w:rPr>
                <w:rFonts w:ascii="Times New Roman" w:hAnsi="Times New Roman"/>
                <w:sz w:val="22"/>
                <w:szCs w:val="22"/>
              </w:rPr>
            </w:pPr>
            <w:r w:rsidRPr="000B3DCD">
              <w:rPr>
                <w:rFonts w:ascii="Times New Roman" w:hAnsi="Times New Roman"/>
                <w:sz w:val="22"/>
                <w:szCs w:val="22"/>
              </w:rPr>
              <w:t>Гидроструйная чистка трубопроводов до и после 302В003, общей протяженностью 84,834 м</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3FDF0F78" w14:textId="77777777" w:rsidR="003B0B6F" w:rsidRPr="000B3DCD" w:rsidRDefault="003B0B6F" w:rsidP="003B0B6F">
            <w:pPr>
              <w:jc w:val="center"/>
              <w:rPr>
                <w:rFonts w:ascii="Times New Roman" w:hAnsi="Times New Roman"/>
                <w:sz w:val="22"/>
                <w:szCs w:val="22"/>
              </w:rPr>
            </w:pPr>
            <w:r w:rsidRPr="000B3DCD">
              <w:rPr>
                <w:rFonts w:ascii="Times New Roman" w:hAnsi="Times New Roman"/>
                <w:color w:val="000000"/>
                <w:sz w:val="22"/>
                <w:szCs w:val="22"/>
              </w:rPr>
              <w:t>услуга</w:t>
            </w:r>
          </w:p>
        </w:tc>
        <w:tc>
          <w:tcPr>
            <w:tcW w:w="992" w:type="dxa"/>
            <w:tcBorders>
              <w:top w:val="single" w:sz="4" w:space="0" w:color="auto"/>
              <w:left w:val="nil"/>
              <w:bottom w:val="nil"/>
              <w:right w:val="nil"/>
            </w:tcBorders>
            <w:shd w:val="clear" w:color="auto" w:fill="auto"/>
            <w:vAlign w:val="center"/>
          </w:tcPr>
          <w:p w14:paraId="6B61461C" w14:textId="77777777" w:rsidR="003B0B6F" w:rsidRPr="000B3DCD" w:rsidRDefault="003B0B6F" w:rsidP="003B0B6F">
            <w:pPr>
              <w:jc w:val="center"/>
              <w:rPr>
                <w:rFonts w:ascii="Times New Roman" w:hAnsi="Times New Roman"/>
                <w:sz w:val="22"/>
                <w:szCs w:val="22"/>
              </w:rPr>
            </w:pPr>
            <w:r w:rsidRPr="000B3DCD">
              <w:rPr>
                <w:rFonts w:ascii="Times New Roman" w:hAnsi="Times New Roman"/>
                <w:color w:val="000000"/>
                <w:sz w:val="22"/>
                <w:szCs w:val="22"/>
              </w:rPr>
              <w:t>1</w:t>
            </w:r>
          </w:p>
        </w:tc>
        <w:tc>
          <w:tcPr>
            <w:tcW w:w="1701" w:type="dxa"/>
            <w:tcBorders>
              <w:top w:val="single" w:sz="4" w:space="0" w:color="auto"/>
              <w:left w:val="single" w:sz="8" w:space="0" w:color="auto"/>
              <w:bottom w:val="nil"/>
              <w:right w:val="single" w:sz="8" w:space="0" w:color="auto"/>
            </w:tcBorders>
            <w:shd w:val="clear" w:color="auto" w:fill="auto"/>
            <w:vAlign w:val="center"/>
          </w:tcPr>
          <w:p w14:paraId="0DCB8002" w14:textId="77777777" w:rsidR="003B0B6F" w:rsidRPr="000B3DCD" w:rsidRDefault="003B0B6F" w:rsidP="003B0B6F">
            <w:pPr>
              <w:jc w:val="center"/>
              <w:rPr>
                <w:rFonts w:ascii="Times New Roman" w:hAnsi="Times New Roman"/>
                <w:sz w:val="22"/>
                <w:szCs w:val="22"/>
              </w:rPr>
            </w:pPr>
            <w:r w:rsidRPr="000B3DCD">
              <w:rPr>
                <w:rFonts w:ascii="Times New Roman" w:hAnsi="Times New Roman"/>
                <w:sz w:val="22"/>
                <w:szCs w:val="22"/>
              </w:rPr>
              <w:t>1908000</w:t>
            </w:r>
          </w:p>
        </w:tc>
        <w:tc>
          <w:tcPr>
            <w:tcW w:w="2551" w:type="dxa"/>
            <w:tcBorders>
              <w:top w:val="single" w:sz="4" w:space="0" w:color="auto"/>
              <w:left w:val="single" w:sz="8" w:space="0" w:color="auto"/>
              <w:bottom w:val="nil"/>
              <w:right w:val="single" w:sz="8" w:space="0" w:color="auto"/>
            </w:tcBorders>
            <w:shd w:val="clear" w:color="auto" w:fill="auto"/>
            <w:vAlign w:val="center"/>
          </w:tcPr>
          <w:p w14:paraId="52FA8C7D" w14:textId="77777777" w:rsidR="003B0B6F" w:rsidRPr="000B3DCD" w:rsidRDefault="003B0B6F" w:rsidP="003B0B6F">
            <w:pPr>
              <w:jc w:val="center"/>
              <w:rPr>
                <w:rFonts w:ascii="Times New Roman" w:hAnsi="Times New Roman"/>
                <w:sz w:val="22"/>
                <w:szCs w:val="22"/>
              </w:rPr>
            </w:pPr>
            <w:r w:rsidRPr="000B3DCD">
              <w:rPr>
                <w:rFonts w:ascii="Times New Roman" w:hAnsi="Times New Roman"/>
                <w:sz w:val="22"/>
                <w:szCs w:val="22"/>
              </w:rPr>
              <w:t>1908000</w:t>
            </w:r>
          </w:p>
        </w:tc>
      </w:tr>
      <w:tr w:rsidR="003B0B6F" w:rsidRPr="00562602" w14:paraId="3BBEBEE1" w14:textId="77777777" w:rsidTr="003B0B6F">
        <w:trPr>
          <w:trHeight w:val="496"/>
        </w:trPr>
        <w:tc>
          <w:tcPr>
            <w:tcW w:w="680" w:type="dxa"/>
            <w:tcBorders>
              <w:bottom w:val="single" w:sz="4" w:space="0" w:color="auto"/>
            </w:tcBorders>
            <w:vAlign w:val="center"/>
          </w:tcPr>
          <w:p w14:paraId="3D116FC5" w14:textId="77777777" w:rsidR="003B0B6F" w:rsidRPr="00562602" w:rsidRDefault="003B0B6F" w:rsidP="003B0B6F">
            <w:pPr>
              <w:numPr>
                <w:ilvl w:val="0"/>
                <w:numId w:val="33"/>
              </w:numPr>
              <w:spacing w:after="0" w:line="240" w:lineRule="auto"/>
              <w:ind w:left="0" w:firstLine="0"/>
              <w:rPr>
                <w:rFonts w:ascii="Times New Roman" w:hAnsi="Times New Roman"/>
                <w:sz w:val="24"/>
                <w:szCs w:val="24"/>
              </w:rPr>
            </w:pPr>
          </w:p>
        </w:tc>
        <w:tc>
          <w:tcPr>
            <w:tcW w:w="2297" w:type="dxa"/>
            <w:tcBorders>
              <w:top w:val="single" w:sz="4" w:space="0" w:color="auto"/>
              <w:left w:val="nil"/>
              <w:bottom w:val="single" w:sz="4" w:space="0" w:color="auto"/>
              <w:right w:val="nil"/>
            </w:tcBorders>
            <w:shd w:val="clear" w:color="auto" w:fill="auto"/>
            <w:vAlign w:val="center"/>
          </w:tcPr>
          <w:p w14:paraId="60F9BDF1" w14:textId="77777777" w:rsidR="003B0B6F" w:rsidRPr="000B3DCD" w:rsidRDefault="003B0B6F" w:rsidP="003B0B6F">
            <w:pPr>
              <w:rPr>
                <w:rFonts w:ascii="Times New Roman" w:hAnsi="Times New Roman"/>
                <w:sz w:val="22"/>
                <w:szCs w:val="22"/>
              </w:rPr>
            </w:pPr>
            <w:r w:rsidRPr="00000AC8">
              <w:rPr>
                <w:rFonts w:ascii="Times New Roman" w:hAnsi="Times New Roman"/>
                <w:sz w:val="22"/>
                <w:szCs w:val="22"/>
              </w:rPr>
              <w:t>Гидроструйная чистка трансферных трубопроводов общей протяженностью 215 м</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67F8BD89" w14:textId="77777777" w:rsidR="003B0B6F" w:rsidRPr="000B3DCD" w:rsidRDefault="003B0B6F" w:rsidP="003B0B6F">
            <w:pPr>
              <w:jc w:val="center"/>
              <w:rPr>
                <w:rFonts w:ascii="Times New Roman" w:hAnsi="Times New Roman"/>
                <w:color w:val="000000"/>
                <w:sz w:val="22"/>
                <w:szCs w:val="22"/>
              </w:rPr>
            </w:pPr>
            <w:r>
              <w:rPr>
                <w:rFonts w:ascii="Times New Roman" w:hAnsi="Times New Roman"/>
                <w:color w:val="000000"/>
                <w:sz w:val="22"/>
                <w:szCs w:val="22"/>
              </w:rPr>
              <w:t>услуга</w:t>
            </w:r>
          </w:p>
        </w:tc>
        <w:tc>
          <w:tcPr>
            <w:tcW w:w="992" w:type="dxa"/>
            <w:tcBorders>
              <w:top w:val="single" w:sz="4" w:space="0" w:color="auto"/>
              <w:left w:val="nil"/>
              <w:bottom w:val="single" w:sz="4" w:space="0" w:color="auto"/>
              <w:right w:val="nil"/>
            </w:tcBorders>
            <w:shd w:val="clear" w:color="auto" w:fill="auto"/>
            <w:vAlign w:val="center"/>
          </w:tcPr>
          <w:p w14:paraId="4C8C1BB1" w14:textId="77777777" w:rsidR="003B0B6F" w:rsidRPr="000B3DCD" w:rsidRDefault="003B0B6F" w:rsidP="003B0B6F">
            <w:pPr>
              <w:jc w:val="center"/>
              <w:rPr>
                <w:rFonts w:ascii="Times New Roman" w:hAnsi="Times New Roman"/>
                <w:color w:val="000000"/>
                <w:sz w:val="22"/>
                <w:szCs w:val="22"/>
              </w:rPr>
            </w:pPr>
            <w:r>
              <w:rPr>
                <w:rFonts w:ascii="Times New Roman" w:hAnsi="Times New Roman"/>
                <w:color w:val="000000"/>
                <w:sz w:val="22"/>
                <w:szCs w:val="22"/>
              </w:rPr>
              <w:t>1</w:t>
            </w:r>
          </w:p>
        </w:tc>
        <w:tc>
          <w:tcPr>
            <w:tcW w:w="1701" w:type="dxa"/>
            <w:tcBorders>
              <w:top w:val="single" w:sz="4" w:space="0" w:color="auto"/>
              <w:left w:val="single" w:sz="8" w:space="0" w:color="auto"/>
              <w:bottom w:val="single" w:sz="4" w:space="0" w:color="auto"/>
              <w:right w:val="single" w:sz="8" w:space="0" w:color="auto"/>
            </w:tcBorders>
            <w:shd w:val="clear" w:color="auto" w:fill="auto"/>
            <w:vAlign w:val="center"/>
          </w:tcPr>
          <w:p w14:paraId="360F36DC" w14:textId="77777777" w:rsidR="003B0B6F" w:rsidRPr="000B3DCD" w:rsidRDefault="003B0B6F" w:rsidP="003B0B6F">
            <w:pPr>
              <w:jc w:val="center"/>
              <w:rPr>
                <w:rFonts w:ascii="Times New Roman" w:hAnsi="Times New Roman"/>
                <w:sz w:val="22"/>
                <w:szCs w:val="22"/>
              </w:rPr>
            </w:pPr>
            <w:r>
              <w:rPr>
                <w:rFonts w:ascii="Times New Roman" w:hAnsi="Times New Roman"/>
                <w:sz w:val="22"/>
                <w:szCs w:val="22"/>
              </w:rPr>
              <w:t>5 304 000</w:t>
            </w:r>
          </w:p>
        </w:tc>
        <w:tc>
          <w:tcPr>
            <w:tcW w:w="2551" w:type="dxa"/>
            <w:tcBorders>
              <w:top w:val="single" w:sz="4" w:space="0" w:color="auto"/>
              <w:left w:val="single" w:sz="8" w:space="0" w:color="auto"/>
              <w:bottom w:val="single" w:sz="4" w:space="0" w:color="auto"/>
              <w:right w:val="single" w:sz="8" w:space="0" w:color="auto"/>
            </w:tcBorders>
            <w:shd w:val="clear" w:color="auto" w:fill="auto"/>
            <w:vAlign w:val="center"/>
          </w:tcPr>
          <w:p w14:paraId="00B85C6F" w14:textId="77777777" w:rsidR="003B0B6F" w:rsidRPr="000B3DCD" w:rsidRDefault="003B0B6F" w:rsidP="003B0B6F">
            <w:pPr>
              <w:jc w:val="center"/>
              <w:rPr>
                <w:rFonts w:ascii="Times New Roman" w:hAnsi="Times New Roman"/>
                <w:sz w:val="22"/>
                <w:szCs w:val="22"/>
              </w:rPr>
            </w:pPr>
            <w:r>
              <w:rPr>
                <w:rFonts w:ascii="Times New Roman" w:hAnsi="Times New Roman"/>
                <w:sz w:val="22"/>
                <w:szCs w:val="22"/>
              </w:rPr>
              <w:t>5 304 000</w:t>
            </w:r>
          </w:p>
        </w:tc>
      </w:tr>
      <w:tr w:rsidR="003B0B6F" w:rsidRPr="00562602" w14:paraId="4062F6B3" w14:textId="77777777" w:rsidTr="003B0B6F">
        <w:trPr>
          <w:trHeight w:val="2372"/>
        </w:trPr>
        <w:tc>
          <w:tcPr>
            <w:tcW w:w="7088" w:type="dxa"/>
            <w:gridSpan w:val="5"/>
            <w:tcBorders>
              <w:top w:val="single" w:sz="4" w:space="0" w:color="auto"/>
            </w:tcBorders>
            <w:vAlign w:val="center"/>
          </w:tcPr>
          <w:p w14:paraId="1FAD8C31" w14:textId="77777777" w:rsidR="003B0B6F" w:rsidRPr="00562602" w:rsidRDefault="003B0B6F" w:rsidP="003B0B6F">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Borders>
              <w:top w:val="single" w:sz="4" w:space="0" w:color="auto"/>
            </w:tcBorders>
          </w:tcPr>
          <w:p w14:paraId="5FE7F98F" w14:textId="77777777" w:rsidR="003B0B6F" w:rsidRPr="00562602" w:rsidRDefault="003B0B6F" w:rsidP="003B0B6F">
            <w:pPr>
              <w:spacing w:after="0" w:line="240" w:lineRule="auto"/>
              <w:rPr>
                <w:rFonts w:ascii="Times New Roman" w:hAnsi="Times New Roman"/>
                <w:b/>
                <w:bCs/>
                <w:sz w:val="24"/>
                <w:szCs w:val="24"/>
              </w:rPr>
            </w:pPr>
            <w:r>
              <w:rPr>
                <w:rFonts w:ascii="Times New Roman" w:hAnsi="Times New Roman"/>
                <w:b/>
                <w:bCs/>
                <w:sz w:val="24"/>
                <w:szCs w:val="24"/>
              </w:rPr>
              <w:t>12 720 000</w:t>
            </w:r>
            <w:r w:rsidRPr="00562602">
              <w:rPr>
                <w:rFonts w:ascii="Times New Roman" w:hAnsi="Times New Roman"/>
                <w:b/>
                <w:bCs/>
                <w:sz w:val="24"/>
                <w:szCs w:val="24"/>
              </w:rPr>
              <w:t xml:space="preserve"> рублей– в т.ч. НДС 20%</w:t>
            </w:r>
          </w:p>
          <w:p w14:paraId="615DC0E8" w14:textId="77777777" w:rsidR="003B0B6F" w:rsidRPr="00562602" w:rsidRDefault="003B0B6F" w:rsidP="003B0B6F">
            <w:pPr>
              <w:spacing w:after="0" w:line="240" w:lineRule="auto"/>
              <w:rPr>
                <w:rFonts w:ascii="Times New Roman" w:hAnsi="Times New Roman"/>
                <w:b/>
                <w:bCs/>
                <w:sz w:val="24"/>
                <w:szCs w:val="24"/>
              </w:rPr>
            </w:pPr>
            <w:r>
              <w:rPr>
                <w:rFonts w:ascii="Times New Roman" w:hAnsi="Times New Roman"/>
                <w:b/>
                <w:bCs/>
                <w:sz w:val="24"/>
                <w:szCs w:val="24"/>
              </w:rPr>
              <w:t>2 120 000</w:t>
            </w:r>
            <w:r w:rsidRPr="00562602">
              <w:rPr>
                <w:rFonts w:ascii="Times New Roman" w:hAnsi="Times New Roman"/>
                <w:b/>
                <w:bCs/>
                <w:sz w:val="24"/>
                <w:szCs w:val="24"/>
              </w:rPr>
              <w:t xml:space="preserve"> рублей – НДС 20%</w:t>
            </w:r>
          </w:p>
          <w:p w14:paraId="64BE7BF1" w14:textId="77777777" w:rsidR="003B0B6F" w:rsidRPr="00562602" w:rsidRDefault="003B0B6F" w:rsidP="003B0B6F">
            <w:pPr>
              <w:rPr>
                <w:rFonts w:ascii="Times New Roman" w:hAnsi="Times New Roman"/>
                <w:b/>
                <w:bCs/>
                <w:sz w:val="24"/>
                <w:szCs w:val="24"/>
              </w:rPr>
            </w:pPr>
            <w:r>
              <w:rPr>
                <w:rFonts w:ascii="Times New Roman" w:hAnsi="Times New Roman"/>
                <w:b/>
                <w:bCs/>
                <w:sz w:val="24"/>
                <w:szCs w:val="24"/>
              </w:rPr>
              <w:t>10 600 000</w:t>
            </w:r>
            <w:r w:rsidRPr="00562602">
              <w:rPr>
                <w:rFonts w:ascii="Times New Roman" w:hAnsi="Times New Roman"/>
                <w:b/>
                <w:bCs/>
                <w:sz w:val="24"/>
                <w:szCs w:val="24"/>
              </w:rPr>
              <w:t xml:space="preserve"> рублей – без НДС</w:t>
            </w:r>
          </w:p>
          <w:p w14:paraId="7AA5A975" w14:textId="440C4A5C" w:rsidR="003B0B6F" w:rsidRPr="00562602" w:rsidRDefault="003B0B6F" w:rsidP="003B0B6F">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3B0B6F" w:rsidRPr="00562602" w14:paraId="16923356" w14:textId="77777777" w:rsidTr="003B0B6F">
        <w:trPr>
          <w:trHeight w:val="640"/>
        </w:trPr>
        <w:tc>
          <w:tcPr>
            <w:tcW w:w="709" w:type="dxa"/>
            <w:vAlign w:val="center"/>
          </w:tcPr>
          <w:p w14:paraId="0028FC0C" w14:textId="77777777" w:rsidR="003B0B6F" w:rsidRPr="00562602" w:rsidRDefault="003B0B6F" w:rsidP="003B0B6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tcBorders>
              <w:bottom w:val="single" w:sz="4" w:space="0" w:color="auto"/>
            </w:tcBorders>
            <w:vAlign w:val="center"/>
          </w:tcPr>
          <w:p w14:paraId="3F5A199F" w14:textId="47AC144A" w:rsidR="003B0B6F" w:rsidRPr="00562602" w:rsidRDefault="003B0B6F" w:rsidP="003B0B6F">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Borders>
              <w:bottom w:val="single" w:sz="4" w:space="0" w:color="auto"/>
            </w:tcBorders>
          </w:tcPr>
          <w:p w14:paraId="7E95CA9E" w14:textId="77777777" w:rsidR="003B0B6F" w:rsidRPr="00562602" w:rsidRDefault="003B0B6F" w:rsidP="003B0B6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tcBorders>
              <w:bottom w:val="single" w:sz="4" w:space="0" w:color="auto"/>
            </w:tcBorders>
            <w:vAlign w:val="center"/>
          </w:tcPr>
          <w:p w14:paraId="538B002A" w14:textId="77777777" w:rsidR="003B0B6F" w:rsidRPr="00562602" w:rsidRDefault="003B0B6F" w:rsidP="003B0B6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3B0B6F" w:rsidRPr="00562602" w14:paraId="653FA98A" w14:textId="77777777" w:rsidTr="003B0B6F">
        <w:trPr>
          <w:trHeight w:val="441"/>
        </w:trPr>
        <w:tc>
          <w:tcPr>
            <w:tcW w:w="709" w:type="dxa"/>
            <w:tcBorders>
              <w:right w:val="single" w:sz="4" w:space="0" w:color="auto"/>
            </w:tcBorders>
            <w:vAlign w:val="center"/>
          </w:tcPr>
          <w:p w14:paraId="01C82930" w14:textId="77777777" w:rsidR="003B0B6F" w:rsidRPr="00562602" w:rsidRDefault="003B0B6F" w:rsidP="003B0B6F">
            <w:pPr>
              <w:numPr>
                <w:ilvl w:val="0"/>
                <w:numId w:val="34"/>
              </w:numPr>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6E0B9BA" w14:textId="77777777" w:rsidR="003B0B6F" w:rsidRPr="000B3DCD" w:rsidRDefault="003B0B6F" w:rsidP="003B0B6F">
            <w:pPr>
              <w:rPr>
                <w:rFonts w:ascii="Times New Roman" w:hAnsi="Times New Roman"/>
                <w:sz w:val="24"/>
                <w:szCs w:val="24"/>
              </w:rPr>
            </w:pPr>
            <w:r w:rsidRPr="000B3DCD">
              <w:rPr>
                <w:rFonts w:ascii="Times New Roman" w:hAnsi="Times New Roman"/>
                <w:sz w:val="24"/>
                <w:szCs w:val="24"/>
              </w:rPr>
              <w:t>Гидроструйная чистка трубного и межтрубного пространства аппаратов следующих позиций: 208-10-Е-005, 208-10-Е-006 А/В, 208-10-Е-008 А/В, 208-20-Е008 А/В, 208-20-Е-010 А/В, 208-20-Е-012 А/В, 208-30-Е-003, 208-30-005 А/В.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42039E" w14:textId="77777777" w:rsidR="003B0B6F" w:rsidRPr="000B3DCD" w:rsidRDefault="003B0B6F" w:rsidP="003B0B6F">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4D91964B" w14:textId="77777777" w:rsidR="003B0B6F" w:rsidRPr="000B3DCD" w:rsidRDefault="003B0B6F" w:rsidP="003B0B6F">
            <w:pPr>
              <w:jc w:val="center"/>
              <w:rPr>
                <w:rFonts w:ascii="Times New Roman" w:hAnsi="Times New Roman"/>
                <w:sz w:val="24"/>
                <w:szCs w:val="24"/>
              </w:rPr>
            </w:pPr>
            <w:r w:rsidRPr="000B3DCD">
              <w:rPr>
                <w:rFonts w:ascii="Times New Roman" w:hAnsi="Times New Roman"/>
                <w:color w:val="000000"/>
                <w:sz w:val="24"/>
                <w:szCs w:val="24"/>
              </w:rPr>
              <w:t>1</w:t>
            </w:r>
          </w:p>
        </w:tc>
      </w:tr>
      <w:tr w:rsidR="003B0B6F" w:rsidRPr="00562602" w14:paraId="6AB67BD4" w14:textId="77777777" w:rsidTr="003B0B6F">
        <w:trPr>
          <w:trHeight w:val="509"/>
        </w:trPr>
        <w:tc>
          <w:tcPr>
            <w:tcW w:w="709" w:type="dxa"/>
            <w:tcBorders>
              <w:right w:val="single" w:sz="4" w:space="0" w:color="auto"/>
            </w:tcBorders>
            <w:vAlign w:val="center"/>
          </w:tcPr>
          <w:p w14:paraId="5657FB5B" w14:textId="77777777" w:rsidR="003B0B6F" w:rsidRPr="00562602" w:rsidRDefault="003B0B6F" w:rsidP="003B0B6F">
            <w:pPr>
              <w:numPr>
                <w:ilvl w:val="0"/>
                <w:numId w:val="34"/>
              </w:numPr>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852C54D" w14:textId="77777777" w:rsidR="003B0B6F" w:rsidRPr="000B3DCD" w:rsidRDefault="003B0B6F" w:rsidP="003B0B6F">
            <w:pPr>
              <w:rPr>
                <w:rFonts w:ascii="Times New Roman" w:hAnsi="Times New Roman"/>
                <w:sz w:val="24"/>
                <w:szCs w:val="24"/>
              </w:rPr>
            </w:pPr>
            <w:r w:rsidRPr="000B3DCD">
              <w:rPr>
                <w:rFonts w:ascii="Times New Roman" w:hAnsi="Times New Roman"/>
                <w:sz w:val="24"/>
                <w:szCs w:val="24"/>
              </w:rPr>
              <w:t>Гидромеханическая очистка змеевиков печи 302Н001 (4-х поточная) в объеме конвекционной и радиантной секций, установки УЗК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67DC62" w14:textId="77777777" w:rsidR="003B0B6F" w:rsidRPr="000B3DCD" w:rsidRDefault="003B0B6F" w:rsidP="003B0B6F">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2D7E8B65" w14:textId="77777777" w:rsidR="003B0B6F" w:rsidRPr="000B3DCD" w:rsidRDefault="003B0B6F" w:rsidP="003B0B6F">
            <w:pPr>
              <w:jc w:val="center"/>
              <w:rPr>
                <w:rFonts w:ascii="Times New Roman" w:hAnsi="Times New Roman"/>
                <w:sz w:val="24"/>
                <w:szCs w:val="24"/>
              </w:rPr>
            </w:pPr>
            <w:r w:rsidRPr="000B3DCD">
              <w:rPr>
                <w:rFonts w:ascii="Times New Roman" w:hAnsi="Times New Roman"/>
                <w:color w:val="000000"/>
                <w:sz w:val="24"/>
                <w:szCs w:val="24"/>
              </w:rPr>
              <w:t>1</w:t>
            </w:r>
          </w:p>
        </w:tc>
      </w:tr>
      <w:tr w:rsidR="003B0B6F" w:rsidRPr="00562602" w14:paraId="3953A76E" w14:textId="77777777" w:rsidTr="003B0B6F">
        <w:trPr>
          <w:trHeight w:val="509"/>
        </w:trPr>
        <w:tc>
          <w:tcPr>
            <w:tcW w:w="709" w:type="dxa"/>
            <w:tcBorders>
              <w:right w:val="single" w:sz="4" w:space="0" w:color="auto"/>
            </w:tcBorders>
            <w:vAlign w:val="center"/>
          </w:tcPr>
          <w:p w14:paraId="75B9618F" w14:textId="77777777" w:rsidR="003B0B6F" w:rsidRPr="00562602" w:rsidRDefault="003B0B6F" w:rsidP="003B0B6F">
            <w:pPr>
              <w:numPr>
                <w:ilvl w:val="0"/>
                <w:numId w:val="34"/>
              </w:numPr>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3E09A37" w14:textId="77777777" w:rsidR="003B0B6F" w:rsidRPr="000B3DCD" w:rsidRDefault="003B0B6F" w:rsidP="003B0B6F">
            <w:pPr>
              <w:rPr>
                <w:rFonts w:ascii="Times New Roman" w:hAnsi="Times New Roman"/>
                <w:sz w:val="24"/>
                <w:szCs w:val="24"/>
              </w:rPr>
            </w:pPr>
            <w:r w:rsidRPr="000B3DCD">
              <w:rPr>
                <w:rFonts w:ascii="Times New Roman" w:hAnsi="Times New Roman"/>
                <w:sz w:val="24"/>
                <w:szCs w:val="24"/>
              </w:rPr>
              <w:t>Гидроструйная чистка трубопроводов до и после 302В003, общей протяженностью 84,834 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892625" w14:textId="77777777" w:rsidR="003B0B6F" w:rsidRPr="000B3DCD" w:rsidRDefault="003B0B6F" w:rsidP="003B0B6F">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3A891E14" w14:textId="77777777" w:rsidR="003B0B6F" w:rsidRPr="000B3DCD" w:rsidRDefault="003B0B6F" w:rsidP="003B0B6F">
            <w:pPr>
              <w:jc w:val="center"/>
              <w:rPr>
                <w:rFonts w:ascii="Times New Roman" w:hAnsi="Times New Roman"/>
                <w:sz w:val="24"/>
                <w:szCs w:val="24"/>
              </w:rPr>
            </w:pPr>
            <w:r w:rsidRPr="000B3DCD">
              <w:rPr>
                <w:rFonts w:ascii="Times New Roman" w:hAnsi="Times New Roman"/>
                <w:color w:val="000000"/>
                <w:sz w:val="24"/>
                <w:szCs w:val="24"/>
              </w:rPr>
              <w:t>1</w:t>
            </w:r>
          </w:p>
        </w:tc>
      </w:tr>
      <w:tr w:rsidR="003B0B6F" w:rsidRPr="00562602" w14:paraId="515B1E91" w14:textId="77777777" w:rsidTr="003B0B6F">
        <w:trPr>
          <w:trHeight w:val="509"/>
        </w:trPr>
        <w:tc>
          <w:tcPr>
            <w:tcW w:w="709" w:type="dxa"/>
            <w:tcBorders>
              <w:right w:val="single" w:sz="4" w:space="0" w:color="auto"/>
            </w:tcBorders>
            <w:vAlign w:val="center"/>
          </w:tcPr>
          <w:p w14:paraId="594AE959" w14:textId="77777777" w:rsidR="003B0B6F" w:rsidRPr="00562602" w:rsidRDefault="003B0B6F" w:rsidP="003B0B6F">
            <w:pPr>
              <w:numPr>
                <w:ilvl w:val="0"/>
                <w:numId w:val="34"/>
              </w:numPr>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9E6D2A0" w14:textId="77777777" w:rsidR="003B0B6F" w:rsidRPr="000B3DCD" w:rsidRDefault="003B0B6F" w:rsidP="003B0B6F">
            <w:pPr>
              <w:rPr>
                <w:rFonts w:ascii="Times New Roman" w:hAnsi="Times New Roman"/>
                <w:sz w:val="24"/>
                <w:szCs w:val="24"/>
              </w:rPr>
            </w:pPr>
            <w:r w:rsidRPr="00000AC8">
              <w:rPr>
                <w:rFonts w:ascii="Times New Roman" w:hAnsi="Times New Roman"/>
                <w:sz w:val="24"/>
                <w:szCs w:val="24"/>
              </w:rPr>
              <w:t>Гидроструйная чистка трансферных трубопроводов общей протяженностью 215 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2B0F0E" w14:textId="77777777" w:rsidR="003B0B6F" w:rsidRPr="000B3DCD" w:rsidRDefault="003B0B6F" w:rsidP="003B0B6F">
            <w:pPr>
              <w:jc w:val="center"/>
              <w:rPr>
                <w:rFonts w:ascii="Times New Roman" w:hAnsi="Times New Roman"/>
                <w:color w:val="000000"/>
                <w:sz w:val="24"/>
                <w:szCs w:val="24"/>
              </w:rPr>
            </w:pPr>
            <w:r>
              <w:rPr>
                <w:rFonts w:ascii="Times New Roman" w:hAnsi="Times New Roman"/>
                <w:color w:val="000000"/>
                <w:sz w:val="24"/>
                <w:szCs w:val="24"/>
              </w:rPr>
              <w:t>услуга</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9ED5823" w14:textId="77777777" w:rsidR="003B0B6F" w:rsidRPr="000B3DCD" w:rsidRDefault="003B0B6F" w:rsidP="003B0B6F">
            <w:pPr>
              <w:jc w:val="center"/>
              <w:rPr>
                <w:rFonts w:ascii="Times New Roman" w:hAnsi="Times New Roman"/>
                <w:color w:val="000000"/>
                <w:sz w:val="24"/>
                <w:szCs w:val="24"/>
              </w:rPr>
            </w:pPr>
            <w:r>
              <w:rPr>
                <w:rFonts w:ascii="Times New Roman" w:hAnsi="Times New Roman"/>
                <w:color w:val="000000"/>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5CC29705" w14:textId="77777777" w:rsidR="00680E38" w:rsidRPr="00680E38" w:rsidRDefault="00680E38" w:rsidP="00680E38">
      <w:pPr>
        <w:spacing w:after="0" w:line="240" w:lineRule="auto"/>
        <w:ind w:firstLine="709"/>
        <w:jc w:val="both"/>
        <w:rPr>
          <w:rFonts w:ascii="Times New Roman" w:hAnsi="Times New Roman"/>
          <w:b/>
          <w:bCs/>
          <w:sz w:val="24"/>
          <w:szCs w:val="24"/>
          <w:u w:val="single"/>
          <w:lang w:eastAsia="ru-RU"/>
        </w:rPr>
      </w:pPr>
      <w:r w:rsidRPr="00680E38">
        <w:rPr>
          <w:rFonts w:ascii="Times New Roman" w:hAnsi="Times New Roman"/>
          <w:b/>
          <w:bCs/>
          <w:sz w:val="24"/>
          <w:szCs w:val="24"/>
          <w:u w:val="single"/>
          <w:lang w:eastAsia="ru-RU"/>
        </w:rPr>
        <w:t>Участником предоставляются документы:</w:t>
      </w:r>
    </w:p>
    <w:p w14:paraId="6BB9939C" w14:textId="2E819D39" w:rsidR="005F1A9A"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xml:space="preserve">- Референс-лист </w:t>
      </w:r>
    </w:p>
    <w:p w14:paraId="432F64F5" w14:textId="4A24DE3D" w:rsidR="00680E38" w:rsidRDefault="00680E38" w:rsidP="00680E38">
      <w:pPr>
        <w:spacing w:after="0" w:line="240" w:lineRule="auto"/>
        <w:jc w:val="both"/>
        <w:rPr>
          <w:rFonts w:ascii="Times New Roman" w:hAnsi="Times New Roman"/>
          <w:b/>
          <w:sz w:val="24"/>
          <w:szCs w:val="24"/>
          <w:u w:val="single"/>
          <w:lang w:eastAsia="ru-RU"/>
        </w:rPr>
      </w:pPr>
      <w:r w:rsidRPr="00680E38">
        <w:rPr>
          <w:rFonts w:ascii="Times New Roman" w:hAnsi="Times New Roman"/>
          <w:b/>
          <w:sz w:val="24"/>
          <w:szCs w:val="24"/>
          <w:u w:val="single"/>
          <w:lang w:eastAsia="ru-RU"/>
        </w:rPr>
        <w:t>А так же документы, подтверждающие:</w:t>
      </w:r>
    </w:p>
    <w:p w14:paraId="635924D2" w14:textId="77777777" w:rsidR="00A01804" w:rsidRPr="00A01804" w:rsidRDefault="00A01804" w:rsidP="00A01804">
      <w:pPr>
        <w:spacing w:after="0" w:line="240" w:lineRule="auto"/>
        <w:jc w:val="both"/>
        <w:rPr>
          <w:rFonts w:ascii="Times New Roman" w:hAnsi="Times New Roman"/>
          <w:b/>
          <w:sz w:val="24"/>
          <w:szCs w:val="24"/>
          <w:lang w:eastAsia="ru-RU"/>
        </w:rPr>
      </w:pPr>
      <w:r w:rsidRPr="00A01804">
        <w:rPr>
          <w:rFonts w:ascii="Times New Roman" w:hAnsi="Times New Roman"/>
          <w:b/>
          <w:sz w:val="24"/>
          <w:szCs w:val="24"/>
          <w:lang w:eastAsia="ru-RU"/>
        </w:rPr>
        <w:t>1.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w:t>
      </w:r>
    </w:p>
    <w:p w14:paraId="6DE67FFA" w14:textId="77777777" w:rsidR="00A01804" w:rsidRPr="00A01804" w:rsidRDefault="00A01804" w:rsidP="00A01804">
      <w:pPr>
        <w:spacing w:after="0" w:line="240" w:lineRule="auto"/>
        <w:jc w:val="both"/>
        <w:rPr>
          <w:rFonts w:ascii="Times New Roman" w:hAnsi="Times New Roman"/>
          <w:b/>
          <w:sz w:val="24"/>
          <w:szCs w:val="24"/>
          <w:lang w:eastAsia="ru-RU"/>
        </w:rPr>
      </w:pPr>
      <w:r w:rsidRPr="00A01804">
        <w:rPr>
          <w:rFonts w:ascii="Times New Roman" w:hAnsi="Times New Roman"/>
          <w:b/>
          <w:sz w:val="24"/>
          <w:szCs w:val="24"/>
          <w:lang w:eastAsia="ru-RU"/>
        </w:rPr>
        <w:t>2. Опыт работы подрядной организации по аналогичным договорам не менее 3 лет.</w:t>
      </w:r>
    </w:p>
    <w:p w14:paraId="3EC8850B" w14:textId="77777777" w:rsidR="00A01804" w:rsidRPr="00A01804" w:rsidRDefault="00A01804" w:rsidP="00A01804">
      <w:pPr>
        <w:spacing w:after="0" w:line="240" w:lineRule="auto"/>
        <w:jc w:val="both"/>
        <w:rPr>
          <w:rFonts w:ascii="Times New Roman" w:hAnsi="Times New Roman"/>
          <w:b/>
          <w:sz w:val="24"/>
          <w:szCs w:val="24"/>
          <w:lang w:eastAsia="ru-RU"/>
        </w:rPr>
      </w:pPr>
      <w:r w:rsidRPr="00A01804">
        <w:rPr>
          <w:rFonts w:ascii="Times New Roman" w:hAnsi="Times New Roman"/>
          <w:b/>
          <w:sz w:val="24"/>
          <w:szCs w:val="24"/>
          <w:lang w:eastAsia="ru-RU"/>
        </w:rPr>
        <w:t>3. У всего персонала должны отсутствовать медицинские противопоказания на выполнение данного вида работ.</w:t>
      </w:r>
    </w:p>
    <w:p w14:paraId="036E9697" w14:textId="2DA4CE24" w:rsidR="00A01804" w:rsidRPr="00A01804" w:rsidRDefault="00A01804" w:rsidP="00A01804">
      <w:pPr>
        <w:spacing w:after="0" w:line="240" w:lineRule="auto"/>
        <w:jc w:val="both"/>
        <w:rPr>
          <w:rFonts w:ascii="Times New Roman" w:hAnsi="Times New Roman"/>
          <w:b/>
          <w:sz w:val="24"/>
          <w:szCs w:val="24"/>
          <w:lang w:eastAsia="ru-RU"/>
        </w:rPr>
      </w:pPr>
      <w:r w:rsidRPr="00A01804">
        <w:rPr>
          <w:rFonts w:ascii="Times New Roman" w:hAnsi="Times New Roman"/>
          <w:b/>
          <w:sz w:val="24"/>
          <w:szCs w:val="24"/>
          <w:lang w:eastAsia="ru-RU"/>
        </w:rPr>
        <w:t>4. 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01804" w:rsidRPr="000B6EA5" w14:paraId="0C8F56AF" w14:textId="77777777" w:rsidTr="00A01804">
        <w:trPr>
          <w:trHeight w:val="642"/>
        </w:trPr>
        <w:tc>
          <w:tcPr>
            <w:tcW w:w="567" w:type="dxa"/>
            <w:vAlign w:val="center"/>
          </w:tcPr>
          <w:p w14:paraId="44514B13"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п/п</w:t>
            </w:r>
          </w:p>
        </w:tc>
        <w:tc>
          <w:tcPr>
            <w:tcW w:w="1843" w:type="dxa"/>
            <w:vAlign w:val="center"/>
          </w:tcPr>
          <w:p w14:paraId="7DB9EDB1"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Наименование Товара</w:t>
            </w:r>
          </w:p>
        </w:tc>
        <w:tc>
          <w:tcPr>
            <w:tcW w:w="1140" w:type="dxa"/>
            <w:vAlign w:val="center"/>
          </w:tcPr>
          <w:p w14:paraId="60E09EAD"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Единица измерения</w:t>
            </w:r>
          </w:p>
        </w:tc>
        <w:tc>
          <w:tcPr>
            <w:tcW w:w="791" w:type="dxa"/>
            <w:vAlign w:val="center"/>
          </w:tcPr>
          <w:p w14:paraId="24344AF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Кол-во</w:t>
            </w:r>
          </w:p>
        </w:tc>
        <w:tc>
          <w:tcPr>
            <w:tcW w:w="1318" w:type="dxa"/>
            <w:vAlign w:val="center"/>
          </w:tcPr>
          <w:p w14:paraId="052C795E"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Цена </w:t>
            </w:r>
          </w:p>
          <w:p w14:paraId="1638AEE4"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без НДС, руб.</w:t>
            </w:r>
          </w:p>
        </w:tc>
        <w:tc>
          <w:tcPr>
            <w:tcW w:w="1319" w:type="dxa"/>
            <w:vAlign w:val="center"/>
          </w:tcPr>
          <w:p w14:paraId="179A2CF5"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Сумма </w:t>
            </w:r>
          </w:p>
          <w:p w14:paraId="10BB7B7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без НДС, руб.</w:t>
            </w:r>
          </w:p>
        </w:tc>
        <w:tc>
          <w:tcPr>
            <w:tcW w:w="1450" w:type="dxa"/>
            <w:vAlign w:val="center"/>
          </w:tcPr>
          <w:p w14:paraId="037C2A2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Сумма</w:t>
            </w:r>
          </w:p>
          <w:p w14:paraId="4D69A3D5"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НДС 20%, руб.</w:t>
            </w:r>
          </w:p>
        </w:tc>
        <w:tc>
          <w:tcPr>
            <w:tcW w:w="1353" w:type="dxa"/>
            <w:vAlign w:val="center"/>
          </w:tcPr>
          <w:p w14:paraId="68BF0CC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Сумма </w:t>
            </w:r>
          </w:p>
          <w:p w14:paraId="045A0570"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с НДС 20%, руб.</w:t>
            </w:r>
          </w:p>
        </w:tc>
      </w:tr>
      <w:tr w:rsidR="00A01804" w:rsidRPr="000B6EA5" w14:paraId="3D8CB2C4" w14:textId="77777777" w:rsidTr="00A01804">
        <w:trPr>
          <w:trHeight w:val="213"/>
        </w:trPr>
        <w:tc>
          <w:tcPr>
            <w:tcW w:w="567" w:type="dxa"/>
          </w:tcPr>
          <w:p w14:paraId="71FD2581"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1.</w:t>
            </w:r>
          </w:p>
        </w:tc>
        <w:tc>
          <w:tcPr>
            <w:tcW w:w="1843" w:type="dxa"/>
            <w:vAlign w:val="center"/>
          </w:tcPr>
          <w:p w14:paraId="1794ACF8" w14:textId="1BDC6C49" w:rsidR="00A01804" w:rsidRPr="000B6EA5" w:rsidRDefault="00A01804" w:rsidP="00A01804">
            <w:pPr>
              <w:rPr>
                <w:rFonts w:ascii="Times New Roman" w:hAnsi="Times New Roman"/>
                <w:sz w:val="16"/>
                <w:szCs w:val="16"/>
              </w:rPr>
            </w:pPr>
            <w:r w:rsidRPr="000B6EA5">
              <w:rPr>
                <w:rFonts w:ascii="Times New Roman" w:hAnsi="Times New Roman"/>
                <w:sz w:val="16"/>
                <w:szCs w:val="16"/>
              </w:rPr>
              <w:t>Гидроструйная чистка трубного и межтрубного пространства аппаратов следующих позиций: 208-10-Е-005, 208-10-Е-006 А/В, 208-10-Е-008 А/В, 208-20-Е008 А/В, 208-20-Е-010 А/В, 208-20-Е-012 А/В, 208-30-Е-003, 208-30-005 А/В.</w:t>
            </w:r>
          </w:p>
        </w:tc>
        <w:tc>
          <w:tcPr>
            <w:tcW w:w="1140" w:type="dxa"/>
          </w:tcPr>
          <w:p w14:paraId="3DBC572C" w14:textId="77777777" w:rsidR="00A01804" w:rsidRPr="000B6EA5" w:rsidRDefault="00A01804" w:rsidP="00A01804">
            <w:pPr>
              <w:jc w:val="center"/>
              <w:rPr>
                <w:rFonts w:ascii="Times New Roman" w:hAnsi="Times New Roman"/>
                <w:sz w:val="16"/>
                <w:szCs w:val="16"/>
              </w:rPr>
            </w:pPr>
            <w:r w:rsidRPr="000B6EA5">
              <w:rPr>
                <w:rFonts w:ascii="Times New Roman" w:hAnsi="Times New Roman"/>
                <w:sz w:val="16"/>
                <w:szCs w:val="16"/>
              </w:rPr>
              <w:t>услуга</w:t>
            </w:r>
          </w:p>
        </w:tc>
        <w:tc>
          <w:tcPr>
            <w:tcW w:w="791" w:type="dxa"/>
            <w:vAlign w:val="center"/>
          </w:tcPr>
          <w:p w14:paraId="7D690BD9" w14:textId="77777777" w:rsidR="00A01804" w:rsidRPr="000B6EA5" w:rsidRDefault="00A01804" w:rsidP="00A01804">
            <w:pPr>
              <w:jc w:val="center"/>
              <w:rPr>
                <w:rFonts w:ascii="Times New Roman" w:hAnsi="Times New Roman"/>
                <w:sz w:val="16"/>
                <w:szCs w:val="16"/>
              </w:rPr>
            </w:pPr>
            <w:r w:rsidRPr="000B6EA5">
              <w:rPr>
                <w:rFonts w:ascii="Times New Roman" w:hAnsi="Times New Roman"/>
                <w:sz w:val="16"/>
                <w:szCs w:val="16"/>
              </w:rPr>
              <w:t>1</w:t>
            </w:r>
          </w:p>
        </w:tc>
        <w:tc>
          <w:tcPr>
            <w:tcW w:w="1318" w:type="dxa"/>
            <w:vAlign w:val="center"/>
          </w:tcPr>
          <w:p w14:paraId="41F86E01" w14:textId="77777777" w:rsidR="00A01804" w:rsidRPr="000B6EA5" w:rsidRDefault="00A01804" w:rsidP="00A01804">
            <w:pPr>
              <w:jc w:val="center"/>
              <w:rPr>
                <w:rFonts w:ascii="Times New Roman" w:hAnsi="Times New Roman"/>
                <w:sz w:val="16"/>
                <w:szCs w:val="16"/>
              </w:rPr>
            </w:pPr>
          </w:p>
        </w:tc>
        <w:tc>
          <w:tcPr>
            <w:tcW w:w="1319" w:type="dxa"/>
            <w:vAlign w:val="center"/>
          </w:tcPr>
          <w:p w14:paraId="72A10509" w14:textId="77777777" w:rsidR="00A01804" w:rsidRPr="000B6EA5" w:rsidRDefault="00A01804" w:rsidP="00A01804">
            <w:pPr>
              <w:jc w:val="center"/>
              <w:rPr>
                <w:rFonts w:ascii="Times New Roman" w:hAnsi="Times New Roman"/>
                <w:sz w:val="16"/>
                <w:szCs w:val="16"/>
              </w:rPr>
            </w:pPr>
          </w:p>
        </w:tc>
        <w:tc>
          <w:tcPr>
            <w:tcW w:w="1450" w:type="dxa"/>
            <w:vAlign w:val="center"/>
          </w:tcPr>
          <w:p w14:paraId="264B20F5" w14:textId="77777777" w:rsidR="00A01804" w:rsidRPr="000B6EA5" w:rsidRDefault="00A01804" w:rsidP="00A01804">
            <w:pPr>
              <w:jc w:val="center"/>
              <w:rPr>
                <w:rFonts w:ascii="Times New Roman" w:hAnsi="Times New Roman"/>
                <w:sz w:val="16"/>
                <w:szCs w:val="16"/>
              </w:rPr>
            </w:pPr>
          </w:p>
        </w:tc>
        <w:tc>
          <w:tcPr>
            <w:tcW w:w="1353" w:type="dxa"/>
            <w:vAlign w:val="center"/>
          </w:tcPr>
          <w:p w14:paraId="2B3C260E" w14:textId="77777777" w:rsidR="00A01804" w:rsidRPr="000B6EA5" w:rsidRDefault="00A01804" w:rsidP="00A01804">
            <w:pPr>
              <w:jc w:val="center"/>
              <w:rPr>
                <w:rFonts w:ascii="Times New Roman" w:hAnsi="Times New Roman"/>
                <w:sz w:val="16"/>
                <w:szCs w:val="16"/>
              </w:rPr>
            </w:pPr>
          </w:p>
        </w:tc>
      </w:tr>
      <w:tr w:rsidR="003B0B6F" w:rsidRPr="000B6EA5" w14:paraId="6269B8DB" w14:textId="77777777" w:rsidTr="003B0B6F">
        <w:trPr>
          <w:trHeight w:val="213"/>
        </w:trPr>
        <w:tc>
          <w:tcPr>
            <w:tcW w:w="567" w:type="dxa"/>
          </w:tcPr>
          <w:p w14:paraId="7B4BC616" w14:textId="0CC74183" w:rsidR="003B0B6F" w:rsidRPr="000B6EA5" w:rsidRDefault="003B0B6F" w:rsidP="003B0B6F">
            <w:pPr>
              <w:jc w:val="center"/>
              <w:rPr>
                <w:rFonts w:ascii="Times New Roman" w:hAnsi="Times New Roman"/>
                <w:b/>
                <w:sz w:val="16"/>
                <w:szCs w:val="16"/>
              </w:rPr>
            </w:pPr>
            <w:r w:rsidRPr="000B6EA5">
              <w:rPr>
                <w:rFonts w:ascii="Times New Roman" w:hAnsi="Times New Roman"/>
                <w:b/>
                <w:sz w:val="16"/>
                <w:szCs w:val="16"/>
              </w:rPr>
              <w:t>2.</w:t>
            </w:r>
          </w:p>
        </w:tc>
        <w:tc>
          <w:tcPr>
            <w:tcW w:w="1843" w:type="dxa"/>
            <w:vAlign w:val="center"/>
          </w:tcPr>
          <w:p w14:paraId="24FB2AD6" w14:textId="5328E747" w:rsidR="003B0B6F" w:rsidRPr="000B6EA5" w:rsidRDefault="003B0B6F" w:rsidP="003B0B6F">
            <w:pPr>
              <w:rPr>
                <w:rFonts w:ascii="Times New Roman" w:hAnsi="Times New Roman"/>
                <w:sz w:val="16"/>
                <w:szCs w:val="16"/>
              </w:rPr>
            </w:pPr>
            <w:r w:rsidRPr="000B6EA5">
              <w:rPr>
                <w:rFonts w:ascii="Times New Roman" w:hAnsi="Times New Roman"/>
                <w:sz w:val="16"/>
                <w:szCs w:val="16"/>
              </w:rPr>
              <w:t>Гидромеханическая очистка змеевиков печи 302Н001 (4-х поточная) в объеме конвекционной и радиантной секций, установки УЗК</w:t>
            </w:r>
          </w:p>
        </w:tc>
        <w:tc>
          <w:tcPr>
            <w:tcW w:w="1140" w:type="dxa"/>
          </w:tcPr>
          <w:p w14:paraId="52A71C7F" w14:textId="6367A12F" w:rsidR="003B0B6F" w:rsidRPr="003B0B6F" w:rsidRDefault="003B0B6F" w:rsidP="003B0B6F">
            <w:pPr>
              <w:jc w:val="center"/>
              <w:rPr>
                <w:rFonts w:ascii="Times New Roman" w:hAnsi="Times New Roman"/>
                <w:sz w:val="18"/>
                <w:szCs w:val="18"/>
              </w:rPr>
            </w:pPr>
            <w:r w:rsidRPr="003B0B6F">
              <w:rPr>
                <w:rFonts w:ascii="Times New Roman" w:hAnsi="Times New Roman"/>
                <w:sz w:val="18"/>
                <w:szCs w:val="18"/>
              </w:rPr>
              <w:t>услуга</w:t>
            </w:r>
          </w:p>
        </w:tc>
        <w:tc>
          <w:tcPr>
            <w:tcW w:w="791" w:type="dxa"/>
          </w:tcPr>
          <w:p w14:paraId="6FFD1C49" w14:textId="199F7BB1" w:rsidR="003B0B6F" w:rsidRPr="003B0B6F" w:rsidRDefault="003B0B6F" w:rsidP="003B0B6F">
            <w:pPr>
              <w:jc w:val="center"/>
              <w:rPr>
                <w:rFonts w:ascii="Times New Roman" w:hAnsi="Times New Roman"/>
                <w:sz w:val="18"/>
                <w:szCs w:val="18"/>
              </w:rPr>
            </w:pPr>
            <w:r w:rsidRPr="003B0B6F">
              <w:rPr>
                <w:rFonts w:ascii="Times New Roman" w:hAnsi="Times New Roman"/>
                <w:sz w:val="18"/>
                <w:szCs w:val="18"/>
              </w:rPr>
              <w:t>1</w:t>
            </w:r>
          </w:p>
        </w:tc>
        <w:tc>
          <w:tcPr>
            <w:tcW w:w="1318" w:type="dxa"/>
            <w:vAlign w:val="center"/>
          </w:tcPr>
          <w:p w14:paraId="5C3308CA" w14:textId="77777777" w:rsidR="003B0B6F" w:rsidRPr="000B6EA5" w:rsidRDefault="003B0B6F" w:rsidP="003B0B6F">
            <w:pPr>
              <w:jc w:val="center"/>
              <w:rPr>
                <w:rFonts w:ascii="Times New Roman" w:hAnsi="Times New Roman"/>
                <w:sz w:val="16"/>
                <w:szCs w:val="16"/>
              </w:rPr>
            </w:pPr>
          </w:p>
        </w:tc>
        <w:tc>
          <w:tcPr>
            <w:tcW w:w="1319" w:type="dxa"/>
            <w:vAlign w:val="center"/>
          </w:tcPr>
          <w:p w14:paraId="2CE5195B" w14:textId="77777777" w:rsidR="003B0B6F" w:rsidRPr="000B6EA5" w:rsidRDefault="003B0B6F" w:rsidP="003B0B6F">
            <w:pPr>
              <w:jc w:val="center"/>
              <w:rPr>
                <w:rFonts w:ascii="Times New Roman" w:hAnsi="Times New Roman"/>
                <w:sz w:val="16"/>
                <w:szCs w:val="16"/>
              </w:rPr>
            </w:pPr>
          </w:p>
        </w:tc>
        <w:tc>
          <w:tcPr>
            <w:tcW w:w="1450" w:type="dxa"/>
            <w:vAlign w:val="center"/>
          </w:tcPr>
          <w:p w14:paraId="6C0A8814" w14:textId="77777777" w:rsidR="003B0B6F" w:rsidRPr="000B6EA5" w:rsidRDefault="003B0B6F" w:rsidP="003B0B6F">
            <w:pPr>
              <w:jc w:val="center"/>
              <w:rPr>
                <w:rFonts w:ascii="Times New Roman" w:hAnsi="Times New Roman"/>
                <w:sz w:val="16"/>
                <w:szCs w:val="16"/>
              </w:rPr>
            </w:pPr>
          </w:p>
        </w:tc>
        <w:tc>
          <w:tcPr>
            <w:tcW w:w="1353" w:type="dxa"/>
            <w:vAlign w:val="center"/>
          </w:tcPr>
          <w:p w14:paraId="6B13672A" w14:textId="77777777" w:rsidR="003B0B6F" w:rsidRPr="000B6EA5" w:rsidRDefault="003B0B6F" w:rsidP="003B0B6F">
            <w:pPr>
              <w:jc w:val="center"/>
              <w:rPr>
                <w:rFonts w:ascii="Times New Roman" w:hAnsi="Times New Roman"/>
                <w:sz w:val="16"/>
                <w:szCs w:val="16"/>
              </w:rPr>
            </w:pPr>
          </w:p>
        </w:tc>
      </w:tr>
      <w:tr w:rsidR="003B0B6F" w:rsidRPr="000B6EA5" w14:paraId="2CE19A2C" w14:textId="77777777" w:rsidTr="003B0B6F">
        <w:trPr>
          <w:trHeight w:val="213"/>
        </w:trPr>
        <w:tc>
          <w:tcPr>
            <w:tcW w:w="567" w:type="dxa"/>
          </w:tcPr>
          <w:p w14:paraId="1E9B6563" w14:textId="29C288D1" w:rsidR="003B0B6F" w:rsidRPr="000B6EA5" w:rsidRDefault="003B0B6F" w:rsidP="003B0B6F">
            <w:pPr>
              <w:jc w:val="center"/>
              <w:rPr>
                <w:rFonts w:ascii="Times New Roman" w:hAnsi="Times New Roman"/>
                <w:b/>
                <w:sz w:val="16"/>
                <w:szCs w:val="16"/>
              </w:rPr>
            </w:pPr>
            <w:r w:rsidRPr="000B6EA5">
              <w:rPr>
                <w:rFonts w:ascii="Times New Roman" w:hAnsi="Times New Roman"/>
                <w:b/>
                <w:sz w:val="16"/>
                <w:szCs w:val="16"/>
              </w:rPr>
              <w:t>3.</w:t>
            </w:r>
          </w:p>
        </w:tc>
        <w:tc>
          <w:tcPr>
            <w:tcW w:w="1843" w:type="dxa"/>
            <w:vAlign w:val="center"/>
          </w:tcPr>
          <w:p w14:paraId="4A8D3A5E" w14:textId="2707812F" w:rsidR="003B0B6F" w:rsidRPr="000B6EA5" w:rsidRDefault="003B0B6F" w:rsidP="003B0B6F">
            <w:pPr>
              <w:rPr>
                <w:rFonts w:ascii="Times New Roman" w:hAnsi="Times New Roman"/>
                <w:sz w:val="16"/>
                <w:szCs w:val="16"/>
              </w:rPr>
            </w:pPr>
            <w:r w:rsidRPr="000B6EA5">
              <w:rPr>
                <w:rFonts w:ascii="Times New Roman" w:hAnsi="Times New Roman"/>
                <w:sz w:val="16"/>
                <w:szCs w:val="16"/>
              </w:rPr>
              <w:t>Гидроструйная чистка трубопроводов до и после 302В003, общей протяженностью 84,834 м</w:t>
            </w:r>
          </w:p>
        </w:tc>
        <w:tc>
          <w:tcPr>
            <w:tcW w:w="1140" w:type="dxa"/>
          </w:tcPr>
          <w:p w14:paraId="270509DB" w14:textId="1658F332" w:rsidR="003B0B6F" w:rsidRPr="003B0B6F" w:rsidRDefault="003B0B6F" w:rsidP="003B0B6F">
            <w:pPr>
              <w:jc w:val="center"/>
              <w:rPr>
                <w:rFonts w:ascii="Times New Roman" w:hAnsi="Times New Roman"/>
                <w:sz w:val="18"/>
                <w:szCs w:val="18"/>
              </w:rPr>
            </w:pPr>
            <w:r w:rsidRPr="003B0B6F">
              <w:rPr>
                <w:rFonts w:ascii="Times New Roman" w:hAnsi="Times New Roman"/>
                <w:sz w:val="18"/>
                <w:szCs w:val="18"/>
              </w:rPr>
              <w:t>услуга</w:t>
            </w:r>
          </w:p>
        </w:tc>
        <w:tc>
          <w:tcPr>
            <w:tcW w:w="791" w:type="dxa"/>
          </w:tcPr>
          <w:p w14:paraId="0757EB02" w14:textId="6D7679FC" w:rsidR="003B0B6F" w:rsidRPr="003B0B6F" w:rsidRDefault="003B0B6F" w:rsidP="003B0B6F">
            <w:pPr>
              <w:jc w:val="center"/>
              <w:rPr>
                <w:rFonts w:ascii="Times New Roman" w:hAnsi="Times New Roman"/>
                <w:sz w:val="18"/>
                <w:szCs w:val="18"/>
              </w:rPr>
            </w:pPr>
            <w:r w:rsidRPr="003B0B6F">
              <w:rPr>
                <w:rFonts w:ascii="Times New Roman" w:hAnsi="Times New Roman"/>
                <w:sz w:val="18"/>
                <w:szCs w:val="18"/>
              </w:rPr>
              <w:t>1</w:t>
            </w:r>
          </w:p>
        </w:tc>
        <w:tc>
          <w:tcPr>
            <w:tcW w:w="1318" w:type="dxa"/>
            <w:vAlign w:val="center"/>
          </w:tcPr>
          <w:p w14:paraId="52DF540A" w14:textId="77777777" w:rsidR="003B0B6F" w:rsidRPr="000B6EA5" w:rsidRDefault="003B0B6F" w:rsidP="003B0B6F">
            <w:pPr>
              <w:jc w:val="center"/>
              <w:rPr>
                <w:rFonts w:ascii="Times New Roman" w:hAnsi="Times New Roman"/>
                <w:sz w:val="16"/>
                <w:szCs w:val="16"/>
              </w:rPr>
            </w:pPr>
          </w:p>
        </w:tc>
        <w:tc>
          <w:tcPr>
            <w:tcW w:w="1319" w:type="dxa"/>
            <w:vAlign w:val="center"/>
          </w:tcPr>
          <w:p w14:paraId="5CA7D2D5" w14:textId="77777777" w:rsidR="003B0B6F" w:rsidRPr="000B6EA5" w:rsidRDefault="003B0B6F" w:rsidP="003B0B6F">
            <w:pPr>
              <w:jc w:val="center"/>
              <w:rPr>
                <w:rFonts w:ascii="Times New Roman" w:hAnsi="Times New Roman"/>
                <w:sz w:val="16"/>
                <w:szCs w:val="16"/>
              </w:rPr>
            </w:pPr>
          </w:p>
        </w:tc>
        <w:tc>
          <w:tcPr>
            <w:tcW w:w="1450" w:type="dxa"/>
            <w:vAlign w:val="center"/>
          </w:tcPr>
          <w:p w14:paraId="2D500EFF" w14:textId="77777777" w:rsidR="003B0B6F" w:rsidRPr="000B6EA5" w:rsidRDefault="003B0B6F" w:rsidP="003B0B6F">
            <w:pPr>
              <w:jc w:val="center"/>
              <w:rPr>
                <w:rFonts w:ascii="Times New Roman" w:hAnsi="Times New Roman"/>
                <w:sz w:val="16"/>
                <w:szCs w:val="16"/>
              </w:rPr>
            </w:pPr>
          </w:p>
        </w:tc>
        <w:tc>
          <w:tcPr>
            <w:tcW w:w="1353" w:type="dxa"/>
            <w:vAlign w:val="center"/>
          </w:tcPr>
          <w:p w14:paraId="735C0967" w14:textId="77777777" w:rsidR="003B0B6F" w:rsidRPr="000B6EA5" w:rsidRDefault="003B0B6F" w:rsidP="003B0B6F">
            <w:pPr>
              <w:jc w:val="center"/>
              <w:rPr>
                <w:rFonts w:ascii="Times New Roman" w:hAnsi="Times New Roman"/>
                <w:sz w:val="16"/>
                <w:szCs w:val="16"/>
              </w:rPr>
            </w:pPr>
          </w:p>
        </w:tc>
      </w:tr>
      <w:tr w:rsidR="003B0B6F" w:rsidRPr="000B6EA5" w14:paraId="4A6671B4" w14:textId="77777777" w:rsidTr="003B0B6F">
        <w:trPr>
          <w:trHeight w:val="213"/>
        </w:trPr>
        <w:tc>
          <w:tcPr>
            <w:tcW w:w="567" w:type="dxa"/>
          </w:tcPr>
          <w:p w14:paraId="35D60190" w14:textId="3BD7F353" w:rsidR="003B0B6F" w:rsidRPr="000B6EA5" w:rsidRDefault="003B0B6F" w:rsidP="003B0B6F">
            <w:pPr>
              <w:jc w:val="center"/>
              <w:rPr>
                <w:rFonts w:ascii="Times New Roman" w:hAnsi="Times New Roman"/>
                <w:b/>
                <w:sz w:val="16"/>
                <w:szCs w:val="16"/>
              </w:rPr>
            </w:pPr>
            <w:r>
              <w:rPr>
                <w:rFonts w:ascii="Times New Roman" w:hAnsi="Times New Roman"/>
                <w:b/>
                <w:sz w:val="16"/>
                <w:szCs w:val="16"/>
              </w:rPr>
              <w:t>4.</w:t>
            </w:r>
          </w:p>
        </w:tc>
        <w:tc>
          <w:tcPr>
            <w:tcW w:w="1843" w:type="dxa"/>
            <w:vAlign w:val="center"/>
          </w:tcPr>
          <w:p w14:paraId="6E06B665" w14:textId="6927F4BB" w:rsidR="003B0B6F" w:rsidRPr="003B0B6F" w:rsidRDefault="003B0B6F" w:rsidP="003B0B6F">
            <w:pPr>
              <w:rPr>
                <w:rFonts w:ascii="Times New Roman" w:hAnsi="Times New Roman"/>
                <w:sz w:val="16"/>
                <w:szCs w:val="16"/>
              </w:rPr>
            </w:pPr>
            <w:r w:rsidRPr="003B0B6F">
              <w:rPr>
                <w:rFonts w:ascii="Times New Roman" w:hAnsi="Times New Roman"/>
                <w:sz w:val="16"/>
                <w:szCs w:val="16"/>
              </w:rPr>
              <w:t>Гидроструйная чистка трансферных трубопроводов общей протяженностью 215 м</w:t>
            </w:r>
          </w:p>
        </w:tc>
        <w:tc>
          <w:tcPr>
            <w:tcW w:w="1140" w:type="dxa"/>
          </w:tcPr>
          <w:p w14:paraId="12902CAB" w14:textId="7532BAEB" w:rsidR="003B0B6F" w:rsidRPr="003B0B6F" w:rsidRDefault="003B0B6F" w:rsidP="003B0B6F">
            <w:pPr>
              <w:jc w:val="center"/>
              <w:rPr>
                <w:rFonts w:ascii="Times New Roman" w:hAnsi="Times New Roman"/>
                <w:sz w:val="18"/>
                <w:szCs w:val="18"/>
              </w:rPr>
            </w:pPr>
            <w:r w:rsidRPr="003B0B6F">
              <w:rPr>
                <w:rFonts w:ascii="Times New Roman" w:hAnsi="Times New Roman"/>
                <w:sz w:val="18"/>
                <w:szCs w:val="18"/>
              </w:rPr>
              <w:t>услуга</w:t>
            </w:r>
          </w:p>
        </w:tc>
        <w:tc>
          <w:tcPr>
            <w:tcW w:w="791" w:type="dxa"/>
          </w:tcPr>
          <w:p w14:paraId="400E45DB" w14:textId="3639CBAC" w:rsidR="003B0B6F" w:rsidRPr="003B0B6F" w:rsidRDefault="003B0B6F" w:rsidP="003B0B6F">
            <w:pPr>
              <w:jc w:val="center"/>
              <w:rPr>
                <w:rFonts w:ascii="Times New Roman" w:hAnsi="Times New Roman"/>
                <w:sz w:val="18"/>
                <w:szCs w:val="18"/>
              </w:rPr>
            </w:pPr>
            <w:r w:rsidRPr="003B0B6F">
              <w:rPr>
                <w:rFonts w:ascii="Times New Roman" w:hAnsi="Times New Roman"/>
                <w:sz w:val="18"/>
                <w:szCs w:val="18"/>
              </w:rPr>
              <w:t>1</w:t>
            </w:r>
          </w:p>
        </w:tc>
        <w:tc>
          <w:tcPr>
            <w:tcW w:w="1318" w:type="dxa"/>
            <w:vAlign w:val="center"/>
          </w:tcPr>
          <w:p w14:paraId="7E9AC310" w14:textId="77777777" w:rsidR="003B0B6F" w:rsidRPr="000B6EA5" w:rsidRDefault="003B0B6F" w:rsidP="003B0B6F">
            <w:pPr>
              <w:jc w:val="center"/>
              <w:rPr>
                <w:rFonts w:ascii="Times New Roman" w:hAnsi="Times New Roman"/>
                <w:sz w:val="16"/>
                <w:szCs w:val="16"/>
              </w:rPr>
            </w:pPr>
          </w:p>
        </w:tc>
        <w:tc>
          <w:tcPr>
            <w:tcW w:w="1319" w:type="dxa"/>
            <w:vAlign w:val="center"/>
          </w:tcPr>
          <w:p w14:paraId="123A3B38" w14:textId="77777777" w:rsidR="003B0B6F" w:rsidRPr="000B6EA5" w:rsidRDefault="003B0B6F" w:rsidP="003B0B6F">
            <w:pPr>
              <w:jc w:val="center"/>
              <w:rPr>
                <w:rFonts w:ascii="Times New Roman" w:hAnsi="Times New Roman"/>
                <w:sz w:val="16"/>
                <w:szCs w:val="16"/>
              </w:rPr>
            </w:pPr>
          </w:p>
        </w:tc>
        <w:tc>
          <w:tcPr>
            <w:tcW w:w="1450" w:type="dxa"/>
            <w:vAlign w:val="center"/>
          </w:tcPr>
          <w:p w14:paraId="5EFE974D" w14:textId="77777777" w:rsidR="003B0B6F" w:rsidRPr="000B6EA5" w:rsidRDefault="003B0B6F" w:rsidP="003B0B6F">
            <w:pPr>
              <w:jc w:val="center"/>
              <w:rPr>
                <w:rFonts w:ascii="Times New Roman" w:hAnsi="Times New Roman"/>
                <w:sz w:val="16"/>
                <w:szCs w:val="16"/>
              </w:rPr>
            </w:pPr>
          </w:p>
        </w:tc>
        <w:tc>
          <w:tcPr>
            <w:tcW w:w="1353" w:type="dxa"/>
            <w:vAlign w:val="center"/>
          </w:tcPr>
          <w:p w14:paraId="67FF5B82" w14:textId="77777777" w:rsidR="003B0B6F" w:rsidRPr="000B6EA5" w:rsidRDefault="003B0B6F" w:rsidP="003B0B6F">
            <w:pPr>
              <w:jc w:val="center"/>
              <w:rPr>
                <w:rFonts w:ascii="Times New Roman" w:hAnsi="Times New Roman"/>
                <w:sz w:val="16"/>
                <w:szCs w:val="16"/>
              </w:rPr>
            </w:pPr>
          </w:p>
        </w:tc>
      </w:tr>
      <w:tr w:rsidR="00A01804" w:rsidRPr="000B6EA5" w14:paraId="10EF371A" w14:textId="77777777" w:rsidTr="00A01804">
        <w:trPr>
          <w:trHeight w:val="213"/>
        </w:trPr>
        <w:tc>
          <w:tcPr>
            <w:tcW w:w="5659" w:type="dxa"/>
            <w:gridSpan w:val="5"/>
          </w:tcPr>
          <w:p w14:paraId="59B2CE36" w14:textId="77777777" w:rsidR="00A01804" w:rsidRPr="000B6EA5" w:rsidRDefault="00A01804" w:rsidP="00A01804">
            <w:pPr>
              <w:jc w:val="right"/>
              <w:rPr>
                <w:rFonts w:ascii="Times New Roman" w:hAnsi="Times New Roman"/>
                <w:sz w:val="16"/>
                <w:szCs w:val="16"/>
              </w:rPr>
            </w:pPr>
            <w:r w:rsidRPr="000B6EA5">
              <w:rPr>
                <w:rFonts w:ascii="Times New Roman" w:hAnsi="Times New Roman"/>
                <w:b/>
                <w:sz w:val="16"/>
                <w:szCs w:val="16"/>
              </w:rPr>
              <w:t>ИТОГО:</w:t>
            </w:r>
          </w:p>
        </w:tc>
        <w:tc>
          <w:tcPr>
            <w:tcW w:w="1319" w:type="dxa"/>
          </w:tcPr>
          <w:p w14:paraId="3B9DD29F" w14:textId="77777777" w:rsidR="00A01804" w:rsidRPr="000B6EA5" w:rsidRDefault="00A01804" w:rsidP="00A01804">
            <w:pPr>
              <w:jc w:val="center"/>
              <w:rPr>
                <w:rFonts w:ascii="Times New Roman" w:hAnsi="Times New Roman"/>
                <w:sz w:val="16"/>
                <w:szCs w:val="16"/>
              </w:rPr>
            </w:pPr>
          </w:p>
        </w:tc>
        <w:tc>
          <w:tcPr>
            <w:tcW w:w="1450" w:type="dxa"/>
          </w:tcPr>
          <w:p w14:paraId="30A5F1E8" w14:textId="77777777" w:rsidR="00A01804" w:rsidRPr="000B6EA5" w:rsidRDefault="00A01804" w:rsidP="00A01804">
            <w:pPr>
              <w:jc w:val="center"/>
              <w:rPr>
                <w:rFonts w:ascii="Times New Roman" w:hAnsi="Times New Roman"/>
                <w:sz w:val="16"/>
                <w:szCs w:val="16"/>
              </w:rPr>
            </w:pPr>
          </w:p>
        </w:tc>
        <w:tc>
          <w:tcPr>
            <w:tcW w:w="1353" w:type="dxa"/>
          </w:tcPr>
          <w:p w14:paraId="693E2A72" w14:textId="77777777" w:rsidR="00A01804" w:rsidRPr="000B6EA5" w:rsidRDefault="00A01804" w:rsidP="00A01804">
            <w:pPr>
              <w:jc w:val="center"/>
              <w:rPr>
                <w:rFonts w:ascii="Times New Roman" w:hAnsi="Times New Roman"/>
                <w:sz w:val="16"/>
                <w:szCs w:val="16"/>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0B198BE5"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A01804" w:rsidRPr="00A01804">
        <w:rPr>
          <w:rFonts w:ascii="Times New Roman" w:hAnsi="Times New Roman"/>
          <w:bCs/>
          <w:sz w:val="24"/>
          <w:szCs w:val="24"/>
          <w:lang w:eastAsia="ru-RU"/>
        </w:rPr>
        <w:t xml:space="preserve">Услуги по гидроструйной и гидромеханической очистке оборудования (теплообменники, змеевики печи302Н001, трубопровод 302D003)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68A05279" w14:textId="36DC35B9" w:rsidR="00A01804" w:rsidRPr="00554845" w:rsidRDefault="007C6B43" w:rsidP="00A01804">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A01804" w:rsidRPr="00A01804">
        <w:rPr>
          <w:rFonts w:ascii="Times New Roman" w:eastAsia="Calibri" w:hAnsi="Times New Roman"/>
          <w:b/>
          <w:sz w:val="24"/>
          <w:szCs w:val="24"/>
          <w:lang w:eastAsia="en-US"/>
        </w:rPr>
        <w:t>Период остановочного ремонта апрель-май 2024г.</w:t>
      </w:r>
      <w:r w:rsidR="00A01804" w:rsidRPr="00A01804">
        <w:rPr>
          <w:rFonts w:ascii="Times New Roman" w:eastAsia="Calibri" w:hAnsi="Times New Roman"/>
          <w:sz w:val="24"/>
          <w:szCs w:val="24"/>
          <w:lang w:eastAsia="en-US"/>
        </w:rPr>
        <w:t xml:space="preserve">  </w:t>
      </w:r>
    </w:p>
    <w:p w14:paraId="5A89B061" w14:textId="4EB74A0A" w:rsidR="001F5D46" w:rsidRPr="00410D18" w:rsidRDefault="00554845" w:rsidP="00A01804">
      <w:pPr>
        <w:pStyle w:val="a3"/>
        <w:numPr>
          <w:ilvl w:val="0"/>
          <w:numId w:val="0"/>
        </w:numPr>
        <w:spacing w:before="0"/>
        <w:rPr>
          <w:rFonts w:ascii="Times New Roman" w:hAnsi="Times New Roman"/>
          <w:b/>
          <w:sz w:val="24"/>
          <w:szCs w:val="24"/>
        </w:rPr>
      </w:pPr>
      <w:r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3B0B6F" w:rsidRDefault="003B0B6F" w:rsidP="00BE4551">
      <w:pPr>
        <w:spacing w:after="0" w:line="240" w:lineRule="auto"/>
      </w:pPr>
      <w:r>
        <w:separator/>
      </w:r>
    </w:p>
  </w:endnote>
  <w:endnote w:type="continuationSeparator" w:id="0">
    <w:p w14:paraId="2DA27F0A" w14:textId="77777777" w:rsidR="003B0B6F" w:rsidRDefault="003B0B6F" w:rsidP="00BE4551">
      <w:pPr>
        <w:spacing w:after="0" w:line="240" w:lineRule="auto"/>
      </w:pPr>
      <w:r>
        <w:continuationSeparator/>
      </w:r>
    </w:p>
  </w:endnote>
  <w:endnote w:type="continuationNotice" w:id="1">
    <w:p w14:paraId="1C826F8A" w14:textId="77777777" w:rsidR="003B0B6F" w:rsidRDefault="003B0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3B0B6F" w:rsidRPr="00A1776F" w:rsidRDefault="003B0B6F"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3B0B6F" w:rsidRPr="002C6077" w:rsidRDefault="003B0B6F"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3B0B6F" w:rsidRPr="00221835" w:rsidRDefault="003B0B6F"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3B0B6F" w:rsidRDefault="003B0B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3B0B6F" w:rsidRDefault="003B0B6F" w:rsidP="00BE4551">
      <w:pPr>
        <w:spacing w:after="0" w:line="240" w:lineRule="auto"/>
      </w:pPr>
      <w:r>
        <w:separator/>
      </w:r>
    </w:p>
  </w:footnote>
  <w:footnote w:type="continuationSeparator" w:id="0">
    <w:p w14:paraId="56CCD446" w14:textId="77777777" w:rsidR="003B0B6F" w:rsidRDefault="003B0B6F" w:rsidP="00BE4551">
      <w:pPr>
        <w:spacing w:after="0" w:line="240" w:lineRule="auto"/>
      </w:pPr>
      <w:r>
        <w:continuationSeparator/>
      </w:r>
    </w:p>
  </w:footnote>
  <w:footnote w:type="continuationNotice" w:id="1">
    <w:p w14:paraId="78672E7B" w14:textId="77777777" w:rsidR="003B0B6F" w:rsidRDefault="003B0B6F">
      <w:pPr>
        <w:spacing w:after="0" w:line="240" w:lineRule="auto"/>
      </w:pPr>
    </w:p>
  </w:footnote>
  <w:footnote w:id="2">
    <w:p w14:paraId="53F9237F" w14:textId="77777777" w:rsidR="003B0B6F" w:rsidRDefault="003B0B6F"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3B0B6F" w:rsidRDefault="003B0B6F"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3B0B6F" w:rsidRDefault="003B0B6F"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3B0B6F" w:rsidRDefault="003B0B6F"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3B0B6F" w:rsidRDefault="003B0B6F">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3B0B6F" w:rsidRDefault="003B0B6F"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3B0B6F" w:rsidRDefault="003B0B6F"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3B0B6F" w:rsidRDefault="003B0B6F"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3B0B6F" w:rsidRPr="00EB5C02" w:rsidRDefault="003B0B6F">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3B0B6F" w:rsidRPr="00EB5C02" w:rsidRDefault="003B0B6F">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814643871">
    <w:abstractNumId w:val="4"/>
  </w:num>
  <w:num w:numId="2" w16cid:durableId="1537546399">
    <w:abstractNumId w:val="2"/>
  </w:num>
  <w:num w:numId="3" w16cid:durableId="1609778219">
    <w:abstractNumId w:val="1"/>
  </w:num>
  <w:num w:numId="4" w16cid:durableId="1298875486">
    <w:abstractNumId w:val="3"/>
  </w:num>
  <w:num w:numId="5" w16cid:durableId="108858668">
    <w:abstractNumId w:val="0"/>
  </w:num>
  <w:num w:numId="6" w16cid:durableId="1452168003">
    <w:abstractNumId w:val="4"/>
  </w:num>
  <w:num w:numId="7" w16cid:durableId="569271962">
    <w:abstractNumId w:val="33"/>
  </w:num>
  <w:num w:numId="8" w16cid:durableId="1583877457">
    <w:abstractNumId w:val="17"/>
  </w:num>
  <w:num w:numId="9" w16cid:durableId="580800277">
    <w:abstractNumId w:val="30"/>
  </w:num>
  <w:num w:numId="10" w16cid:durableId="2363681">
    <w:abstractNumId w:val="22"/>
  </w:num>
  <w:num w:numId="11" w16cid:durableId="539901430">
    <w:abstractNumId w:val="29"/>
  </w:num>
  <w:num w:numId="12" w16cid:durableId="1458183803">
    <w:abstractNumId w:val="37"/>
  </w:num>
  <w:num w:numId="13" w16cid:durableId="869145502">
    <w:abstractNumId w:val="12"/>
  </w:num>
  <w:num w:numId="14" w16cid:durableId="754474228">
    <w:abstractNumId w:val="23"/>
  </w:num>
  <w:num w:numId="15" w16cid:durableId="728382823">
    <w:abstractNumId w:val="6"/>
  </w:num>
  <w:num w:numId="16" w16cid:durableId="590044453">
    <w:abstractNumId w:val="10"/>
  </w:num>
  <w:num w:numId="17" w16cid:durableId="446700244">
    <w:abstractNumId w:val="25"/>
  </w:num>
  <w:num w:numId="18" w16cid:durableId="1849370334">
    <w:abstractNumId w:val="8"/>
  </w:num>
  <w:num w:numId="19" w16cid:durableId="567157400">
    <w:abstractNumId w:val="6"/>
  </w:num>
  <w:num w:numId="20" w16cid:durableId="1604337623">
    <w:abstractNumId w:val="28"/>
  </w:num>
  <w:num w:numId="21" w16cid:durableId="293412974">
    <w:abstractNumId w:val="24"/>
  </w:num>
  <w:num w:numId="22" w16cid:durableId="1637368168">
    <w:abstractNumId w:val="5"/>
  </w:num>
  <w:num w:numId="23" w16cid:durableId="1044797187">
    <w:abstractNumId w:val="38"/>
  </w:num>
  <w:num w:numId="24" w16cid:durableId="2050105846">
    <w:abstractNumId w:val="14"/>
  </w:num>
  <w:num w:numId="25" w16cid:durableId="2085754922">
    <w:abstractNumId w:val="26"/>
  </w:num>
  <w:num w:numId="26" w16cid:durableId="742608641">
    <w:abstractNumId w:val="21"/>
  </w:num>
  <w:num w:numId="27" w16cid:durableId="1137168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2157685">
    <w:abstractNumId w:val="34"/>
  </w:num>
  <w:num w:numId="29" w16cid:durableId="1026710111">
    <w:abstractNumId w:val="13"/>
  </w:num>
  <w:num w:numId="30" w16cid:durableId="1184783396">
    <w:abstractNumId w:val="27"/>
  </w:num>
  <w:num w:numId="31" w16cid:durableId="1124470226">
    <w:abstractNumId w:val="11"/>
  </w:num>
  <w:num w:numId="32" w16cid:durableId="510723388">
    <w:abstractNumId w:val="31"/>
  </w:num>
  <w:num w:numId="33" w16cid:durableId="127669574">
    <w:abstractNumId w:val="16"/>
  </w:num>
  <w:num w:numId="34" w16cid:durableId="871112001">
    <w:abstractNumId w:val="20"/>
  </w:num>
  <w:num w:numId="35" w16cid:durableId="13301334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73701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8544949">
    <w:abstractNumId w:val="19"/>
  </w:num>
  <w:num w:numId="38" w16cid:durableId="724790773">
    <w:abstractNumId w:val="36"/>
  </w:num>
  <w:num w:numId="39" w16cid:durableId="332413531">
    <w:abstractNumId w:val="9"/>
  </w:num>
  <w:num w:numId="40" w16cid:durableId="1799182685">
    <w:abstractNumId w:val="15"/>
  </w:num>
  <w:num w:numId="41" w16cid:durableId="77139236">
    <w:abstractNumId w:val="7"/>
  </w:num>
  <w:num w:numId="42" w16cid:durableId="1541278750">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0B6F"/>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6E4"/>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0E00"/>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C3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3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AC5B-2F48-4044-B965-F0D1C63F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63</Pages>
  <Words>21411</Words>
  <Characters>122046</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2024-01-24T05:18:00Z</dcterms:modified>
</cp:coreProperties>
</file>