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BCFE" w14:textId="77777777" w:rsidR="007F5EB2" w:rsidRDefault="007F5EB2" w:rsidP="007F5EB2">
      <w:pPr>
        <w:tabs>
          <w:tab w:val="left" w:pos="52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 «</w:t>
      </w:r>
      <w:r w:rsidR="0049498B">
        <w:rPr>
          <w:sz w:val="24"/>
          <w:szCs w:val="24"/>
        </w:rPr>
        <w:t>БАЛЧУГ-ПЕТРОЛЕУМ</w:t>
      </w:r>
      <w:r>
        <w:rPr>
          <w:sz w:val="24"/>
          <w:szCs w:val="24"/>
        </w:rPr>
        <w:t>»</w:t>
      </w:r>
    </w:p>
    <w:p w14:paraId="62A30FE6" w14:textId="77777777" w:rsidR="007F5EB2" w:rsidRDefault="007F5EB2" w:rsidP="007F5EB2">
      <w:pPr>
        <w:tabs>
          <w:tab w:val="left" w:pos="52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Филиал ООО «</w:t>
      </w:r>
      <w:r w:rsidR="0049498B">
        <w:rPr>
          <w:sz w:val="24"/>
          <w:szCs w:val="24"/>
        </w:rPr>
        <w:t>БАЛЧУГ-ПЕТРОЛЕУМ</w:t>
      </w:r>
      <w:r>
        <w:rPr>
          <w:sz w:val="24"/>
          <w:szCs w:val="24"/>
        </w:rPr>
        <w:t>» - «</w:t>
      </w:r>
      <w:r w:rsidR="0049498B">
        <w:rPr>
          <w:sz w:val="24"/>
          <w:szCs w:val="24"/>
        </w:rPr>
        <w:t>М</w:t>
      </w:r>
      <w:r>
        <w:rPr>
          <w:sz w:val="24"/>
          <w:szCs w:val="24"/>
        </w:rPr>
        <w:t>НПЗ»</w:t>
      </w:r>
    </w:p>
    <w:p w14:paraId="24A5D5AB" w14:textId="77777777" w:rsidR="007F5EB2" w:rsidRDefault="007F5EB2" w:rsidP="007F5EB2">
      <w:pPr>
        <w:tabs>
          <w:tab w:val="left" w:pos="5245"/>
        </w:tabs>
        <w:jc w:val="center"/>
        <w:rPr>
          <w:sz w:val="24"/>
          <w:szCs w:val="24"/>
        </w:rPr>
      </w:pPr>
    </w:p>
    <w:p w14:paraId="0902BA85" w14:textId="77777777" w:rsidR="007F5EB2" w:rsidRPr="007F5EB2" w:rsidRDefault="007F5EB2" w:rsidP="007F5EB2">
      <w:pPr>
        <w:tabs>
          <w:tab w:val="left" w:pos="5245"/>
        </w:tabs>
        <w:jc w:val="center"/>
        <w:rPr>
          <w:sz w:val="24"/>
          <w:szCs w:val="24"/>
        </w:rPr>
      </w:pPr>
    </w:p>
    <w:p w14:paraId="7AB74763" w14:textId="499FBA96" w:rsidR="00A856E9" w:rsidRPr="00196736" w:rsidRDefault="00A856E9" w:rsidP="00A14255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96736">
        <w:rPr>
          <w:sz w:val="24"/>
          <w:szCs w:val="24"/>
        </w:rPr>
        <w:t xml:space="preserve"> </w:t>
      </w:r>
    </w:p>
    <w:p w14:paraId="643A91E1" w14:textId="77777777" w:rsidR="00156B5D" w:rsidRDefault="00156B5D" w:rsidP="00A856E9">
      <w:pPr>
        <w:rPr>
          <w:rFonts w:ascii="Times New Roman" w:hAnsi="Times New Roman"/>
          <w:sz w:val="28"/>
          <w:szCs w:val="28"/>
        </w:rPr>
      </w:pPr>
    </w:p>
    <w:p w14:paraId="35FB5AC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6D554D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12379F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90AE0B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15C4446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4BB3D8D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D929EC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CE2021A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55774FB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D395EF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CFD1ADE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14FCC17E" w14:textId="77777777" w:rsidR="00396CA8" w:rsidRDefault="00396CA8" w:rsidP="00396CA8">
      <w:pPr>
        <w:jc w:val="center"/>
        <w:rPr>
          <w:rFonts w:ascii="Times New Roman" w:hAnsi="Times New Roman"/>
          <w:sz w:val="24"/>
          <w:szCs w:val="24"/>
        </w:rPr>
      </w:pPr>
      <w:r w:rsidRPr="00787504">
        <w:rPr>
          <w:rFonts w:ascii="Times New Roman" w:hAnsi="Times New Roman"/>
          <w:sz w:val="24"/>
          <w:szCs w:val="24"/>
        </w:rPr>
        <w:t>на поставку</w:t>
      </w:r>
      <w:r>
        <w:rPr>
          <w:rFonts w:ascii="Times New Roman" w:hAnsi="Times New Roman"/>
          <w:sz w:val="24"/>
          <w:szCs w:val="24"/>
        </w:rPr>
        <w:t xml:space="preserve"> химического</w:t>
      </w:r>
      <w:r w:rsidRPr="00787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реагента,</w:t>
      </w:r>
      <w:r>
        <w:rPr>
          <w:rFonts w:ascii="Times New Roman" w:hAnsi="Times New Roman"/>
          <w:sz w:val="24"/>
          <w:szCs w:val="24"/>
        </w:rPr>
        <w:br/>
        <w:t xml:space="preserve"> подаваемого при выполнении пропарки оборудования</w:t>
      </w:r>
    </w:p>
    <w:p w14:paraId="3F97C894" w14:textId="77777777" w:rsidR="00156B5D" w:rsidRPr="00763C3C" w:rsidRDefault="00396CA8" w:rsidP="00396C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технологических установок филиала </w:t>
      </w:r>
      <w:r w:rsidR="0049498B">
        <w:rPr>
          <w:rFonts w:ascii="Times New Roman" w:hAnsi="Times New Roman"/>
          <w:sz w:val="24"/>
          <w:szCs w:val="24"/>
        </w:rPr>
        <w:t xml:space="preserve">ООО </w:t>
      </w:r>
      <w:r w:rsidR="0049498B">
        <w:rPr>
          <w:sz w:val="24"/>
          <w:szCs w:val="24"/>
        </w:rPr>
        <w:t>«БАЛЧУГ-ПЕТРОЛЕУМ» - «МНПЗ»</w:t>
      </w:r>
    </w:p>
    <w:p w14:paraId="3CF6AC62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E40048A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58FB134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31F48E9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23CDC60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03DF1E87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21A2D7B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F3B5E6C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23A2639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7D3C2E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1E97F2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5BF9D1C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2FB1FE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702CA1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10F958C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DE8D063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78F261B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9B59FDF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7C2DB1E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95CF513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E32B850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AD5A9CF" w14:textId="77777777"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1E02E63" w14:textId="77777777" w:rsidR="00AA18B3" w:rsidRDefault="00AA18B3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0604AAF" w14:textId="77777777" w:rsidR="003A7461" w:rsidRDefault="003A7461" w:rsidP="00A341F4">
      <w:pPr>
        <w:rPr>
          <w:rFonts w:ascii="Times New Roman" w:hAnsi="Times New Roman"/>
          <w:sz w:val="24"/>
          <w:szCs w:val="24"/>
        </w:rPr>
      </w:pPr>
    </w:p>
    <w:p w14:paraId="091DD054" w14:textId="77777777" w:rsidR="00D37377" w:rsidRPr="00AA18B3" w:rsidRDefault="00D37377" w:rsidP="00AA18B3">
      <w:pPr>
        <w:jc w:val="center"/>
        <w:rPr>
          <w:rFonts w:ascii="Times New Roman" w:hAnsi="Times New Roman"/>
          <w:sz w:val="24"/>
          <w:szCs w:val="24"/>
        </w:rPr>
        <w:sectPr w:rsidR="00D37377" w:rsidRPr="00AA18B3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693"/>
        <w:gridCol w:w="6237"/>
      </w:tblGrid>
      <w:tr w:rsidR="003A7461" w:rsidRPr="00EF69DF" w14:paraId="08A960FF" w14:textId="77777777" w:rsidTr="00C0153D">
        <w:trPr>
          <w:trHeight w:val="556"/>
        </w:trPr>
        <w:tc>
          <w:tcPr>
            <w:tcW w:w="455" w:type="dxa"/>
            <w:vAlign w:val="center"/>
          </w:tcPr>
          <w:p w14:paraId="57CDD532" w14:textId="77777777" w:rsidR="003A7461" w:rsidRPr="00EF69DF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E78CD9A" w14:textId="77777777" w:rsidR="003A7461" w:rsidRPr="00EF69DF" w:rsidRDefault="003A7461" w:rsidP="002E5756">
            <w:pPr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Предмет поставки</w:t>
            </w:r>
          </w:p>
        </w:tc>
        <w:tc>
          <w:tcPr>
            <w:tcW w:w="6237" w:type="dxa"/>
          </w:tcPr>
          <w:p w14:paraId="4B744D75" w14:textId="77777777" w:rsidR="00396CA8" w:rsidRPr="00EF69DF" w:rsidRDefault="00396CA8" w:rsidP="00396CA8">
            <w:pPr>
              <w:pStyle w:val="2"/>
              <w:rPr>
                <w:sz w:val="20"/>
                <w:szCs w:val="20"/>
              </w:rPr>
            </w:pPr>
            <w:r w:rsidRPr="00EF69DF">
              <w:rPr>
                <w:sz w:val="20"/>
                <w:szCs w:val="20"/>
              </w:rPr>
              <w:t>Поставка химического реагента,</w:t>
            </w:r>
          </w:p>
          <w:p w14:paraId="47CC6A67" w14:textId="77777777" w:rsidR="00396CA8" w:rsidRPr="00EF69DF" w:rsidRDefault="00396CA8" w:rsidP="00396CA8">
            <w:pPr>
              <w:pStyle w:val="2"/>
              <w:rPr>
                <w:sz w:val="20"/>
                <w:szCs w:val="20"/>
              </w:rPr>
            </w:pPr>
            <w:r w:rsidRPr="00EF69DF">
              <w:rPr>
                <w:sz w:val="20"/>
                <w:szCs w:val="20"/>
              </w:rPr>
              <w:t>подаваемого при выполнении пропарки оборудования</w:t>
            </w:r>
          </w:p>
          <w:p w14:paraId="081AD6A6" w14:textId="77777777" w:rsidR="003A7461" w:rsidRPr="00EF69DF" w:rsidRDefault="00396CA8" w:rsidP="00396CA8">
            <w:pPr>
              <w:pStyle w:val="2"/>
              <w:jc w:val="both"/>
              <w:rPr>
                <w:sz w:val="20"/>
                <w:szCs w:val="20"/>
                <w:lang w:val="ru-RU" w:eastAsia="ru-RU"/>
              </w:rPr>
            </w:pPr>
            <w:r w:rsidRPr="00EF69DF">
              <w:rPr>
                <w:sz w:val="20"/>
                <w:szCs w:val="20"/>
              </w:rPr>
              <w:t xml:space="preserve">технологических установок для нужд филиала </w:t>
            </w:r>
            <w:r w:rsidR="00A341F4" w:rsidRPr="00A341F4">
              <w:rPr>
                <w:sz w:val="20"/>
                <w:szCs w:val="20"/>
              </w:rPr>
              <w:t>ООО «БАЛЧУГ-ПЕТРОЛЕУМ» - «МНПЗ»</w:t>
            </w:r>
          </w:p>
        </w:tc>
      </w:tr>
      <w:tr w:rsidR="00277EA9" w:rsidRPr="00EF69DF" w14:paraId="1B9B04AE" w14:textId="77777777" w:rsidTr="00800725">
        <w:trPr>
          <w:trHeight w:val="556"/>
        </w:trPr>
        <w:tc>
          <w:tcPr>
            <w:tcW w:w="455" w:type="dxa"/>
          </w:tcPr>
          <w:p w14:paraId="64FABD13" w14:textId="77777777" w:rsidR="00277EA9" w:rsidRPr="00EF69DF" w:rsidRDefault="00277EA9" w:rsidP="00277EA9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23462B7" w14:textId="77777777" w:rsidR="00277EA9" w:rsidRPr="00EF69DF" w:rsidRDefault="00277EA9" w:rsidP="00277EA9">
            <w:pPr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Предприятие-заказчик</w:t>
            </w:r>
          </w:p>
          <w:p w14:paraId="0132B02D" w14:textId="0FC5DD7E" w:rsidR="00277EA9" w:rsidRPr="00EF69DF" w:rsidRDefault="00277EA9" w:rsidP="00277EA9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09D5C6F" w14:textId="77777777" w:rsidR="00A341F4" w:rsidRPr="00534D9D" w:rsidRDefault="00A341F4" w:rsidP="00A341F4">
            <w:pPr>
              <w:spacing w:line="228" w:lineRule="auto"/>
              <w:jc w:val="both"/>
              <w:rPr>
                <w:rFonts w:ascii="Times New Roman" w:hAnsi="Times New Roman"/>
                <w:b/>
              </w:rPr>
            </w:pPr>
            <w:r w:rsidRPr="00534D9D">
              <w:rPr>
                <w:rFonts w:ascii="Times New Roman" w:hAnsi="Times New Roman"/>
                <w:b/>
              </w:rPr>
              <w:t xml:space="preserve">ОБЩЕСТВО С ОГРАНИЧЕННОЙ </w:t>
            </w:r>
          </w:p>
          <w:p w14:paraId="7FEFB6A2" w14:textId="77777777" w:rsidR="00A341F4" w:rsidRPr="00534D9D" w:rsidRDefault="00A341F4" w:rsidP="00A341F4">
            <w:pPr>
              <w:spacing w:line="228" w:lineRule="auto"/>
              <w:rPr>
                <w:rFonts w:ascii="Times New Roman" w:hAnsi="Times New Roman"/>
                <w:b/>
              </w:rPr>
            </w:pPr>
            <w:r w:rsidRPr="00534D9D">
              <w:rPr>
                <w:rFonts w:ascii="Times New Roman" w:hAnsi="Times New Roman"/>
                <w:b/>
              </w:rPr>
              <w:t>ОТВЕТСТВЕННОСТЬЮ «БАЛЧУГ-ПЕТРОЛЕУМ»</w:t>
            </w:r>
          </w:p>
          <w:p w14:paraId="2A3E65EB" w14:textId="77777777" w:rsidR="00A341F4" w:rsidRPr="00534D9D" w:rsidRDefault="00A341F4" w:rsidP="00A341F4">
            <w:pPr>
              <w:spacing w:line="228" w:lineRule="auto"/>
              <w:rPr>
                <w:rFonts w:ascii="Times New Roman" w:hAnsi="Times New Roman"/>
              </w:rPr>
            </w:pPr>
            <w:r w:rsidRPr="00534D9D">
              <w:rPr>
                <w:rFonts w:ascii="Times New Roman" w:hAnsi="Times New Roman"/>
              </w:rPr>
              <w:t xml:space="preserve">Юридический адрес: </w:t>
            </w:r>
          </w:p>
          <w:p w14:paraId="36D8AA62" w14:textId="77777777" w:rsidR="00A341F4" w:rsidRPr="00534D9D" w:rsidRDefault="00A341F4" w:rsidP="00A341F4">
            <w:pPr>
              <w:pStyle w:val="ConsPlusNonformat"/>
              <w:spacing w:line="228" w:lineRule="auto"/>
              <w:rPr>
                <w:rFonts w:ascii="Times New Roman" w:hAnsi="Times New Roman" w:cs="Times New Roman"/>
              </w:rPr>
            </w:pPr>
            <w:r w:rsidRPr="00534D9D">
              <w:rPr>
                <w:rFonts w:ascii="Times New Roman" w:hAnsi="Times New Roman" w:cs="Times New Roman"/>
              </w:rPr>
              <w:t xml:space="preserve">109316, г. Москва, </w:t>
            </w:r>
            <w:proofErr w:type="spellStart"/>
            <w:r w:rsidRPr="00A341F4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A341F4">
              <w:rPr>
                <w:rFonts w:ascii="Times New Roman" w:hAnsi="Times New Roman" w:cs="Times New Roman"/>
              </w:rPr>
              <w:t>. муниципальны</w:t>
            </w:r>
            <w:r>
              <w:rPr>
                <w:rFonts w:ascii="Times New Roman" w:hAnsi="Times New Roman" w:cs="Times New Roman"/>
              </w:rPr>
              <w:t xml:space="preserve">й округ Красносельский, пер Уланский, д 22,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341F4">
              <w:rPr>
                <w:rFonts w:ascii="Times New Roman" w:hAnsi="Times New Roman" w:cs="Times New Roman"/>
              </w:rPr>
              <w:t xml:space="preserve"> 55Н/5</w:t>
            </w:r>
          </w:p>
          <w:p w14:paraId="53630F71" w14:textId="77777777" w:rsidR="00A341F4" w:rsidRPr="009135E0" w:rsidRDefault="00A341F4" w:rsidP="00A341F4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</w:rPr>
            </w:pPr>
          </w:p>
          <w:p w14:paraId="1A544CC0" w14:textId="77777777" w:rsidR="00A341F4" w:rsidRPr="00534D9D" w:rsidRDefault="00A341F4" w:rsidP="00A341F4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534D9D">
              <w:rPr>
                <w:rFonts w:ascii="Times New Roman" w:hAnsi="Times New Roman" w:cs="Times New Roman"/>
                <w:b/>
              </w:rPr>
              <w:t>ФИЛИАЛ ООО «БАЛЧУГ-ПЕТРОЛЕУМ»- «МНПЗ»</w:t>
            </w:r>
          </w:p>
          <w:p w14:paraId="2F112E67" w14:textId="77777777" w:rsidR="00A341F4" w:rsidRPr="00534D9D" w:rsidRDefault="00A341F4" w:rsidP="00A341F4">
            <w:pPr>
              <w:pStyle w:val="ConsPlusNonformat"/>
              <w:spacing w:line="228" w:lineRule="auto"/>
              <w:rPr>
                <w:rFonts w:ascii="Times New Roman" w:hAnsi="Times New Roman" w:cs="Times New Roman"/>
              </w:rPr>
            </w:pPr>
            <w:r w:rsidRPr="00534D9D">
              <w:rPr>
                <w:rFonts w:ascii="Times New Roman" w:hAnsi="Times New Roman" w:cs="Times New Roman"/>
              </w:rPr>
              <w:t>Юридический  адрес:</w:t>
            </w:r>
          </w:p>
          <w:p w14:paraId="412DF84A" w14:textId="77777777" w:rsidR="00277EA9" w:rsidRPr="00EF69DF" w:rsidRDefault="00A341F4" w:rsidP="00A341F4">
            <w:pPr>
              <w:pStyle w:val="2"/>
              <w:jc w:val="both"/>
              <w:rPr>
                <w:sz w:val="20"/>
                <w:szCs w:val="20"/>
                <w:lang w:val="ru-RU" w:eastAsia="ru-RU"/>
              </w:rPr>
            </w:pPr>
            <w:r w:rsidRPr="00534D9D">
              <w:t xml:space="preserve">425258, Российская Федерация, Республика Марий Эл, </w:t>
            </w:r>
            <w:proofErr w:type="spellStart"/>
            <w:r w:rsidRPr="00534D9D">
              <w:t>м.р</w:t>
            </w:r>
            <w:proofErr w:type="spellEnd"/>
            <w:r w:rsidRPr="00534D9D">
              <w:t xml:space="preserve">-н Оршанский, </w:t>
            </w:r>
            <w:proofErr w:type="spellStart"/>
            <w:r w:rsidRPr="00534D9D">
              <w:t>с.п</w:t>
            </w:r>
            <w:proofErr w:type="spellEnd"/>
            <w:r w:rsidRPr="00534D9D">
              <w:t>. Марковское  с. Табашино, тер. НПЗ, зд.1.</w:t>
            </w:r>
          </w:p>
        </w:tc>
      </w:tr>
      <w:tr w:rsidR="00156B5D" w:rsidRPr="00EF69DF" w14:paraId="6776C753" w14:textId="77777777" w:rsidTr="00C0153D">
        <w:trPr>
          <w:trHeight w:val="453"/>
        </w:trPr>
        <w:tc>
          <w:tcPr>
            <w:tcW w:w="455" w:type="dxa"/>
            <w:vAlign w:val="center"/>
          </w:tcPr>
          <w:p w14:paraId="250F39DD" w14:textId="77777777" w:rsidR="00156B5D" w:rsidRPr="00EF69DF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42BA508" w14:textId="77777777" w:rsidR="00156B5D" w:rsidRPr="00EF69DF" w:rsidRDefault="00B2510D" w:rsidP="002E5756">
            <w:pPr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М</w:t>
            </w:r>
            <w:r w:rsidR="003A7461" w:rsidRPr="00EF69DF">
              <w:rPr>
                <w:rFonts w:ascii="Times New Roman" w:hAnsi="Times New Roman"/>
              </w:rPr>
              <w:t>есто поставки</w:t>
            </w:r>
          </w:p>
        </w:tc>
        <w:tc>
          <w:tcPr>
            <w:tcW w:w="6237" w:type="dxa"/>
          </w:tcPr>
          <w:p w14:paraId="29670444" w14:textId="77777777" w:rsidR="00A341F4" w:rsidRDefault="00A341F4" w:rsidP="00A341F4">
            <w:r>
              <w:t>425258, Р</w:t>
            </w:r>
            <w:r w:rsidR="00BA76C2">
              <w:t>ЕСПУБЛИКА МАРИЙ ЭЛ, М.Р-Н ОРШАН</w:t>
            </w:r>
            <w:r>
              <w:t>СКИЙ, С.П. МАРКОВСКОЕ,</w:t>
            </w:r>
          </w:p>
          <w:p w14:paraId="701B6ECE" w14:textId="77777777" w:rsidR="00156B5D" w:rsidRPr="00EF69DF" w:rsidRDefault="00A341F4" w:rsidP="00A341F4">
            <w:r>
              <w:t>С ТАБАШИНО, ТЕР. НПЗ, ЗД. 1</w:t>
            </w:r>
          </w:p>
        </w:tc>
      </w:tr>
      <w:tr w:rsidR="00B2510D" w:rsidRPr="00EF69DF" w14:paraId="41554D56" w14:textId="77777777" w:rsidTr="00C0153D">
        <w:trPr>
          <w:trHeight w:val="183"/>
        </w:trPr>
        <w:tc>
          <w:tcPr>
            <w:tcW w:w="455" w:type="dxa"/>
            <w:vAlign w:val="center"/>
          </w:tcPr>
          <w:p w14:paraId="52C9A9F8" w14:textId="77777777" w:rsidR="00B2510D" w:rsidRPr="00EF69DF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D8A81BD" w14:textId="77777777" w:rsidR="00B2510D" w:rsidRPr="00EF69DF" w:rsidRDefault="008F21D2" w:rsidP="002E5756">
            <w:pPr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С</w:t>
            </w:r>
            <w:r w:rsidR="00B2510D" w:rsidRPr="00EF69DF">
              <w:rPr>
                <w:rFonts w:ascii="Times New Roman" w:hAnsi="Times New Roman"/>
              </w:rPr>
              <w:t xml:space="preserve">рок </w:t>
            </w:r>
            <w:r w:rsidR="00395D42" w:rsidRPr="00EF69DF">
              <w:rPr>
                <w:rFonts w:ascii="Times New Roman" w:hAnsi="Times New Roman"/>
              </w:rPr>
              <w:t xml:space="preserve">и объем </w:t>
            </w:r>
            <w:r w:rsidR="00B2510D" w:rsidRPr="00EF69DF">
              <w:rPr>
                <w:rFonts w:ascii="Times New Roman" w:hAnsi="Times New Roman"/>
              </w:rPr>
              <w:t>поставки</w:t>
            </w:r>
          </w:p>
        </w:tc>
        <w:tc>
          <w:tcPr>
            <w:tcW w:w="6237" w:type="dxa"/>
          </w:tcPr>
          <w:p w14:paraId="659FDFB0" w14:textId="77777777" w:rsidR="00B2510D" w:rsidRPr="00EF69DF" w:rsidRDefault="00CF7751" w:rsidP="00D95B8B">
            <w:r>
              <w:t xml:space="preserve">Срок - </w:t>
            </w:r>
            <w:r w:rsidR="007F5EB2">
              <w:t xml:space="preserve">До </w:t>
            </w:r>
            <w:r w:rsidR="00D95B8B">
              <w:t>12</w:t>
            </w:r>
            <w:r w:rsidR="007F5EB2">
              <w:t>.04.202</w:t>
            </w:r>
            <w:r w:rsidR="00D95B8B">
              <w:t>4</w:t>
            </w:r>
            <w:r w:rsidR="007F5EB2">
              <w:t>г.</w:t>
            </w:r>
            <w:r>
              <w:t xml:space="preserve"> Количество -</w:t>
            </w:r>
            <w:r w:rsidR="007F5EB2">
              <w:t xml:space="preserve"> </w:t>
            </w:r>
            <w:r w:rsidR="00D95B8B">
              <w:t>2</w:t>
            </w:r>
            <w:r w:rsidR="007F5EB2">
              <w:t xml:space="preserve"> тонн</w:t>
            </w:r>
            <w:r w:rsidR="00D95B8B">
              <w:t>ы</w:t>
            </w:r>
          </w:p>
        </w:tc>
      </w:tr>
      <w:tr w:rsidR="00620B50" w:rsidRPr="00EF69DF" w14:paraId="1F98F654" w14:textId="77777777" w:rsidTr="00C0153D">
        <w:trPr>
          <w:trHeight w:val="230"/>
        </w:trPr>
        <w:tc>
          <w:tcPr>
            <w:tcW w:w="455" w:type="dxa"/>
            <w:vAlign w:val="center"/>
          </w:tcPr>
          <w:p w14:paraId="0084B363" w14:textId="77777777" w:rsidR="00620B50" w:rsidRPr="00EF69DF" w:rsidRDefault="00620B50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7DE299F4" w14:textId="77777777" w:rsidR="00620B50" w:rsidRPr="00EF69DF" w:rsidRDefault="00620B50" w:rsidP="002E5756">
            <w:pPr>
              <w:tabs>
                <w:tab w:val="left" w:pos="21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пропарки</w:t>
            </w:r>
          </w:p>
        </w:tc>
        <w:tc>
          <w:tcPr>
            <w:tcW w:w="6237" w:type="dxa"/>
            <w:shd w:val="clear" w:color="auto" w:fill="FFFFFF"/>
          </w:tcPr>
          <w:p w14:paraId="7939204C" w14:textId="77777777" w:rsidR="003163D8" w:rsidRPr="003163D8" w:rsidRDefault="00620B50" w:rsidP="003163D8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Технологическое оборудование установок</w:t>
            </w:r>
            <w:r w:rsidR="003163D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первичной переработки нефти</w:t>
            </w:r>
            <w:r w:rsidR="00BA76C2">
              <w:rPr>
                <w:rFonts w:ascii="Times New Roman" w:hAnsi="Times New Roman"/>
                <w:shd w:val="clear" w:color="auto" w:fill="FFFFFF"/>
              </w:rPr>
              <w:t xml:space="preserve"> и вакуумной переработки мазута</w:t>
            </w:r>
          </w:p>
        </w:tc>
      </w:tr>
      <w:tr w:rsidR="00396CA8" w:rsidRPr="00EF69DF" w14:paraId="38B32FD8" w14:textId="77777777" w:rsidTr="00C0153D">
        <w:trPr>
          <w:trHeight w:val="838"/>
        </w:trPr>
        <w:tc>
          <w:tcPr>
            <w:tcW w:w="455" w:type="dxa"/>
            <w:vAlign w:val="center"/>
          </w:tcPr>
          <w:p w14:paraId="4A2EAB96" w14:textId="77777777" w:rsidR="00396CA8" w:rsidRPr="00EF69DF" w:rsidRDefault="00396CA8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7B7986BC" w14:textId="77777777" w:rsidR="00396CA8" w:rsidRPr="00EF69DF" w:rsidRDefault="00396CA8" w:rsidP="002E5756">
            <w:pPr>
              <w:tabs>
                <w:tab w:val="left" w:pos="2190"/>
              </w:tabs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Исходные данные</w:t>
            </w:r>
          </w:p>
        </w:tc>
        <w:tc>
          <w:tcPr>
            <w:tcW w:w="6237" w:type="dxa"/>
            <w:shd w:val="clear" w:color="auto" w:fill="FFFFFF"/>
          </w:tcPr>
          <w:p w14:paraId="0032D40F" w14:textId="77777777" w:rsidR="00396CA8" w:rsidRPr="00EF69DF" w:rsidRDefault="00396CA8" w:rsidP="00E45FE7">
            <w:pPr>
              <w:pStyle w:val="a6"/>
              <w:numPr>
                <w:ilvl w:val="0"/>
                <w:numId w:val="3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F69DF">
              <w:rPr>
                <w:rFonts w:ascii="Times New Roman" w:hAnsi="Times New Roman"/>
                <w:shd w:val="clear" w:color="auto" w:fill="FFFFFF"/>
              </w:rPr>
              <w:t>Ориентировочный массовый расход пара</w:t>
            </w:r>
            <w:r w:rsidR="00A56EDC" w:rsidRPr="00A56EDC">
              <w:rPr>
                <w:rFonts w:ascii="Times New Roman" w:hAnsi="Times New Roman"/>
                <w:shd w:val="clear" w:color="auto" w:fill="FFFFFF"/>
              </w:rPr>
              <w:t>: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575CB">
              <w:rPr>
                <w:rFonts w:ascii="Times New Roman" w:hAnsi="Times New Roman"/>
                <w:shd w:val="clear" w:color="auto" w:fill="FFFFFF"/>
              </w:rPr>
              <w:t xml:space="preserve">до </w:t>
            </w:r>
            <w:r w:rsidR="00205B58">
              <w:rPr>
                <w:rFonts w:ascii="Times New Roman" w:hAnsi="Times New Roman"/>
                <w:shd w:val="clear" w:color="auto" w:fill="FFFFFF"/>
              </w:rPr>
              <w:t>5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000 кг/час</w:t>
            </w:r>
            <w:r w:rsidR="004575C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4575CB">
              <w:rPr>
                <w:rFonts w:ascii="Times New Roman" w:hAnsi="Times New Roman"/>
                <w:shd w:val="clear" w:color="auto" w:fill="FFFFFF"/>
              </w:rPr>
              <w:br/>
              <w:t>(в зависимости от объемов пропарки)</w:t>
            </w:r>
            <w:r w:rsidRPr="00EF69DF">
              <w:rPr>
                <w:rFonts w:ascii="Times New Roman" w:hAnsi="Times New Roman"/>
                <w:shd w:val="clear" w:color="auto" w:fill="FFFFFF"/>
              </w:rPr>
              <w:t>;</w:t>
            </w:r>
          </w:p>
          <w:p w14:paraId="38FDFD5F" w14:textId="77777777" w:rsidR="00E45FE7" w:rsidRPr="00EF69DF" w:rsidRDefault="00E45FE7" w:rsidP="00E45FE7">
            <w:pPr>
              <w:pStyle w:val="a6"/>
              <w:numPr>
                <w:ilvl w:val="0"/>
                <w:numId w:val="3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F69DF">
              <w:rPr>
                <w:rFonts w:ascii="Times New Roman" w:hAnsi="Times New Roman"/>
                <w:shd w:val="clear" w:color="auto" w:fill="FFFFFF"/>
              </w:rPr>
              <w:t>Требуемое максимальное время эффективной пропарки с использованием реагента</w:t>
            </w:r>
            <w:r w:rsidR="00A56EDC" w:rsidRPr="00A56EDC">
              <w:rPr>
                <w:rFonts w:ascii="Times New Roman" w:hAnsi="Times New Roman"/>
                <w:shd w:val="clear" w:color="auto" w:fill="FFFFFF"/>
              </w:rPr>
              <w:t>:</w:t>
            </w:r>
            <w:r w:rsidR="00A55115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r w:rsidR="00205B58">
              <w:rPr>
                <w:rFonts w:ascii="Times New Roman" w:hAnsi="Times New Roman"/>
                <w:shd w:val="clear" w:color="auto" w:fill="FFFFFF"/>
              </w:rPr>
              <w:t>36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часов</w:t>
            </w:r>
            <w:r w:rsidR="00A55115">
              <w:rPr>
                <w:rFonts w:ascii="Times New Roman" w:hAnsi="Times New Roman"/>
                <w:shd w:val="clear" w:color="auto" w:fill="FFFFFF"/>
              </w:rPr>
              <w:t xml:space="preserve"> (в зависимости от объема пропарки)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; </w:t>
            </w:r>
          </w:p>
          <w:p w14:paraId="02EDE8A7" w14:textId="77777777" w:rsidR="00396CA8" w:rsidRPr="004575CB" w:rsidRDefault="00396CA8" w:rsidP="00E45FE7">
            <w:pPr>
              <w:pStyle w:val="a6"/>
              <w:numPr>
                <w:ilvl w:val="0"/>
                <w:numId w:val="3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F69DF">
              <w:rPr>
                <w:rFonts w:ascii="Times New Roman" w:hAnsi="Times New Roman"/>
                <w:shd w:val="clear" w:color="auto" w:fill="FFFFFF"/>
              </w:rPr>
              <w:t>Температура пара</w:t>
            </w:r>
            <w:r w:rsidR="00A56EDC">
              <w:rPr>
                <w:rFonts w:ascii="Times New Roman" w:hAnsi="Times New Roman"/>
                <w:shd w:val="clear" w:color="auto" w:fill="FFFFFF"/>
                <w:lang w:val="en-US"/>
              </w:rPr>
              <w:t>: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1</w:t>
            </w:r>
            <w:r w:rsidR="00BA76C2">
              <w:rPr>
                <w:rFonts w:ascii="Times New Roman" w:hAnsi="Times New Roman"/>
                <w:shd w:val="clear" w:color="auto" w:fill="FFFFFF"/>
              </w:rPr>
              <w:t>5</w:t>
            </w:r>
            <w:r w:rsidRPr="00EF69DF">
              <w:rPr>
                <w:rFonts w:ascii="Times New Roman" w:hAnsi="Times New Roman"/>
                <w:shd w:val="clear" w:color="auto" w:fill="FFFFFF"/>
              </w:rPr>
              <w:t>0°</w:t>
            </w:r>
            <w:r w:rsidR="00E45FE7" w:rsidRPr="00EF69DF">
              <w:rPr>
                <w:rFonts w:ascii="Times New Roman" w:hAnsi="Times New Roman"/>
                <w:shd w:val="clear" w:color="auto" w:fill="FFFFFF"/>
              </w:rPr>
              <w:t>С</w:t>
            </w:r>
            <w:r w:rsidR="00205B58">
              <w:rPr>
                <w:rFonts w:ascii="Times New Roman" w:hAnsi="Times New Roman"/>
                <w:shd w:val="clear" w:color="auto" w:fill="FFFFFF"/>
              </w:rPr>
              <w:t xml:space="preserve"> - 16</w:t>
            </w:r>
            <w:r w:rsidR="00BA76C2">
              <w:rPr>
                <w:rFonts w:ascii="Times New Roman" w:hAnsi="Times New Roman"/>
                <w:shd w:val="clear" w:color="auto" w:fill="FFFFFF"/>
              </w:rPr>
              <w:t>5</w:t>
            </w:r>
            <w:r w:rsidRPr="00EF69DF">
              <w:rPr>
                <w:rFonts w:ascii="Times New Roman" w:hAnsi="Times New Roman"/>
                <w:shd w:val="clear" w:color="auto" w:fill="FFFFFF"/>
              </w:rPr>
              <w:t>°С</w:t>
            </w:r>
            <w:r w:rsidRPr="004575CB">
              <w:rPr>
                <w:rFonts w:ascii="Times New Roman" w:hAnsi="Times New Roman"/>
                <w:shd w:val="clear" w:color="auto" w:fill="FFFFFF"/>
              </w:rPr>
              <w:t>;</w:t>
            </w:r>
          </w:p>
          <w:p w14:paraId="7C0306F0" w14:textId="77777777" w:rsidR="004575CB" w:rsidRPr="00D6459D" w:rsidRDefault="004575CB" w:rsidP="00E45FE7">
            <w:pPr>
              <w:pStyle w:val="a6"/>
              <w:numPr>
                <w:ilvl w:val="0"/>
                <w:numId w:val="3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Давление пара</w:t>
            </w:r>
            <w:r w:rsidR="00A56EDC" w:rsidRPr="00101C18">
              <w:rPr>
                <w:rFonts w:ascii="Times New Roman" w:hAnsi="Times New Roman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BA76C2">
              <w:rPr>
                <w:rFonts w:ascii="Times New Roman" w:hAnsi="Times New Roman"/>
                <w:shd w:val="clear" w:color="auto" w:fill="FFFFFF"/>
              </w:rPr>
              <w:t>5</w:t>
            </w:r>
            <w:r w:rsidR="00A5511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01C18">
              <w:rPr>
                <w:rFonts w:ascii="Times New Roman" w:hAnsi="Times New Roman"/>
                <w:shd w:val="clear" w:color="auto" w:fill="FFFFFF"/>
              </w:rPr>
              <w:t>кг/см</w:t>
            </w:r>
            <w:r w:rsidR="00101C18">
              <w:rPr>
                <w:rFonts w:ascii="Times New Roman" w:hAnsi="Times New Roman"/>
                <w:shd w:val="clear" w:color="auto" w:fill="FFFFFF"/>
                <w:vertAlign w:val="superscript"/>
              </w:rPr>
              <w:t>2</w:t>
            </w:r>
            <w:r w:rsidR="00D6459D" w:rsidRPr="00D6459D">
              <w:rPr>
                <w:rFonts w:ascii="Times New Roman" w:hAnsi="Times New Roman"/>
                <w:shd w:val="clear" w:color="auto" w:fill="FFFFFF"/>
              </w:rPr>
              <w:t xml:space="preserve"> –</w:t>
            </w:r>
            <w:r w:rsidR="00D6459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01C18">
              <w:rPr>
                <w:rFonts w:ascii="Times New Roman" w:hAnsi="Times New Roman"/>
                <w:shd w:val="clear" w:color="auto" w:fill="FFFFFF"/>
              </w:rPr>
              <w:t>6 кг/см</w:t>
            </w:r>
            <w:r w:rsidR="00101C18">
              <w:rPr>
                <w:rFonts w:ascii="Times New Roman" w:hAnsi="Times New Roman"/>
                <w:shd w:val="clear" w:color="auto" w:fill="FFFFFF"/>
                <w:vertAlign w:val="superscript"/>
              </w:rPr>
              <w:t>2</w:t>
            </w:r>
          </w:p>
          <w:p w14:paraId="1B2E0ED7" w14:textId="77777777" w:rsidR="00E45FE7" w:rsidRPr="00EF69DF" w:rsidRDefault="00E45FE7" w:rsidP="00E45FE7">
            <w:pPr>
              <w:pStyle w:val="a6"/>
              <w:numPr>
                <w:ilvl w:val="0"/>
                <w:numId w:val="3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F69DF">
              <w:rPr>
                <w:rFonts w:ascii="Times New Roman" w:hAnsi="Times New Roman"/>
                <w:shd w:val="clear" w:color="auto" w:fill="FFFFFF"/>
              </w:rPr>
              <w:t>Производительность дозирующего насоса</w:t>
            </w:r>
            <w:r w:rsidR="00A56EDC" w:rsidRPr="00A56EDC">
              <w:rPr>
                <w:rFonts w:ascii="Times New Roman" w:hAnsi="Times New Roman"/>
                <w:shd w:val="clear" w:color="auto" w:fill="FFFFFF"/>
              </w:rPr>
              <w:t>:</w:t>
            </w:r>
            <w:r w:rsidR="00A55115">
              <w:rPr>
                <w:rFonts w:ascii="Times New Roman" w:hAnsi="Times New Roman"/>
                <w:shd w:val="clear" w:color="auto" w:fill="FFFFFF"/>
              </w:rPr>
              <w:t xml:space="preserve"> до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6013E">
              <w:rPr>
                <w:rFonts w:ascii="Times New Roman" w:hAnsi="Times New Roman"/>
                <w:shd w:val="clear" w:color="auto" w:fill="FFFFFF"/>
              </w:rPr>
              <w:t>2</w:t>
            </w:r>
            <w:r w:rsidR="0025201B" w:rsidRPr="00EF69DF">
              <w:rPr>
                <w:rFonts w:ascii="Times New Roman" w:hAnsi="Times New Roman"/>
                <w:shd w:val="clear" w:color="auto" w:fill="FFFFFF"/>
              </w:rPr>
              <w:t>0 л/час</w:t>
            </w:r>
          </w:p>
          <w:p w14:paraId="50FC1D01" w14:textId="77777777" w:rsidR="00A56EDC" w:rsidRPr="00A56EDC" w:rsidRDefault="0025201B" w:rsidP="00A56EDC">
            <w:pPr>
              <w:pStyle w:val="a6"/>
              <w:numPr>
                <w:ilvl w:val="0"/>
                <w:numId w:val="3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F69DF">
              <w:rPr>
                <w:rFonts w:ascii="Times New Roman" w:hAnsi="Times New Roman"/>
                <w:shd w:val="clear" w:color="auto" w:fill="FFFFFF"/>
              </w:rPr>
              <w:t>Давление на нагнетании дозирующего насоса</w:t>
            </w:r>
            <w:r w:rsidR="00A56EDC" w:rsidRPr="00A56EDC">
              <w:rPr>
                <w:rFonts w:ascii="Times New Roman" w:hAnsi="Times New Roman"/>
                <w:shd w:val="clear" w:color="auto" w:fill="FFFFFF"/>
              </w:rPr>
              <w:t>: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6013E">
              <w:rPr>
                <w:rFonts w:ascii="Times New Roman" w:hAnsi="Times New Roman"/>
                <w:shd w:val="clear" w:color="auto" w:fill="FFFFFF"/>
              </w:rPr>
              <w:t>6</w:t>
            </w:r>
            <w:r w:rsidRPr="00EF69DF">
              <w:rPr>
                <w:rFonts w:ascii="Times New Roman" w:hAnsi="Times New Roman"/>
                <w:shd w:val="clear" w:color="auto" w:fill="FFFFFF"/>
              </w:rPr>
              <w:t>,</w:t>
            </w:r>
            <w:r w:rsidR="00C6013E">
              <w:rPr>
                <w:rFonts w:ascii="Times New Roman" w:hAnsi="Times New Roman"/>
                <w:shd w:val="clear" w:color="auto" w:fill="FFFFFF"/>
              </w:rPr>
              <w:t>3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МПа</w:t>
            </w:r>
          </w:p>
          <w:p w14:paraId="72F19377" w14:textId="77777777" w:rsidR="0025201B" w:rsidRPr="00EF69DF" w:rsidRDefault="00800725" w:rsidP="00800725">
            <w:pPr>
              <w:pStyle w:val="a6"/>
              <w:numPr>
                <w:ilvl w:val="0"/>
                <w:numId w:val="3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EF69DF">
              <w:rPr>
                <w:rFonts w:ascii="Times New Roman" w:hAnsi="Times New Roman"/>
                <w:shd w:val="clear" w:color="auto" w:fill="FFFFFF"/>
              </w:rPr>
              <w:t xml:space="preserve">Схема пропарки, </w:t>
            </w:r>
            <w:r w:rsidR="0025201B" w:rsidRPr="00EF69DF">
              <w:rPr>
                <w:rFonts w:ascii="Times New Roman" w:hAnsi="Times New Roman"/>
                <w:shd w:val="clear" w:color="auto" w:fill="FFFFFF"/>
              </w:rPr>
              <w:t>материальное исполнение оборудования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и прочая информация</w:t>
            </w:r>
            <w:r w:rsidR="0025201B" w:rsidRPr="00EF69DF">
              <w:rPr>
                <w:rFonts w:ascii="Times New Roman" w:hAnsi="Times New Roman"/>
                <w:shd w:val="clear" w:color="auto" w:fill="FFFFFF"/>
              </w:rPr>
              <w:t xml:space="preserve"> предоставляются по дополнительному запросу.</w:t>
            </w:r>
          </w:p>
        </w:tc>
      </w:tr>
      <w:tr w:rsidR="00A56EDC" w:rsidRPr="00EF69DF" w14:paraId="7CA874CD" w14:textId="77777777" w:rsidTr="00C0153D">
        <w:trPr>
          <w:trHeight w:val="612"/>
        </w:trPr>
        <w:tc>
          <w:tcPr>
            <w:tcW w:w="455" w:type="dxa"/>
            <w:vAlign w:val="center"/>
          </w:tcPr>
          <w:p w14:paraId="4D3F55CC" w14:textId="77777777" w:rsidR="00A56EDC" w:rsidRPr="00EF69DF" w:rsidRDefault="00A56EDC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1CB5545" w14:textId="77777777" w:rsidR="00A56EDC" w:rsidRPr="00C0153D" w:rsidRDefault="00A56EDC" w:rsidP="00C0153D">
            <w:pPr>
              <w:tabs>
                <w:tab w:val="left" w:pos="367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Основные технологические остатки в аппаратах</w:t>
            </w:r>
          </w:p>
        </w:tc>
        <w:tc>
          <w:tcPr>
            <w:tcW w:w="6237" w:type="dxa"/>
            <w:shd w:val="clear" w:color="auto" w:fill="FFFFFF"/>
          </w:tcPr>
          <w:p w14:paraId="4092E998" w14:textId="77777777" w:rsidR="00A56EDC" w:rsidRDefault="00A56EDC" w:rsidP="00A56EDC">
            <w:pPr>
              <w:pStyle w:val="a6"/>
              <w:numPr>
                <w:ilvl w:val="0"/>
                <w:numId w:val="35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Углеводороды различной структуры и строения</w:t>
            </w:r>
            <w:r w:rsidRPr="003163D8">
              <w:rPr>
                <w:rFonts w:ascii="Times New Roman" w:hAnsi="Times New Roman"/>
                <w:shd w:val="clear" w:color="auto" w:fill="FFFFFF"/>
              </w:rPr>
              <w:t>;</w:t>
            </w:r>
          </w:p>
          <w:p w14:paraId="5F184887" w14:textId="77777777" w:rsidR="00A56EDC" w:rsidRPr="003163D8" w:rsidRDefault="00A56EDC" w:rsidP="00A56EDC">
            <w:pPr>
              <w:pStyle w:val="a6"/>
              <w:numPr>
                <w:ilvl w:val="0"/>
                <w:numId w:val="35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Пирофорные соединения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;</w:t>
            </w:r>
          </w:p>
          <w:p w14:paraId="41A35ADB" w14:textId="77777777" w:rsidR="00A56EDC" w:rsidRPr="003163D8" w:rsidRDefault="00A56EDC" w:rsidP="00A56EDC">
            <w:pPr>
              <w:pStyle w:val="a6"/>
              <w:numPr>
                <w:ilvl w:val="0"/>
                <w:numId w:val="35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Нефтешлам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;</w:t>
            </w:r>
          </w:p>
          <w:p w14:paraId="32E1480B" w14:textId="77777777" w:rsidR="00A56EDC" w:rsidRPr="003163D8" w:rsidRDefault="00A56EDC" w:rsidP="00A56EDC">
            <w:pPr>
              <w:pStyle w:val="a6"/>
              <w:numPr>
                <w:ilvl w:val="0"/>
                <w:numId w:val="35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Неорганические твердые отложения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;</w:t>
            </w:r>
          </w:p>
          <w:p w14:paraId="0795A897" w14:textId="77777777" w:rsidR="00A56EDC" w:rsidRPr="003163D8" w:rsidRDefault="00A56EDC" w:rsidP="00A56EDC">
            <w:pPr>
              <w:pStyle w:val="a6"/>
              <w:numPr>
                <w:ilvl w:val="0"/>
                <w:numId w:val="35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Кокс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;</w:t>
            </w:r>
          </w:p>
          <w:p w14:paraId="13714D20" w14:textId="77777777" w:rsidR="00A56EDC" w:rsidRPr="00EF69DF" w:rsidRDefault="00A56EDC" w:rsidP="00A56EDC">
            <w:pPr>
              <w:pStyle w:val="a6"/>
              <w:numPr>
                <w:ilvl w:val="0"/>
                <w:numId w:val="35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Оксиды железа.</w:t>
            </w:r>
          </w:p>
        </w:tc>
      </w:tr>
      <w:tr w:rsidR="00156B5D" w:rsidRPr="00EF69DF" w14:paraId="6758A178" w14:textId="77777777" w:rsidTr="00C0153D">
        <w:trPr>
          <w:trHeight w:val="612"/>
        </w:trPr>
        <w:tc>
          <w:tcPr>
            <w:tcW w:w="455" w:type="dxa"/>
            <w:vAlign w:val="center"/>
          </w:tcPr>
          <w:p w14:paraId="6595D4CE" w14:textId="77777777" w:rsidR="00156B5D" w:rsidRPr="00EF69DF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011D840" w14:textId="77777777" w:rsidR="00156B5D" w:rsidRPr="00EF69DF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Марка, НТД (При отсутствии требуемые показатели качества)</w:t>
            </w:r>
          </w:p>
        </w:tc>
        <w:tc>
          <w:tcPr>
            <w:tcW w:w="6237" w:type="dxa"/>
            <w:shd w:val="clear" w:color="auto" w:fill="FFFFFF"/>
          </w:tcPr>
          <w:p w14:paraId="07A1DAEE" w14:textId="77777777" w:rsidR="00EC1D4A" w:rsidRPr="00EF69DF" w:rsidRDefault="00396CA8" w:rsidP="00277EA9">
            <w:pPr>
              <w:tabs>
                <w:tab w:val="left" w:pos="367"/>
              </w:tabs>
              <w:rPr>
                <w:rFonts w:ascii="Times New Roman" w:hAnsi="Times New Roman"/>
                <w:shd w:val="clear" w:color="auto" w:fill="FFFFFF"/>
              </w:rPr>
            </w:pPr>
            <w:r w:rsidRPr="00EF69DF">
              <w:rPr>
                <w:rFonts w:ascii="Times New Roman" w:hAnsi="Times New Roman"/>
                <w:shd w:val="clear" w:color="auto" w:fill="FFFFFF"/>
              </w:rPr>
              <w:t xml:space="preserve">Реагент </w:t>
            </w:r>
            <w:r w:rsidRPr="00EF69DF">
              <w:rPr>
                <w:rFonts w:ascii="Times New Roman" w:hAnsi="Times New Roman"/>
                <w:shd w:val="clear" w:color="auto" w:fill="FFFFFF"/>
                <w:lang w:val="en-US"/>
              </w:rPr>
              <w:t>Nalco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F69DF">
              <w:rPr>
                <w:rFonts w:ascii="Times New Roman" w:hAnsi="Times New Roman"/>
                <w:shd w:val="clear" w:color="auto" w:fill="FFFFFF"/>
                <w:lang w:val="en-US"/>
              </w:rPr>
              <w:t>EC</w:t>
            </w:r>
            <w:r w:rsidRPr="00EF69DF">
              <w:rPr>
                <w:rFonts w:ascii="Times New Roman" w:hAnsi="Times New Roman"/>
                <w:shd w:val="clear" w:color="auto" w:fill="FFFFFF"/>
              </w:rPr>
              <w:t>9008</w:t>
            </w:r>
            <w:r w:rsidR="00E45FE7" w:rsidRPr="00EF69DF">
              <w:rPr>
                <w:rFonts w:ascii="Times New Roman" w:hAnsi="Times New Roman"/>
                <w:shd w:val="clear" w:color="auto" w:fill="FFFFFF"/>
                <w:lang w:val="en-US"/>
              </w:rPr>
              <w:t>B</w:t>
            </w:r>
            <w:r w:rsidRPr="00EF69DF">
              <w:rPr>
                <w:rFonts w:ascii="Times New Roman" w:hAnsi="Times New Roman"/>
                <w:shd w:val="clear" w:color="auto" w:fill="FFFFFF"/>
              </w:rPr>
              <w:t xml:space="preserve"> или аналогичный комплексный реагент, работающий как очиститель полимерных загрязнений среднего уровня тяжести, дегазатор, нейтрализатор пирофорных соединений.</w:t>
            </w:r>
          </w:p>
        </w:tc>
      </w:tr>
      <w:tr w:rsidR="00196736" w:rsidRPr="00EF69DF" w14:paraId="0B730570" w14:textId="77777777" w:rsidTr="00C0153D">
        <w:trPr>
          <w:trHeight w:val="385"/>
        </w:trPr>
        <w:tc>
          <w:tcPr>
            <w:tcW w:w="455" w:type="dxa"/>
            <w:vAlign w:val="center"/>
          </w:tcPr>
          <w:p w14:paraId="4E375D99" w14:textId="77777777" w:rsidR="00196736" w:rsidRPr="00EF69DF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D0E8ABA" w14:textId="77777777" w:rsidR="00196736" w:rsidRPr="00EF69DF" w:rsidRDefault="002E5756" w:rsidP="00800725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Тара</w:t>
            </w:r>
          </w:p>
        </w:tc>
        <w:tc>
          <w:tcPr>
            <w:tcW w:w="6237" w:type="dxa"/>
          </w:tcPr>
          <w:p w14:paraId="71ECDABB" w14:textId="77777777" w:rsidR="00800725" w:rsidRPr="00EF69DF" w:rsidRDefault="00800725" w:rsidP="00800725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Химреагент</w:t>
            </w:r>
            <w:r w:rsidR="00994E1D" w:rsidRPr="00EF69DF">
              <w:rPr>
                <w:rFonts w:ascii="Times New Roman" w:hAnsi="Times New Roman"/>
              </w:rPr>
              <w:t xml:space="preserve"> </w:t>
            </w:r>
            <w:r w:rsidRPr="00EF69DF">
              <w:rPr>
                <w:rFonts w:ascii="Times New Roman" w:hAnsi="Times New Roman"/>
              </w:rPr>
              <w:t>поставляется в стандартных бочках 200</w:t>
            </w:r>
            <w:r w:rsidR="00994E1D" w:rsidRPr="00EF69DF">
              <w:rPr>
                <w:rFonts w:ascii="Times New Roman" w:hAnsi="Times New Roman"/>
              </w:rPr>
              <w:t xml:space="preserve"> </w:t>
            </w:r>
            <w:r w:rsidRPr="00EF69DF">
              <w:rPr>
                <w:rFonts w:ascii="Times New Roman" w:hAnsi="Times New Roman"/>
              </w:rPr>
              <w:t xml:space="preserve">л, обеспечивающих сохранность при транспортировке и доставке. </w:t>
            </w:r>
          </w:p>
          <w:p w14:paraId="26903DFB" w14:textId="77777777" w:rsidR="00800725" w:rsidRPr="00EF69DF" w:rsidRDefault="00800725" w:rsidP="00800725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Тара должна иметь маркировку либо упаковочный лист со следующими данными:</w:t>
            </w:r>
          </w:p>
          <w:p w14:paraId="06A69E61" w14:textId="77777777" w:rsidR="00800725" w:rsidRPr="00EF69DF" w:rsidRDefault="00800725" w:rsidP="00800725">
            <w:pPr>
              <w:pStyle w:val="a6"/>
              <w:numPr>
                <w:ilvl w:val="0"/>
                <w:numId w:val="32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наименование предприятия-изготовителя и (или) его товарный знак; </w:t>
            </w:r>
          </w:p>
          <w:p w14:paraId="41169AB2" w14:textId="77777777" w:rsidR="00800725" w:rsidRPr="00EF69DF" w:rsidRDefault="00800725" w:rsidP="00800725">
            <w:pPr>
              <w:pStyle w:val="a6"/>
              <w:numPr>
                <w:ilvl w:val="0"/>
                <w:numId w:val="32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наименование продукта; </w:t>
            </w:r>
          </w:p>
          <w:p w14:paraId="1B3985FE" w14:textId="77777777" w:rsidR="00800725" w:rsidRPr="00EF69DF" w:rsidRDefault="00800725" w:rsidP="00800725">
            <w:pPr>
              <w:pStyle w:val="a6"/>
              <w:numPr>
                <w:ilvl w:val="0"/>
                <w:numId w:val="32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дата изготовления; </w:t>
            </w:r>
          </w:p>
          <w:p w14:paraId="08D62743" w14:textId="77777777" w:rsidR="00800725" w:rsidRPr="00EF69DF" w:rsidRDefault="00800725" w:rsidP="00800725">
            <w:pPr>
              <w:pStyle w:val="a6"/>
              <w:numPr>
                <w:ilvl w:val="0"/>
                <w:numId w:val="32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номер партии;</w:t>
            </w:r>
          </w:p>
          <w:p w14:paraId="1AACDB7B" w14:textId="77777777" w:rsidR="00800725" w:rsidRPr="00EF69DF" w:rsidRDefault="00800725" w:rsidP="00800725">
            <w:pPr>
              <w:pStyle w:val="a6"/>
              <w:numPr>
                <w:ilvl w:val="0"/>
                <w:numId w:val="32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масса брутто и нетто;</w:t>
            </w:r>
          </w:p>
          <w:p w14:paraId="746CC29D" w14:textId="77777777" w:rsidR="00196736" w:rsidRPr="00EF69DF" w:rsidRDefault="00800725" w:rsidP="00800725">
            <w:pPr>
              <w:pStyle w:val="a6"/>
              <w:numPr>
                <w:ilvl w:val="0"/>
                <w:numId w:val="32"/>
              </w:numPr>
              <w:tabs>
                <w:tab w:val="left" w:pos="22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обозначение стандарта на продукцию.</w:t>
            </w:r>
          </w:p>
        </w:tc>
      </w:tr>
      <w:tr w:rsidR="00800725" w:rsidRPr="00EF69DF" w14:paraId="33534971" w14:textId="77777777" w:rsidTr="00C0153D">
        <w:trPr>
          <w:trHeight w:val="385"/>
        </w:trPr>
        <w:tc>
          <w:tcPr>
            <w:tcW w:w="455" w:type="dxa"/>
            <w:vAlign w:val="center"/>
          </w:tcPr>
          <w:p w14:paraId="56A44BAA" w14:textId="77777777" w:rsidR="00800725" w:rsidRPr="00EF69DF" w:rsidRDefault="00800725" w:rsidP="00800725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77F79883" w14:textId="77777777" w:rsidR="00800725" w:rsidRPr="00EF69DF" w:rsidRDefault="00800725" w:rsidP="00800725">
            <w:pPr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  <w:lang w:eastAsia="en-US"/>
              </w:rPr>
              <w:t>Срок хранения</w:t>
            </w:r>
          </w:p>
        </w:tc>
        <w:tc>
          <w:tcPr>
            <w:tcW w:w="6237" w:type="dxa"/>
          </w:tcPr>
          <w:p w14:paraId="70A2DF09" w14:textId="77777777" w:rsidR="00994E1D" w:rsidRPr="00EF69DF" w:rsidRDefault="00800725" w:rsidP="00800725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hd w:val="clear" w:color="auto" w:fill="FFFFFF"/>
                <w:lang w:eastAsia="en-US" w:bidi="ru-RU"/>
              </w:rPr>
            </w:pPr>
            <w:r w:rsidRPr="00EF69DF">
              <w:rPr>
                <w:rFonts w:ascii="Times New Roman" w:hAnsi="Times New Roman"/>
                <w:shd w:val="clear" w:color="auto" w:fill="FFFFFF"/>
                <w:lang w:eastAsia="en-US" w:bidi="ru-RU"/>
              </w:rPr>
              <w:t>Дата изготовления химреагента не должна превышать половину гарантийного срока.</w:t>
            </w:r>
          </w:p>
        </w:tc>
      </w:tr>
      <w:tr w:rsidR="00800725" w:rsidRPr="00EF69DF" w14:paraId="24EE1CF6" w14:textId="77777777" w:rsidTr="00C0153D">
        <w:trPr>
          <w:trHeight w:val="385"/>
        </w:trPr>
        <w:tc>
          <w:tcPr>
            <w:tcW w:w="455" w:type="dxa"/>
            <w:vAlign w:val="center"/>
          </w:tcPr>
          <w:p w14:paraId="1D35408E" w14:textId="77777777" w:rsidR="00800725" w:rsidRPr="00EF69DF" w:rsidRDefault="00800725" w:rsidP="00800725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EFA4C86" w14:textId="77777777" w:rsidR="00800725" w:rsidRPr="00EF69DF" w:rsidRDefault="00800725" w:rsidP="00800725">
            <w:pPr>
              <w:rPr>
                <w:rFonts w:ascii="Times New Roman" w:hAnsi="Times New Roman"/>
                <w:lang w:eastAsia="en-US"/>
              </w:rPr>
            </w:pPr>
            <w:r w:rsidRPr="00EF69DF">
              <w:rPr>
                <w:rFonts w:ascii="Times New Roman" w:hAnsi="Times New Roman"/>
                <w:lang w:eastAsia="en-US"/>
              </w:rPr>
              <w:t>Требования к документации по безопасности химреагента</w:t>
            </w:r>
          </w:p>
        </w:tc>
        <w:tc>
          <w:tcPr>
            <w:tcW w:w="6237" w:type="dxa"/>
          </w:tcPr>
          <w:p w14:paraId="0356685B" w14:textId="77777777" w:rsidR="00800725" w:rsidRPr="00EF69DF" w:rsidRDefault="00800725" w:rsidP="00800725">
            <w:pPr>
              <w:jc w:val="both"/>
              <w:rPr>
                <w:rFonts w:ascii="Times New Roman" w:hAnsi="Times New Roman"/>
                <w:lang w:eastAsia="en-US"/>
              </w:rPr>
            </w:pPr>
            <w:r w:rsidRPr="00EF69DF">
              <w:rPr>
                <w:rFonts w:ascii="Times New Roman" w:hAnsi="Times New Roman"/>
                <w:lang w:eastAsia="en-US"/>
              </w:rPr>
              <w:t>Класс опасности по степени воздействия на организм, не ниже 3 (по ГОСТ 12.1.007-76 «ССБТ. Вредные вещества. Классификация и общие требования безопасности»).</w:t>
            </w:r>
          </w:p>
        </w:tc>
      </w:tr>
      <w:tr w:rsidR="00800725" w:rsidRPr="00EF69DF" w14:paraId="34D820B9" w14:textId="77777777" w:rsidTr="00C0153D">
        <w:trPr>
          <w:trHeight w:val="385"/>
        </w:trPr>
        <w:tc>
          <w:tcPr>
            <w:tcW w:w="455" w:type="dxa"/>
            <w:vAlign w:val="center"/>
          </w:tcPr>
          <w:p w14:paraId="5DD9E228" w14:textId="77777777" w:rsidR="00800725" w:rsidRPr="00EF69DF" w:rsidRDefault="00800725" w:rsidP="00800725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AC5FBBD" w14:textId="77777777" w:rsidR="00800725" w:rsidRPr="00EF69DF" w:rsidRDefault="00800725" w:rsidP="00800725">
            <w:pPr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Требования к сопроводительной документации</w:t>
            </w:r>
          </w:p>
        </w:tc>
        <w:tc>
          <w:tcPr>
            <w:tcW w:w="6237" w:type="dxa"/>
          </w:tcPr>
          <w:p w14:paraId="68574804" w14:textId="77777777" w:rsidR="00800725" w:rsidRPr="00EF69DF" w:rsidRDefault="00800725" w:rsidP="00800725">
            <w:pPr>
              <w:pStyle w:val="a6"/>
              <w:tabs>
                <w:tab w:val="left" w:pos="480"/>
              </w:tabs>
              <w:ind w:left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Поставка химреагента сопровождается следующими документами: </w:t>
            </w:r>
          </w:p>
          <w:p w14:paraId="7772B0CB" w14:textId="77777777" w:rsidR="00800725" w:rsidRPr="00EF69DF" w:rsidRDefault="00800725" w:rsidP="00800725">
            <w:pPr>
              <w:pStyle w:val="a6"/>
              <w:numPr>
                <w:ilvl w:val="0"/>
                <w:numId w:val="33"/>
              </w:numPr>
              <w:tabs>
                <w:tab w:val="left" w:pos="48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Паспорт безопасности по ГОСТ 30333. Копия паспорта должна иметь читаемый электронными средствами QR-код, либо подпись и печать уполномоченного органа по регистрации паспортов безопасности (п. 4.2.9 указанного ГОСТ) для проверки его </w:t>
            </w:r>
            <w:r w:rsidRPr="00EF69DF">
              <w:rPr>
                <w:rFonts w:ascii="Times New Roman" w:hAnsi="Times New Roman"/>
              </w:rPr>
              <w:lastRenderedPageBreak/>
              <w:t>подлинности:</w:t>
            </w:r>
          </w:p>
          <w:p w14:paraId="05F558CE" w14:textId="77777777" w:rsidR="00800725" w:rsidRPr="00EF69DF" w:rsidRDefault="00800725" w:rsidP="00800725">
            <w:pPr>
              <w:pStyle w:val="a6"/>
              <w:numPr>
                <w:ilvl w:val="0"/>
                <w:numId w:val="33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Паспорт качества, с указанием наименований показателей с единицами измерения, методов испытаний, норм по НД</w:t>
            </w:r>
            <w:r w:rsidR="00994E1D" w:rsidRPr="00EF69DF">
              <w:rPr>
                <w:rFonts w:ascii="Times New Roman" w:hAnsi="Times New Roman"/>
              </w:rPr>
              <w:t xml:space="preserve"> и</w:t>
            </w:r>
            <w:r w:rsidRPr="00EF69DF">
              <w:rPr>
                <w:rFonts w:ascii="Times New Roman" w:hAnsi="Times New Roman"/>
              </w:rPr>
              <w:t xml:space="preserve"> фактических данных.</w:t>
            </w:r>
          </w:p>
          <w:p w14:paraId="305C9075" w14:textId="77777777" w:rsidR="00800725" w:rsidRPr="00EF69DF" w:rsidRDefault="00800725" w:rsidP="00800725">
            <w:pPr>
              <w:pStyle w:val="a6"/>
              <w:numPr>
                <w:ilvl w:val="0"/>
                <w:numId w:val="33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Иные документы - представляются по дополнительному запросу.</w:t>
            </w:r>
          </w:p>
          <w:p w14:paraId="6A1EA621" w14:textId="77777777" w:rsidR="00994E1D" w:rsidRPr="00EF69DF" w:rsidRDefault="00800725" w:rsidP="00994E1D">
            <w:pPr>
              <w:pStyle w:val="a6"/>
              <w:numPr>
                <w:ilvl w:val="0"/>
                <w:numId w:val="33"/>
              </w:numPr>
              <w:tabs>
                <w:tab w:val="left" w:pos="338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Вся документация</w:t>
            </w:r>
            <w:r w:rsidR="00994E1D" w:rsidRPr="00EF69DF">
              <w:rPr>
                <w:rFonts w:ascii="Times New Roman" w:hAnsi="Times New Roman"/>
              </w:rPr>
              <w:t xml:space="preserve"> (в т. ч. электронная)</w:t>
            </w:r>
            <w:r w:rsidRPr="00EF69DF">
              <w:rPr>
                <w:rFonts w:ascii="Times New Roman" w:hAnsi="Times New Roman"/>
              </w:rPr>
              <w:t xml:space="preserve"> должна </w:t>
            </w:r>
            <w:r w:rsidR="00994E1D" w:rsidRPr="00EF69DF">
              <w:rPr>
                <w:rFonts w:ascii="Times New Roman" w:hAnsi="Times New Roman"/>
              </w:rPr>
              <w:t>быть заверена</w:t>
            </w:r>
            <w:r w:rsidRPr="00EF69DF">
              <w:rPr>
                <w:rFonts w:ascii="Times New Roman" w:hAnsi="Times New Roman"/>
              </w:rPr>
              <w:t xml:space="preserve"> печат</w:t>
            </w:r>
            <w:r w:rsidR="00994E1D" w:rsidRPr="00EF69DF">
              <w:rPr>
                <w:rFonts w:ascii="Times New Roman" w:hAnsi="Times New Roman"/>
              </w:rPr>
              <w:t>ями</w:t>
            </w:r>
            <w:r w:rsidRPr="00EF69DF">
              <w:rPr>
                <w:rFonts w:ascii="Times New Roman" w:hAnsi="Times New Roman"/>
              </w:rPr>
              <w:t xml:space="preserve"> и подпис</w:t>
            </w:r>
            <w:r w:rsidR="00994E1D" w:rsidRPr="00EF69DF">
              <w:rPr>
                <w:rFonts w:ascii="Times New Roman" w:hAnsi="Times New Roman"/>
              </w:rPr>
              <w:t>ями</w:t>
            </w:r>
            <w:r w:rsidRPr="00EF69DF">
              <w:rPr>
                <w:rFonts w:ascii="Times New Roman" w:hAnsi="Times New Roman"/>
              </w:rPr>
              <w:t xml:space="preserve"> и быть на русском языке.</w:t>
            </w:r>
          </w:p>
        </w:tc>
      </w:tr>
      <w:tr w:rsidR="0051463D" w:rsidRPr="00EF69DF" w14:paraId="60218D73" w14:textId="77777777" w:rsidTr="00C0153D">
        <w:trPr>
          <w:trHeight w:val="505"/>
        </w:trPr>
        <w:tc>
          <w:tcPr>
            <w:tcW w:w="455" w:type="dxa"/>
            <w:vAlign w:val="center"/>
          </w:tcPr>
          <w:p w14:paraId="626C1FCA" w14:textId="77777777" w:rsidR="0051463D" w:rsidRPr="00EF69DF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90C6644" w14:textId="77777777" w:rsidR="0051463D" w:rsidRPr="00EF69DF" w:rsidRDefault="000E38DE" w:rsidP="000553AA">
            <w:pPr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Требования к </w:t>
            </w:r>
            <w:r w:rsidR="000553AA" w:rsidRPr="00EF69DF">
              <w:rPr>
                <w:rFonts w:ascii="Times New Roman" w:hAnsi="Times New Roman"/>
              </w:rPr>
              <w:t>процедуре входного контроля</w:t>
            </w:r>
          </w:p>
        </w:tc>
        <w:tc>
          <w:tcPr>
            <w:tcW w:w="6237" w:type="dxa"/>
          </w:tcPr>
          <w:p w14:paraId="1BBC2F66" w14:textId="77777777" w:rsidR="009A48E4" w:rsidRPr="00EF69DF" w:rsidRDefault="009A48E4" w:rsidP="006776D5">
            <w:pPr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При поступлении </w:t>
            </w:r>
            <w:r w:rsidR="00994E1D" w:rsidRPr="00EF69DF">
              <w:rPr>
                <w:rFonts w:ascii="Times New Roman" w:hAnsi="Times New Roman"/>
              </w:rPr>
              <w:t>химреагента</w:t>
            </w:r>
            <w:r w:rsidR="00AC16C0" w:rsidRPr="00EF69DF">
              <w:rPr>
                <w:rFonts w:ascii="Times New Roman" w:hAnsi="Times New Roman"/>
              </w:rPr>
              <w:t xml:space="preserve"> на территорию завода </w:t>
            </w:r>
            <w:r w:rsidR="00CE75C3" w:rsidRPr="00EF69DF">
              <w:rPr>
                <w:rFonts w:ascii="Times New Roman" w:hAnsi="Times New Roman"/>
              </w:rPr>
              <w:t>з</w:t>
            </w:r>
            <w:r w:rsidRPr="00EF69DF">
              <w:rPr>
                <w:rFonts w:ascii="Times New Roman" w:hAnsi="Times New Roman"/>
              </w:rPr>
              <w:t>аказчика, партия поставки проходит обязательную процедуру входного контроля путем проверки:</w:t>
            </w:r>
          </w:p>
          <w:p w14:paraId="1D7316BA" w14:textId="77777777" w:rsidR="009A48E4" w:rsidRPr="00EF69DF" w:rsidRDefault="009A48E4" w:rsidP="00C0153D">
            <w:pPr>
              <w:pStyle w:val="a6"/>
              <w:numPr>
                <w:ilvl w:val="0"/>
                <w:numId w:val="33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наличия и укомплектованности сопроводительной документации в соответствии</w:t>
            </w:r>
            <w:r w:rsidR="00994E1D" w:rsidRPr="00EF69DF">
              <w:rPr>
                <w:rFonts w:ascii="Times New Roman" w:hAnsi="Times New Roman"/>
              </w:rPr>
              <w:t xml:space="preserve"> </w:t>
            </w:r>
            <w:r w:rsidRPr="00EF69DF">
              <w:rPr>
                <w:rFonts w:ascii="Times New Roman" w:hAnsi="Times New Roman"/>
              </w:rPr>
              <w:t>с договором поставки;</w:t>
            </w:r>
          </w:p>
          <w:p w14:paraId="633B99A9" w14:textId="77777777" w:rsidR="009A48E4" w:rsidRPr="00EF69DF" w:rsidRDefault="009A48E4" w:rsidP="00C0153D">
            <w:pPr>
              <w:pStyle w:val="a6"/>
              <w:numPr>
                <w:ilvl w:val="0"/>
                <w:numId w:val="33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показателей, заявленных в паспорте качества;</w:t>
            </w:r>
          </w:p>
          <w:p w14:paraId="0082DC2A" w14:textId="77777777" w:rsidR="009A48E4" w:rsidRPr="00EF69DF" w:rsidRDefault="009A48E4" w:rsidP="00C0153D">
            <w:pPr>
              <w:pStyle w:val="a6"/>
              <w:numPr>
                <w:ilvl w:val="0"/>
                <w:numId w:val="33"/>
              </w:numPr>
              <w:tabs>
                <w:tab w:val="left" w:pos="601"/>
              </w:tabs>
              <w:ind w:left="0" w:firstLine="317"/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веса, за</w:t>
            </w:r>
            <w:r w:rsidR="00BD6674" w:rsidRPr="00EF69DF">
              <w:rPr>
                <w:rFonts w:ascii="Times New Roman" w:hAnsi="Times New Roman"/>
              </w:rPr>
              <w:t>явленного в товарной накладной.</w:t>
            </w:r>
          </w:p>
          <w:p w14:paraId="3744DCB9" w14:textId="77777777" w:rsidR="009A48E4" w:rsidRPr="00EF69DF" w:rsidRDefault="009A48E4" w:rsidP="006776D5">
            <w:pPr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В случае выявления нарушений вышеуказанных пунктов, партия считается не прошедшей входной контроль.</w:t>
            </w:r>
          </w:p>
          <w:p w14:paraId="67D47827" w14:textId="77777777" w:rsidR="009A48E4" w:rsidRPr="00EF69DF" w:rsidRDefault="00994E1D" w:rsidP="006776D5">
            <w:pPr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Химреагент</w:t>
            </w:r>
            <w:r w:rsidR="009A48E4" w:rsidRPr="00EF69DF">
              <w:rPr>
                <w:rFonts w:ascii="Times New Roman" w:hAnsi="Times New Roman"/>
              </w:rPr>
              <w:t>, поступивши</w:t>
            </w:r>
            <w:r w:rsidR="00BD6674" w:rsidRPr="00EF69DF">
              <w:rPr>
                <w:rFonts w:ascii="Times New Roman" w:hAnsi="Times New Roman"/>
              </w:rPr>
              <w:t>й</w:t>
            </w:r>
            <w:r w:rsidR="009A48E4" w:rsidRPr="00EF69DF">
              <w:rPr>
                <w:rFonts w:ascii="Times New Roman" w:hAnsi="Times New Roman"/>
              </w:rPr>
              <w:t xml:space="preserve"> без сопроводительной документации или с неправильно оформленной документацией (исправления, неразборчивость, отсутствие информ</w:t>
            </w:r>
            <w:r w:rsidR="007A650C" w:rsidRPr="00EF69DF">
              <w:rPr>
                <w:rFonts w:ascii="Times New Roman" w:hAnsi="Times New Roman"/>
              </w:rPr>
              <w:t>ации о предприятии-изготовителе</w:t>
            </w:r>
            <w:r w:rsidR="00EF69DF" w:rsidRPr="00EF69DF">
              <w:rPr>
                <w:rFonts w:ascii="Times New Roman" w:hAnsi="Times New Roman"/>
              </w:rPr>
              <w:t xml:space="preserve"> </w:t>
            </w:r>
            <w:r w:rsidR="009A48E4" w:rsidRPr="00EF69DF">
              <w:rPr>
                <w:rFonts w:ascii="Times New Roman" w:hAnsi="Times New Roman"/>
              </w:rPr>
              <w:t>и предприятии-поставщике) на входной контроль</w:t>
            </w:r>
            <w:r w:rsidR="007A650C" w:rsidRPr="00EF69DF">
              <w:rPr>
                <w:rFonts w:ascii="Times New Roman" w:hAnsi="Times New Roman"/>
              </w:rPr>
              <w:br/>
            </w:r>
            <w:r w:rsidR="009A48E4" w:rsidRPr="00EF69DF">
              <w:rPr>
                <w:rFonts w:ascii="Times New Roman" w:hAnsi="Times New Roman"/>
              </w:rPr>
              <w:t>не допуска</w:t>
            </w:r>
            <w:r w:rsidR="00BD6674" w:rsidRPr="00EF69DF">
              <w:rPr>
                <w:rFonts w:ascii="Times New Roman" w:hAnsi="Times New Roman"/>
              </w:rPr>
              <w:t>е</w:t>
            </w:r>
            <w:r w:rsidR="009A48E4" w:rsidRPr="00EF69DF">
              <w:rPr>
                <w:rFonts w:ascii="Times New Roman" w:hAnsi="Times New Roman"/>
              </w:rPr>
              <w:t>тся.</w:t>
            </w:r>
          </w:p>
          <w:p w14:paraId="5D125864" w14:textId="77777777" w:rsidR="009A48E4" w:rsidRPr="00EF69DF" w:rsidRDefault="00EF69DF" w:rsidP="006776D5">
            <w:pPr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>Химреагент</w:t>
            </w:r>
            <w:r w:rsidR="00BD6674" w:rsidRPr="00EF69DF">
              <w:rPr>
                <w:rFonts w:ascii="Times New Roman" w:hAnsi="Times New Roman"/>
              </w:rPr>
              <w:t xml:space="preserve">, </w:t>
            </w:r>
            <w:r w:rsidR="009A48E4" w:rsidRPr="00EF69DF">
              <w:rPr>
                <w:rFonts w:ascii="Times New Roman" w:hAnsi="Times New Roman"/>
              </w:rPr>
              <w:t>не прошедши</w:t>
            </w:r>
            <w:r w:rsidR="00BD6674" w:rsidRPr="00EF69DF">
              <w:rPr>
                <w:rFonts w:ascii="Times New Roman" w:hAnsi="Times New Roman"/>
              </w:rPr>
              <w:t>й</w:t>
            </w:r>
            <w:r w:rsidR="009A48E4" w:rsidRPr="00EF69DF">
              <w:rPr>
                <w:rFonts w:ascii="Times New Roman" w:hAnsi="Times New Roman"/>
              </w:rPr>
              <w:t xml:space="preserve"> входной контроль, запреща</w:t>
            </w:r>
            <w:r w:rsidR="00BD6674" w:rsidRPr="00EF69DF">
              <w:rPr>
                <w:rFonts w:ascii="Times New Roman" w:hAnsi="Times New Roman"/>
              </w:rPr>
              <w:t>е</w:t>
            </w:r>
            <w:r w:rsidR="009A48E4" w:rsidRPr="00EF69DF">
              <w:rPr>
                <w:rFonts w:ascii="Times New Roman" w:hAnsi="Times New Roman"/>
              </w:rPr>
              <w:t>тся к выдаче в производство</w:t>
            </w:r>
            <w:r w:rsidR="00AC16C0" w:rsidRPr="00EF69DF">
              <w:rPr>
                <w:rFonts w:ascii="Times New Roman" w:hAnsi="Times New Roman"/>
              </w:rPr>
              <w:t>. В</w:t>
            </w:r>
            <w:r w:rsidR="009A48E4" w:rsidRPr="00EF69DF">
              <w:rPr>
                <w:rFonts w:ascii="Times New Roman" w:hAnsi="Times New Roman"/>
              </w:rPr>
              <w:t xml:space="preserve"> этом случае предъявляется претензия к поставщику специалистом</w:t>
            </w:r>
            <w:r w:rsidR="00CE75C3" w:rsidRPr="00EF69DF">
              <w:rPr>
                <w:rFonts w:ascii="Times New Roman" w:hAnsi="Times New Roman"/>
              </w:rPr>
              <w:t>,</w:t>
            </w:r>
            <w:r w:rsidR="009A48E4" w:rsidRPr="00EF69DF">
              <w:rPr>
                <w:rFonts w:ascii="Times New Roman" w:hAnsi="Times New Roman"/>
              </w:rPr>
              <w:t xml:space="preserve"> ответственным за поставку </w:t>
            </w:r>
            <w:r w:rsidRPr="00EF69DF">
              <w:rPr>
                <w:rFonts w:ascii="Times New Roman" w:hAnsi="Times New Roman"/>
              </w:rPr>
              <w:t>химреагента</w:t>
            </w:r>
            <w:r w:rsidR="009A48E4" w:rsidRPr="00EF69DF">
              <w:rPr>
                <w:rFonts w:ascii="Times New Roman" w:hAnsi="Times New Roman"/>
              </w:rPr>
              <w:t>.</w:t>
            </w:r>
          </w:p>
          <w:p w14:paraId="23D5E792" w14:textId="77777777" w:rsidR="0051463D" w:rsidRPr="00EF69DF" w:rsidRDefault="009A48E4" w:rsidP="004F7DBC">
            <w:pPr>
              <w:jc w:val="both"/>
              <w:rPr>
                <w:rFonts w:ascii="Times New Roman" w:hAnsi="Times New Roman"/>
              </w:rPr>
            </w:pPr>
            <w:r w:rsidRPr="00EF69DF">
              <w:rPr>
                <w:rFonts w:ascii="Times New Roman" w:hAnsi="Times New Roman"/>
              </w:rPr>
              <w:t xml:space="preserve">Если поставщик отказывается выполнять свои обязательства и не найдены пути решения проблем, </w:t>
            </w:r>
            <w:r w:rsidR="004F7DBC" w:rsidRPr="00EF69DF">
              <w:rPr>
                <w:rFonts w:ascii="Times New Roman" w:hAnsi="Times New Roman"/>
              </w:rPr>
              <w:t>организуется претензионная работа.</w:t>
            </w:r>
          </w:p>
        </w:tc>
      </w:tr>
    </w:tbl>
    <w:p w14:paraId="023C6493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61EB0F2D" w14:textId="77777777"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14:paraId="11B21EE6" w14:textId="77777777" w:rsidR="000553AA" w:rsidRDefault="000553AA" w:rsidP="000553AA">
      <w:pPr>
        <w:tabs>
          <w:tab w:val="left" w:pos="4253"/>
          <w:tab w:val="left" w:pos="6946"/>
        </w:tabs>
        <w:rPr>
          <w:sz w:val="24"/>
          <w:szCs w:val="24"/>
        </w:rPr>
      </w:pPr>
    </w:p>
    <w:p w14:paraId="79581719" w14:textId="77777777" w:rsidR="000553AA" w:rsidRDefault="000553AA" w:rsidP="000553AA">
      <w:pPr>
        <w:tabs>
          <w:tab w:val="left" w:pos="4253"/>
          <w:tab w:val="left" w:pos="6946"/>
        </w:tabs>
        <w:rPr>
          <w:sz w:val="24"/>
          <w:szCs w:val="24"/>
        </w:rPr>
      </w:pPr>
    </w:p>
    <w:p w14:paraId="437B071A" w14:textId="77777777" w:rsidR="007A650C" w:rsidRDefault="007A650C" w:rsidP="000553AA">
      <w:pPr>
        <w:tabs>
          <w:tab w:val="left" w:pos="4253"/>
          <w:tab w:val="left" w:pos="6946"/>
        </w:tabs>
        <w:rPr>
          <w:sz w:val="24"/>
          <w:szCs w:val="24"/>
        </w:rPr>
      </w:pPr>
    </w:p>
    <w:p w14:paraId="61CC555F" w14:textId="77777777" w:rsidR="007A650C" w:rsidRDefault="007A650C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  <w:sectPr w:rsidR="007A650C" w:rsidSect="00C0153D">
          <w:headerReference w:type="default" r:id="rId9"/>
          <w:pgSz w:w="11906" w:h="16838"/>
          <w:pgMar w:top="709" w:right="566" w:bottom="1134" w:left="1701" w:header="708" w:footer="708" w:gutter="0"/>
          <w:cols w:space="708"/>
          <w:docGrid w:linePitch="360"/>
        </w:sectPr>
      </w:pPr>
    </w:p>
    <w:p w14:paraId="76F4110C" w14:textId="77777777" w:rsidR="006467D9" w:rsidRPr="003A7461" w:rsidRDefault="006467D9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6467D9" w:rsidRPr="003A7461" w:rsidSect="007A650C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9C62" w14:textId="77777777" w:rsidR="005C0B98" w:rsidRDefault="005C0B98">
      <w:r>
        <w:separator/>
      </w:r>
    </w:p>
  </w:endnote>
  <w:endnote w:type="continuationSeparator" w:id="0">
    <w:p w14:paraId="1A03E8D7" w14:textId="77777777" w:rsidR="005C0B98" w:rsidRDefault="005C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53A9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516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151C" w14:textId="77777777" w:rsidR="005C0B98" w:rsidRDefault="005C0B98">
      <w:r>
        <w:separator/>
      </w:r>
    </w:p>
  </w:footnote>
  <w:footnote w:type="continuationSeparator" w:id="0">
    <w:p w14:paraId="3E0D6EA2" w14:textId="77777777" w:rsidR="005C0B98" w:rsidRDefault="005C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0AC4" w14:textId="77777777" w:rsidR="00216D81" w:rsidRPr="002E5756" w:rsidRDefault="00216D81" w:rsidP="002E57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312"/>
    <w:multiLevelType w:val="hybridMultilevel"/>
    <w:tmpl w:val="21366D7E"/>
    <w:lvl w:ilvl="0" w:tplc="509CD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5D40D37"/>
    <w:multiLevelType w:val="hybridMultilevel"/>
    <w:tmpl w:val="6252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18465B93"/>
    <w:multiLevelType w:val="hybridMultilevel"/>
    <w:tmpl w:val="B5DE9F14"/>
    <w:lvl w:ilvl="0" w:tplc="A25E8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3FC"/>
    <w:multiLevelType w:val="hybridMultilevel"/>
    <w:tmpl w:val="38B0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1078B"/>
    <w:multiLevelType w:val="hybridMultilevel"/>
    <w:tmpl w:val="20FEF872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7502E9"/>
    <w:multiLevelType w:val="hybridMultilevel"/>
    <w:tmpl w:val="97D66322"/>
    <w:lvl w:ilvl="0" w:tplc="CBCA92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7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8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D566DF"/>
    <w:multiLevelType w:val="hybridMultilevel"/>
    <w:tmpl w:val="9CACE762"/>
    <w:lvl w:ilvl="0" w:tplc="A25E8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5156596">
    <w:abstractNumId w:val="14"/>
  </w:num>
  <w:num w:numId="2" w16cid:durableId="1986159059">
    <w:abstractNumId w:val="34"/>
  </w:num>
  <w:num w:numId="3" w16cid:durableId="1269000736">
    <w:abstractNumId w:val="3"/>
  </w:num>
  <w:num w:numId="4" w16cid:durableId="1371611856">
    <w:abstractNumId w:val="9"/>
  </w:num>
  <w:num w:numId="5" w16cid:durableId="570654320">
    <w:abstractNumId w:val="26"/>
  </w:num>
  <w:num w:numId="6" w16cid:durableId="1681346957">
    <w:abstractNumId w:val="30"/>
  </w:num>
  <w:num w:numId="7" w16cid:durableId="2021395159">
    <w:abstractNumId w:val="24"/>
  </w:num>
  <w:num w:numId="8" w16cid:durableId="1196848034">
    <w:abstractNumId w:val="15"/>
  </w:num>
  <w:num w:numId="9" w16cid:durableId="1199395497">
    <w:abstractNumId w:val="13"/>
  </w:num>
  <w:num w:numId="10" w16cid:durableId="311327860">
    <w:abstractNumId w:val="29"/>
  </w:num>
  <w:num w:numId="11" w16cid:durableId="108278769">
    <w:abstractNumId w:val="21"/>
  </w:num>
  <w:num w:numId="12" w16cid:durableId="297804920">
    <w:abstractNumId w:val="16"/>
  </w:num>
  <w:num w:numId="13" w16cid:durableId="1251156204">
    <w:abstractNumId w:val="23"/>
  </w:num>
  <w:num w:numId="14" w16cid:durableId="640306228">
    <w:abstractNumId w:val="22"/>
  </w:num>
  <w:num w:numId="15" w16cid:durableId="662120234">
    <w:abstractNumId w:val="5"/>
  </w:num>
  <w:num w:numId="16" w16cid:durableId="121311620">
    <w:abstractNumId w:val="6"/>
  </w:num>
  <w:num w:numId="17" w16cid:durableId="1543126491">
    <w:abstractNumId w:val="8"/>
  </w:num>
  <w:num w:numId="18" w16cid:durableId="1649744330">
    <w:abstractNumId w:val="25"/>
  </w:num>
  <w:num w:numId="19" w16cid:durableId="989989208">
    <w:abstractNumId w:val="31"/>
  </w:num>
  <w:num w:numId="20" w16cid:durableId="1244728567">
    <w:abstractNumId w:val="0"/>
  </w:num>
  <w:num w:numId="21" w16cid:durableId="2094013312">
    <w:abstractNumId w:val="32"/>
  </w:num>
  <w:num w:numId="22" w16cid:durableId="554387709">
    <w:abstractNumId w:val="2"/>
  </w:num>
  <w:num w:numId="23" w16cid:durableId="80873973">
    <w:abstractNumId w:val="19"/>
  </w:num>
  <w:num w:numId="24" w16cid:durableId="171844508">
    <w:abstractNumId w:val="11"/>
  </w:num>
  <w:num w:numId="25" w16cid:durableId="134684520">
    <w:abstractNumId w:val="27"/>
  </w:num>
  <w:num w:numId="26" w16cid:durableId="1097945799">
    <w:abstractNumId w:val="18"/>
  </w:num>
  <w:num w:numId="27" w16cid:durableId="1939750636">
    <w:abstractNumId w:val="28"/>
  </w:num>
  <w:num w:numId="28" w16cid:durableId="1609502851">
    <w:abstractNumId w:val="17"/>
  </w:num>
  <w:num w:numId="29" w16cid:durableId="1262639613">
    <w:abstractNumId w:val="10"/>
  </w:num>
  <w:num w:numId="30" w16cid:durableId="115373967">
    <w:abstractNumId w:val="1"/>
  </w:num>
  <w:num w:numId="31" w16cid:durableId="1058435337">
    <w:abstractNumId w:val="33"/>
  </w:num>
  <w:num w:numId="32" w16cid:durableId="1804346810">
    <w:abstractNumId w:val="12"/>
  </w:num>
  <w:num w:numId="33" w16cid:durableId="1399747732">
    <w:abstractNumId w:val="20"/>
  </w:num>
  <w:num w:numId="34" w16cid:durableId="1759592004">
    <w:abstractNumId w:val="4"/>
  </w:num>
  <w:num w:numId="35" w16cid:durableId="414281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553AA"/>
    <w:rsid w:val="00061DCD"/>
    <w:rsid w:val="00073E0B"/>
    <w:rsid w:val="000821C7"/>
    <w:rsid w:val="00094836"/>
    <w:rsid w:val="000A1D07"/>
    <w:rsid w:val="000A1EB2"/>
    <w:rsid w:val="000B07B2"/>
    <w:rsid w:val="000C4175"/>
    <w:rsid w:val="000C5F23"/>
    <w:rsid w:val="000C7F67"/>
    <w:rsid w:val="000D3399"/>
    <w:rsid w:val="000D40A4"/>
    <w:rsid w:val="000E32E1"/>
    <w:rsid w:val="000E38DE"/>
    <w:rsid w:val="000E7054"/>
    <w:rsid w:val="000F2273"/>
    <w:rsid w:val="000F7FCE"/>
    <w:rsid w:val="00100E00"/>
    <w:rsid w:val="00101C18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62EE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05B58"/>
    <w:rsid w:val="002103B2"/>
    <w:rsid w:val="00210B24"/>
    <w:rsid w:val="00211BDE"/>
    <w:rsid w:val="0021247E"/>
    <w:rsid w:val="00213D08"/>
    <w:rsid w:val="00213D4B"/>
    <w:rsid w:val="00214DD9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201B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7EA9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45D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163D8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1027"/>
    <w:rsid w:val="00384C2F"/>
    <w:rsid w:val="003855F2"/>
    <w:rsid w:val="00385D1A"/>
    <w:rsid w:val="00392F7B"/>
    <w:rsid w:val="00395D42"/>
    <w:rsid w:val="00396578"/>
    <w:rsid w:val="00396CA8"/>
    <w:rsid w:val="003A5F90"/>
    <w:rsid w:val="003A7461"/>
    <w:rsid w:val="003B7EAC"/>
    <w:rsid w:val="003C044D"/>
    <w:rsid w:val="003C5A19"/>
    <w:rsid w:val="003C5F13"/>
    <w:rsid w:val="003E16E8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230A"/>
    <w:rsid w:val="00446095"/>
    <w:rsid w:val="00454E3F"/>
    <w:rsid w:val="00455E2B"/>
    <w:rsid w:val="004575CB"/>
    <w:rsid w:val="004654A4"/>
    <w:rsid w:val="00470E89"/>
    <w:rsid w:val="00476E83"/>
    <w:rsid w:val="00484256"/>
    <w:rsid w:val="00484B1A"/>
    <w:rsid w:val="00485E28"/>
    <w:rsid w:val="0048696E"/>
    <w:rsid w:val="00486C88"/>
    <w:rsid w:val="0049498B"/>
    <w:rsid w:val="004A4F48"/>
    <w:rsid w:val="004B05C1"/>
    <w:rsid w:val="004B67E4"/>
    <w:rsid w:val="004C0776"/>
    <w:rsid w:val="004C795E"/>
    <w:rsid w:val="004D2CFD"/>
    <w:rsid w:val="004D32E1"/>
    <w:rsid w:val="004D4DDC"/>
    <w:rsid w:val="004D64AE"/>
    <w:rsid w:val="004E0290"/>
    <w:rsid w:val="004F0EAC"/>
    <w:rsid w:val="004F1B0A"/>
    <w:rsid w:val="004F3892"/>
    <w:rsid w:val="004F389F"/>
    <w:rsid w:val="004F58CC"/>
    <w:rsid w:val="004F687F"/>
    <w:rsid w:val="004F7DBC"/>
    <w:rsid w:val="00500AF4"/>
    <w:rsid w:val="0050216D"/>
    <w:rsid w:val="00502B28"/>
    <w:rsid w:val="00504F81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0B98"/>
    <w:rsid w:val="005C1DBE"/>
    <w:rsid w:val="005C362C"/>
    <w:rsid w:val="005C7A32"/>
    <w:rsid w:val="005E5100"/>
    <w:rsid w:val="005E6BF0"/>
    <w:rsid w:val="005F0229"/>
    <w:rsid w:val="00606DB4"/>
    <w:rsid w:val="00610667"/>
    <w:rsid w:val="00615496"/>
    <w:rsid w:val="006168C2"/>
    <w:rsid w:val="00620B50"/>
    <w:rsid w:val="00620F22"/>
    <w:rsid w:val="006219C2"/>
    <w:rsid w:val="00622100"/>
    <w:rsid w:val="006242B9"/>
    <w:rsid w:val="0063046D"/>
    <w:rsid w:val="006306EB"/>
    <w:rsid w:val="00634461"/>
    <w:rsid w:val="006467D9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6D5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2683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1CC5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650C"/>
    <w:rsid w:val="007B19EA"/>
    <w:rsid w:val="007B2D09"/>
    <w:rsid w:val="007C2DFC"/>
    <w:rsid w:val="007D0DEF"/>
    <w:rsid w:val="007D1789"/>
    <w:rsid w:val="007D3FD4"/>
    <w:rsid w:val="007E4B34"/>
    <w:rsid w:val="007E724D"/>
    <w:rsid w:val="007F1C55"/>
    <w:rsid w:val="007F5EB2"/>
    <w:rsid w:val="007F7394"/>
    <w:rsid w:val="00800725"/>
    <w:rsid w:val="00802F0D"/>
    <w:rsid w:val="00803BB8"/>
    <w:rsid w:val="008040AA"/>
    <w:rsid w:val="0080641F"/>
    <w:rsid w:val="00806E56"/>
    <w:rsid w:val="0081053B"/>
    <w:rsid w:val="00810CD3"/>
    <w:rsid w:val="008118B8"/>
    <w:rsid w:val="00812312"/>
    <w:rsid w:val="00824B07"/>
    <w:rsid w:val="00832FC0"/>
    <w:rsid w:val="0083446A"/>
    <w:rsid w:val="00835F39"/>
    <w:rsid w:val="00836776"/>
    <w:rsid w:val="008510A7"/>
    <w:rsid w:val="00851810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1EF2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4E1D"/>
    <w:rsid w:val="009969C0"/>
    <w:rsid w:val="009A3B86"/>
    <w:rsid w:val="009A4198"/>
    <w:rsid w:val="009A48E4"/>
    <w:rsid w:val="009A4A64"/>
    <w:rsid w:val="009A53E3"/>
    <w:rsid w:val="009A7D89"/>
    <w:rsid w:val="009B2145"/>
    <w:rsid w:val="009B506E"/>
    <w:rsid w:val="009B7ED1"/>
    <w:rsid w:val="009C0882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9F7F36"/>
    <w:rsid w:val="00A02AA5"/>
    <w:rsid w:val="00A03864"/>
    <w:rsid w:val="00A073EF"/>
    <w:rsid w:val="00A14255"/>
    <w:rsid w:val="00A15E84"/>
    <w:rsid w:val="00A16EEF"/>
    <w:rsid w:val="00A21D87"/>
    <w:rsid w:val="00A25914"/>
    <w:rsid w:val="00A27C32"/>
    <w:rsid w:val="00A32B32"/>
    <w:rsid w:val="00A33C9C"/>
    <w:rsid w:val="00A341F4"/>
    <w:rsid w:val="00A345D3"/>
    <w:rsid w:val="00A45915"/>
    <w:rsid w:val="00A55115"/>
    <w:rsid w:val="00A566B0"/>
    <w:rsid w:val="00A56EDC"/>
    <w:rsid w:val="00A7346C"/>
    <w:rsid w:val="00A809B8"/>
    <w:rsid w:val="00A8121C"/>
    <w:rsid w:val="00A82344"/>
    <w:rsid w:val="00A82C4D"/>
    <w:rsid w:val="00A83719"/>
    <w:rsid w:val="00A83D91"/>
    <w:rsid w:val="00A856E9"/>
    <w:rsid w:val="00A857D5"/>
    <w:rsid w:val="00A92188"/>
    <w:rsid w:val="00A92D37"/>
    <w:rsid w:val="00AA1695"/>
    <w:rsid w:val="00AA18B3"/>
    <w:rsid w:val="00AA2353"/>
    <w:rsid w:val="00AA4C19"/>
    <w:rsid w:val="00AB2A5C"/>
    <w:rsid w:val="00AB540F"/>
    <w:rsid w:val="00AC16C0"/>
    <w:rsid w:val="00AC37F2"/>
    <w:rsid w:val="00AD4F04"/>
    <w:rsid w:val="00AE0273"/>
    <w:rsid w:val="00AF0F19"/>
    <w:rsid w:val="00AF7788"/>
    <w:rsid w:val="00B00F4A"/>
    <w:rsid w:val="00B110DD"/>
    <w:rsid w:val="00B174F2"/>
    <w:rsid w:val="00B20B05"/>
    <w:rsid w:val="00B21B1B"/>
    <w:rsid w:val="00B2241F"/>
    <w:rsid w:val="00B2510D"/>
    <w:rsid w:val="00B3391A"/>
    <w:rsid w:val="00B51699"/>
    <w:rsid w:val="00B53648"/>
    <w:rsid w:val="00B5587F"/>
    <w:rsid w:val="00B57A2D"/>
    <w:rsid w:val="00B67561"/>
    <w:rsid w:val="00B73D6A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6C2"/>
    <w:rsid w:val="00BA79E4"/>
    <w:rsid w:val="00BB3B41"/>
    <w:rsid w:val="00BB7A63"/>
    <w:rsid w:val="00BD3B74"/>
    <w:rsid w:val="00BD58C3"/>
    <w:rsid w:val="00BD6674"/>
    <w:rsid w:val="00BD7D4C"/>
    <w:rsid w:val="00C0153D"/>
    <w:rsid w:val="00C063C2"/>
    <w:rsid w:val="00C06A80"/>
    <w:rsid w:val="00C10838"/>
    <w:rsid w:val="00C13F0A"/>
    <w:rsid w:val="00C16194"/>
    <w:rsid w:val="00C168ED"/>
    <w:rsid w:val="00C36C3B"/>
    <w:rsid w:val="00C47E15"/>
    <w:rsid w:val="00C6013E"/>
    <w:rsid w:val="00C61618"/>
    <w:rsid w:val="00C67148"/>
    <w:rsid w:val="00C73EDF"/>
    <w:rsid w:val="00C73EEF"/>
    <w:rsid w:val="00C801F1"/>
    <w:rsid w:val="00C8609C"/>
    <w:rsid w:val="00C92F38"/>
    <w:rsid w:val="00CA0657"/>
    <w:rsid w:val="00CA3F4F"/>
    <w:rsid w:val="00CB3A01"/>
    <w:rsid w:val="00CC3CEB"/>
    <w:rsid w:val="00CC3D50"/>
    <w:rsid w:val="00CC42D2"/>
    <w:rsid w:val="00CD38E6"/>
    <w:rsid w:val="00CD4395"/>
    <w:rsid w:val="00CE4958"/>
    <w:rsid w:val="00CE735D"/>
    <w:rsid w:val="00CE75C3"/>
    <w:rsid w:val="00CF22BE"/>
    <w:rsid w:val="00CF38A9"/>
    <w:rsid w:val="00CF4193"/>
    <w:rsid w:val="00CF5AA4"/>
    <w:rsid w:val="00CF666D"/>
    <w:rsid w:val="00CF7751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37377"/>
    <w:rsid w:val="00D40407"/>
    <w:rsid w:val="00D53168"/>
    <w:rsid w:val="00D537B9"/>
    <w:rsid w:val="00D57950"/>
    <w:rsid w:val="00D620A6"/>
    <w:rsid w:val="00D6459D"/>
    <w:rsid w:val="00D65A02"/>
    <w:rsid w:val="00D75FDC"/>
    <w:rsid w:val="00D81CCB"/>
    <w:rsid w:val="00D84570"/>
    <w:rsid w:val="00D87326"/>
    <w:rsid w:val="00D940F8"/>
    <w:rsid w:val="00D95B8B"/>
    <w:rsid w:val="00DB14FC"/>
    <w:rsid w:val="00DB4749"/>
    <w:rsid w:val="00DB66DB"/>
    <w:rsid w:val="00DB6F4A"/>
    <w:rsid w:val="00DC1A1C"/>
    <w:rsid w:val="00DC1DB0"/>
    <w:rsid w:val="00DC6718"/>
    <w:rsid w:val="00DC6F90"/>
    <w:rsid w:val="00DC7704"/>
    <w:rsid w:val="00DD5EC3"/>
    <w:rsid w:val="00DE0105"/>
    <w:rsid w:val="00DE15AB"/>
    <w:rsid w:val="00DE3DB7"/>
    <w:rsid w:val="00DF2813"/>
    <w:rsid w:val="00DF7F2D"/>
    <w:rsid w:val="00E020C4"/>
    <w:rsid w:val="00E12AF6"/>
    <w:rsid w:val="00E15ED8"/>
    <w:rsid w:val="00E16F54"/>
    <w:rsid w:val="00E231C5"/>
    <w:rsid w:val="00E276CF"/>
    <w:rsid w:val="00E32BE2"/>
    <w:rsid w:val="00E33B1F"/>
    <w:rsid w:val="00E370DD"/>
    <w:rsid w:val="00E45FE7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B7FD1"/>
    <w:rsid w:val="00EC1D4A"/>
    <w:rsid w:val="00ED2BD6"/>
    <w:rsid w:val="00ED3659"/>
    <w:rsid w:val="00ED5471"/>
    <w:rsid w:val="00EF1BC0"/>
    <w:rsid w:val="00EF334A"/>
    <w:rsid w:val="00EF69DF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0681"/>
    <w:rsid w:val="00F624B7"/>
    <w:rsid w:val="00F63848"/>
    <w:rsid w:val="00F651A3"/>
    <w:rsid w:val="00F76AE4"/>
    <w:rsid w:val="00F95A80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14E6E8"/>
  <w15:docId w15:val="{4F835ADA-AC84-45A5-8F60-4C7B3C51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810CD3"/>
    <w:pPr>
      <w:ind w:left="720"/>
      <w:contextualSpacing/>
    </w:pPr>
  </w:style>
  <w:style w:type="table" w:styleId="a8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8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nhideWhenUsed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7EA9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80072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341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5BDB-4096-48BD-8666-2B065FA1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20</cp:revision>
  <cp:lastPrinted>2023-01-18T08:30:00Z</cp:lastPrinted>
  <dcterms:created xsi:type="dcterms:W3CDTF">2022-11-21T04:43:00Z</dcterms:created>
  <dcterms:modified xsi:type="dcterms:W3CDTF">2024-02-08T05:07:00Z</dcterms:modified>
</cp:coreProperties>
</file>