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5562"/>
        <w:gridCol w:w="4253"/>
      </w:tblGrid>
      <w:tr w:rsidR="004A4A5E" w:rsidRPr="004A4A5E" w14:paraId="1357E626" w14:textId="77777777" w:rsidTr="004A4A5E">
        <w:trPr>
          <w:trHeight w:val="1120"/>
        </w:trPr>
        <w:tc>
          <w:tcPr>
            <w:tcW w:w="5562" w:type="dxa"/>
            <w:tcBorders>
              <w:bottom w:val="nil"/>
            </w:tcBorders>
          </w:tcPr>
          <w:p w14:paraId="035A1E98" w14:textId="77777777" w:rsidR="004A4A5E" w:rsidRPr="004A4A5E" w:rsidRDefault="004A4A5E" w:rsidP="004A4A5E">
            <w:pPr>
              <w:suppressAutoHyphens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14:paraId="46144996" w14:textId="3AD33F0A" w:rsidR="004A4A5E" w:rsidRPr="004A4A5E" w:rsidRDefault="004A4A5E" w:rsidP="000F67CC">
            <w:p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A4A5E" w:rsidRPr="004A4A5E" w14:paraId="29B774EF" w14:textId="77777777" w:rsidTr="004A4A5E">
        <w:trPr>
          <w:trHeight w:val="272"/>
        </w:trPr>
        <w:tc>
          <w:tcPr>
            <w:tcW w:w="5562" w:type="dxa"/>
          </w:tcPr>
          <w:p w14:paraId="2E24ED70" w14:textId="77777777" w:rsidR="004A4A5E" w:rsidRPr="004A4A5E" w:rsidRDefault="004A4A5E" w:rsidP="001C1DC8">
            <w:p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14:paraId="59B5ACEA" w14:textId="55263919" w:rsidR="004A4A5E" w:rsidRPr="004A4A5E" w:rsidRDefault="004A4A5E" w:rsidP="004A4A5E">
            <w:p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A4A5E" w:rsidRPr="004A4A5E" w14:paraId="4C01AC08" w14:textId="77777777" w:rsidTr="004A4A5E">
        <w:trPr>
          <w:trHeight w:val="319"/>
        </w:trPr>
        <w:tc>
          <w:tcPr>
            <w:tcW w:w="5562" w:type="dxa"/>
          </w:tcPr>
          <w:p w14:paraId="7E0DCC30" w14:textId="77777777" w:rsidR="004A4A5E" w:rsidRPr="004A4A5E" w:rsidRDefault="004A4A5E" w:rsidP="001C1DC8">
            <w:p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14:paraId="725F45B2" w14:textId="36696573" w:rsidR="004A4A5E" w:rsidRPr="004A4A5E" w:rsidRDefault="004A4A5E" w:rsidP="004A4A5E">
            <w:p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7319E2C" w14:textId="77777777" w:rsidR="00BD28E7" w:rsidRPr="004A4A5E" w:rsidRDefault="00BD28E7" w:rsidP="006E0045">
      <w:pPr>
        <w:suppressAutoHyphens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58DF412" w14:textId="77777777" w:rsidR="00932E48" w:rsidRPr="004A4A5E" w:rsidRDefault="004A4A5E" w:rsidP="00E12898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4A4A5E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Техническое задание </w:t>
      </w:r>
    </w:p>
    <w:p w14:paraId="71D93A91" w14:textId="77777777" w:rsidR="00B23E9C" w:rsidRPr="004A4A5E" w:rsidRDefault="00E12898" w:rsidP="004A4A5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4A4A5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на обследование технического состояния </w:t>
      </w:r>
      <w:r w:rsidR="004A4A5E" w:rsidRPr="004A4A5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металлических дымовых труб</w:t>
      </w:r>
    </w:p>
    <w:p w14:paraId="35A8B953" w14:textId="77777777" w:rsidR="004A4A5E" w:rsidRPr="004A4A5E" w:rsidRDefault="004A4A5E" w:rsidP="004A4A5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409"/>
        <w:gridCol w:w="5953"/>
      </w:tblGrid>
      <w:tr w:rsidR="00E12898" w:rsidRPr="003D7F5E" w14:paraId="42CF267D" w14:textId="77777777" w:rsidTr="000A1D85">
        <w:trPr>
          <w:trHeight w:val="186"/>
        </w:trPr>
        <w:tc>
          <w:tcPr>
            <w:tcW w:w="703" w:type="dxa"/>
            <w:shd w:val="clear" w:color="auto" w:fill="auto"/>
          </w:tcPr>
          <w:p w14:paraId="24DA6751" w14:textId="77777777" w:rsidR="00E12898" w:rsidRPr="003D7F5E" w:rsidRDefault="000A1D85" w:rsidP="00BD5204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09" w:type="dxa"/>
            <w:shd w:val="clear" w:color="auto" w:fill="auto"/>
          </w:tcPr>
          <w:p w14:paraId="69BA50CF" w14:textId="77777777" w:rsidR="00E12898" w:rsidRPr="003D7F5E" w:rsidRDefault="000A1D85" w:rsidP="003D7F5E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Общие сведения</w:t>
            </w:r>
          </w:p>
        </w:tc>
        <w:tc>
          <w:tcPr>
            <w:tcW w:w="5953" w:type="dxa"/>
            <w:shd w:val="clear" w:color="auto" w:fill="auto"/>
          </w:tcPr>
          <w:p w14:paraId="2BBB12DB" w14:textId="77777777" w:rsidR="00E12898" w:rsidRPr="003D7F5E" w:rsidRDefault="000A1D85" w:rsidP="003D7F5E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Содержание основных данных и требований</w:t>
            </w:r>
          </w:p>
        </w:tc>
      </w:tr>
      <w:tr w:rsidR="00BD28E7" w:rsidRPr="003D7F5E" w14:paraId="030604E1" w14:textId="77777777" w:rsidTr="00BD5204">
        <w:trPr>
          <w:trHeight w:val="1439"/>
        </w:trPr>
        <w:tc>
          <w:tcPr>
            <w:tcW w:w="703" w:type="dxa"/>
            <w:shd w:val="clear" w:color="auto" w:fill="auto"/>
            <w:vAlign w:val="center"/>
          </w:tcPr>
          <w:p w14:paraId="20045577" w14:textId="77777777" w:rsidR="00BD28E7" w:rsidRPr="003D7F5E" w:rsidRDefault="000A1D85" w:rsidP="00BD5204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614F77B7" w14:textId="77777777" w:rsidR="00BD28E7" w:rsidRPr="003D7F5E" w:rsidRDefault="00BD28E7" w:rsidP="00BD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40B09E3E" w14:textId="77777777" w:rsidR="00BD28E7" w:rsidRPr="003D7F5E" w:rsidRDefault="00BD28E7" w:rsidP="00BD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868A" w14:textId="77777777" w:rsidR="00BD28E7" w:rsidRPr="003D7F5E" w:rsidRDefault="00BD28E7" w:rsidP="00BD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C3D4A0D" w14:textId="77777777" w:rsidR="00D83092" w:rsidRPr="003D7F5E" w:rsidRDefault="001669EC" w:rsidP="00D8309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7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1.1 </w:t>
            </w:r>
            <w:r w:rsidR="00D83092" w:rsidRPr="003D7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Филиал ООО «РУСИНВЕСТ-ТНПЗ»</w:t>
            </w:r>
          </w:p>
          <w:p w14:paraId="664EC078" w14:textId="77777777" w:rsidR="001C1DC8" w:rsidRPr="003D7F5E" w:rsidRDefault="001C1DC8" w:rsidP="001C1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625047, Российская Федерация, Тюменская область, </w:t>
            </w:r>
          </w:p>
          <w:p w14:paraId="763A9D13" w14:textId="77777777" w:rsidR="00EF0F03" w:rsidRPr="003D7F5E" w:rsidRDefault="00EF0F03" w:rsidP="001C1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eastAsia="Calibri" w:hAnsi="Times New Roman" w:cs="Times New Roman"/>
                <w:sz w:val="24"/>
                <w:szCs w:val="24"/>
              </w:rPr>
              <w:t>625047, Тюменская область, г.о. город Тюмень, г Тюмень, тер. автодороги тракт Старый Тобольский, км 6-ой, д. 20.</w:t>
            </w:r>
          </w:p>
          <w:p w14:paraId="41A8C7CE" w14:textId="77777777" w:rsidR="00BD28E7" w:rsidRPr="003D7F5E" w:rsidRDefault="00BD28E7" w:rsidP="0013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28E7" w:rsidRPr="003D7F5E" w14:paraId="451CE4AD" w14:textId="77777777" w:rsidTr="00BD5204">
        <w:tc>
          <w:tcPr>
            <w:tcW w:w="703" w:type="dxa"/>
            <w:shd w:val="clear" w:color="auto" w:fill="auto"/>
            <w:vAlign w:val="center"/>
          </w:tcPr>
          <w:p w14:paraId="18F5D374" w14:textId="77777777" w:rsidR="00BD28E7" w:rsidRPr="003D7F5E" w:rsidRDefault="000A1D85" w:rsidP="00BD5204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9BDC6F6" w14:textId="77777777" w:rsidR="00BD28E7" w:rsidRPr="003D7F5E" w:rsidRDefault="003B1143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Основание для выполнения работ</w:t>
            </w:r>
          </w:p>
        </w:tc>
        <w:tc>
          <w:tcPr>
            <w:tcW w:w="5953" w:type="dxa"/>
            <w:shd w:val="clear" w:color="auto" w:fill="auto"/>
          </w:tcPr>
          <w:p w14:paraId="70869039" w14:textId="77777777" w:rsidR="00B239E9" w:rsidRPr="003D7F5E" w:rsidRDefault="000A1D85" w:rsidP="00B239E9">
            <w:pPr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2.1</w:t>
            </w:r>
            <w:r w:rsidR="00BD5204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239E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Градостроительный кодекс РФ № 190-ФЗ от 29.12.2004 г.</w:t>
            </w:r>
          </w:p>
          <w:p w14:paraId="7557D822" w14:textId="77777777" w:rsidR="00B239E9" w:rsidRPr="003D7F5E" w:rsidRDefault="00B239E9" w:rsidP="00B239E9">
            <w:pPr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СП 13-101-99 «Правила надзора, обследования, проведения технического обслуживания и ремонта».</w:t>
            </w:r>
          </w:p>
          <w:p w14:paraId="460B9340" w14:textId="77777777" w:rsidR="000A1D85" w:rsidRPr="003D7F5E" w:rsidRDefault="00B239E9" w:rsidP="00B239E9">
            <w:pPr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ГОСТ 31937-2011 «Здания и сооружения. Правила обследования и мониторинга технического состояния»</w:t>
            </w:r>
          </w:p>
        </w:tc>
      </w:tr>
      <w:tr w:rsidR="00BD28E7" w:rsidRPr="003D7F5E" w14:paraId="37BF5C02" w14:textId="77777777" w:rsidTr="00BD5204">
        <w:tc>
          <w:tcPr>
            <w:tcW w:w="703" w:type="dxa"/>
            <w:shd w:val="clear" w:color="auto" w:fill="auto"/>
            <w:vAlign w:val="center"/>
          </w:tcPr>
          <w:p w14:paraId="007DA64E" w14:textId="77777777" w:rsidR="00BD28E7" w:rsidRPr="003D7F5E" w:rsidRDefault="00CB3D35" w:rsidP="00BD5204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6F61AF90" w14:textId="77777777" w:rsidR="00BD28E7" w:rsidRPr="003D7F5E" w:rsidRDefault="000A1D85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Подрядчик</w:t>
            </w:r>
          </w:p>
        </w:tc>
        <w:tc>
          <w:tcPr>
            <w:tcW w:w="5953" w:type="dxa"/>
            <w:shd w:val="clear" w:color="auto" w:fill="auto"/>
          </w:tcPr>
          <w:p w14:paraId="11990E1E" w14:textId="77777777" w:rsidR="00BD28E7" w:rsidRPr="003D7F5E" w:rsidRDefault="00BD5204" w:rsidP="00E12898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3.1 Определяется конкурсной комиссией</w:t>
            </w:r>
          </w:p>
        </w:tc>
      </w:tr>
      <w:tr w:rsidR="000A1D85" w:rsidRPr="003D7F5E" w14:paraId="1ADB77D5" w14:textId="77777777" w:rsidTr="00CC2415">
        <w:trPr>
          <w:trHeight w:val="1759"/>
        </w:trPr>
        <w:tc>
          <w:tcPr>
            <w:tcW w:w="703" w:type="dxa"/>
            <w:shd w:val="clear" w:color="auto" w:fill="auto"/>
            <w:vAlign w:val="center"/>
          </w:tcPr>
          <w:p w14:paraId="43397AAA" w14:textId="77777777" w:rsidR="000A1D85" w:rsidRPr="003D7F5E" w:rsidRDefault="00BD5204" w:rsidP="00BD5204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F239F9B" w14:textId="77777777" w:rsidR="000A1D85" w:rsidRPr="003D7F5E" w:rsidRDefault="00BD5204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5953" w:type="dxa"/>
            <w:shd w:val="clear" w:color="auto" w:fill="auto"/>
          </w:tcPr>
          <w:p w14:paraId="64AEBA99" w14:textId="77777777" w:rsidR="00BD5204" w:rsidRPr="003D7F5E" w:rsidRDefault="00BD5204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4.1</w:t>
            </w: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Филиал ООО «РУСИНВЕСТ-ТНПЗ»</w:t>
            </w:r>
          </w:p>
          <w:p w14:paraId="1E396FC1" w14:textId="77777777" w:rsidR="00BD5204" w:rsidRPr="003D7F5E" w:rsidRDefault="00BD5204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625047, Российская Федерация, Тюменская область, </w:t>
            </w:r>
          </w:p>
          <w:p w14:paraId="1C80EF5F" w14:textId="77777777" w:rsidR="000A1D85" w:rsidRPr="003D7F5E" w:rsidRDefault="00BD5204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625047, Тюменская область, г.о. город Тюмень, г Тюмень, тер. автодороги тракт Старый Тобольский, км 6-ой, д. 20.</w:t>
            </w:r>
          </w:p>
          <w:p w14:paraId="196BC217" w14:textId="77777777" w:rsidR="00BD5204" w:rsidRPr="003D7F5E" w:rsidRDefault="00504202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4.2 Перечень дымовых труб согласно приложению</w:t>
            </w:r>
            <w:r w:rsidR="00BD5204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1</w:t>
            </w:r>
          </w:p>
          <w:p w14:paraId="5601B722" w14:textId="77777777" w:rsidR="00BD5204" w:rsidRPr="003D7F5E" w:rsidRDefault="00BD5204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28E7" w:rsidRPr="003D7F5E" w14:paraId="1DFD8DFA" w14:textId="77777777" w:rsidTr="00BD5204">
        <w:tc>
          <w:tcPr>
            <w:tcW w:w="703" w:type="dxa"/>
            <w:shd w:val="clear" w:color="auto" w:fill="auto"/>
            <w:vAlign w:val="center"/>
          </w:tcPr>
          <w:p w14:paraId="7090F01B" w14:textId="77777777" w:rsidR="00BD28E7" w:rsidRPr="003D7F5E" w:rsidRDefault="0061136B" w:rsidP="00BD5204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35831D3" w14:textId="77777777" w:rsidR="00BD28E7" w:rsidRPr="003D7F5E" w:rsidRDefault="00BD5204" w:rsidP="00BD5204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00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BD28E7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сходные данные </w:t>
            </w:r>
          </w:p>
        </w:tc>
        <w:tc>
          <w:tcPr>
            <w:tcW w:w="5953" w:type="dxa"/>
            <w:shd w:val="clear" w:color="auto" w:fill="auto"/>
          </w:tcPr>
          <w:p w14:paraId="697C226C" w14:textId="77777777" w:rsidR="00DD7667" w:rsidRPr="003D7F5E" w:rsidRDefault="00521BD2" w:rsidP="00E12898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5.1 </w:t>
            </w:r>
            <w:r w:rsidR="00DD7667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Эксплуатационно-техническая документация.</w:t>
            </w:r>
          </w:p>
          <w:p w14:paraId="5A4180F8" w14:textId="77777777" w:rsidR="0061136B" w:rsidRPr="003D7F5E" w:rsidRDefault="00521BD2" w:rsidP="00CC2415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5.2</w:t>
            </w:r>
            <w:r w:rsidR="00CC2415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1136B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Паспорт на </w:t>
            </w:r>
            <w:r w:rsidR="00CC2415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дымовую трубу</w:t>
            </w:r>
          </w:p>
        </w:tc>
      </w:tr>
      <w:tr w:rsidR="00BD28E7" w:rsidRPr="003D7F5E" w14:paraId="0EEBA2BC" w14:textId="77777777" w:rsidTr="0061136B">
        <w:tc>
          <w:tcPr>
            <w:tcW w:w="703" w:type="dxa"/>
            <w:shd w:val="clear" w:color="auto" w:fill="auto"/>
            <w:vAlign w:val="center"/>
          </w:tcPr>
          <w:p w14:paraId="233C682B" w14:textId="77777777" w:rsidR="00BD28E7" w:rsidRPr="003D7F5E" w:rsidRDefault="0061136B" w:rsidP="0061136B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5F7503E0" w14:textId="77777777" w:rsidR="00BD28E7" w:rsidRPr="003D7F5E" w:rsidRDefault="0061136B" w:rsidP="00BD520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Период выполнения работ</w:t>
            </w:r>
          </w:p>
        </w:tc>
        <w:tc>
          <w:tcPr>
            <w:tcW w:w="5953" w:type="dxa"/>
            <w:shd w:val="clear" w:color="auto" w:fill="auto"/>
          </w:tcPr>
          <w:p w14:paraId="27228271" w14:textId="77777777" w:rsidR="0061136B" w:rsidRPr="003D7F5E" w:rsidRDefault="0061136B" w:rsidP="0061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6.1 Согласно графика остановочного ремонта 2024г.</w:t>
            </w:r>
          </w:p>
          <w:p w14:paraId="71F2E943" w14:textId="77777777" w:rsidR="00BD28E7" w:rsidRPr="003D7F5E" w:rsidRDefault="0061136B" w:rsidP="0061136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 xml:space="preserve">*точные сроки выполнения работ определяются Заказчиком и указываются в письменном уведомлении, предоставляемом Исполнителю не позднее, чем за </w:t>
            </w:r>
            <w:r w:rsidR="00B239E9" w:rsidRPr="003D7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 xml:space="preserve"> дней до срока начала выполнения работ.</w:t>
            </w:r>
          </w:p>
        </w:tc>
      </w:tr>
      <w:tr w:rsidR="0061136B" w:rsidRPr="003D7F5E" w14:paraId="067410DB" w14:textId="77777777" w:rsidTr="00D50CE2">
        <w:trPr>
          <w:trHeight w:val="828"/>
        </w:trPr>
        <w:tc>
          <w:tcPr>
            <w:tcW w:w="703" w:type="dxa"/>
            <w:shd w:val="clear" w:color="auto" w:fill="auto"/>
            <w:vAlign w:val="center"/>
          </w:tcPr>
          <w:p w14:paraId="00CEAF49" w14:textId="77777777" w:rsidR="0061136B" w:rsidRPr="003D7F5E" w:rsidRDefault="0061136B" w:rsidP="0061136B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42744B6" w14:textId="77777777" w:rsidR="0061136B" w:rsidRPr="003D7F5E" w:rsidRDefault="0061136B" w:rsidP="00D50CE2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Состав технического предложения</w:t>
            </w:r>
          </w:p>
        </w:tc>
        <w:tc>
          <w:tcPr>
            <w:tcW w:w="5953" w:type="dxa"/>
            <w:shd w:val="clear" w:color="auto" w:fill="auto"/>
          </w:tcPr>
          <w:p w14:paraId="4183AEA5" w14:textId="77777777" w:rsidR="0061136B" w:rsidRPr="003D7F5E" w:rsidRDefault="0061136B" w:rsidP="0061136B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 технической части ТКП предоставить:</w:t>
            </w:r>
          </w:p>
          <w:p w14:paraId="73CFBB94" w14:textId="77777777" w:rsidR="0061136B" w:rsidRPr="003D7F5E" w:rsidRDefault="00A65C02" w:rsidP="0061136B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  <w:r w:rsidR="0061136B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.1 Предоставление референс-листа (информацию по организации и проведению аналогичной работы).</w:t>
            </w:r>
          </w:p>
          <w:p w14:paraId="035C17CD" w14:textId="77777777" w:rsidR="0061136B" w:rsidRPr="003D7F5E" w:rsidRDefault="00A65C02" w:rsidP="0061136B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  <w:r w:rsidR="0061136B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.2 Информацию о составе и квалификации </w:t>
            </w:r>
            <w:r w:rsidR="0077504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персонала в соответствии с п. 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1136B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данного технического задания;</w:t>
            </w:r>
          </w:p>
          <w:p w14:paraId="7F09D0D6" w14:textId="77777777" w:rsidR="0061136B" w:rsidRPr="003D7F5E" w:rsidRDefault="00A65C02" w:rsidP="0061136B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  <w:r w:rsidR="0061136B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.3 Сведенья об оборудовании и материалах, используемом при выполнении работ).</w:t>
            </w:r>
          </w:p>
          <w:p w14:paraId="369D98E1" w14:textId="77777777" w:rsidR="0061136B" w:rsidRPr="003D7F5E" w:rsidRDefault="00A65C02" w:rsidP="001112B9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  <w:r w:rsidR="0061136B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.4 График выполнения работ по каждом</w:t>
            </w:r>
            <w:r w:rsidR="001669EC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 объекту в установленные сроки</w:t>
            </w:r>
            <w:r w:rsidR="001112B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  <w:r w:rsidR="001669EC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848E3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</w:t>
            </w:r>
            <w:r w:rsidR="001112B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 согласованию с Заказчиком</w:t>
            </w:r>
            <w:r w:rsidR="001669EC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)</w:t>
            </w:r>
            <w:r w:rsidR="001112B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6FEC262" w14:textId="77777777" w:rsidR="001112B9" w:rsidRPr="003D7F5E" w:rsidRDefault="001112B9" w:rsidP="001112B9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28E7" w:rsidRPr="003D7F5E" w14:paraId="73842C13" w14:textId="77777777" w:rsidTr="00D50CE2">
        <w:trPr>
          <w:trHeight w:val="828"/>
        </w:trPr>
        <w:tc>
          <w:tcPr>
            <w:tcW w:w="703" w:type="dxa"/>
            <w:shd w:val="clear" w:color="auto" w:fill="auto"/>
            <w:vAlign w:val="center"/>
          </w:tcPr>
          <w:p w14:paraId="2DB76093" w14:textId="77777777" w:rsidR="00BD28E7" w:rsidRPr="003D7F5E" w:rsidRDefault="00076B09" w:rsidP="0061136B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6F00B806" w14:textId="77777777" w:rsidR="00BD28E7" w:rsidRPr="003D7F5E" w:rsidRDefault="00BD28E7" w:rsidP="00D50CE2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Основная цель работ</w:t>
            </w:r>
          </w:p>
        </w:tc>
        <w:tc>
          <w:tcPr>
            <w:tcW w:w="5953" w:type="dxa"/>
            <w:shd w:val="clear" w:color="auto" w:fill="auto"/>
          </w:tcPr>
          <w:p w14:paraId="09A0A91B" w14:textId="77777777" w:rsidR="00751D38" w:rsidRPr="003D7F5E" w:rsidRDefault="00504202" w:rsidP="00D83092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8.1 </w:t>
            </w:r>
            <w:r w:rsidR="005D7395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Определение технического состояния металлической дымовой трубы, проверка соответствия объекта требованиям промышленной безопасности и требованиям нормативно-технической документации.</w:t>
            </w:r>
          </w:p>
        </w:tc>
      </w:tr>
      <w:tr w:rsidR="00A65C02" w:rsidRPr="003D7F5E" w14:paraId="4CA16EA9" w14:textId="77777777" w:rsidTr="00D50CE2">
        <w:trPr>
          <w:trHeight w:val="828"/>
        </w:trPr>
        <w:tc>
          <w:tcPr>
            <w:tcW w:w="703" w:type="dxa"/>
            <w:shd w:val="clear" w:color="auto" w:fill="auto"/>
            <w:vAlign w:val="center"/>
          </w:tcPr>
          <w:p w14:paraId="309BC8BE" w14:textId="77777777" w:rsidR="00A65C02" w:rsidRPr="003D7F5E" w:rsidRDefault="00076B09" w:rsidP="0061136B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6370F3F8" w14:textId="77777777" w:rsidR="00A65C02" w:rsidRPr="003D7F5E" w:rsidRDefault="00A65C02" w:rsidP="00D50CE2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Особые условия</w:t>
            </w:r>
          </w:p>
        </w:tc>
        <w:tc>
          <w:tcPr>
            <w:tcW w:w="5953" w:type="dxa"/>
            <w:shd w:val="clear" w:color="auto" w:fill="auto"/>
          </w:tcPr>
          <w:p w14:paraId="7F4C4DDA" w14:textId="77777777" w:rsidR="00A65C02" w:rsidRPr="003D7F5E" w:rsidRDefault="00076B09" w:rsidP="00A65C02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.1 Предоставить разрешительные документы в соответствии с требов</w:t>
            </w:r>
            <w:r w:rsidR="005042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аниями Заказчика по </w:t>
            </w:r>
            <w:r w:rsidR="00B239E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ОТ и </w:t>
            </w:r>
            <w:r w:rsidR="005042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ПБ</w:t>
            </w:r>
            <w:r w:rsidR="00B239E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на ОПО.</w:t>
            </w:r>
          </w:p>
          <w:p w14:paraId="2D539F74" w14:textId="77777777" w:rsidR="00A65C02" w:rsidRPr="003D7F5E" w:rsidRDefault="00076B09" w:rsidP="00A65C02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.2 Обеспечить наличие сертифицированных средств защиты.</w:t>
            </w:r>
          </w:p>
          <w:p w14:paraId="7C18F755" w14:textId="77777777" w:rsidR="00A65C02" w:rsidRPr="003D7F5E" w:rsidRDefault="00076B09" w:rsidP="00A65C02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.3 Подрядчик обязан предоставить техническую документацию на электрооборудование.</w:t>
            </w:r>
          </w:p>
          <w:p w14:paraId="64D5820B" w14:textId="77777777" w:rsidR="00A65C02" w:rsidRPr="003D7F5E" w:rsidRDefault="00076B09" w:rsidP="00A65C02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.4 Подрядчик своими силами обеспечивает доставку персонала от места проживания </w:t>
            </w:r>
            <w:r w:rsidR="005042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до </w:t>
            </w:r>
            <w:r w:rsidR="005042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места выполнения работ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DEADE19" w14:textId="77777777" w:rsidR="00A65C02" w:rsidRPr="003D7F5E" w:rsidRDefault="00076B09" w:rsidP="00A65C02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.5 Обеспечить постоянное присутствие не менее 1 инженера </w:t>
            </w:r>
            <w:r w:rsidR="00B239E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ответственного за проведение работ по наряду-допуску.</w:t>
            </w:r>
          </w:p>
          <w:p w14:paraId="665759D1" w14:textId="77777777" w:rsidR="00A65C02" w:rsidRPr="003D7F5E" w:rsidRDefault="00076B09" w:rsidP="00A65C02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.6 Провести проверку </w:t>
            </w:r>
            <w:r w:rsidR="00B239E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знания работников для выполнения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работ на высоте, правила и навыки владения инструментом для выполнения обследования имеющимся в наличии у Подрядчика;</w:t>
            </w:r>
          </w:p>
          <w:p w14:paraId="401DA721" w14:textId="77777777" w:rsidR="00A65C02" w:rsidRPr="003D7F5E" w:rsidRDefault="00076B09" w:rsidP="00CB708E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.7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Дополнительные материалы и трудозатраты, образовавшиеся в результате выполнения обследования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65C0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EE6A96" w:rsidRPr="003D7F5E" w14:paraId="0F18BB4E" w14:textId="77777777" w:rsidTr="00D50CE2">
        <w:trPr>
          <w:trHeight w:val="166"/>
        </w:trPr>
        <w:tc>
          <w:tcPr>
            <w:tcW w:w="703" w:type="dxa"/>
            <w:shd w:val="clear" w:color="auto" w:fill="auto"/>
            <w:vAlign w:val="center"/>
          </w:tcPr>
          <w:p w14:paraId="681F22C8" w14:textId="77777777" w:rsidR="00EE6A96" w:rsidRPr="003D7F5E" w:rsidRDefault="00076B09" w:rsidP="0061136B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D864740" w14:textId="77777777" w:rsidR="00EE6A96" w:rsidRPr="003D7F5E" w:rsidRDefault="00CB708E" w:rsidP="00D50CE2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Дополнительные требования</w:t>
            </w:r>
          </w:p>
        </w:tc>
        <w:tc>
          <w:tcPr>
            <w:tcW w:w="5953" w:type="dxa"/>
            <w:shd w:val="clear" w:color="auto" w:fill="auto"/>
          </w:tcPr>
          <w:p w14:paraId="736807A3" w14:textId="77777777" w:rsidR="00443821" w:rsidRPr="003D7F5E" w:rsidRDefault="00076B09" w:rsidP="00CB708E">
            <w:pP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.1 Опыт работы подрядной организации по аналогичным договорам не менее 5 лет.</w:t>
            </w:r>
          </w:p>
          <w:p w14:paraId="78F9EA8D" w14:textId="77777777" w:rsidR="00CB708E" w:rsidRPr="003D7F5E" w:rsidRDefault="00076B09" w:rsidP="00CB708E">
            <w:pP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.2 Подрядная организация должна иметь опыт работы по </w:t>
            </w:r>
            <w:r w:rsidR="00D50CE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обследованию металлических дымовых труб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объектов нефти- газопереработке и добыче.</w:t>
            </w:r>
          </w:p>
          <w:p w14:paraId="26A82A9F" w14:textId="77777777" w:rsidR="00CB708E" w:rsidRPr="003D7F5E" w:rsidRDefault="00076B09" w:rsidP="00CB708E">
            <w:pP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.3 У всего персонала должны отсутствовать медицинские</w:t>
            </w:r>
            <w:r w:rsidR="00B239E9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противопоказания для выполнения данного вида обследования.</w:t>
            </w:r>
          </w:p>
          <w:p w14:paraId="1C77D1EE" w14:textId="77777777" w:rsidR="00CB708E" w:rsidRPr="003D7F5E" w:rsidRDefault="00076B09" w:rsidP="00D50CE2">
            <w:pP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.4 Наличие оборудования необходимого для выполнения всего объема работ в соответствии с утвержденным графиком.</w:t>
            </w:r>
          </w:p>
          <w:p w14:paraId="3BBD6BD5" w14:textId="77777777" w:rsidR="00CB708E" w:rsidRPr="003D7F5E" w:rsidRDefault="00076B09" w:rsidP="00CB708E">
            <w:pP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.5 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6CDE9215" w14:textId="77777777" w:rsidR="00CB708E" w:rsidRPr="003D7F5E" w:rsidRDefault="00076B09" w:rsidP="00CB708E">
            <w:pP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.6 Подрядчик должен выполнить все работы, относящиеся к подготовке </w:t>
            </w:r>
            <w:r w:rsidR="00D50CE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для </w:t>
            </w:r>
            <w:r w:rsidR="003B1143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проведения </w:t>
            </w:r>
            <w:r w:rsidR="00D50CE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обследования</w:t>
            </w:r>
            <w:r w:rsidR="003B1143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1972950" w14:textId="77777777" w:rsidR="00CB708E" w:rsidRPr="003D7F5E" w:rsidRDefault="00076B09" w:rsidP="00521BD2">
            <w:pP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B708E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.7 </w:t>
            </w:r>
            <w:r w:rsidR="00521BD2"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Также подрядчик должен выполнить все работы после проведения обследования (восстановление ЛПК в местах измерения толщены металла).</w:t>
            </w:r>
          </w:p>
        </w:tc>
      </w:tr>
      <w:tr w:rsidR="00D50CE2" w:rsidRPr="003D7F5E" w14:paraId="249A5C75" w14:textId="77777777" w:rsidTr="00D50CE2">
        <w:trPr>
          <w:trHeight w:val="3611"/>
        </w:trPr>
        <w:tc>
          <w:tcPr>
            <w:tcW w:w="703" w:type="dxa"/>
            <w:shd w:val="clear" w:color="auto" w:fill="auto"/>
            <w:vAlign w:val="center"/>
          </w:tcPr>
          <w:p w14:paraId="42D65FA0" w14:textId="77777777" w:rsidR="00D50CE2" w:rsidRPr="003D7F5E" w:rsidRDefault="00076B09" w:rsidP="00D50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51F511F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5953" w:type="dxa"/>
            <w:shd w:val="clear" w:color="auto" w:fill="auto"/>
          </w:tcPr>
          <w:p w14:paraId="0D77DD7E" w14:textId="77777777" w:rsidR="00D50CE2" w:rsidRPr="003D7F5E" w:rsidRDefault="00076B09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0CE2" w:rsidRPr="003D7F5E">
              <w:rPr>
                <w:rFonts w:ascii="Times New Roman" w:hAnsi="Times New Roman" w:cs="Times New Roman"/>
                <w:sz w:val="24"/>
                <w:szCs w:val="24"/>
              </w:rPr>
              <w:t>.1 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4A78EC56" w14:textId="77777777" w:rsidR="00D50CE2" w:rsidRPr="003D7F5E" w:rsidRDefault="00076B09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0CE2" w:rsidRPr="003D7F5E">
              <w:rPr>
                <w:rFonts w:ascii="Times New Roman" w:hAnsi="Times New Roman" w:cs="Times New Roman"/>
                <w:sz w:val="24"/>
                <w:szCs w:val="24"/>
              </w:rPr>
              <w:t>.2 Наличие аттестации по промышленной безопасности, обучения по охране труда, по пожарной безопасности, обучения безопасным методам и приемам выполнения работ на высоте, электробезопасности, обеспечение работников полным комплектом СИЗ с антистатическими свойствами (включая каска защитная с подбородочным ремешком, прот</w:t>
            </w:r>
            <w:r w:rsidR="00B239E9" w:rsidRPr="003D7F5E">
              <w:rPr>
                <w:rFonts w:ascii="Times New Roman" w:hAnsi="Times New Roman" w:cs="Times New Roman"/>
                <w:sz w:val="24"/>
                <w:szCs w:val="24"/>
              </w:rPr>
              <w:t>ивогаз, перчатки, защитные очки, страховочный пояс).</w:t>
            </w:r>
          </w:p>
          <w:p w14:paraId="1C0F769C" w14:textId="77777777" w:rsidR="00D50CE2" w:rsidRPr="003D7F5E" w:rsidRDefault="00076B09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0CE2" w:rsidRPr="003D7F5E">
              <w:rPr>
                <w:rFonts w:ascii="Times New Roman" w:hAnsi="Times New Roman" w:cs="Times New Roman"/>
                <w:sz w:val="24"/>
                <w:szCs w:val="24"/>
              </w:rPr>
              <w:t>.3 Соблюдение правил, инструкций, положений, регламентов, действующих на территории Заказчика.</w:t>
            </w:r>
          </w:p>
          <w:p w14:paraId="18461092" w14:textId="77777777" w:rsidR="00D50CE2" w:rsidRPr="003D7F5E" w:rsidRDefault="00076B09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0CE2" w:rsidRPr="003D7F5E">
              <w:rPr>
                <w:rFonts w:ascii="Times New Roman" w:hAnsi="Times New Roman" w:cs="Times New Roman"/>
                <w:sz w:val="24"/>
                <w:szCs w:val="24"/>
              </w:rPr>
              <w:t>.4 Подрядчик несёт полную ответственность за безопасное производство работ и соблюдение требований охраны труда, промышленной и пожарной безопасности.</w:t>
            </w:r>
          </w:p>
          <w:p w14:paraId="52F678F8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11.5 Наличие собственного квалифицированного и аттестованного кадрового состава с обязательным наличием:</w:t>
            </w:r>
          </w:p>
          <w:p w14:paraId="548BAA51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удостоверения по профессии; </w:t>
            </w:r>
          </w:p>
          <w:p w14:paraId="0D11D8AB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- удостоверения о проверке знаний требований охраны труда;</w:t>
            </w:r>
          </w:p>
          <w:p w14:paraId="00B1D98A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- протокола аттестации в Ростехнадзоре персонала в области промышленной безопасности. Для ответственных лиц - протоколы аттестации по промышленной безопасности по следующим областям:</w:t>
            </w:r>
          </w:p>
          <w:p w14:paraId="41F32633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- Общие требования промышленной безопасности - А1.</w:t>
            </w:r>
          </w:p>
          <w:p w14:paraId="280D4CAB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 xml:space="preserve">- Работы с применением подъёмных сооружений (ПС) </w:t>
            </w:r>
            <w:r w:rsidR="00B20107" w:rsidRPr="003D7F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0107" w:rsidRPr="003D7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  <w:p w14:paraId="21430EC5" w14:textId="77777777" w:rsidR="00D50CE2" w:rsidRPr="003D7F5E" w:rsidRDefault="00D50CE2" w:rsidP="00D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E">
              <w:rPr>
                <w:rFonts w:ascii="Times New Roman" w:hAnsi="Times New Roman" w:cs="Times New Roman"/>
                <w:sz w:val="24"/>
                <w:szCs w:val="24"/>
              </w:rPr>
              <w:t>- Требования к ПС: Свидетельство о регистрации в ОПО, полис страхования ОПО, техническое освидетельствование ПС, Приказ о назначении ответственных за осуществление производственного контроля; ответственного за содержание ПС в работоспособном состоянии; ответственного за безопасное производство работ, удостоверение и протоколы проверки знаний машиниста ПС.</w:t>
            </w:r>
          </w:p>
        </w:tc>
      </w:tr>
      <w:tr w:rsidR="00EE6A96" w:rsidRPr="003D7F5E" w14:paraId="2C2A6606" w14:textId="77777777" w:rsidTr="00D50CE2">
        <w:trPr>
          <w:trHeight w:val="5094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9B385" w14:textId="77777777" w:rsidR="00EE6A96" w:rsidRPr="003D7F5E" w:rsidRDefault="00CC2415" w:rsidP="00D50CE2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8C5F0" w14:textId="77777777" w:rsidR="00EE6A96" w:rsidRPr="003D7F5E" w:rsidRDefault="00C30744" w:rsidP="00D50CE2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Объем выполняемых работ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135E731D" w14:textId="77777777" w:rsidR="003B1143" w:rsidRPr="003D7F5E" w:rsidRDefault="009E61E1" w:rsidP="003B1143">
            <w:pPr>
              <w:numPr>
                <w:ilvl w:val="2"/>
                <w:numId w:val="1"/>
              </w:numPr>
              <w:tabs>
                <w:tab w:val="clear" w:pos="720"/>
                <w:tab w:val="num" w:pos="33"/>
              </w:tabs>
              <w:suppressAutoHyphens/>
              <w:ind w:left="33" w:firstLine="0"/>
              <w:rPr>
                <w:rFonts w:ascii="Times New Roman" w:eastAsia="SimSu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CC2415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296A81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3B1143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3B1143" w:rsidRPr="003D7F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Предварительный этап</w:t>
            </w:r>
            <w:r w:rsidR="003B1143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2972DABB" w14:textId="77777777" w:rsidR="003B1143" w:rsidRPr="003D7F5E" w:rsidRDefault="003B1143" w:rsidP="003B1143">
            <w:pPr>
              <w:numPr>
                <w:ilvl w:val="2"/>
                <w:numId w:val="1"/>
              </w:numPr>
              <w:tabs>
                <w:tab w:val="clear" w:pos="720"/>
              </w:tabs>
              <w:suppressAutoHyphens/>
              <w:ind w:left="33" w:hanging="3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Провести осмотр </w:t>
            </w:r>
            <w:r w:rsidR="006F76E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металлических дымовых труб для проведения обследования</w:t>
            </w: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с целью определ</w:t>
            </w:r>
            <w:r w:rsidR="006F76E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ения необходимого оборудования и </w:t>
            </w: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инвентаря</w:t>
            </w:r>
            <w:r w:rsidR="006F76E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363DFE71" w14:textId="77777777" w:rsidR="00D55A67" w:rsidRPr="003D7F5E" w:rsidRDefault="00CC2415" w:rsidP="00D55A67">
            <w:pPr>
              <w:numPr>
                <w:ilvl w:val="2"/>
                <w:numId w:val="1"/>
              </w:numPr>
              <w:tabs>
                <w:tab w:val="clear" w:pos="720"/>
                <w:tab w:val="num" w:pos="33"/>
              </w:tabs>
              <w:suppressAutoHyphens/>
              <w:ind w:left="33" w:hanging="3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12</w:t>
            </w:r>
            <w:r w:rsidR="00D55A6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.2 </w:t>
            </w:r>
            <w:r w:rsidR="00D55A67" w:rsidRPr="003D7F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Подготовительный этап</w:t>
            </w:r>
            <w:r w:rsidR="00D55A6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03570BF9" w14:textId="77777777" w:rsidR="00D55A67" w:rsidRPr="003D7F5E" w:rsidRDefault="00CC2415" w:rsidP="00D55A67">
            <w:pPr>
              <w:numPr>
                <w:ilvl w:val="2"/>
                <w:numId w:val="1"/>
              </w:numPr>
              <w:tabs>
                <w:tab w:val="clear" w:pos="720"/>
                <w:tab w:val="num" w:pos="33"/>
              </w:tabs>
              <w:suppressAutoHyphens/>
              <w:ind w:left="33" w:hanging="3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12</w:t>
            </w:r>
            <w:r w:rsidR="00D55A6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.2.1 Изучение технической документации:</w:t>
            </w:r>
          </w:p>
          <w:p w14:paraId="3D72F78B" w14:textId="77777777" w:rsidR="00D55A67" w:rsidRPr="003D7F5E" w:rsidRDefault="00D55A67" w:rsidP="00D55A67">
            <w:pPr>
              <w:numPr>
                <w:ilvl w:val="2"/>
                <w:numId w:val="1"/>
              </w:num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генплан филиала ООО «РУСИНВЕСТ»-«ТНПЗ»;</w:t>
            </w:r>
          </w:p>
          <w:p w14:paraId="7E8F7026" w14:textId="77777777" w:rsidR="00D55A67" w:rsidRPr="003D7F5E" w:rsidRDefault="00D55A67" w:rsidP="00D55A67">
            <w:pPr>
              <w:numPr>
                <w:ilvl w:val="2"/>
                <w:numId w:val="1"/>
              </w:num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схемы площадок с расположением оборудования;</w:t>
            </w:r>
          </w:p>
          <w:p w14:paraId="5FCE6E25" w14:textId="77777777" w:rsidR="003B1143" w:rsidRPr="003D7F5E" w:rsidRDefault="00D55A67" w:rsidP="00D55A67">
            <w:pPr>
              <w:numPr>
                <w:ilvl w:val="2"/>
                <w:numId w:val="1"/>
              </w:numPr>
              <w:tabs>
                <w:tab w:val="clear" w:pos="720"/>
              </w:tabs>
              <w:suppressAutoHyphens/>
              <w:ind w:left="33" w:hanging="3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составление и согласование с заказчиком графика выполнения работ;</w:t>
            </w:r>
          </w:p>
          <w:p w14:paraId="0D646387" w14:textId="77777777" w:rsidR="003B1143" w:rsidRPr="003D7F5E" w:rsidRDefault="00CC2415" w:rsidP="00D55A67">
            <w:pPr>
              <w:numPr>
                <w:ilvl w:val="2"/>
                <w:numId w:val="1"/>
              </w:numPr>
              <w:suppressAutoHyphens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12</w:t>
            </w:r>
            <w:r w:rsidR="00D55A6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.3 </w:t>
            </w:r>
            <w:r w:rsidR="00D55A67" w:rsidRPr="003D7F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Основной этап</w:t>
            </w:r>
          </w:p>
          <w:p w14:paraId="5F4ADC9A" w14:textId="77777777" w:rsidR="00EE6A96" w:rsidRPr="003D7F5E" w:rsidRDefault="00CC2415" w:rsidP="00B7458F">
            <w:pPr>
              <w:numPr>
                <w:ilvl w:val="2"/>
                <w:numId w:val="1"/>
              </w:numPr>
              <w:tabs>
                <w:tab w:val="clear" w:pos="720"/>
                <w:tab w:val="num" w:pos="175"/>
              </w:tabs>
              <w:suppressAutoHyphens/>
              <w:ind w:left="34" w:hanging="34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12</w:t>
            </w:r>
            <w:r w:rsidR="00FA0761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.3.1 Выполнение</w:t>
            </w:r>
            <w:r w:rsidR="00B7458F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работ по обследованию технического состояния металлических дымовых труб</w:t>
            </w:r>
            <w:r w:rsidR="00D05336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исполнителя;</w:t>
            </w:r>
          </w:p>
          <w:p w14:paraId="55FDE061" w14:textId="77777777" w:rsidR="00EE6A96" w:rsidRPr="003D7F5E" w:rsidRDefault="00D55A67" w:rsidP="00B7458F">
            <w:pPr>
              <w:numPr>
                <w:ilvl w:val="2"/>
                <w:numId w:val="1"/>
              </w:numPr>
              <w:tabs>
                <w:tab w:val="clear" w:pos="720"/>
              </w:tabs>
              <w:suppressAutoHyphens/>
              <w:ind w:left="34" w:right="-250" w:firstLine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B7458F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Анализ имеющейся проектной, исполнительной и эксплуатационной документации;</w:t>
            </w:r>
          </w:p>
          <w:p w14:paraId="0795BA51" w14:textId="77777777" w:rsidR="00EE6A96" w:rsidRPr="003D7F5E" w:rsidRDefault="00D55A67" w:rsidP="00D303A3">
            <w:pPr>
              <w:numPr>
                <w:ilvl w:val="2"/>
                <w:numId w:val="1"/>
              </w:numPr>
              <w:tabs>
                <w:tab w:val="clear" w:pos="720"/>
                <w:tab w:val="num" w:pos="175"/>
              </w:tabs>
              <w:suppressAutoHyphens/>
              <w:ind w:left="0" w:firstLine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EE6A96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B7458F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Наружный осмотр всех конструктивных элементов трубы с фотосъемкой;</w:t>
            </w:r>
          </w:p>
          <w:p w14:paraId="16195712" w14:textId="77777777" w:rsidR="00B7458F" w:rsidRPr="003D7F5E" w:rsidRDefault="00D55A67" w:rsidP="00B7458F">
            <w:pPr>
              <w:numPr>
                <w:ilvl w:val="2"/>
                <w:numId w:val="1"/>
              </w:numPr>
              <w:tabs>
                <w:tab w:val="clear" w:pos="720"/>
                <w:tab w:val="num" w:pos="175"/>
              </w:tabs>
              <w:suppressAutoHyphens/>
              <w:ind w:left="34" w:hanging="3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B7458F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Измерение прочности материала ствола и футеровки неразрушающими методами контроля;</w:t>
            </w:r>
          </w:p>
          <w:p w14:paraId="652E165E" w14:textId="77777777" w:rsidR="00EE6A96" w:rsidRPr="003D7F5E" w:rsidRDefault="00D55A67" w:rsidP="00B7458F">
            <w:pPr>
              <w:pStyle w:val="af1"/>
              <w:numPr>
                <w:ilvl w:val="2"/>
                <w:numId w:val="1"/>
              </w:numPr>
              <w:tabs>
                <w:tab w:val="clear" w:pos="720"/>
                <w:tab w:val="num" w:pos="175"/>
              </w:tabs>
              <w:ind w:left="0" w:firstLine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B7458F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Определение крена (искривления) ствола трубы геодезическими инструментами;</w:t>
            </w:r>
          </w:p>
          <w:p w14:paraId="341D0345" w14:textId="77777777" w:rsidR="00EE6A96" w:rsidRPr="003D7F5E" w:rsidRDefault="00D55A67" w:rsidP="00B7458F">
            <w:pPr>
              <w:pStyle w:val="af1"/>
              <w:numPr>
                <w:ilvl w:val="2"/>
                <w:numId w:val="1"/>
              </w:numPr>
              <w:ind w:left="34" w:hanging="34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B7458F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Расчет степени воздействия выявленных дефектов и неисправностей на эксплуатационную надежность конструкций;</w:t>
            </w:r>
          </w:p>
          <w:p w14:paraId="58132FDA" w14:textId="77777777" w:rsidR="00B7458F" w:rsidRPr="003D7F5E" w:rsidRDefault="00D55A67" w:rsidP="00B7458F">
            <w:pPr>
              <w:pStyle w:val="af1"/>
              <w:numPr>
                <w:ilvl w:val="2"/>
                <w:numId w:val="1"/>
              </w:numPr>
              <w:ind w:left="34" w:hanging="34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B7458F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Установление причин выявленных повреждений.</w:t>
            </w:r>
          </w:p>
          <w:p w14:paraId="731FAA77" w14:textId="77777777" w:rsidR="00FA0761" w:rsidRPr="003D7F5E" w:rsidRDefault="00FA0761" w:rsidP="00FA0761">
            <w:pPr>
              <w:pStyle w:val="af1"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ind w:left="33" w:hanging="3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Комплексное обследование технического состояния металлической дымовой трубы;</w:t>
            </w:r>
          </w:p>
          <w:p w14:paraId="20DB8321" w14:textId="77777777" w:rsidR="00FA0761" w:rsidRPr="003D7F5E" w:rsidRDefault="00FA0761" w:rsidP="00FA0761">
            <w:pPr>
              <w:pStyle w:val="af1"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ind w:left="33" w:hanging="33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Инструментальная проверка сопротивления контура молниезащиты;</w:t>
            </w:r>
          </w:p>
          <w:p w14:paraId="2042520C" w14:textId="77777777" w:rsidR="00070FBE" w:rsidRPr="003D7F5E" w:rsidRDefault="00070FBE" w:rsidP="00070FBE">
            <w:pPr>
              <w:pStyle w:val="af1"/>
              <w:numPr>
                <w:ilvl w:val="2"/>
                <w:numId w:val="1"/>
              </w:num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Инструментальное измерение крена ствола;</w:t>
            </w:r>
          </w:p>
          <w:p w14:paraId="2B524DA8" w14:textId="77777777" w:rsidR="00070FBE" w:rsidRPr="003D7F5E" w:rsidRDefault="00070FBE" w:rsidP="00070FBE">
            <w:pPr>
              <w:pStyle w:val="af1"/>
              <w:numPr>
                <w:ilvl w:val="2"/>
                <w:numId w:val="1"/>
              </w:num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Тепловизионное обследование;</w:t>
            </w:r>
          </w:p>
          <w:p w14:paraId="0F7A01D2" w14:textId="77777777" w:rsidR="00070FBE" w:rsidRPr="003D7F5E" w:rsidRDefault="00070FBE" w:rsidP="003B1154">
            <w:pPr>
              <w:pStyle w:val="af1"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SimSu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- Инструментальное обследование фундаментной части </w:t>
            </w:r>
            <w:r w:rsidR="003B1154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металлической </w:t>
            </w: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дымовой трубы;</w:t>
            </w:r>
          </w:p>
          <w:p w14:paraId="56A49C52" w14:textId="77777777" w:rsidR="00D55A67" w:rsidRPr="003D7F5E" w:rsidRDefault="00CC2415" w:rsidP="00D55A6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12</w:t>
            </w:r>
            <w:r w:rsidR="00FA0761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D55A6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4 </w:t>
            </w:r>
            <w:r w:rsidR="00D55A67" w:rsidRPr="003D7F5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Заключительный этап</w:t>
            </w:r>
          </w:p>
          <w:p w14:paraId="040DD720" w14:textId="77777777" w:rsidR="00D55A67" w:rsidRPr="003D7F5E" w:rsidRDefault="00CC2415" w:rsidP="00D55A6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12</w:t>
            </w:r>
            <w:r w:rsidR="00FA0761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.4.1 </w:t>
            </w:r>
            <w:r w:rsidR="00D55A67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Результатом обследования является "Технический отчет по результатам обследования дымовой трубы", содержащее полную информацию о состоянии сооружения с выводами о возможности продолжения его дальнейшей эксплуатации и, в обязательном порядке, подробная ведомость о выявленных дефектах</w:t>
            </w:r>
            <w:r w:rsidR="003B1154"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</w:p>
          <w:p w14:paraId="2202983B" w14:textId="77777777" w:rsidR="008B6E52" w:rsidRPr="003D7F5E" w:rsidRDefault="008B6E52" w:rsidP="00D55A67">
            <w:pP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- сдача исполнительной документации заказчику в 2-х экземплярах в бумажном и электронном виде не позднее 10 дней после завершения работ.</w:t>
            </w:r>
          </w:p>
          <w:p w14:paraId="5896CC59" w14:textId="77777777" w:rsidR="00B7458F" w:rsidRPr="003D7F5E" w:rsidRDefault="00B7458F" w:rsidP="00B7458F">
            <w:pPr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suppressAutoHyphens/>
              <w:ind w:left="34" w:hanging="12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E6A96" w:rsidRPr="003D7F5E" w14:paraId="5DCA30AA" w14:textId="77777777" w:rsidTr="00D50CE2">
        <w:tc>
          <w:tcPr>
            <w:tcW w:w="703" w:type="dxa"/>
            <w:shd w:val="clear" w:color="auto" w:fill="auto"/>
            <w:vAlign w:val="center"/>
          </w:tcPr>
          <w:p w14:paraId="7198B909" w14:textId="77777777" w:rsidR="00EE6A96" w:rsidRPr="003D7F5E" w:rsidRDefault="00CC2415" w:rsidP="00D50CE2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AFF8BB4" w14:textId="77777777" w:rsidR="00EE6A96" w:rsidRPr="003D7F5E" w:rsidRDefault="00EE6A96" w:rsidP="00D50CE2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Объекты, подлежащие обследованию технического состояния</w:t>
            </w:r>
          </w:p>
        </w:tc>
        <w:tc>
          <w:tcPr>
            <w:tcW w:w="5953" w:type="dxa"/>
            <w:shd w:val="clear" w:color="auto" w:fill="auto"/>
          </w:tcPr>
          <w:p w14:paraId="089F2E91" w14:textId="77777777" w:rsidR="00EE6A96" w:rsidRPr="003D7F5E" w:rsidRDefault="004A4A5E" w:rsidP="00EE6A96">
            <w:pPr>
              <w:suppressAutoHyphens/>
              <w:snapToGrid w:val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3D7F5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Приложение 1</w:t>
            </w:r>
          </w:p>
        </w:tc>
      </w:tr>
    </w:tbl>
    <w:p w14:paraId="30B9C83E" w14:textId="77777777" w:rsidR="00B23E9C" w:rsidRPr="004A4A5E" w:rsidRDefault="00B23E9C">
      <w:pPr>
        <w:rPr>
          <w:rFonts w:ascii="Times New Roman" w:hAnsi="Times New Roman" w:cs="Times New Roman"/>
          <w:sz w:val="24"/>
          <w:szCs w:val="24"/>
        </w:rPr>
      </w:pPr>
    </w:p>
    <w:p w14:paraId="4E7BD8D7" w14:textId="77777777" w:rsidR="007D38A6" w:rsidRDefault="007D38A6" w:rsidP="002A110C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F6F0A3C" w14:textId="77777777" w:rsidR="007D38A6" w:rsidRDefault="007D38A6" w:rsidP="002A110C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E7B232E" w14:textId="77777777" w:rsidR="007D38A6" w:rsidRDefault="007D38A6" w:rsidP="002A110C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1D12D5F" w14:textId="77777777" w:rsidR="007D38A6" w:rsidRDefault="007D38A6" w:rsidP="002A110C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38BC99D9" w14:textId="250166CB" w:rsidR="002A110C" w:rsidRDefault="002A110C" w:rsidP="002A110C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lastRenderedPageBreak/>
        <w:t>Перечень дымовых труб</w:t>
      </w:r>
    </w:p>
    <w:p w14:paraId="3666FBC4" w14:textId="77777777" w:rsidR="002A110C" w:rsidRDefault="002A110C" w:rsidP="002A110C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27D55131" w14:textId="77777777" w:rsidR="002A110C" w:rsidRPr="004A4A5E" w:rsidRDefault="002A110C" w:rsidP="002A110C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4A4A5E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</w:p>
    <w:tbl>
      <w:tblPr>
        <w:tblW w:w="96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3"/>
        <w:gridCol w:w="2061"/>
        <w:gridCol w:w="2585"/>
        <w:gridCol w:w="2726"/>
        <w:gridCol w:w="802"/>
        <w:gridCol w:w="800"/>
      </w:tblGrid>
      <w:tr w:rsidR="002A110C" w:rsidRPr="002A110C" w14:paraId="22313236" w14:textId="77777777" w:rsidTr="002A110C">
        <w:trPr>
          <w:trHeight w:val="315"/>
        </w:trPr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14:paraId="3D98871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1F8433DC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оборудования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  <w:hideMark/>
          </w:tcPr>
          <w:p w14:paraId="2DC64DF9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или марка оборудования</w:t>
            </w:r>
          </w:p>
        </w:tc>
        <w:tc>
          <w:tcPr>
            <w:tcW w:w="2726" w:type="dxa"/>
            <w:vMerge w:val="restart"/>
            <w:shd w:val="clear" w:color="auto" w:fill="auto"/>
            <w:vAlign w:val="center"/>
            <w:hideMark/>
          </w:tcPr>
          <w:p w14:paraId="2BAA1523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Позиция по ГП, титул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14:paraId="36F9A4BA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</w:t>
            </w:r>
          </w:p>
        </w:tc>
      </w:tr>
      <w:tr w:rsidR="002A110C" w:rsidRPr="002A110C" w14:paraId="7524BAEE" w14:textId="77777777" w:rsidTr="002A110C">
        <w:trPr>
          <w:trHeight w:val="2025"/>
        </w:trPr>
        <w:tc>
          <w:tcPr>
            <w:tcW w:w="633" w:type="dxa"/>
            <w:vMerge/>
            <w:vAlign w:val="center"/>
            <w:hideMark/>
          </w:tcPr>
          <w:p w14:paraId="546015C3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52FB302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5" w:type="dxa"/>
            <w:vMerge/>
            <w:vAlign w:val="center"/>
            <w:hideMark/>
          </w:tcPr>
          <w:p w14:paraId="11F30D0D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26" w:type="dxa"/>
            <w:vMerge/>
            <w:vAlign w:val="center"/>
            <w:hideMark/>
          </w:tcPr>
          <w:p w14:paraId="34485D7A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2" w:type="dxa"/>
            <w:shd w:val="clear" w:color="auto" w:fill="auto"/>
            <w:textDirection w:val="btLr"/>
            <w:vAlign w:val="center"/>
            <w:hideMark/>
          </w:tcPr>
          <w:p w14:paraId="5736DC2C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изготовления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  <w:hideMark/>
          </w:tcPr>
          <w:p w14:paraId="6EA96F6E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ввода в эксплуатацию</w:t>
            </w:r>
          </w:p>
        </w:tc>
      </w:tr>
      <w:tr w:rsidR="002A110C" w:rsidRPr="002A110C" w14:paraId="39DB837E" w14:textId="77777777" w:rsidTr="002A110C">
        <w:trPr>
          <w:trHeight w:val="300"/>
        </w:trPr>
        <w:tc>
          <w:tcPr>
            <w:tcW w:w="633" w:type="dxa"/>
            <w:shd w:val="clear" w:color="auto" w:fill="auto"/>
            <w:vAlign w:val="center"/>
            <w:hideMark/>
          </w:tcPr>
          <w:p w14:paraId="1D2432E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0C2685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D28CA70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70EAEA73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7F312DB7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1CB3D41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A110C" w:rsidRPr="002A110C" w14:paraId="2578C597" w14:textId="77777777" w:rsidTr="002A110C">
        <w:trPr>
          <w:trHeight w:val="2208"/>
        </w:trPr>
        <w:tc>
          <w:tcPr>
            <w:tcW w:w="633" w:type="dxa"/>
            <w:shd w:val="clear" w:color="auto" w:fill="auto"/>
            <w:vAlign w:val="center"/>
            <w:hideMark/>
          </w:tcPr>
          <w:p w14:paraId="35504128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2E060D7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 нагревателя обьединненого сырья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4EFF29E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Диаметр и толщина стенки ствола -1720х10мм (от отметки 22,500 до отметки 30,900) 1116х8мм (от отметки 33,100 до отметки 50,000)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143B816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208-10-Н001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49E0E6E6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5406D727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2A110C" w:rsidRPr="002A110C" w14:paraId="000CBD30" w14:textId="77777777" w:rsidTr="002A110C">
        <w:trPr>
          <w:trHeight w:val="1380"/>
        </w:trPr>
        <w:tc>
          <w:tcPr>
            <w:tcW w:w="633" w:type="dxa"/>
            <w:shd w:val="clear" w:color="auto" w:fill="auto"/>
            <w:vAlign w:val="center"/>
            <w:hideMark/>
          </w:tcPr>
          <w:p w14:paraId="25410434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A4B0A45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 нагревателя обьединненого сырья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BD5C891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и толщина стенки ствола -1720х10мм (от отметки 23,640 до отметки 26,36 м) 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137C31CE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208-10-Н002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1E8F581F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7C345E25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2A110C" w:rsidRPr="002A110C" w14:paraId="7EFDB046" w14:textId="77777777" w:rsidTr="002A110C">
        <w:trPr>
          <w:trHeight w:val="1380"/>
        </w:trPr>
        <w:tc>
          <w:tcPr>
            <w:tcW w:w="633" w:type="dxa"/>
            <w:shd w:val="clear" w:color="auto" w:fill="auto"/>
            <w:vAlign w:val="center"/>
            <w:hideMark/>
          </w:tcPr>
          <w:p w14:paraId="03C284C7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86C6B75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 нагревателя обьединненого сырья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2635298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и толщина стенки ствола -1520х10мм (от отметки 23,980 до отметки 26,62 м) 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476478D8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208-10-Н003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747CD85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7483CA88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2A110C" w:rsidRPr="002A110C" w14:paraId="7BCD1A2D" w14:textId="77777777" w:rsidTr="002A110C">
        <w:trPr>
          <w:trHeight w:val="2208"/>
        </w:trPr>
        <w:tc>
          <w:tcPr>
            <w:tcW w:w="633" w:type="dxa"/>
            <w:shd w:val="clear" w:color="auto" w:fill="auto"/>
            <w:vAlign w:val="center"/>
            <w:hideMark/>
          </w:tcPr>
          <w:p w14:paraId="65606AC8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3EED7683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 нагревателя обьединненого сырья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6E86318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Диаметр и толщина стенки ствола -1720х10мм (от отметки 23,700 до отметки 30,900) 1062х8мм (от отметки 33,100 до отметки 50,000)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0C2E71F4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208-20-Н002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6CD6562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75B354E7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2A110C" w:rsidRPr="002A110C" w14:paraId="04C8F42A" w14:textId="77777777" w:rsidTr="002A110C">
        <w:trPr>
          <w:trHeight w:val="2760"/>
        </w:trPr>
        <w:tc>
          <w:tcPr>
            <w:tcW w:w="633" w:type="dxa"/>
            <w:shd w:val="clear" w:color="auto" w:fill="auto"/>
            <w:vAlign w:val="center"/>
            <w:hideMark/>
          </w:tcPr>
          <w:p w14:paraId="06721EB9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31141BF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 нагревателя сырья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2814327A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и толщина стенки ствола -2520х30мм. Отметка верха ствола от фундамента 92,120 м. Высота ствола от верхнего уровня секции конвекции 53,8 м. 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29E12FF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208-30Н-0021/002/003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3EFAC331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351F172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2A110C" w:rsidRPr="002A110C" w14:paraId="5C90088C" w14:textId="77777777" w:rsidTr="002A110C">
        <w:trPr>
          <w:trHeight w:val="1239"/>
        </w:trPr>
        <w:tc>
          <w:tcPr>
            <w:tcW w:w="633" w:type="dxa"/>
            <w:shd w:val="clear" w:color="auto" w:fill="auto"/>
            <w:vAlign w:val="center"/>
            <w:hideMark/>
          </w:tcPr>
          <w:p w14:paraId="2C4BA86E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D894E23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7878E2C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20м. Диаметр и толщина стенки ствола 630х8,0 мм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366618C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ДТ 20И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05D09E1A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2F4DF3D5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:rsidR="002A110C" w:rsidRPr="002A110C" w14:paraId="1ED2ACFA" w14:textId="77777777" w:rsidTr="002A110C">
        <w:trPr>
          <w:trHeight w:val="1239"/>
        </w:trPr>
        <w:tc>
          <w:tcPr>
            <w:tcW w:w="633" w:type="dxa"/>
            <w:shd w:val="clear" w:color="auto" w:fill="auto"/>
            <w:vAlign w:val="center"/>
            <w:hideMark/>
          </w:tcPr>
          <w:p w14:paraId="1CA4B85B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76413832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F15DEC2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20м. Диаметр и толщина стенки ствола 720х8,0 мм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450F9769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ДТ 20К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0230764F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18375C0A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:rsidR="002A110C" w:rsidRPr="002A110C" w14:paraId="428744E5" w14:textId="77777777" w:rsidTr="002A110C">
        <w:trPr>
          <w:trHeight w:val="4141"/>
        </w:trPr>
        <w:tc>
          <w:tcPr>
            <w:tcW w:w="633" w:type="dxa"/>
            <w:shd w:val="clear" w:color="auto" w:fill="auto"/>
            <w:vAlign w:val="center"/>
            <w:hideMark/>
          </w:tcPr>
          <w:p w14:paraId="1342A5E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7EE423ED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1432918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– 19 м (19 секций по 1,0 м); диаметр и толщина стенки ствола: внутренняя обечайка Ду 650 из нержавеющей стали AISI 316 толщиной 1,0 мм; внешняя обечайка Ду 750 из нержавеющей стали AISI 304 толщиной 0,6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588C4A12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Водогрейной котельной мощностью 8,4 МВт</w:t>
            </w: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br/>
              <w:t>с котлами «Энтроросс» ТТ 100-4,200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190271E7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0DD86AD6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2A110C" w:rsidRPr="002A110C" w14:paraId="0B1D5C63" w14:textId="77777777" w:rsidTr="002A110C">
        <w:trPr>
          <w:trHeight w:val="2208"/>
        </w:trPr>
        <w:tc>
          <w:tcPr>
            <w:tcW w:w="633" w:type="dxa"/>
            <w:shd w:val="clear" w:color="auto" w:fill="auto"/>
            <w:vAlign w:val="center"/>
            <w:hideMark/>
          </w:tcPr>
          <w:p w14:paraId="5A6AE506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1E0FD3B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F5FA969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– 30 м (три секции по 10 м); диаметр – 3100 мм; толщина стенки: 1-ая секция – 12,0 мм, 2-ая секция – 10,0 мм, 3-тья секция – 8,0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53F2E6FA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№ 867-11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2893E9C0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4D7B37E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2A110C" w:rsidRPr="002A110C" w14:paraId="70DC42BE" w14:textId="77777777" w:rsidTr="002A110C">
        <w:trPr>
          <w:trHeight w:val="2208"/>
        </w:trPr>
        <w:tc>
          <w:tcPr>
            <w:tcW w:w="633" w:type="dxa"/>
            <w:shd w:val="clear" w:color="auto" w:fill="auto"/>
            <w:vAlign w:val="center"/>
            <w:hideMark/>
          </w:tcPr>
          <w:p w14:paraId="006DFAEA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63F9849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20C1E19E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– 30 м (три секции по 10 м); диаметр – 2200 мм; толщина стенки: 1-ая секция – 12,0 мм, 2-ая секция – 10,0 мм, 3-тья секция – 8,0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48F9391C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№ 867-12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1C10CD0A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4B96BCF8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2A110C" w:rsidRPr="002A110C" w14:paraId="3B798A40" w14:textId="77777777" w:rsidTr="002A110C">
        <w:trPr>
          <w:trHeight w:val="1247"/>
        </w:trPr>
        <w:tc>
          <w:tcPr>
            <w:tcW w:w="633" w:type="dxa"/>
            <w:shd w:val="clear" w:color="auto" w:fill="auto"/>
            <w:vAlign w:val="center"/>
            <w:hideMark/>
          </w:tcPr>
          <w:p w14:paraId="4CF96C4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7BAF5EC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 №1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A791F52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– 20 м; диаметр и толщина стенки ствола – 720х10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13B37CA9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Блочной котельной установки TOC 4000 S2 с котлами Shellmax SM 40/17,5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67C21A36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1C747A03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:rsidR="002A110C" w:rsidRPr="002A110C" w14:paraId="6B0F3A27" w14:textId="77777777" w:rsidTr="002A110C">
        <w:trPr>
          <w:trHeight w:val="1497"/>
        </w:trPr>
        <w:tc>
          <w:tcPr>
            <w:tcW w:w="633" w:type="dxa"/>
            <w:shd w:val="clear" w:color="auto" w:fill="auto"/>
            <w:vAlign w:val="center"/>
            <w:hideMark/>
          </w:tcPr>
          <w:p w14:paraId="40B985D4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84FE1EB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Металлическая дымовая труба №2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B9ACE4A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– 20 м; диаметр и толщина стенки ствола – 720х10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1CE89F2A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Блочной котельной установки TOC 4000 S2 с котлами Shellmax SM 40/17,5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232EBD2A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531BC2DB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</w:tr>
      <w:tr w:rsidR="002A110C" w:rsidRPr="002A110C" w14:paraId="465B8145" w14:textId="77777777" w:rsidTr="002A110C">
        <w:trPr>
          <w:trHeight w:val="1050"/>
        </w:trPr>
        <w:tc>
          <w:tcPr>
            <w:tcW w:w="633" w:type="dxa"/>
            <w:shd w:val="clear" w:color="auto" w:fill="auto"/>
            <w:vAlign w:val="center"/>
            <w:hideMark/>
          </w:tcPr>
          <w:p w14:paraId="4236C7E7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A9FCBC0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Металлической дымовой трубы № 61-07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F584EA0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– 22 м; диаметр и толщина стенки ствола – 820х10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29CD5413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Блочной котельной установки с котлом VAPOR TTK-200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451F31CC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58C6313B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:rsidR="002A110C" w:rsidRPr="002A110C" w14:paraId="6EDC2812" w14:textId="77777777" w:rsidTr="002A110C">
        <w:trPr>
          <w:trHeight w:val="106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F7B0FEE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F1EEB75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Металлической дымовой трубы № 55-07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03BEB15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– 22 м (две секции по 11 м); диаметр и толщина стенки ствола – 720х10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65B6369B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Автоматизированной контейнерной водогрейной котельной установки типа «Термаль-6,0»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A59B81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EF74342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</w:tr>
      <w:tr w:rsidR="002A110C" w:rsidRPr="002A110C" w14:paraId="610D3DB1" w14:textId="77777777" w:rsidTr="002A110C">
        <w:trPr>
          <w:trHeight w:val="1155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EFA265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D9E7FF3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Металлической дымовой трубы № 1-10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49F4FAA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– 19,5 м (две секции 10,0 м и 9,5 м); диаметр и толщина стенки ствола – 720х8,0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5EC0040C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Автоматизированной контейнерной водогрейной котельной установки типа «Термаль-9,0»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76831A8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3459FB8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</w:tr>
      <w:tr w:rsidR="002A110C" w:rsidRPr="002A110C" w14:paraId="713C3C29" w14:textId="77777777" w:rsidTr="002A110C">
        <w:trPr>
          <w:trHeight w:val="117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404A610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16389D4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Металлической дымовой трубы инв. № М04513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2AB77EF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ствола – 20 м (20 секций по 1,0 м); диаметр и толщина стенки ствола: внутренняя обечайка Ду 200 из нержавеющей стали AISI 4304 толщиной 0,5 мм; внешняя обечайка Ду 300 из оцинкованного стального листа по ГОСТ 14918-80</w:t>
            </w: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br/>
              <w:t>толщиной 0,55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3724F792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Транспортабельной котельной ТКУ-600 с котлами «Riello» RTQ 297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03A7DAC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EF3FCF5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2A110C" w:rsidRPr="002A110C" w14:paraId="07D8900C" w14:textId="77777777" w:rsidTr="002A110C">
        <w:trPr>
          <w:trHeight w:val="13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EDCE629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B7670B5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Металлической дымовой трубы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9CECA56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Высота стволов – 18 м (18 секций по 1,0 м); диаметр и толщина стенки стволов: внутренняя обечайка Ду 650 (3 ствола) и Ду 500 (1 ствол) из нержавеющей стали</w:t>
            </w: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br/>
              <w:t>AISI 316 толщиной 1,0 мм; внешняя обечайка Ду 750 (3 ствола) и Ду 600 (1 ствол) из оцинкованного стального листа толщиной 0,6 мм;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4D352560" w14:textId="77777777" w:rsidR="002A110C" w:rsidRPr="002A110C" w:rsidRDefault="002A110C" w:rsidP="002A11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Котельной (титул 295) с котлами Термотехник ТТ100 4200 (3 шт.) и Термотехник ТТ100 2000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AE7AF71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542342D" w14:textId="77777777" w:rsidR="002A110C" w:rsidRPr="002A110C" w:rsidRDefault="002A110C" w:rsidP="002A11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10C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</w:tr>
    </w:tbl>
    <w:p w14:paraId="1A1ACCD7" w14:textId="77777777" w:rsidR="00D05336" w:rsidRPr="00263800" w:rsidRDefault="00D05336">
      <w:pPr>
        <w:rPr>
          <w:rFonts w:ascii="Times New Roman" w:hAnsi="Times New Roman" w:cs="Times New Roman"/>
          <w:sz w:val="24"/>
          <w:szCs w:val="24"/>
        </w:rPr>
      </w:pPr>
    </w:p>
    <w:sectPr w:rsidR="00D05336" w:rsidRPr="00263800" w:rsidSect="000D28C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FD4F49"/>
    <w:multiLevelType w:val="multilevel"/>
    <w:tmpl w:val="6618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B55CE"/>
    <w:multiLevelType w:val="hybridMultilevel"/>
    <w:tmpl w:val="20362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124AD"/>
    <w:multiLevelType w:val="hybridMultilevel"/>
    <w:tmpl w:val="0A12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1687"/>
    <w:multiLevelType w:val="multilevel"/>
    <w:tmpl w:val="BDD2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987023">
    <w:abstractNumId w:val="0"/>
  </w:num>
  <w:num w:numId="2" w16cid:durableId="2007316844">
    <w:abstractNumId w:val="2"/>
  </w:num>
  <w:num w:numId="3" w16cid:durableId="447704731">
    <w:abstractNumId w:val="3"/>
  </w:num>
  <w:num w:numId="4" w16cid:durableId="477384297">
    <w:abstractNumId w:val="1"/>
  </w:num>
  <w:num w:numId="5" w16cid:durableId="11030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B8"/>
    <w:rsid w:val="000055DC"/>
    <w:rsid w:val="00025982"/>
    <w:rsid w:val="00032DA9"/>
    <w:rsid w:val="000330E7"/>
    <w:rsid w:val="00041A94"/>
    <w:rsid w:val="000446CC"/>
    <w:rsid w:val="00060D15"/>
    <w:rsid w:val="00064E5F"/>
    <w:rsid w:val="000660FD"/>
    <w:rsid w:val="00070FBE"/>
    <w:rsid w:val="00076B09"/>
    <w:rsid w:val="00092DF8"/>
    <w:rsid w:val="00092F87"/>
    <w:rsid w:val="000A0655"/>
    <w:rsid w:val="000A1D85"/>
    <w:rsid w:val="000B1BA4"/>
    <w:rsid w:val="000C51E1"/>
    <w:rsid w:val="000C6213"/>
    <w:rsid w:val="000D11A4"/>
    <w:rsid w:val="000D28CE"/>
    <w:rsid w:val="000D355B"/>
    <w:rsid w:val="000D6944"/>
    <w:rsid w:val="000E2CC0"/>
    <w:rsid w:val="000E64B5"/>
    <w:rsid w:val="000F58C2"/>
    <w:rsid w:val="000F67CC"/>
    <w:rsid w:val="0010483D"/>
    <w:rsid w:val="001112B9"/>
    <w:rsid w:val="00114AB3"/>
    <w:rsid w:val="0012617C"/>
    <w:rsid w:val="001311F2"/>
    <w:rsid w:val="001347AC"/>
    <w:rsid w:val="00134FE7"/>
    <w:rsid w:val="0013585D"/>
    <w:rsid w:val="00137DEC"/>
    <w:rsid w:val="001471F9"/>
    <w:rsid w:val="00160F2D"/>
    <w:rsid w:val="001653A3"/>
    <w:rsid w:val="001669EC"/>
    <w:rsid w:val="0017005C"/>
    <w:rsid w:val="00171601"/>
    <w:rsid w:val="001733C0"/>
    <w:rsid w:val="00180B9A"/>
    <w:rsid w:val="00182FAB"/>
    <w:rsid w:val="00192400"/>
    <w:rsid w:val="00196448"/>
    <w:rsid w:val="001A14FD"/>
    <w:rsid w:val="001A346E"/>
    <w:rsid w:val="001C1DC8"/>
    <w:rsid w:val="001D1070"/>
    <w:rsid w:val="001D2552"/>
    <w:rsid w:val="001D564C"/>
    <w:rsid w:val="001D79B8"/>
    <w:rsid w:val="001D7CCD"/>
    <w:rsid w:val="001F4649"/>
    <w:rsid w:val="001F5F6C"/>
    <w:rsid w:val="0020410C"/>
    <w:rsid w:val="002044CF"/>
    <w:rsid w:val="00220DAE"/>
    <w:rsid w:val="00227659"/>
    <w:rsid w:val="00233F70"/>
    <w:rsid w:val="00244FEF"/>
    <w:rsid w:val="00247747"/>
    <w:rsid w:val="002512B3"/>
    <w:rsid w:val="00253C24"/>
    <w:rsid w:val="00256176"/>
    <w:rsid w:val="00263800"/>
    <w:rsid w:val="00263DDF"/>
    <w:rsid w:val="00266553"/>
    <w:rsid w:val="00272E85"/>
    <w:rsid w:val="0027632D"/>
    <w:rsid w:val="002827B1"/>
    <w:rsid w:val="00292153"/>
    <w:rsid w:val="00292606"/>
    <w:rsid w:val="002950C9"/>
    <w:rsid w:val="00296A81"/>
    <w:rsid w:val="00296CBD"/>
    <w:rsid w:val="002972E3"/>
    <w:rsid w:val="002A110C"/>
    <w:rsid w:val="002B0EB2"/>
    <w:rsid w:val="002D315D"/>
    <w:rsid w:val="002F378F"/>
    <w:rsid w:val="003013CC"/>
    <w:rsid w:val="00322856"/>
    <w:rsid w:val="003337A7"/>
    <w:rsid w:val="0033464B"/>
    <w:rsid w:val="00335926"/>
    <w:rsid w:val="00347127"/>
    <w:rsid w:val="00347BC0"/>
    <w:rsid w:val="0035618D"/>
    <w:rsid w:val="00357771"/>
    <w:rsid w:val="00367B62"/>
    <w:rsid w:val="003746D7"/>
    <w:rsid w:val="003762E4"/>
    <w:rsid w:val="003823D7"/>
    <w:rsid w:val="0038746D"/>
    <w:rsid w:val="0039070F"/>
    <w:rsid w:val="003B0FAC"/>
    <w:rsid w:val="003B1143"/>
    <w:rsid w:val="003B1154"/>
    <w:rsid w:val="003B524E"/>
    <w:rsid w:val="003C5A35"/>
    <w:rsid w:val="003C65C5"/>
    <w:rsid w:val="003D0C93"/>
    <w:rsid w:val="003D7F5E"/>
    <w:rsid w:val="003E01FA"/>
    <w:rsid w:val="003F2F81"/>
    <w:rsid w:val="003F45AD"/>
    <w:rsid w:val="004003AB"/>
    <w:rsid w:val="00406425"/>
    <w:rsid w:val="00427611"/>
    <w:rsid w:val="00443821"/>
    <w:rsid w:val="00444BBA"/>
    <w:rsid w:val="00451A8A"/>
    <w:rsid w:val="00453E8D"/>
    <w:rsid w:val="0045594B"/>
    <w:rsid w:val="00461E44"/>
    <w:rsid w:val="00462ADF"/>
    <w:rsid w:val="0046516E"/>
    <w:rsid w:val="00467CB9"/>
    <w:rsid w:val="004736C1"/>
    <w:rsid w:val="00474B7C"/>
    <w:rsid w:val="00482DDE"/>
    <w:rsid w:val="004A02D6"/>
    <w:rsid w:val="004A4A5E"/>
    <w:rsid w:val="004B67C3"/>
    <w:rsid w:val="004C50AB"/>
    <w:rsid w:val="004D4E58"/>
    <w:rsid w:val="004E49EA"/>
    <w:rsid w:val="004E5752"/>
    <w:rsid w:val="004E7856"/>
    <w:rsid w:val="00501194"/>
    <w:rsid w:val="00503708"/>
    <w:rsid w:val="00504202"/>
    <w:rsid w:val="005066EC"/>
    <w:rsid w:val="005108BA"/>
    <w:rsid w:val="00521BD2"/>
    <w:rsid w:val="00523036"/>
    <w:rsid w:val="00530F01"/>
    <w:rsid w:val="00541C1F"/>
    <w:rsid w:val="00550221"/>
    <w:rsid w:val="005525E3"/>
    <w:rsid w:val="00552780"/>
    <w:rsid w:val="00556B1B"/>
    <w:rsid w:val="00563EE2"/>
    <w:rsid w:val="00576EB6"/>
    <w:rsid w:val="005837F7"/>
    <w:rsid w:val="005843BA"/>
    <w:rsid w:val="00587461"/>
    <w:rsid w:val="00590D07"/>
    <w:rsid w:val="005B2CEF"/>
    <w:rsid w:val="005C45FE"/>
    <w:rsid w:val="005D18B7"/>
    <w:rsid w:val="005D7395"/>
    <w:rsid w:val="005E5048"/>
    <w:rsid w:val="005E61EA"/>
    <w:rsid w:val="00601963"/>
    <w:rsid w:val="0060452E"/>
    <w:rsid w:val="0061136B"/>
    <w:rsid w:val="00621D76"/>
    <w:rsid w:val="00624445"/>
    <w:rsid w:val="00640D5C"/>
    <w:rsid w:val="00644D1A"/>
    <w:rsid w:val="006575CB"/>
    <w:rsid w:val="00660D87"/>
    <w:rsid w:val="00682B9E"/>
    <w:rsid w:val="006848E3"/>
    <w:rsid w:val="00691F07"/>
    <w:rsid w:val="006A0D05"/>
    <w:rsid w:val="006A234F"/>
    <w:rsid w:val="006A6846"/>
    <w:rsid w:val="006B04D6"/>
    <w:rsid w:val="006C70BD"/>
    <w:rsid w:val="006D21DB"/>
    <w:rsid w:val="006D2357"/>
    <w:rsid w:val="006E0045"/>
    <w:rsid w:val="006E4B73"/>
    <w:rsid w:val="006E5A39"/>
    <w:rsid w:val="006E7467"/>
    <w:rsid w:val="006F76E7"/>
    <w:rsid w:val="007008DA"/>
    <w:rsid w:val="007008F3"/>
    <w:rsid w:val="0070757F"/>
    <w:rsid w:val="00714F28"/>
    <w:rsid w:val="00714FD2"/>
    <w:rsid w:val="007218E6"/>
    <w:rsid w:val="00745D80"/>
    <w:rsid w:val="0074699F"/>
    <w:rsid w:val="0075170C"/>
    <w:rsid w:val="00751D38"/>
    <w:rsid w:val="00754D7F"/>
    <w:rsid w:val="00756078"/>
    <w:rsid w:val="00775042"/>
    <w:rsid w:val="00777592"/>
    <w:rsid w:val="007858EA"/>
    <w:rsid w:val="007859FA"/>
    <w:rsid w:val="00787FA9"/>
    <w:rsid w:val="007A6CAD"/>
    <w:rsid w:val="007A6FA9"/>
    <w:rsid w:val="007C0D63"/>
    <w:rsid w:val="007C45E9"/>
    <w:rsid w:val="007D2FA0"/>
    <w:rsid w:val="007D38A6"/>
    <w:rsid w:val="007D5FAE"/>
    <w:rsid w:val="007D62A9"/>
    <w:rsid w:val="00801678"/>
    <w:rsid w:val="008066FA"/>
    <w:rsid w:val="008118F2"/>
    <w:rsid w:val="00811B56"/>
    <w:rsid w:val="008121F1"/>
    <w:rsid w:val="008165B2"/>
    <w:rsid w:val="0082275E"/>
    <w:rsid w:val="008429E6"/>
    <w:rsid w:val="008519FB"/>
    <w:rsid w:val="00853CF0"/>
    <w:rsid w:val="0086002A"/>
    <w:rsid w:val="00867B26"/>
    <w:rsid w:val="008801ED"/>
    <w:rsid w:val="00895253"/>
    <w:rsid w:val="008977AD"/>
    <w:rsid w:val="008A32C0"/>
    <w:rsid w:val="008B2843"/>
    <w:rsid w:val="008B6E52"/>
    <w:rsid w:val="008E5910"/>
    <w:rsid w:val="008E69F2"/>
    <w:rsid w:val="008F0ACE"/>
    <w:rsid w:val="008F35C2"/>
    <w:rsid w:val="008F604F"/>
    <w:rsid w:val="008F6E47"/>
    <w:rsid w:val="00913574"/>
    <w:rsid w:val="00914E8C"/>
    <w:rsid w:val="00925766"/>
    <w:rsid w:val="00932E48"/>
    <w:rsid w:val="0093693E"/>
    <w:rsid w:val="00937BFF"/>
    <w:rsid w:val="00941A8D"/>
    <w:rsid w:val="00943A3E"/>
    <w:rsid w:val="00993DCD"/>
    <w:rsid w:val="009963BA"/>
    <w:rsid w:val="009A5880"/>
    <w:rsid w:val="009B5E1D"/>
    <w:rsid w:val="009B7D76"/>
    <w:rsid w:val="009C2E94"/>
    <w:rsid w:val="009D06E2"/>
    <w:rsid w:val="009D286F"/>
    <w:rsid w:val="009D6C7D"/>
    <w:rsid w:val="009E040D"/>
    <w:rsid w:val="009E1655"/>
    <w:rsid w:val="009E61E1"/>
    <w:rsid w:val="009F162E"/>
    <w:rsid w:val="009F68BA"/>
    <w:rsid w:val="009F6B9F"/>
    <w:rsid w:val="009F7EAC"/>
    <w:rsid w:val="00A114D9"/>
    <w:rsid w:val="00A144BC"/>
    <w:rsid w:val="00A16406"/>
    <w:rsid w:val="00A301D1"/>
    <w:rsid w:val="00A32299"/>
    <w:rsid w:val="00A461FB"/>
    <w:rsid w:val="00A513C5"/>
    <w:rsid w:val="00A65C02"/>
    <w:rsid w:val="00A666DF"/>
    <w:rsid w:val="00A756C7"/>
    <w:rsid w:val="00A9773E"/>
    <w:rsid w:val="00AA004F"/>
    <w:rsid w:val="00AB1C24"/>
    <w:rsid w:val="00AC2044"/>
    <w:rsid w:val="00AC3877"/>
    <w:rsid w:val="00AC6C3F"/>
    <w:rsid w:val="00AD205E"/>
    <w:rsid w:val="00AD2752"/>
    <w:rsid w:val="00AE3BAC"/>
    <w:rsid w:val="00AE56D6"/>
    <w:rsid w:val="00AF56D9"/>
    <w:rsid w:val="00B0075D"/>
    <w:rsid w:val="00B00E50"/>
    <w:rsid w:val="00B02867"/>
    <w:rsid w:val="00B0327B"/>
    <w:rsid w:val="00B05F71"/>
    <w:rsid w:val="00B102F2"/>
    <w:rsid w:val="00B20107"/>
    <w:rsid w:val="00B22FC7"/>
    <w:rsid w:val="00B239E9"/>
    <w:rsid w:val="00B23E9C"/>
    <w:rsid w:val="00B42834"/>
    <w:rsid w:val="00B522AB"/>
    <w:rsid w:val="00B528BE"/>
    <w:rsid w:val="00B535C0"/>
    <w:rsid w:val="00B55CC2"/>
    <w:rsid w:val="00B55D98"/>
    <w:rsid w:val="00B606A1"/>
    <w:rsid w:val="00B64C7B"/>
    <w:rsid w:val="00B669F4"/>
    <w:rsid w:val="00B7244C"/>
    <w:rsid w:val="00B7458F"/>
    <w:rsid w:val="00B82C0B"/>
    <w:rsid w:val="00B94968"/>
    <w:rsid w:val="00BA65A9"/>
    <w:rsid w:val="00BB632D"/>
    <w:rsid w:val="00BC5E80"/>
    <w:rsid w:val="00BD28E7"/>
    <w:rsid w:val="00BD4B53"/>
    <w:rsid w:val="00BD5204"/>
    <w:rsid w:val="00BD53E3"/>
    <w:rsid w:val="00BD5A9A"/>
    <w:rsid w:val="00BE0CB0"/>
    <w:rsid w:val="00BE120A"/>
    <w:rsid w:val="00C02F55"/>
    <w:rsid w:val="00C078D6"/>
    <w:rsid w:val="00C132B0"/>
    <w:rsid w:val="00C205FE"/>
    <w:rsid w:val="00C207CE"/>
    <w:rsid w:val="00C30744"/>
    <w:rsid w:val="00C308B6"/>
    <w:rsid w:val="00C52E24"/>
    <w:rsid w:val="00C53986"/>
    <w:rsid w:val="00C552BA"/>
    <w:rsid w:val="00C7107F"/>
    <w:rsid w:val="00C76A3E"/>
    <w:rsid w:val="00C81D01"/>
    <w:rsid w:val="00C95418"/>
    <w:rsid w:val="00CA0953"/>
    <w:rsid w:val="00CA23AE"/>
    <w:rsid w:val="00CA44E2"/>
    <w:rsid w:val="00CA5A98"/>
    <w:rsid w:val="00CA5BD6"/>
    <w:rsid w:val="00CA75EE"/>
    <w:rsid w:val="00CB3D35"/>
    <w:rsid w:val="00CB708E"/>
    <w:rsid w:val="00CC2415"/>
    <w:rsid w:val="00CC2797"/>
    <w:rsid w:val="00CC653E"/>
    <w:rsid w:val="00CF5DF0"/>
    <w:rsid w:val="00D02C19"/>
    <w:rsid w:val="00D05336"/>
    <w:rsid w:val="00D06798"/>
    <w:rsid w:val="00D07C8F"/>
    <w:rsid w:val="00D16323"/>
    <w:rsid w:val="00D20966"/>
    <w:rsid w:val="00D2248D"/>
    <w:rsid w:val="00D24F54"/>
    <w:rsid w:val="00D303A3"/>
    <w:rsid w:val="00D36BCB"/>
    <w:rsid w:val="00D44465"/>
    <w:rsid w:val="00D50CE2"/>
    <w:rsid w:val="00D52974"/>
    <w:rsid w:val="00D55A67"/>
    <w:rsid w:val="00D64056"/>
    <w:rsid w:val="00D7733A"/>
    <w:rsid w:val="00D818A2"/>
    <w:rsid w:val="00D83092"/>
    <w:rsid w:val="00DA2446"/>
    <w:rsid w:val="00DA66AE"/>
    <w:rsid w:val="00DC226B"/>
    <w:rsid w:val="00DD7667"/>
    <w:rsid w:val="00DE360A"/>
    <w:rsid w:val="00DE74DF"/>
    <w:rsid w:val="00DF6988"/>
    <w:rsid w:val="00E04754"/>
    <w:rsid w:val="00E12898"/>
    <w:rsid w:val="00E229E4"/>
    <w:rsid w:val="00E231C6"/>
    <w:rsid w:val="00E243F2"/>
    <w:rsid w:val="00E34175"/>
    <w:rsid w:val="00E3435D"/>
    <w:rsid w:val="00E37FAE"/>
    <w:rsid w:val="00E7205A"/>
    <w:rsid w:val="00E75CA5"/>
    <w:rsid w:val="00E906B0"/>
    <w:rsid w:val="00E93242"/>
    <w:rsid w:val="00E964EA"/>
    <w:rsid w:val="00EA5DC6"/>
    <w:rsid w:val="00EA6405"/>
    <w:rsid w:val="00EB66F3"/>
    <w:rsid w:val="00EC2368"/>
    <w:rsid w:val="00EC481A"/>
    <w:rsid w:val="00EC7C15"/>
    <w:rsid w:val="00EC7E3D"/>
    <w:rsid w:val="00ED135B"/>
    <w:rsid w:val="00ED3897"/>
    <w:rsid w:val="00ED536F"/>
    <w:rsid w:val="00EE314D"/>
    <w:rsid w:val="00EE5D8D"/>
    <w:rsid w:val="00EE6A96"/>
    <w:rsid w:val="00EE7EA4"/>
    <w:rsid w:val="00EF0F03"/>
    <w:rsid w:val="00EF73CF"/>
    <w:rsid w:val="00F00A0B"/>
    <w:rsid w:val="00F04244"/>
    <w:rsid w:val="00F1780A"/>
    <w:rsid w:val="00F24C9C"/>
    <w:rsid w:val="00F32009"/>
    <w:rsid w:val="00F33B2E"/>
    <w:rsid w:val="00F33D42"/>
    <w:rsid w:val="00F41E90"/>
    <w:rsid w:val="00F43C07"/>
    <w:rsid w:val="00F70368"/>
    <w:rsid w:val="00F723D7"/>
    <w:rsid w:val="00F72C7F"/>
    <w:rsid w:val="00F92DD4"/>
    <w:rsid w:val="00FA0761"/>
    <w:rsid w:val="00FB1C0B"/>
    <w:rsid w:val="00FB2688"/>
    <w:rsid w:val="00FB584A"/>
    <w:rsid w:val="00FC0E73"/>
    <w:rsid w:val="00FC7B37"/>
    <w:rsid w:val="00FF1BBA"/>
    <w:rsid w:val="00FF4557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F2AC"/>
  <w15:docId w15:val="{9CDA0F9C-D4FC-423E-AE18-B92D6D6E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8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E12898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E12898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eastAsia="SimSu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E80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BC5E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E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2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12898"/>
    <w:rPr>
      <w:rFonts w:ascii="Arial" w:eastAsia="SimSun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12898"/>
  </w:style>
  <w:style w:type="character" w:customStyle="1" w:styleId="12">
    <w:name w:val="Основной шрифт абзаца1"/>
    <w:rsid w:val="00E12898"/>
  </w:style>
  <w:style w:type="character" w:customStyle="1" w:styleId="13">
    <w:name w:val="Знак примечания1"/>
    <w:rsid w:val="00E12898"/>
    <w:rPr>
      <w:sz w:val="16"/>
      <w:szCs w:val="16"/>
    </w:rPr>
  </w:style>
  <w:style w:type="character" w:styleId="a6">
    <w:name w:val="page number"/>
    <w:basedOn w:val="12"/>
    <w:rsid w:val="00E12898"/>
  </w:style>
  <w:style w:type="paragraph" w:customStyle="1" w:styleId="14">
    <w:name w:val="Заголовок1"/>
    <w:basedOn w:val="a"/>
    <w:next w:val="a7"/>
    <w:rsid w:val="00E1289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E12898"/>
    <w:pPr>
      <w:suppressAutoHyphens/>
      <w:spacing w:after="12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E12898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E12898"/>
    <w:rPr>
      <w:rFonts w:cs="Tahoma"/>
    </w:rPr>
  </w:style>
  <w:style w:type="paragraph" w:customStyle="1" w:styleId="15">
    <w:name w:val="Название1"/>
    <w:basedOn w:val="a"/>
    <w:rsid w:val="00E12898"/>
    <w:pPr>
      <w:suppressLineNumbers/>
      <w:suppressAutoHyphen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E12898"/>
    <w:pPr>
      <w:suppressLineNumbers/>
      <w:suppressAutoHyphens/>
    </w:pPr>
    <w:rPr>
      <w:rFonts w:ascii="Times New Roman" w:eastAsia="SimSun" w:hAnsi="Times New Roman" w:cs="Tahoma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E12898"/>
    <w:pPr>
      <w:suppressAutoHyphens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aa">
    <w:name w:val="header"/>
    <w:basedOn w:val="a"/>
    <w:link w:val="ab"/>
    <w:uiPriority w:val="99"/>
    <w:rsid w:val="00E12898"/>
    <w:pPr>
      <w:tabs>
        <w:tab w:val="center" w:pos="4677"/>
        <w:tab w:val="right" w:pos="9355"/>
      </w:tabs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E12898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E12898"/>
    <w:pPr>
      <w:tabs>
        <w:tab w:val="center" w:pos="4677"/>
        <w:tab w:val="right" w:pos="9355"/>
      </w:tabs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E12898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E12898"/>
    <w:pPr>
      <w:suppressLineNumbers/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">
    <w:name w:val="Заголовок таблицы"/>
    <w:basedOn w:val="ae"/>
    <w:rsid w:val="00E12898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E1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D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"Антипинский НПЗ"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 Алексей Николаевич</dc:creator>
  <cp:lastModifiedBy>Энергосервис-Тендер</cp:lastModifiedBy>
  <cp:revision>23</cp:revision>
  <cp:lastPrinted>2020-09-10T05:20:00Z</cp:lastPrinted>
  <dcterms:created xsi:type="dcterms:W3CDTF">2023-08-07T04:53:00Z</dcterms:created>
  <dcterms:modified xsi:type="dcterms:W3CDTF">2024-02-19T08:44:00Z</dcterms:modified>
</cp:coreProperties>
</file>