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01DE" w14:textId="77777777" w:rsidR="002678BA" w:rsidRPr="001A7754" w:rsidRDefault="002678BA" w:rsidP="00482118">
      <w:pPr>
        <w:rPr>
          <w:b/>
          <w:caps/>
        </w:rPr>
      </w:pPr>
    </w:p>
    <w:p w14:paraId="6228EA1F" w14:textId="77777777" w:rsidR="003136ED" w:rsidRPr="001A7754" w:rsidRDefault="003136ED" w:rsidP="00482118">
      <w:pPr>
        <w:jc w:val="center"/>
        <w:rPr>
          <w:b/>
        </w:rPr>
      </w:pPr>
    </w:p>
    <w:p w14:paraId="56AA89F1" w14:textId="77777777" w:rsidR="003136ED" w:rsidRPr="001A7754" w:rsidRDefault="003136ED" w:rsidP="00482118">
      <w:pPr>
        <w:jc w:val="center"/>
        <w:rPr>
          <w:b/>
        </w:rPr>
      </w:pPr>
    </w:p>
    <w:p w14:paraId="677AC4DB" w14:textId="67715704" w:rsidR="0008671A" w:rsidRPr="001A7754" w:rsidRDefault="008A3433" w:rsidP="00482118">
      <w:pPr>
        <w:jc w:val="center"/>
        <w:rPr>
          <w:b/>
          <w:sz w:val="28"/>
          <w:szCs w:val="28"/>
        </w:rPr>
      </w:pPr>
      <w:r w:rsidRPr="001A7754">
        <w:rPr>
          <w:b/>
          <w:sz w:val="28"/>
          <w:szCs w:val="28"/>
        </w:rPr>
        <w:t>ЗАДАНИЕ НА ПРОЕКТИРОВАНИЕ</w:t>
      </w:r>
    </w:p>
    <w:p w14:paraId="6BDEEB62" w14:textId="77777777" w:rsidR="00887AF2" w:rsidRPr="001A7754" w:rsidRDefault="001D13A6" w:rsidP="00482118">
      <w:pPr>
        <w:jc w:val="center"/>
        <w:rPr>
          <w:sz w:val="24"/>
          <w:szCs w:val="24"/>
        </w:rPr>
      </w:pPr>
      <w:r w:rsidRPr="001A7754">
        <w:rPr>
          <w:sz w:val="24"/>
          <w:szCs w:val="24"/>
        </w:rPr>
        <w:t xml:space="preserve"> </w:t>
      </w:r>
    </w:p>
    <w:p w14:paraId="4B95A332" w14:textId="77777777" w:rsidR="003B3E0B" w:rsidRDefault="00237046" w:rsidP="00482118">
      <w:pPr>
        <w:jc w:val="center"/>
        <w:rPr>
          <w:b/>
          <w:i/>
          <w:sz w:val="24"/>
          <w:szCs w:val="24"/>
        </w:rPr>
      </w:pPr>
      <w:r w:rsidRPr="001A7754">
        <w:rPr>
          <w:b/>
          <w:i/>
          <w:sz w:val="24"/>
          <w:szCs w:val="24"/>
        </w:rPr>
        <w:t>«</w:t>
      </w:r>
      <w:r w:rsidR="003B3E0B">
        <w:rPr>
          <w:b/>
          <w:bCs/>
          <w:i/>
          <w:sz w:val="24"/>
          <w:szCs w:val="24"/>
        </w:rPr>
        <w:t>Узел приема и хранения присадок с организацией площадки хранения сыпучих материалов</w:t>
      </w:r>
      <w:r w:rsidR="00172734" w:rsidRPr="001A7754">
        <w:rPr>
          <w:b/>
          <w:i/>
          <w:sz w:val="24"/>
          <w:szCs w:val="24"/>
        </w:rPr>
        <w:t xml:space="preserve"> </w:t>
      </w:r>
    </w:p>
    <w:p w14:paraId="61F90908" w14:textId="46A2996B" w:rsidR="00144121" w:rsidRPr="001A7754" w:rsidRDefault="004A7842" w:rsidP="00482118">
      <w:pPr>
        <w:jc w:val="center"/>
        <w:rPr>
          <w:b/>
          <w:i/>
          <w:sz w:val="24"/>
          <w:szCs w:val="24"/>
        </w:rPr>
      </w:pPr>
      <w:r w:rsidRPr="001A7754">
        <w:rPr>
          <w:b/>
          <w:i/>
          <w:sz w:val="24"/>
          <w:szCs w:val="24"/>
        </w:rPr>
        <w:t>филиала ООО «РУСИНВЕСТ» - «ТНПЗ»</w:t>
      </w:r>
    </w:p>
    <w:p w14:paraId="29DC709E" w14:textId="77777777" w:rsidR="001A7B31" w:rsidRPr="001A7754" w:rsidRDefault="001A7B31" w:rsidP="00482118">
      <w:pPr>
        <w:ind w:left="900" w:hanging="900"/>
        <w:jc w:val="center"/>
      </w:pPr>
    </w:p>
    <w:tbl>
      <w:tblPr>
        <w:tblW w:w="10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678"/>
      </w:tblGrid>
      <w:tr w:rsidR="00E05690" w:rsidRPr="001A7754" w14:paraId="6A961FDE" w14:textId="77777777" w:rsidTr="001D043C">
        <w:trPr>
          <w:trHeight w:val="254"/>
        </w:trPr>
        <w:tc>
          <w:tcPr>
            <w:tcW w:w="3402" w:type="dxa"/>
          </w:tcPr>
          <w:p w14:paraId="08D928C8" w14:textId="77777777" w:rsidR="00D6701F" w:rsidRPr="001A7754" w:rsidRDefault="003E5291" w:rsidP="00482118">
            <w:pPr>
              <w:ind w:left="317" w:hanging="317"/>
              <w:jc w:val="center"/>
              <w:rPr>
                <w:b/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6678" w:type="dxa"/>
          </w:tcPr>
          <w:p w14:paraId="0DFE29CC" w14:textId="77777777" w:rsidR="003E5291" w:rsidRPr="001A7754" w:rsidRDefault="003E5291" w:rsidP="00482118">
            <w:pPr>
              <w:jc w:val="center"/>
              <w:rPr>
                <w:b/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>Содержание раздела</w:t>
            </w:r>
          </w:p>
        </w:tc>
      </w:tr>
      <w:tr w:rsidR="00E05690" w:rsidRPr="001A7754" w14:paraId="0662738A" w14:textId="77777777" w:rsidTr="001D043C">
        <w:trPr>
          <w:trHeight w:val="312"/>
        </w:trPr>
        <w:tc>
          <w:tcPr>
            <w:tcW w:w="3402" w:type="dxa"/>
          </w:tcPr>
          <w:p w14:paraId="1C5180A9" w14:textId="77777777" w:rsidR="002624E2" w:rsidRPr="001A7754" w:rsidRDefault="002624E2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1.Наименование объекта</w:t>
            </w:r>
          </w:p>
        </w:tc>
        <w:tc>
          <w:tcPr>
            <w:tcW w:w="6678" w:type="dxa"/>
          </w:tcPr>
          <w:p w14:paraId="7DC19447" w14:textId="247C2374" w:rsidR="00237046" w:rsidRPr="001A7754" w:rsidRDefault="005C73C9" w:rsidP="003603E8">
            <w:pPr>
              <w:pStyle w:val="af"/>
              <w:ind w:left="-62"/>
              <w:jc w:val="both"/>
              <w:rPr>
                <w:sz w:val="24"/>
                <w:szCs w:val="24"/>
              </w:rPr>
            </w:pPr>
            <w:r w:rsidRPr="005C73C9">
              <w:rPr>
                <w:sz w:val="24"/>
                <w:szCs w:val="24"/>
              </w:rPr>
              <w:t>Блок приема и хранения присадок суммарной вместимостью 600 м3 филиала</w:t>
            </w:r>
            <w:r w:rsidR="009D0A15" w:rsidRPr="001A7754">
              <w:rPr>
                <w:sz w:val="24"/>
                <w:szCs w:val="24"/>
              </w:rPr>
              <w:t xml:space="preserve"> ООО «РУСИНВЕСТ» - «ТНПЗ»</w:t>
            </w:r>
          </w:p>
        </w:tc>
      </w:tr>
      <w:tr w:rsidR="003E5291" w:rsidRPr="001A7754" w14:paraId="6CB424B2" w14:textId="77777777" w:rsidTr="001D043C">
        <w:trPr>
          <w:trHeight w:val="312"/>
        </w:trPr>
        <w:tc>
          <w:tcPr>
            <w:tcW w:w="3402" w:type="dxa"/>
          </w:tcPr>
          <w:p w14:paraId="09F71F79" w14:textId="77777777" w:rsidR="003E5291" w:rsidRPr="001A7754" w:rsidRDefault="00F74D5D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2</w:t>
            </w:r>
            <w:r w:rsidR="000E35B0" w:rsidRPr="001A7754">
              <w:rPr>
                <w:sz w:val="24"/>
                <w:szCs w:val="24"/>
              </w:rPr>
              <w:t>.</w:t>
            </w:r>
            <w:r w:rsidR="003E5291" w:rsidRPr="001A7754">
              <w:rPr>
                <w:sz w:val="24"/>
                <w:szCs w:val="24"/>
              </w:rPr>
              <w:t xml:space="preserve"> Основание для проектирования</w:t>
            </w:r>
          </w:p>
        </w:tc>
        <w:tc>
          <w:tcPr>
            <w:tcW w:w="6678" w:type="dxa"/>
          </w:tcPr>
          <w:p w14:paraId="687F0A1F" w14:textId="77777777" w:rsidR="00CD2676" w:rsidRPr="001A7754" w:rsidRDefault="004B1F96" w:rsidP="003603E8">
            <w:pPr>
              <w:pStyle w:val="af"/>
              <w:ind w:left="-62"/>
              <w:jc w:val="both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 xml:space="preserve">План развития </w:t>
            </w:r>
            <w:r w:rsidR="009D0A15" w:rsidRPr="001A7754">
              <w:rPr>
                <w:sz w:val="24"/>
                <w:szCs w:val="24"/>
              </w:rPr>
              <w:t>филиала ООО «РУСИНВЕСТ» - «ТНПЗ»</w:t>
            </w:r>
          </w:p>
        </w:tc>
      </w:tr>
      <w:tr w:rsidR="003E5291" w:rsidRPr="001A7754" w14:paraId="4E50FA95" w14:textId="77777777" w:rsidTr="001D043C">
        <w:tc>
          <w:tcPr>
            <w:tcW w:w="3402" w:type="dxa"/>
          </w:tcPr>
          <w:p w14:paraId="55F0ADE9" w14:textId="77777777" w:rsidR="00D6701F" w:rsidRPr="001A7754" w:rsidRDefault="00F74D5D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3</w:t>
            </w:r>
            <w:r w:rsidR="000E35B0" w:rsidRPr="001A7754">
              <w:rPr>
                <w:sz w:val="24"/>
                <w:szCs w:val="24"/>
              </w:rPr>
              <w:t>.</w:t>
            </w:r>
            <w:r w:rsidR="003E5291" w:rsidRPr="001A7754">
              <w:rPr>
                <w:sz w:val="24"/>
                <w:szCs w:val="24"/>
              </w:rPr>
              <w:t xml:space="preserve"> Вид строительства</w:t>
            </w:r>
          </w:p>
        </w:tc>
        <w:tc>
          <w:tcPr>
            <w:tcW w:w="6678" w:type="dxa"/>
          </w:tcPr>
          <w:p w14:paraId="0D4C9731" w14:textId="77777777" w:rsidR="003E5160" w:rsidRPr="001A7754" w:rsidRDefault="00063C5F" w:rsidP="003603E8">
            <w:pPr>
              <w:pStyle w:val="6"/>
              <w:ind w:left="-62"/>
              <w:rPr>
                <w:szCs w:val="24"/>
              </w:rPr>
            </w:pPr>
            <w:r w:rsidRPr="001A7754">
              <w:rPr>
                <w:szCs w:val="24"/>
              </w:rPr>
              <w:t>Новое строительство</w:t>
            </w:r>
          </w:p>
        </w:tc>
      </w:tr>
      <w:tr w:rsidR="003E5291" w:rsidRPr="001A7754" w14:paraId="2FF719F0" w14:textId="77777777" w:rsidTr="001D043C">
        <w:tc>
          <w:tcPr>
            <w:tcW w:w="3402" w:type="dxa"/>
          </w:tcPr>
          <w:p w14:paraId="13AA006C" w14:textId="77777777" w:rsidR="003E5291" w:rsidRPr="001A7754" w:rsidRDefault="00F74D5D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4</w:t>
            </w:r>
            <w:r w:rsidR="000E35B0" w:rsidRPr="001A7754">
              <w:rPr>
                <w:sz w:val="24"/>
                <w:szCs w:val="24"/>
              </w:rPr>
              <w:t>.</w:t>
            </w:r>
            <w:r w:rsidR="003E5291" w:rsidRPr="001A7754">
              <w:rPr>
                <w:sz w:val="24"/>
                <w:szCs w:val="24"/>
              </w:rPr>
              <w:t xml:space="preserve"> Стадия проектирования</w:t>
            </w:r>
          </w:p>
        </w:tc>
        <w:tc>
          <w:tcPr>
            <w:tcW w:w="6678" w:type="dxa"/>
          </w:tcPr>
          <w:p w14:paraId="7BDEDDFC" w14:textId="77777777" w:rsidR="003E5160" w:rsidRPr="001A7754" w:rsidRDefault="00E74B9A" w:rsidP="003603E8">
            <w:pPr>
              <w:pStyle w:val="6"/>
              <w:ind w:left="-62"/>
              <w:rPr>
                <w:szCs w:val="24"/>
              </w:rPr>
            </w:pPr>
            <w:r w:rsidRPr="001A7754">
              <w:rPr>
                <w:szCs w:val="24"/>
              </w:rPr>
              <w:t>Проектная документация, рабочая документация.</w:t>
            </w:r>
          </w:p>
        </w:tc>
      </w:tr>
      <w:tr w:rsidR="003E5291" w:rsidRPr="001A7754" w14:paraId="7CF408ED" w14:textId="77777777" w:rsidTr="001D043C">
        <w:tc>
          <w:tcPr>
            <w:tcW w:w="3402" w:type="dxa"/>
          </w:tcPr>
          <w:p w14:paraId="35AADCBD" w14:textId="77777777" w:rsidR="003E5291" w:rsidRPr="001A7754" w:rsidRDefault="00F74D5D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5</w:t>
            </w:r>
            <w:r w:rsidR="000E35B0" w:rsidRPr="001A7754">
              <w:rPr>
                <w:sz w:val="24"/>
                <w:szCs w:val="24"/>
              </w:rPr>
              <w:t>.</w:t>
            </w:r>
            <w:r w:rsidR="001835E2" w:rsidRPr="001A7754">
              <w:rPr>
                <w:sz w:val="24"/>
                <w:szCs w:val="24"/>
              </w:rPr>
              <w:t xml:space="preserve"> Район строительства</w:t>
            </w:r>
          </w:p>
        </w:tc>
        <w:tc>
          <w:tcPr>
            <w:tcW w:w="6678" w:type="dxa"/>
          </w:tcPr>
          <w:p w14:paraId="76E2FC40" w14:textId="7B54428F" w:rsidR="00887AF2" w:rsidRPr="001A7754" w:rsidRDefault="00583BE3" w:rsidP="003603E8">
            <w:pPr>
              <w:pStyle w:val="6"/>
              <w:ind w:left="-62"/>
              <w:rPr>
                <w:szCs w:val="24"/>
              </w:rPr>
            </w:pPr>
            <w:r w:rsidRPr="001A7754">
              <w:rPr>
                <w:szCs w:val="24"/>
              </w:rPr>
              <w:t xml:space="preserve">Тюменская область, </w:t>
            </w:r>
            <w:r w:rsidR="001A7C36" w:rsidRPr="001A7754">
              <w:rPr>
                <w:szCs w:val="24"/>
              </w:rPr>
              <w:t>г. Тюмень</w:t>
            </w:r>
            <w:r w:rsidRPr="001A7754">
              <w:rPr>
                <w:szCs w:val="24"/>
              </w:rPr>
              <w:t xml:space="preserve">, </w:t>
            </w:r>
            <w:r w:rsidR="006319F3">
              <w:rPr>
                <w:szCs w:val="24"/>
              </w:rPr>
              <w:t>7</w:t>
            </w:r>
            <w:r w:rsidR="005D2B49" w:rsidRPr="001A7754">
              <w:rPr>
                <w:szCs w:val="24"/>
              </w:rPr>
              <w:t xml:space="preserve"> км. Старого Тобольского тракта</w:t>
            </w:r>
          </w:p>
        </w:tc>
      </w:tr>
      <w:tr w:rsidR="003E5291" w:rsidRPr="001A7754" w14:paraId="4EC69A16" w14:textId="77777777" w:rsidTr="001D043C">
        <w:trPr>
          <w:trHeight w:val="335"/>
        </w:trPr>
        <w:tc>
          <w:tcPr>
            <w:tcW w:w="3402" w:type="dxa"/>
          </w:tcPr>
          <w:p w14:paraId="390758AB" w14:textId="77777777" w:rsidR="00C4675F" w:rsidRPr="001A7754" w:rsidRDefault="00F74D5D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6</w:t>
            </w:r>
            <w:r w:rsidR="000E35B0" w:rsidRPr="001A7754">
              <w:rPr>
                <w:sz w:val="24"/>
                <w:szCs w:val="24"/>
              </w:rPr>
              <w:t>.</w:t>
            </w:r>
            <w:r w:rsidR="003E5291" w:rsidRPr="001A7754">
              <w:rPr>
                <w:sz w:val="24"/>
                <w:szCs w:val="24"/>
              </w:rPr>
              <w:t xml:space="preserve"> Заказчик</w:t>
            </w:r>
          </w:p>
        </w:tc>
        <w:tc>
          <w:tcPr>
            <w:tcW w:w="6678" w:type="dxa"/>
          </w:tcPr>
          <w:p w14:paraId="69E1799A" w14:textId="77777777" w:rsidR="009D0A15" w:rsidRPr="001A7754" w:rsidRDefault="009D0A15" w:rsidP="003603E8">
            <w:pPr>
              <w:pStyle w:val="6"/>
              <w:ind w:left="-62"/>
              <w:rPr>
                <w:szCs w:val="24"/>
              </w:rPr>
            </w:pPr>
            <w:r w:rsidRPr="001A7754">
              <w:rPr>
                <w:szCs w:val="24"/>
              </w:rPr>
              <w:t>Филиал ООО «РУСИНВЕСТ» - «ТНПЗ»</w:t>
            </w:r>
          </w:p>
          <w:p w14:paraId="06D3DFFE" w14:textId="77777777" w:rsidR="003603E8" w:rsidRDefault="009D7D44" w:rsidP="003603E8">
            <w:pPr>
              <w:pStyle w:val="6"/>
              <w:ind w:left="-62"/>
              <w:rPr>
                <w:szCs w:val="24"/>
              </w:rPr>
            </w:pPr>
            <w:r w:rsidRPr="001A7754">
              <w:rPr>
                <w:szCs w:val="24"/>
              </w:rPr>
              <w:t>6250</w:t>
            </w:r>
            <w:r w:rsidR="00583BE3" w:rsidRPr="001A7754">
              <w:rPr>
                <w:szCs w:val="24"/>
              </w:rPr>
              <w:t>47</w:t>
            </w:r>
            <w:r w:rsidRPr="001A7754">
              <w:rPr>
                <w:szCs w:val="24"/>
              </w:rPr>
              <w:t xml:space="preserve">, Россия, Тюменская обл., г. Тюмень, </w:t>
            </w:r>
            <w:r w:rsidR="001D043C" w:rsidRPr="001A7754">
              <w:rPr>
                <w:szCs w:val="24"/>
              </w:rPr>
              <w:br/>
            </w:r>
            <w:r w:rsidR="00583BE3" w:rsidRPr="001A7754">
              <w:rPr>
                <w:szCs w:val="24"/>
              </w:rPr>
              <w:t>6 км. Старого Тобольского тракта, 20</w:t>
            </w:r>
            <w:r w:rsidR="003603E8">
              <w:rPr>
                <w:szCs w:val="24"/>
              </w:rPr>
              <w:t>.</w:t>
            </w:r>
          </w:p>
          <w:p w14:paraId="2D91D5DF" w14:textId="7A44B775" w:rsidR="009D7D44" w:rsidRPr="001A7754" w:rsidRDefault="009D7D44" w:rsidP="003603E8">
            <w:pPr>
              <w:pStyle w:val="6"/>
              <w:ind w:left="-62"/>
              <w:rPr>
                <w:szCs w:val="24"/>
              </w:rPr>
            </w:pPr>
          </w:p>
        </w:tc>
      </w:tr>
      <w:tr w:rsidR="00E05690" w:rsidRPr="001A7754" w14:paraId="76819905" w14:textId="77777777" w:rsidTr="001D043C">
        <w:trPr>
          <w:trHeight w:val="218"/>
        </w:trPr>
        <w:tc>
          <w:tcPr>
            <w:tcW w:w="3402" w:type="dxa"/>
          </w:tcPr>
          <w:p w14:paraId="3412222C" w14:textId="77777777" w:rsidR="00C4675F" w:rsidRPr="001A7754" w:rsidRDefault="00F74D5D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7</w:t>
            </w:r>
            <w:r w:rsidR="000E35B0" w:rsidRPr="001A7754">
              <w:rPr>
                <w:sz w:val="24"/>
                <w:szCs w:val="24"/>
              </w:rPr>
              <w:t>.</w:t>
            </w:r>
            <w:r w:rsidR="00C4675F" w:rsidRPr="001A7754">
              <w:rPr>
                <w:sz w:val="24"/>
                <w:szCs w:val="24"/>
              </w:rPr>
              <w:t xml:space="preserve"> Ге</w:t>
            </w:r>
            <w:r w:rsidR="009D7D44" w:rsidRPr="001A7754">
              <w:rPr>
                <w:sz w:val="24"/>
                <w:szCs w:val="24"/>
              </w:rPr>
              <w:t>неральная проектная организация, проектная организация</w:t>
            </w:r>
          </w:p>
        </w:tc>
        <w:tc>
          <w:tcPr>
            <w:tcW w:w="6678" w:type="dxa"/>
            <w:vAlign w:val="center"/>
          </w:tcPr>
          <w:p w14:paraId="36B5C634" w14:textId="77777777" w:rsidR="00C921C6" w:rsidRPr="001A7754" w:rsidRDefault="004901DE" w:rsidP="003603E8">
            <w:pPr>
              <w:pStyle w:val="6"/>
              <w:ind w:left="-62"/>
              <w:rPr>
                <w:szCs w:val="24"/>
              </w:rPr>
            </w:pPr>
            <w:r w:rsidRPr="001A7754">
              <w:rPr>
                <w:szCs w:val="24"/>
              </w:rPr>
              <w:t>Выбирается на основании конкурсных процедур</w:t>
            </w:r>
          </w:p>
        </w:tc>
      </w:tr>
      <w:tr w:rsidR="003D150B" w:rsidRPr="001A7754" w14:paraId="2A884207" w14:textId="77777777" w:rsidTr="001D043C">
        <w:tc>
          <w:tcPr>
            <w:tcW w:w="3402" w:type="dxa"/>
          </w:tcPr>
          <w:p w14:paraId="64D856BD" w14:textId="77777777" w:rsidR="003D150B" w:rsidRPr="001A7754" w:rsidRDefault="003D150B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8. Сроки проектирования</w:t>
            </w:r>
          </w:p>
        </w:tc>
        <w:tc>
          <w:tcPr>
            <w:tcW w:w="6678" w:type="dxa"/>
            <w:vAlign w:val="center"/>
          </w:tcPr>
          <w:p w14:paraId="5A848FAA" w14:textId="77777777" w:rsidR="003D150B" w:rsidRPr="001A7754" w:rsidRDefault="003D150B" w:rsidP="003603E8">
            <w:pPr>
              <w:pStyle w:val="6"/>
              <w:ind w:left="-62"/>
              <w:rPr>
                <w:szCs w:val="24"/>
              </w:rPr>
            </w:pPr>
            <w:r w:rsidRPr="001A7754">
              <w:rPr>
                <w:szCs w:val="24"/>
              </w:rPr>
              <w:t xml:space="preserve">Согласно </w:t>
            </w:r>
            <w:r w:rsidR="00F5063E" w:rsidRPr="001A7754">
              <w:rPr>
                <w:szCs w:val="24"/>
              </w:rPr>
              <w:t xml:space="preserve">календарному плану </w:t>
            </w:r>
            <w:r w:rsidRPr="001A7754">
              <w:rPr>
                <w:szCs w:val="24"/>
              </w:rPr>
              <w:t>выполнения работ</w:t>
            </w:r>
          </w:p>
        </w:tc>
      </w:tr>
      <w:tr w:rsidR="003D150B" w:rsidRPr="001A7754" w14:paraId="34EA0838" w14:textId="77777777" w:rsidTr="001D043C">
        <w:trPr>
          <w:trHeight w:val="64"/>
        </w:trPr>
        <w:tc>
          <w:tcPr>
            <w:tcW w:w="3402" w:type="dxa"/>
          </w:tcPr>
          <w:p w14:paraId="4859D524" w14:textId="77777777" w:rsidR="003D150B" w:rsidRPr="001A7754" w:rsidRDefault="003D150B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9. Начало строительства</w:t>
            </w:r>
          </w:p>
        </w:tc>
        <w:tc>
          <w:tcPr>
            <w:tcW w:w="6678" w:type="dxa"/>
            <w:vAlign w:val="center"/>
          </w:tcPr>
          <w:p w14:paraId="3952B4AC" w14:textId="18691903" w:rsidR="003D150B" w:rsidRPr="001A7754" w:rsidRDefault="006904AA" w:rsidP="003603E8">
            <w:pPr>
              <w:pStyle w:val="6"/>
              <w:ind w:left="-62"/>
              <w:rPr>
                <w:szCs w:val="24"/>
              </w:rPr>
            </w:pPr>
            <w:r w:rsidRPr="001A7754">
              <w:rPr>
                <w:szCs w:val="24"/>
              </w:rPr>
              <w:t>202</w:t>
            </w:r>
            <w:r w:rsidR="006319F3">
              <w:rPr>
                <w:szCs w:val="24"/>
              </w:rPr>
              <w:t>4</w:t>
            </w:r>
            <w:r w:rsidRPr="001A7754">
              <w:rPr>
                <w:szCs w:val="24"/>
              </w:rPr>
              <w:t>-</w:t>
            </w:r>
            <w:r w:rsidR="00657DE3" w:rsidRPr="001A7754">
              <w:rPr>
                <w:szCs w:val="24"/>
              </w:rPr>
              <w:t>20</w:t>
            </w:r>
            <w:r w:rsidR="00172734" w:rsidRPr="001A7754">
              <w:rPr>
                <w:szCs w:val="24"/>
              </w:rPr>
              <w:t>2</w:t>
            </w:r>
            <w:r w:rsidR="006319F3">
              <w:rPr>
                <w:szCs w:val="24"/>
              </w:rPr>
              <w:t>5</w:t>
            </w:r>
            <w:r w:rsidR="0082350C" w:rsidRPr="001A7754">
              <w:rPr>
                <w:szCs w:val="24"/>
              </w:rPr>
              <w:t xml:space="preserve"> </w:t>
            </w:r>
            <w:r w:rsidR="00257D67" w:rsidRPr="001A7754">
              <w:rPr>
                <w:szCs w:val="24"/>
              </w:rPr>
              <w:t>г</w:t>
            </w:r>
            <w:r w:rsidR="0082350C" w:rsidRPr="001A7754">
              <w:rPr>
                <w:szCs w:val="24"/>
              </w:rPr>
              <w:t>од</w:t>
            </w:r>
            <w:r w:rsidR="00657DE3" w:rsidRPr="001A7754">
              <w:rPr>
                <w:szCs w:val="24"/>
              </w:rPr>
              <w:t xml:space="preserve"> </w:t>
            </w:r>
          </w:p>
        </w:tc>
      </w:tr>
      <w:tr w:rsidR="00262E5E" w:rsidRPr="001A7754" w14:paraId="5D86EC62" w14:textId="77777777" w:rsidTr="001D043C">
        <w:tc>
          <w:tcPr>
            <w:tcW w:w="3402" w:type="dxa"/>
          </w:tcPr>
          <w:p w14:paraId="114A2F1A" w14:textId="77777777" w:rsidR="00262E5E" w:rsidRPr="001A7754" w:rsidRDefault="00262E5E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10. Особые условия строительства и идентификация зданий и сооружений</w:t>
            </w:r>
          </w:p>
        </w:tc>
        <w:tc>
          <w:tcPr>
            <w:tcW w:w="6678" w:type="dxa"/>
            <w:shd w:val="clear" w:color="auto" w:fill="auto"/>
            <w:vAlign w:val="center"/>
          </w:tcPr>
          <w:p w14:paraId="520973C4" w14:textId="77777777" w:rsidR="00DC76CE" w:rsidRPr="001A7754" w:rsidRDefault="00DC76CE" w:rsidP="003603E8">
            <w:pPr>
              <w:ind w:left="-62"/>
              <w:jc w:val="both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Объект относится: к объектам капитального строительства, к опасным производственным объектам.</w:t>
            </w:r>
          </w:p>
          <w:p w14:paraId="4FAAFAA6" w14:textId="77777777" w:rsidR="00DC76CE" w:rsidRPr="001A7754" w:rsidRDefault="00DC76CE" w:rsidP="003603E8">
            <w:pPr>
              <w:ind w:left="-62"/>
              <w:jc w:val="both"/>
              <w:rPr>
                <w:i/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 xml:space="preserve">Уровень ответственности зданий и сооружений: </w:t>
            </w:r>
            <w:r w:rsidR="00641BAE" w:rsidRPr="001A7754">
              <w:rPr>
                <w:sz w:val="24"/>
                <w:szCs w:val="24"/>
              </w:rPr>
              <w:t>нормальный и п</w:t>
            </w:r>
            <w:r w:rsidR="008F0F1C" w:rsidRPr="001A7754">
              <w:rPr>
                <w:sz w:val="24"/>
                <w:szCs w:val="24"/>
              </w:rPr>
              <w:t>овышенный</w:t>
            </w:r>
            <w:r w:rsidR="00BE6D4B" w:rsidRPr="001A7754">
              <w:rPr>
                <w:i/>
                <w:sz w:val="24"/>
                <w:szCs w:val="24"/>
              </w:rPr>
              <w:t>.</w:t>
            </w:r>
          </w:p>
          <w:p w14:paraId="6D5E80FA" w14:textId="77777777" w:rsidR="00C0150E" w:rsidRPr="001A7754" w:rsidRDefault="00E65E3D" w:rsidP="003603E8">
            <w:pPr>
              <w:ind w:left="-62"/>
              <w:jc w:val="both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Сооружения должны</w:t>
            </w:r>
            <w:r w:rsidR="00DC76CE" w:rsidRPr="001A7754">
              <w:rPr>
                <w:sz w:val="24"/>
                <w:szCs w:val="24"/>
              </w:rPr>
              <w:t xml:space="preserve"> соответствовать ФЗ №</w:t>
            </w:r>
            <w:r w:rsidR="00F9081A" w:rsidRPr="001A7754">
              <w:rPr>
                <w:sz w:val="24"/>
                <w:szCs w:val="24"/>
              </w:rPr>
              <w:t> </w:t>
            </w:r>
            <w:r w:rsidR="00DC76CE" w:rsidRPr="001A7754">
              <w:rPr>
                <w:sz w:val="24"/>
                <w:szCs w:val="24"/>
              </w:rPr>
              <w:t>384 «Технический регламент о безопасности зданий и сооружений».</w:t>
            </w:r>
          </w:p>
        </w:tc>
      </w:tr>
      <w:tr w:rsidR="003D150B" w:rsidRPr="001A7754" w14:paraId="42CEA6F3" w14:textId="77777777" w:rsidTr="001D043C">
        <w:tc>
          <w:tcPr>
            <w:tcW w:w="3402" w:type="dxa"/>
          </w:tcPr>
          <w:p w14:paraId="1C27454B" w14:textId="77777777" w:rsidR="003D150B" w:rsidRPr="001A7754" w:rsidRDefault="003D150B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11.</w:t>
            </w:r>
            <w:r w:rsidR="001835E2" w:rsidRPr="001A7754">
              <w:rPr>
                <w:sz w:val="24"/>
                <w:szCs w:val="24"/>
              </w:rPr>
              <w:t xml:space="preserve"> Основные технико-экономические показатели</w:t>
            </w:r>
          </w:p>
        </w:tc>
        <w:tc>
          <w:tcPr>
            <w:tcW w:w="6678" w:type="dxa"/>
            <w:shd w:val="clear" w:color="auto" w:fill="auto"/>
          </w:tcPr>
          <w:p w14:paraId="299A11FC" w14:textId="70B7F3C0" w:rsidR="004A50FE" w:rsidRDefault="006F753F" w:rsidP="003603E8">
            <w:pPr>
              <w:widowControl w:val="0"/>
              <w:snapToGrid w:val="0"/>
              <w:ind w:left="-79"/>
              <w:jc w:val="both"/>
              <w:rPr>
                <w:sz w:val="24"/>
                <w:szCs w:val="24"/>
              </w:rPr>
            </w:pPr>
            <w:r w:rsidRPr="00843E7A">
              <w:rPr>
                <w:b/>
                <w:sz w:val="24"/>
                <w:szCs w:val="24"/>
              </w:rPr>
              <w:t>11.</w:t>
            </w:r>
            <w:r w:rsidR="003F342B" w:rsidRPr="00843E7A">
              <w:rPr>
                <w:b/>
                <w:sz w:val="24"/>
                <w:szCs w:val="24"/>
              </w:rPr>
              <w:t>1</w:t>
            </w:r>
            <w:r w:rsidR="00BE6D4B" w:rsidRPr="00843E7A">
              <w:rPr>
                <w:sz w:val="24"/>
                <w:szCs w:val="24"/>
              </w:rPr>
              <w:t xml:space="preserve"> Проектом предусматривается строительство </w:t>
            </w:r>
            <w:r w:rsidR="00AD1A20" w:rsidRPr="00843E7A">
              <w:rPr>
                <w:sz w:val="24"/>
                <w:szCs w:val="24"/>
              </w:rPr>
              <w:t>узла</w:t>
            </w:r>
            <w:r w:rsidR="00FC07D3" w:rsidRPr="00843E7A">
              <w:rPr>
                <w:sz w:val="24"/>
                <w:szCs w:val="24"/>
              </w:rPr>
              <w:t xml:space="preserve"> приема и хранения присадок суммарной вместимостью</w:t>
            </w:r>
            <w:r w:rsidR="00AD1A20" w:rsidRPr="00843E7A">
              <w:rPr>
                <w:sz w:val="24"/>
                <w:szCs w:val="24"/>
              </w:rPr>
              <w:t xml:space="preserve"> </w:t>
            </w:r>
            <w:r w:rsidR="004A50FE" w:rsidRPr="00843E7A">
              <w:rPr>
                <w:sz w:val="24"/>
                <w:szCs w:val="24"/>
              </w:rPr>
              <w:t>до 600м3 с одновременным хранением четырех присадок (</w:t>
            </w:r>
            <w:proofErr w:type="spellStart"/>
            <w:r w:rsidR="004A50FE" w:rsidRPr="00843E7A">
              <w:rPr>
                <w:sz w:val="24"/>
                <w:szCs w:val="24"/>
              </w:rPr>
              <w:t>депрессорно</w:t>
            </w:r>
            <w:proofErr w:type="spellEnd"/>
            <w:r w:rsidR="004A50FE" w:rsidRPr="00843E7A">
              <w:rPr>
                <w:sz w:val="24"/>
                <w:szCs w:val="24"/>
              </w:rPr>
              <w:t xml:space="preserve">-диспергирующие, смазывающая, </w:t>
            </w:r>
            <w:proofErr w:type="spellStart"/>
            <w:r w:rsidR="004A50FE" w:rsidRPr="00843E7A">
              <w:rPr>
                <w:sz w:val="24"/>
                <w:szCs w:val="24"/>
              </w:rPr>
              <w:t>цетаноповышающая</w:t>
            </w:r>
            <w:proofErr w:type="spellEnd"/>
            <w:r w:rsidR="00E16901" w:rsidRPr="00843E7A">
              <w:rPr>
                <w:sz w:val="24"/>
                <w:szCs w:val="24"/>
              </w:rPr>
              <w:t>, антистатик</w:t>
            </w:r>
            <w:r w:rsidR="004A50FE" w:rsidRPr="00843E7A">
              <w:rPr>
                <w:sz w:val="24"/>
                <w:szCs w:val="24"/>
              </w:rPr>
              <w:t>).</w:t>
            </w:r>
          </w:p>
          <w:p w14:paraId="30974290" w14:textId="5F2C18C7" w:rsidR="002D34D5" w:rsidRPr="00843E7A" w:rsidRDefault="002D34D5" w:rsidP="003603E8">
            <w:pPr>
              <w:ind w:left="-79" w:right="-5"/>
              <w:jc w:val="both"/>
              <w:rPr>
                <w:sz w:val="24"/>
                <w:szCs w:val="24"/>
              </w:rPr>
            </w:pPr>
            <w:r w:rsidRPr="00843E7A">
              <w:rPr>
                <w:sz w:val="24"/>
                <w:szCs w:val="24"/>
              </w:rPr>
              <w:t>Свойства продуктов приведены в Приложении 2.</w:t>
            </w:r>
          </w:p>
          <w:p w14:paraId="20A89C94" w14:textId="4814F876" w:rsidR="004A50FE" w:rsidRPr="00843E7A" w:rsidRDefault="004A50FE" w:rsidP="003603E8">
            <w:pPr>
              <w:widowControl w:val="0"/>
              <w:snapToGrid w:val="0"/>
              <w:ind w:left="-79"/>
              <w:jc w:val="both"/>
              <w:rPr>
                <w:sz w:val="24"/>
                <w:szCs w:val="24"/>
              </w:rPr>
            </w:pPr>
            <w:r w:rsidRPr="00843E7A">
              <w:rPr>
                <w:sz w:val="24"/>
                <w:szCs w:val="24"/>
              </w:rPr>
              <w:t>Для приема и отгрузки присадок проектом предусмотреть узел слива и налива автоцистерн.</w:t>
            </w:r>
          </w:p>
          <w:p w14:paraId="678C982A" w14:textId="1983B513" w:rsidR="004A50FE" w:rsidRPr="00843E7A" w:rsidRDefault="004A50FE" w:rsidP="003603E8">
            <w:pPr>
              <w:widowControl w:val="0"/>
              <w:snapToGrid w:val="0"/>
              <w:ind w:left="-79"/>
              <w:jc w:val="both"/>
              <w:rPr>
                <w:sz w:val="24"/>
                <w:szCs w:val="24"/>
              </w:rPr>
            </w:pPr>
            <w:r w:rsidRPr="00843E7A">
              <w:rPr>
                <w:sz w:val="24"/>
                <w:szCs w:val="24"/>
              </w:rPr>
              <w:t>Для разогрева присадок при хранении проектом предусмотреть узел раз</w:t>
            </w:r>
            <w:r w:rsidR="008A3203">
              <w:rPr>
                <w:sz w:val="24"/>
                <w:szCs w:val="24"/>
              </w:rPr>
              <w:t xml:space="preserve">огрева и циркуляции на </w:t>
            </w:r>
            <w:r w:rsidR="008A3203" w:rsidRPr="002D34D5">
              <w:rPr>
                <w:sz w:val="24"/>
                <w:szCs w:val="24"/>
              </w:rPr>
              <w:t xml:space="preserve">базе </w:t>
            </w:r>
            <w:proofErr w:type="spellStart"/>
            <w:r w:rsidR="008A3203" w:rsidRPr="002D34D5">
              <w:rPr>
                <w:sz w:val="24"/>
                <w:szCs w:val="24"/>
              </w:rPr>
              <w:t>кожу</w:t>
            </w:r>
            <w:r w:rsidRPr="002D34D5">
              <w:rPr>
                <w:sz w:val="24"/>
                <w:szCs w:val="24"/>
              </w:rPr>
              <w:t>хотрубчатых</w:t>
            </w:r>
            <w:proofErr w:type="spellEnd"/>
            <w:r w:rsidRPr="00843E7A">
              <w:rPr>
                <w:sz w:val="24"/>
                <w:szCs w:val="24"/>
              </w:rPr>
              <w:t xml:space="preserve"> теплообменников.</w:t>
            </w:r>
          </w:p>
          <w:p w14:paraId="4A943474" w14:textId="00ADCB86" w:rsidR="004A50FE" w:rsidRPr="00843E7A" w:rsidRDefault="004A50FE" w:rsidP="003603E8">
            <w:pPr>
              <w:widowControl w:val="0"/>
              <w:snapToGrid w:val="0"/>
              <w:ind w:left="-79"/>
              <w:jc w:val="both"/>
              <w:rPr>
                <w:sz w:val="24"/>
                <w:szCs w:val="24"/>
              </w:rPr>
            </w:pPr>
            <w:r w:rsidRPr="00843E7A">
              <w:rPr>
                <w:sz w:val="24"/>
                <w:szCs w:val="24"/>
              </w:rPr>
              <w:t>Проектом предусмотреть площадку</w:t>
            </w:r>
            <w:r w:rsidR="00E91A30" w:rsidRPr="00843E7A">
              <w:rPr>
                <w:sz w:val="24"/>
                <w:szCs w:val="24"/>
              </w:rPr>
              <w:t xml:space="preserve"> </w:t>
            </w:r>
            <w:r w:rsidRPr="00843E7A">
              <w:rPr>
                <w:sz w:val="24"/>
                <w:szCs w:val="24"/>
              </w:rPr>
              <w:t>с навесом</w:t>
            </w:r>
            <w:r w:rsidR="00D33703" w:rsidRPr="00843E7A">
              <w:rPr>
                <w:sz w:val="24"/>
                <w:szCs w:val="24"/>
              </w:rPr>
              <w:t xml:space="preserve"> площадью 120м2</w:t>
            </w:r>
            <w:r w:rsidRPr="00843E7A">
              <w:rPr>
                <w:sz w:val="24"/>
                <w:szCs w:val="24"/>
              </w:rPr>
              <w:t xml:space="preserve"> для хранения присадки в таре (</w:t>
            </w:r>
            <w:proofErr w:type="spellStart"/>
            <w:r w:rsidRPr="00843E7A">
              <w:rPr>
                <w:sz w:val="24"/>
                <w:szCs w:val="24"/>
              </w:rPr>
              <w:t>еврокубы</w:t>
            </w:r>
            <w:proofErr w:type="spellEnd"/>
            <w:r w:rsidRPr="00843E7A">
              <w:rPr>
                <w:sz w:val="24"/>
                <w:szCs w:val="24"/>
              </w:rPr>
              <w:t>, блок-контейнеры)</w:t>
            </w:r>
            <w:r w:rsidR="00E91A30" w:rsidRPr="00843E7A">
              <w:rPr>
                <w:sz w:val="24"/>
                <w:szCs w:val="24"/>
              </w:rPr>
              <w:t>.</w:t>
            </w:r>
          </w:p>
          <w:p w14:paraId="35B02D82" w14:textId="2EA17CFA" w:rsidR="001F4439" w:rsidRPr="00843E7A" w:rsidRDefault="00E91A30" w:rsidP="003603E8">
            <w:pPr>
              <w:widowControl w:val="0"/>
              <w:snapToGrid w:val="0"/>
              <w:ind w:left="-79"/>
              <w:jc w:val="both"/>
              <w:rPr>
                <w:sz w:val="24"/>
                <w:szCs w:val="24"/>
              </w:rPr>
            </w:pPr>
            <w:r w:rsidRPr="00843E7A">
              <w:rPr>
                <w:sz w:val="24"/>
                <w:szCs w:val="24"/>
              </w:rPr>
              <w:t xml:space="preserve">Проектом предусмотреть площадку с навесом </w:t>
            </w:r>
            <w:r w:rsidR="00D33703" w:rsidRPr="00843E7A">
              <w:rPr>
                <w:sz w:val="24"/>
                <w:szCs w:val="24"/>
              </w:rPr>
              <w:t xml:space="preserve">площадью 120м2 </w:t>
            </w:r>
            <w:r w:rsidRPr="00843E7A">
              <w:rPr>
                <w:sz w:val="24"/>
                <w:szCs w:val="24"/>
              </w:rPr>
              <w:t>для хранения сыпучих материалов 3-4 класса опа</w:t>
            </w:r>
            <w:r w:rsidR="008A3203">
              <w:rPr>
                <w:sz w:val="24"/>
                <w:szCs w:val="24"/>
              </w:rPr>
              <w:t xml:space="preserve">сности в мягких </w:t>
            </w:r>
            <w:r w:rsidR="008A3203" w:rsidRPr="002D34D5">
              <w:rPr>
                <w:sz w:val="24"/>
                <w:szCs w:val="24"/>
              </w:rPr>
              <w:t>контейнерах (</w:t>
            </w:r>
            <w:proofErr w:type="spellStart"/>
            <w:r w:rsidR="008A3203" w:rsidRPr="002D34D5">
              <w:rPr>
                <w:sz w:val="24"/>
                <w:szCs w:val="24"/>
              </w:rPr>
              <w:t>биг</w:t>
            </w:r>
            <w:proofErr w:type="spellEnd"/>
            <w:r w:rsidR="008A3203" w:rsidRPr="002D34D5">
              <w:rPr>
                <w:sz w:val="24"/>
                <w:szCs w:val="24"/>
              </w:rPr>
              <w:t>-бег</w:t>
            </w:r>
            <w:r w:rsidRPr="002D34D5">
              <w:rPr>
                <w:sz w:val="24"/>
                <w:szCs w:val="24"/>
              </w:rPr>
              <w:t>).</w:t>
            </w:r>
            <w:r w:rsidRPr="00843E7A">
              <w:rPr>
                <w:sz w:val="24"/>
                <w:szCs w:val="24"/>
              </w:rPr>
              <w:t xml:space="preserve"> </w:t>
            </w:r>
          </w:p>
        </w:tc>
      </w:tr>
      <w:tr w:rsidR="003D150B" w:rsidRPr="00F379FB" w14:paraId="54A9F3B4" w14:textId="77777777" w:rsidTr="00843E7A">
        <w:trPr>
          <w:trHeight w:val="423"/>
        </w:trPr>
        <w:tc>
          <w:tcPr>
            <w:tcW w:w="3402" w:type="dxa"/>
          </w:tcPr>
          <w:p w14:paraId="0CE78023" w14:textId="634180E3" w:rsidR="003D150B" w:rsidRPr="001A7754" w:rsidRDefault="003D150B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12. Состав сооружений</w:t>
            </w:r>
            <w:r w:rsidR="00CA3B73" w:rsidRPr="001A7754">
              <w:rPr>
                <w:sz w:val="24"/>
                <w:szCs w:val="24"/>
              </w:rPr>
              <w:t>, этапы</w:t>
            </w:r>
            <w:r w:rsidRPr="001A7754">
              <w:rPr>
                <w:sz w:val="24"/>
                <w:szCs w:val="24"/>
              </w:rPr>
              <w:t xml:space="preserve"> и объ</w:t>
            </w:r>
            <w:r w:rsidR="00BA29C7" w:rsidRPr="001A7754">
              <w:rPr>
                <w:sz w:val="24"/>
                <w:szCs w:val="24"/>
              </w:rPr>
              <w:t>ё</w:t>
            </w:r>
            <w:r w:rsidRPr="001A7754">
              <w:rPr>
                <w:sz w:val="24"/>
                <w:szCs w:val="24"/>
              </w:rPr>
              <w:t>м проектных работ</w:t>
            </w:r>
          </w:p>
        </w:tc>
        <w:tc>
          <w:tcPr>
            <w:tcW w:w="6678" w:type="dxa"/>
            <w:shd w:val="clear" w:color="auto" w:fill="auto"/>
          </w:tcPr>
          <w:p w14:paraId="282B799C" w14:textId="77777777" w:rsidR="00D10764" w:rsidRPr="00F73FBE" w:rsidRDefault="00C273CF" w:rsidP="003603E8">
            <w:pPr>
              <w:ind w:left="-79"/>
              <w:jc w:val="both"/>
              <w:rPr>
                <w:sz w:val="24"/>
                <w:szCs w:val="24"/>
                <w:u w:val="single"/>
              </w:rPr>
            </w:pPr>
            <w:r w:rsidRPr="00F73FBE">
              <w:rPr>
                <w:b/>
                <w:sz w:val="24"/>
                <w:szCs w:val="24"/>
              </w:rPr>
              <w:t>12.1</w:t>
            </w:r>
            <w:r w:rsidRPr="00F73FBE">
              <w:rPr>
                <w:sz w:val="24"/>
                <w:szCs w:val="24"/>
              </w:rPr>
              <w:t xml:space="preserve"> </w:t>
            </w:r>
            <w:r w:rsidR="00D10764" w:rsidRPr="00F73FBE">
              <w:rPr>
                <w:sz w:val="24"/>
                <w:szCs w:val="24"/>
                <w:u w:val="single"/>
              </w:rPr>
              <w:t xml:space="preserve">Перечень </w:t>
            </w:r>
            <w:r w:rsidR="00DB61B4" w:rsidRPr="00F73FBE">
              <w:rPr>
                <w:sz w:val="24"/>
                <w:szCs w:val="24"/>
                <w:u w:val="single"/>
              </w:rPr>
              <w:t xml:space="preserve">основных </w:t>
            </w:r>
            <w:r w:rsidR="00D10764" w:rsidRPr="00F73FBE">
              <w:rPr>
                <w:sz w:val="24"/>
                <w:szCs w:val="24"/>
                <w:u w:val="single"/>
              </w:rPr>
              <w:t>проектируемы</w:t>
            </w:r>
            <w:r w:rsidR="00DB61B4" w:rsidRPr="00F73FBE">
              <w:rPr>
                <w:sz w:val="24"/>
                <w:szCs w:val="24"/>
                <w:u w:val="single"/>
              </w:rPr>
              <w:t>х</w:t>
            </w:r>
            <w:r w:rsidR="00D10764" w:rsidRPr="00F73FBE">
              <w:rPr>
                <w:sz w:val="24"/>
                <w:szCs w:val="24"/>
                <w:u w:val="single"/>
              </w:rPr>
              <w:t xml:space="preserve"> объект</w:t>
            </w:r>
            <w:r w:rsidR="00DB61B4" w:rsidRPr="00F73FBE">
              <w:rPr>
                <w:sz w:val="24"/>
                <w:szCs w:val="24"/>
                <w:u w:val="single"/>
              </w:rPr>
              <w:t>ов</w:t>
            </w:r>
            <w:r w:rsidR="00D10764" w:rsidRPr="00F73FBE">
              <w:rPr>
                <w:sz w:val="24"/>
                <w:szCs w:val="24"/>
                <w:u w:val="single"/>
              </w:rPr>
              <w:t>:</w:t>
            </w:r>
          </w:p>
          <w:p w14:paraId="08255C7B" w14:textId="77777777" w:rsidR="00253983" w:rsidRPr="00F73FBE" w:rsidRDefault="00253983" w:rsidP="003603E8">
            <w:pPr>
              <w:shd w:val="clear" w:color="auto" w:fill="FFFFFF"/>
              <w:tabs>
                <w:tab w:val="left" w:pos="432"/>
              </w:tabs>
              <w:ind w:left="-79" w:hanging="2"/>
              <w:jc w:val="both"/>
              <w:rPr>
                <w:sz w:val="24"/>
                <w:szCs w:val="24"/>
              </w:rPr>
            </w:pPr>
            <w:r w:rsidRPr="00F73FBE">
              <w:rPr>
                <w:sz w:val="24"/>
                <w:szCs w:val="24"/>
              </w:rPr>
              <w:t>Узел приема, хранения и отгрузки присадок:</w:t>
            </w:r>
          </w:p>
          <w:p w14:paraId="2D3DA5B8" w14:textId="77777777" w:rsidR="00D7293A" w:rsidRPr="00F73FBE" w:rsidRDefault="00D7293A" w:rsidP="003603E8">
            <w:pPr>
              <w:widowControl w:val="0"/>
              <w:snapToGrid w:val="0"/>
              <w:ind w:left="-79"/>
              <w:jc w:val="both"/>
              <w:rPr>
                <w:sz w:val="24"/>
                <w:szCs w:val="24"/>
              </w:rPr>
            </w:pPr>
            <w:r w:rsidRPr="00F73FBE">
              <w:rPr>
                <w:sz w:val="24"/>
                <w:szCs w:val="24"/>
              </w:rPr>
              <w:t>- емкости хранения присадки 10х60м3;</w:t>
            </w:r>
          </w:p>
          <w:p w14:paraId="310B451C" w14:textId="599D9B11" w:rsidR="00D7293A" w:rsidRDefault="00D7293A" w:rsidP="003603E8">
            <w:pPr>
              <w:widowControl w:val="0"/>
              <w:snapToGrid w:val="0"/>
              <w:ind w:left="-79"/>
              <w:jc w:val="both"/>
              <w:rPr>
                <w:sz w:val="24"/>
                <w:szCs w:val="24"/>
              </w:rPr>
            </w:pPr>
            <w:r w:rsidRPr="00F73FBE">
              <w:rPr>
                <w:sz w:val="24"/>
                <w:szCs w:val="24"/>
              </w:rPr>
              <w:t xml:space="preserve">- </w:t>
            </w:r>
            <w:r w:rsidR="00F2092B" w:rsidRPr="00F73FBE">
              <w:rPr>
                <w:sz w:val="24"/>
                <w:szCs w:val="24"/>
              </w:rPr>
              <w:t>площадка</w:t>
            </w:r>
            <w:r w:rsidRPr="00F73FBE">
              <w:rPr>
                <w:sz w:val="24"/>
                <w:szCs w:val="24"/>
              </w:rPr>
              <w:t xml:space="preserve"> </w:t>
            </w:r>
            <w:r w:rsidR="00F2092B" w:rsidRPr="00F73FBE">
              <w:rPr>
                <w:sz w:val="24"/>
                <w:szCs w:val="24"/>
              </w:rPr>
              <w:t>слива/налива</w:t>
            </w:r>
            <w:r w:rsidRPr="00F73FBE">
              <w:rPr>
                <w:sz w:val="24"/>
                <w:szCs w:val="24"/>
              </w:rPr>
              <w:t xml:space="preserve"> присадки из</w:t>
            </w:r>
            <w:r w:rsidR="00F2092B" w:rsidRPr="00F73FBE">
              <w:rPr>
                <w:sz w:val="24"/>
                <w:szCs w:val="24"/>
              </w:rPr>
              <w:t>/</w:t>
            </w:r>
            <w:r w:rsidR="002D34D5" w:rsidRPr="00F73FBE">
              <w:rPr>
                <w:sz w:val="24"/>
                <w:szCs w:val="24"/>
              </w:rPr>
              <w:t>в автоцистерны</w:t>
            </w:r>
            <w:r w:rsidRPr="00F73FBE">
              <w:rPr>
                <w:sz w:val="24"/>
                <w:szCs w:val="24"/>
              </w:rPr>
              <w:t>;</w:t>
            </w:r>
          </w:p>
          <w:p w14:paraId="7FBD1714" w14:textId="4A3E44B9" w:rsidR="00233112" w:rsidRPr="00233112" w:rsidRDefault="00233112" w:rsidP="003603E8">
            <w:pPr>
              <w:widowControl w:val="0"/>
              <w:snapToGrid w:val="0"/>
              <w:ind w:left="-79"/>
              <w:jc w:val="both"/>
              <w:rPr>
                <w:sz w:val="24"/>
                <w:szCs w:val="24"/>
              </w:rPr>
            </w:pPr>
            <w:r w:rsidRPr="0023311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массовые расходомеры для учета присадки при сливе/наливе </w:t>
            </w:r>
            <w:r>
              <w:rPr>
                <w:sz w:val="24"/>
                <w:szCs w:val="24"/>
              </w:rPr>
              <w:lastRenderedPageBreak/>
              <w:t>автоцистерн;</w:t>
            </w:r>
          </w:p>
          <w:p w14:paraId="1866FEAB" w14:textId="7D5FDBA8" w:rsidR="00D7293A" w:rsidRPr="00F73FBE" w:rsidRDefault="00D7293A" w:rsidP="003603E8">
            <w:pPr>
              <w:widowControl w:val="0"/>
              <w:snapToGrid w:val="0"/>
              <w:ind w:left="-79"/>
              <w:jc w:val="both"/>
              <w:rPr>
                <w:sz w:val="24"/>
                <w:szCs w:val="24"/>
              </w:rPr>
            </w:pPr>
            <w:r w:rsidRPr="00F73FBE">
              <w:rPr>
                <w:sz w:val="24"/>
                <w:szCs w:val="24"/>
              </w:rPr>
              <w:t xml:space="preserve">- насосы </w:t>
            </w:r>
            <w:r w:rsidR="00F2092B" w:rsidRPr="00F73FBE">
              <w:rPr>
                <w:sz w:val="24"/>
                <w:szCs w:val="24"/>
              </w:rPr>
              <w:t xml:space="preserve">приема, отгрузки и </w:t>
            </w:r>
            <w:r w:rsidRPr="00F73FBE">
              <w:rPr>
                <w:sz w:val="24"/>
                <w:szCs w:val="24"/>
              </w:rPr>
              <w:t>циркуляции присадки 4х50м3/ч;</w:t>
            </w:r>
          </w:p>
          <w:p w14:paraId="4244A224" w14:textId="617AA77A" w:rsidR="00D7293A" w:rsidRPr="00F73FBE" w:rsidRDefault="00D7293A" w:rsidP="003603E8">
            <w:pPr>
              <w:widowControl w:val="0"/>
              <w:snapToGrid w:val="0"/>
              <w:ind w:left="-79"/>
              <w:jc w:val="both"/>
              <w:rPr>
                <w:sz w:val="24"/>
                <w:szCs w:val="24"/>
              </w:rPr>
            </w:pPr>
            <w:r w:rsidRPr="00F73FBE">
              <w:rPr>
                <w:sz w:val="24"/>
                <w:szCs w:val="24"/>
              </w:rPr>
              <w:t>- узел разогрева присадки</w:t>
            </w:r>
            <w:r w:rsidR="00F2092B" w:rsidRPr="00F73FBE">
              <w:rPr>
                <w:sz w:val="24"/>
                <w:szCs w:val="24"/>
              </w:rPr>
              <w:t>;</w:t>
            </w:r>
          </w:p>
          <w:p w14:paraId="72678021" w14:textId="79B1B11F" w:rsidR="00F2092B" w:rsidRPr="00F73FBE" w:rsidRDefault="00F2092B" w:rsidP="003603E8">
            <w:pPr>
              <w:shd w:val="clear" w:color="auto" w:fill="FFFFFF"/>
              <w:tabs>
                <w:tab w:val="left" w:pos="432"/>
              </w:tabs>
              <w:ind w:left="-79" w:hanging="2"/>
              <w:jc w:val="both"/>
              <w:rPr>
                <w:sz w:val="24"/>
                <w:szCs w:val="24"/>
              </w:rPr>
            </w:pPr>
            <w:r w:rsidRPr="00F73FBE">
              <w:rPr>
                <w:sz w:val="24"/>
                <w:szCs w:val="24"/>
              </w:rPr>
              <w:t>- дренажная емкость (необходимость определить проектом);</w:t>
            </w:r>
          </w:p>
          <w:p w14:paraId="46C3D003" w14:textId="5592CD7D" w:rsidR="00F2092B" w:rsidRPr="00F73FBE" w:rsidRDefault="00F2092B" w:rsidP="003603E8">
            <w:pPr>
              <w:shd w:val="clear" w:color="auto" w:fill="FFFFFF"/>
              <w:tabs>
                <w:tab w:val="left" w:pos="432"/>
              </w:tabs>
              <w:ind w:left="-79" w:hanging="2"/>
              <w:jc w:val="both"/>
              <w:rPr>
                <w:sz w:val="24"/>
                <w:szCs w:val="24"/>
              </w:rPr>
            </w:pPr>
            <w:r w:rsidRPr="00F73FBE">
              <w:rPr>
                <w:sz w:val="24"/>
                <w:szCs w:val="24"/>
              </w:rPr>
              <w:t xml:space="preserve">- площадка </w:t>
            </w:r>
            <w:r w:rsidR="00F379FB" w:rsidRPr="00F73FBE">
              <w:rPr>
                <w:sz w:val="24"/>
                <w:szCs w:val="24"/>
              </w:rPr>
              <w:t xml:space="preserve">с навесом </w:t>
            </w:r>
            <w:r w:rsidRPr="00F73FBE">
              <w:rPr>
                <w:sz w:val="24"/>
                <w:szCs w:val="24"/>
              </w:rPr>
              <w:t>хранения присадки в таре;</w:t>
            </w:r>
          </w:p>
          <w:p w14:paraId="6844C522" w14:textId="1F07F9A2" w:rsidR="00F2092B" w:rsidRPr="00F73FBE" w:rsidRDefault="00F2092B" w:rsidP="003603E8">
            <w:pPr>
              <w:shd w:val="clear" w:color="auto" w:fill="FFFFFF"/>
              <w:tabs>
                <w:tab w:val="left" w:pos="432"/>
              </w:tabs>
              <w:ind w:left="-79" w:hanging="2"/>
              <w:jc w:val="both"/>
              <w:rPr>
                <w:sz w:val="24"/>
                <w:szCs w:val="24"/>
              </w:rPr>
            </w:pPr>
            <w:r w:rsidRPr="00F73FBE">
              <w:rPr>
                <w:sz w:val="24"/>
                <w:szCs w:val="24"/>
              </w:rPr>
              <w:t xml:space="preserve">- площадка </w:t>
            </w:r>
            <w:r w:rsidR="00F379FB" w:rsidRPr="00F73FBE">
              <w:rPr>
                <w:sz w:val="24"/>
                <w:szCs w:val="24"/>
              </w:rPr>
              <w:t xml:space="preserve">с навесом и кран-балкой </w:t>
            </w:r>
            <w:r w:rsidRPr="00F73FBE">
              <w:rPr>
                <w:sz w:val="24"/>
                <w:szCs w:val="24"/>
              </w:rPr>
              <w:t>хранения сыпучих материалов;</w:t>
            </w:r>
          </w:p>
          <w:p w14:paraId="5EE3B9C0" w14:textId="7BFD2DC9" w:rsidR="00D7293A" w:rsidRPr="00F73FBE" w:rsidRDefault="00F2092B" w:rsidP="003603E8">
            <w:pPr>
              <w:shd w:val="clear" w:color="auto" w:fill="FFFFFF"/>
              <w:tabs>
                <w:tab w:val="left" w:pos="432"/>
              </w:tabs>
              <w:ind w:left="-79" w:hanging="2"/>
              <w:jc w:val="both"/>
              <w:rPr>
                <w:sz w:val="24"/>
                <w:szCs w:val="24"/>
              </w:rPr>
            </w:pPr>
            <w:r w:rsidRPr="00F73FBE">
              <w:rPr>
                <w:sz w:val="24"/>
                <w:szCs w:val="24"/>
              </w:rPr>
              <w:t xml:space="preserve">- </w:t>
            </w:r>
            <w:r w:rsidR="00F379FB" w:rsidRPr="00F73FBE">
              <w:rPr>
                <w:sz w:val="24"/>
                <w:szCs w:val="24"/>
              </w:rPr>
              <w:t xml:space="preserve">закрытый обогреваемый </w:t>
            </w:r>
            <w:r w:rsidRPr="00F73FBE">
              <w:rPr>
                <w:sz w:val="24"/>
                <w:szCs w:val="24"/>
              </w:rPr>
              <w:t xml:space="preserve">блок-бокс </w:t>
            </w:r>
            <w:r w:rsidR="00F379FB" w:rsidRPr="00F73FBE">
              <w:rPr>
                <w:sz w:val="24"/>
                <w:szCs w:val="24"/>
              </w:rPr>
              <w:t>для автоцистерн;</w:t>
            </w:r>
          </w:p>
          <w:p w14:paraId="666CC4AD" w14:textId="446ED82A" w:rsidR="00253983" w:rsidRPr="00F73FBE" w:rsidRDefault="00F379FB" w:rsidP="003603E8">
            <w:pPr>
              <w:shd w:val="clear" w:color="auto" w:fill="FFFFFF"/>
              <w:tabs>
                <w:tab w:val="left" w:pos="432"/>
              </w:tabs>
              <w:ind w:left="-79" w:hanging="2"/>
              <w:jc w:val="both"/>
              <w:rPr>
                <w:sz w:val="24"/>
                <w:szCs w:val="24"/>
              </w:rPr>
            </w:pPr>
            <w:r w:rsidRPr="00F73FBE">
              <w:rPr>
                <w:sz w:val="24"/>
                <w:szCs w:val="24"/>
              </w:rPr>
              <w:t>- к</w:t>
            </w:r>
            <w:r w:rsidR="00253983" w:rsidRPr="00F73FBE">
              <w:rPr>
                <w:sz w:val="24"/>
                <w:szCs w:val="24"/>
              </w:rPr>
              <w:t>отельная (мощность определить проектом);</w:t>
            </w:r>
          </w:p>
          <w:p w14:paraId="56F82466" w14:textId="5B4DE7CC" w:rsidR="00B45163" w:rsidRPr="00F73FBE" w:rsidRDefault="00F379FB" w:rsidP="003603E8">
            <w:pPr>
              <w:shd w:val="clear" w:color="auto" w:fill="FFFFFF"/>
              <w:tabs>
                <w:tab w:val="left" w:pos="432"/>
              </w:tabs>
              <w:ind w:left="-79" w:hanging="2"/>
              <w:jc w:val="both"/>
              <w:rPr>
                <w:sz w:val="24"/>
                <w:szCs w:val="24"/>
              </w:rPr>
            </w:pPr>
            <w:r w:rsidRPr="00F73FBE">
              <w:rPr>
                <w:sz w:val="24"/>
                <w:szCs w:val="24"/>
              </w:rPr>
              <w:t>- емкость запаса аварийного топлива котельной (необходимость определить проектом);</w:t>
            </w:r>
          </w:p>
          <w:p w14:paraId="23C85ED2" w14:textId="63189196" w:rsidR="00F379FB" w:rsidRPr="00F73FBE" w:rsidRDefault="00F379FB" w:rsidP="003603E8">
            <w:pPr>
              <w:shd w:val="clear" w:color="auto" w:fill="FFFFFF"/>
              <w:tabs>
                <w:tab w:val="left" w:pos="432"/>
              </w:tabs>
              <w:ind w:left="-79" w:hanging="2"/>
              <w:jc w:val="both"/>
              <w:rPr>
                <w:sz w:val="24"/>
                <w:szCs w:val="24"/>
              </w:rPr>
            </w:pPr>
            <w:r w:rsidRPr="00F73FBE">
              <w:rPr>
                <w:sz w:val="24"/>
                <w:szCs w:val="24"/>
              </w:rPr>
              <w:t>- площадка стоянки грузовых автомобилей;</w:t>
            </w:r>
          </w:p>
          <w:p w14:paraId="3899F62D" w14:textId="56C250E1" w:rsidR="00253983" w:rsidRPr="00F73FBE" w:rsidRDefault="00F379FB" w:rsidP="003603E8">
            <w:pPr>
              <w:shd w:val="clear" w:color="auto" w:fill="FFFFFF"/>
              <w:tabs>
                <w:tab w:val="left" w:pos="432"/>
              </w:tabs>
              <w:ind w:left="-79" w:hanging="2"/>
              <w:jc w:val="both"/>
              <w:rPr>
                <w:sz w:val="24"/>
                <w:szCs w:val="24"/>
              </w:rPr>
            </w:pPr>
            <w:r w:rsidRPr="00F73FBE">
              <w:rPr>
                <w:sz w:val="24"/>
                <w:szCs w:val="24"/>
              </w:rPr>
              <w:t xml:space="preserve">- </w:t>
            </w:r>
            <w:r w:rsidR="00253983" w:rsidRPr="00F73FBE">
              <w:rPr>
                <w:sz w:val="24"/>
                <w:szCs w:val="24"/>
              </w:rPr>
              <w:t>КТП;</w:t>
            </w:r>
          </w:p>
          <w:p w14:paraId="0585E6D5" w14:textId="5F0A65EC" w:rsidR="00253983" w:rsidRPr="00F73FBE" w:rsidRDefault="00F379FB" w:rsidP="003603E8">
            <w:pPr>
              <w:shd w:val="clear" w:color="auto" w:fill="FFFFFF"/>
              <w:tabs>
                <w:tab w:val="left" w:pos="432"/>
              </w:tabs>
              <w:ind w:left="-79" w:hanging="2"/>
              <w:jc w:val="both"/>
              <w:rPr>
                <w:sz w:val="24"/>
                <w:szCs w:val="24"/>
              </w:rPr>
            </w:pPr>
            <w:r w:rsidRPr="00F73FBE">
              <w:rPr>
                <w:sz w:val="24"/>
                <w:szCs w:val="24"/>
              </w:rPr>
              <w:t>- контрольно-пропускной пункт</w:t>
            </w:r>
            <w:r w:rsidR="00253983" w:rsidRPr="00F73FBE">
              <w:rPr>
                <w:sz w:val="24"/>
                <w:szCs w:val="24"/>
              </w:rPr>
              <w:t>;</w:t>
            </w:r>
          </w:p>
          <w:p w14:paraId="7CF51B9E" w14:textId="69B6C59F" w:rsidR="00253983" w:rsidRPr="00F73FBE" w:rsidRDefault="00F379FB" w:rsidP="003603E8">
            <w:pPr>
              <w:shd w:val="clear" w:color="auto" w:fill="FFFFFF"/>
              <w:tabs>
                <w:tab w:val="left" w:pos="432"/>
              </w:tabs>
              <w:ind w:left="-79" w:hanging="2"/>
              <w:jc w:val="both"/>
              <w:rPr>
                <w:sz w:val="24"/>
                <w:szCs w:val="24"/>
              </w:rPr>
            </w:pPr>
            <w:r w:rsidRPr="00F73FBE">
              <w:rPr>
                <w:sz w:val="24"/>
                <w:szCs w:val="24"/>
              </w:rPr>
              <w:t>- о</w:t>
            </w:r>
            <w:r w:rsidR="00253983" w:rsidRPr="00F73FBE">
              <w:rPr>
                <w:sz w:val="24"/>
                <w:szCs w:val="24"/>
              </w:rPr>
              <w:t>граждение площадки;</w:t>
            </w:r>
          </w:p>
          <w:p w14:paraId="62C48AFF" w14:textId="5588B2BC" w:rsidR="007C66C8" w:rsidRPr="00F73FBE" w:rsidRDefault="007C66C8" w:rsidP="003603E8">
            <w:pPr>
              <w:snapToGrid w:val="0"/>
              <w:ind w:left="-79"/>
              <w:jc w:val="both"/>
              <w:rPr>
                <w:sz w:val="24"/>
                <w:szCs w:val="24"/>
              </w:rPr>
            </w:pPr>
            <w:r w:rsidRPr="00F73FBE">
              <w:rPr>
                <w:b/>
                <w:sz w:val="24"/>
                <w:szCs w:val="24"/>
              </w:rPr>
              <w:t>12.1.</w:t>
            </w:r>
            <w:r w:rsidR="00F379FB" w:rsidRPr="00F73FBE">
              <w:rPr>
                <w:b/>
                <w:sz w:val="24"/>
                <w:szCs w:val="24"/>
              </w:rPr>
              <w:t>2</w:t>
            </w:r>
            <w:r w:rsidRPr="00F73FBE">
              <w:rPr>
                <w:sz w:val="24"/>
                <w:szCs w:val="24"/>
              </w:rPr>
              <w:t xml:space="preserve"> Для обеспечения проектируемого объекта энергоресурсами предусмотреть:</w:t>
            </w:r>
          </w:p>
          <w:p w14:paraId="29154549" w14:textId="5F1904E5" w:rsidR="007C66C8" w:rsidRPr="00F73FBE" w:rsidRDefault="007C66C8" w:rsidP="003603E8">
            <w:pPr>
              <w:snapToGrid w:val="0"/>
              <w:ind w:left="-79"/>
              <w:jc w:val="both"/>
              <w:rPr>
                <w:sz w:val="24"/>
                <w:szCs w:val="24"/>
              </w:rPr>
            </w:pPr>
            <w:r w:rsidRPr="00F73FBE">
              <w:rPr>
                <w:sz w:val="24"/>
                <w:szCs w:val="24"/>
              </w:rPr>
              <w:t xml:space="preserve">- блочно-модульную котельную для </w:t>
            </w:r>
            <w:r w:rsidR="00F379FB" w:rsidRPr="00F73FBE">
              <w:rPr>
                <w:sz w:val="24"/>
                <w:szCs w:val="24"/>
              </w:rPr>
              <w:t>производства</w:t>
            </w:r>
            <w:r w:rsidRPr="00F73FBE">
              <w:rPr>
                <w:sz w:val="24"/>
                <w:szCs w:val="24"/>
              </w:rPr>
              <w:t xml:space="preserve"> пара и нагрева теплоносителя (основное топливо природный газ, производительность определить проектом)</w:t>
            </w:r>
            <w:r w:rsidR="00F379FB" w:rsidRPr="00F73FBE">
              <w:rPr>
                <w:sz w:val="24"/>
                <w:szCs w:val="24"/>
              </w:rPr>
              <w:t>;</w:t>
            </w:r>
          </w:p>
          <w:p w14:paraId="67CD1338" w14:textId="13EBA13A" w:rsidR="00BD7360" w:rsidRPr="00F73FBE" w:rsidRDefault="007C66C8" w:rsidP="003603E8">
            <w:pPr>
              <w:pStyle w:val="a4"/>
              <w:spacing w:after="0"/>
              <w:ind w:left="-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FBE">
              <w:rPr>
                <w:rFonts w:ascii="Times New Roman" w:hAnsi="Times New Roman"/>
                <w:sz w:val="24"/>
                <w:szCs w:val="24"/>
              </w:rPr>
              <w:t>- комплектную трансформаторную подстанцию КТП 10/0</w:t>
            </w:r>
            <w:r w:rsidR="00C04E54" w:rsidRPr="00F73FBE">
              <w:rPr>
                <w:rFonts w:ascii="Times New Roman" w:hAnsi="Times New Roman"/>
                <w:sz w:val="24"/>
                <w:szCs w:val="24"/>
              </w:rPr>
              <w:t>,</w:t>
            </w:r>
            <w:r w:rsidRPr="00F73FBE">
              <w:rPr>
                <w:rFonts w:ascii="Times New Roman" w:hAnsi="Times New Roman"/>
                <w:sz w:val="24"/>
                <w:szCs w:val="24"/>
              </w:rPr>
              <w:t>4</w:t>
            </w:r>
            <w:r w:rsidR="00925DA3" w:rsidRPr="00F73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3FBE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2D34D5" w:rsidRPr="002D34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D34D5">
              <w:rPr>
                <w:rFonts w:ascii="Times New Roman" w:hAnsi="Times New Roman"/>
                <w:sz w:val="24"/>
                <w:szCs w:val="24"/>
              </w:rPr>
              <w:t>категорию электроснабжения определить проектом)</w:t>
            </w:r>
            <w:r w:rsidRPr="00F73F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9F831D" w14:textId="09872346" w:rsidR="00BD7360" w:rsidRPr="00F73FBE" w:rsidRDefault="00884692" w:rsidP="003603E8">
            <w:pPr>
              <w:snapToGrid w:val="0"/>
              <w:ind w:left="-79"/>
              <w:jc w:val="both"/>
              <w:rPr>
                <w:sz w:val="24"/>
                <w:szCs w:val="24"/>
              </w:rPr>
            </w:pPr>
            <w:r w:rsidRPr="00F73FBE">
              <w:rPr>
                <w:b/>
                <w:sz w:val="24"/>
                <w:szCs w:val="24"/>
              </w:rPr>
              <w:t>12.1.</w:t>
            </w:r>
            <w:r w:rsidR="00A8524E" w:rsidRPr="00F73FBE">
              <w:rPr>
                <w:b/>
                <w:sz w:val="24"/>
                <w:szCs w:val="24"/>
              </w:rPr>
              <w:t>3</w:t>
            </w:r>
            <w:r w:rsidRPr="00F73FBE">
              <w:rPr>
                <w:sz w:val="24"/>
                <w:szCs w:val="24"/>
              </w:rPr>
              <w:t xml:space="preserve"> Для обеспечения въезда на проектируемый объект выполнить примыкание к автомобильной дороге ул. Старый Тобольский тракт, количество въездов определить проектом.</w:t>
            </w:r>
          </w:p>
          <w:p w14:paraId="05A21A66" w14:textId="41377ABF" w:rsidR="007B125E" w:rsidRPr="00F73FBE" w:rsidRDefault="00925DA3" w:rsidP="003603E8">
            <w:pPr>
              <w:shd w:val="clear" w:color="auto" w:fill="FFFFFF"/>
              <w:tabs>
                <w:tab w:val="left" w:pos="432"/>
              </w:tabs>
              <w:ind w:left="-79" w:hanging="2"/>
              <w:jc w:val="both"/>
              <w:rPr>
                <w:sz w:val="24"/>
                <w:szCs w:val="24"/>
                <w:u w:val="single"/>
              </w:rPr>
            </w:pPr>
            <w:r w:rsidRPr="00F73FBE">
              <w:rPr>
                <w:b/>
                <w:sz w:val="24"/>
                <w:szCs w:val="24"/>
              </w:rPr>
              <w:t>12.</w:t>
            </w:r>
            <w:r w:rsidR="00A8524E" w:rsidRPr="00F73FBE">
              <w:rPr>
                <w:b/>
                <w:sz w:val="24"/>
                <w:szCs w:val="24"/>
              </w:rPr>
              <w:t>2</w:t>
            </w:r>
            <w:r w:rsidRPr="00F73FBE">
              <w:rPr>
                <w:sz w:val="24"/>
                <w:szCs w:val="24"/>
              </w:rPr>
              <w:t xml:space="preserve"> </w:t>
            </w:r>
            <w:r w:rsidR="007B125E" w:rsidRPr="00F73FBE">
              <w:rPr>
                <w:sz w:val="24"/>
                <w:szCs w:val="24"/>
                <w:u w:val="single"/>
              </w:rPr>
              <w:t>Требования к проектной документации</w:t>
            </w:r>
            <w:r w:rsidR="00F47740" w:rsidRPr="00F73FBE">
              <w:rPr>
                <w:sz w:val="24"/>
                <w:szCs w:val="24"/>
                <w:u w:val="single"/>
              </w:rPr>
              <w:t>:</w:t>
            </w:r>
          </w:p>
          <w:p w14:paraId="36DB8011" w14:textId="4FC60CDD" w:rsidR="00B21A1A" w:rsidRPr="00F73FBE" w:rsidRDefault="007B125E" w:rsidP="003603E8">
            <w:pPr>
              <w:shd w:val="clear" w:color="auto" w:fill="FFFFFF"/>
              <w:tabs>
                <w:tab w:val="left" w:pos="432"/>
              </w:tabs>
              <w:ind w:left="-79" w:hanging="2"/>
              <w:jc w:val="both"/>
              <w:rPr>
                <w:sz w:val="24"/>
                <w:szCs w:val="24"/>
              </w:rPr>
            </w:pPr>
            <w:r w:rsidRPr="00F73FBE">
              <w:rPr>
                <w:b/>
                <w:sz w:val="24"/>
                <w:szCs w:val="24"/>
              </w:rPr>
              <w:t>12.</w:t>
            </w:r>
            <w:r w:rsidR="00A8524E" w:rsidRPr="00F73FBE">
              <w:rPr>
                <w:b/>
                <w:sz w:val="24"/>
                <w:szCs w:val="24"/>
              </w:rPr>
              <w:t>2</w:t>
            </w:r>
            <w:r w:rsidR="00925DA3" w:rsidRPr="00F73FBE">
              <w:rPr>
                <w:b/>
                <w:sz w:val="24"/>
                <w:szCs w:val="24"/>
              </w:rPr>
              <w:t>.1</w:t>
            </w:r>
            <w:r w:rsidRPr="00F73FBE">
              <w:rPr>
                <w:sz w:val="24"/>
                <w:szCs w:val="24"/>
              </w:rPr>
              <w:t xml:space="preserve"> Выполнить, необходимый для прохождения экспертиз, комплекс инженерных изысканий. Программу изысканий согласовать </w:t>
            </w:r>
            <w:r w:rsidR="004727E8" w:rsidRPr="00F73FBE">
              <w:rPr>
                <w:sz w:val="24"/>
                <w:szCs w:val="24"/>
              </w:rPr>
              <w:t xml:space="preserve">с </w:t>
            </w:r>
            <w:r w:rsidRPr="00F73FBE">
              <w:rPr>
                <w:sz w:val="24"/>
                <w:szCs w:val="24"/>
              </w:rPr>
              <w:t>Заказчиком.</w:t>
            </w:r>
          </w:p>
          <w:p w14:paraId="1DCCCAD1" w14:textId="1C3D924C" w:rsidR="007B125E" w:rsidRPr="00F73FBE" w:rsidRDefault="00621B52" w:rsidP="003603E8">
            <w:pPr>
              <w:shd w:val="clear" w:color="auto" w:fill="FFFFFF"/>
              <w:tabs>
                <w:tab w:val="left" w:pos="432"/>
              </w:tabs>
              <w:ind w:left="-79" w:hanging="2"/>
              <w:jc w:val="both"/>
              <w:rPr>
                <w:sz w:val="24"/>
                <w:szCs w:val="24"/>
              </w:rPr>
            </w:pPr>
            <w:r w:rsidRPr="00F73FBE">
              <w:rPr>
                <w:b/>
                <w:sz w:val="24"/>
                <w:szCs w:val="24"/>
              </w:rPr>
              <w:t>12.</w:t>
            </w:r>
            <w:r w:rsidR="00A8524E" w:rsidRPr="00F73FBE">
              <w:rPr>
                <w:b/>
                <w:sz w:val="24"/>
                <w:szCs w:val="24"/>
              </w:rPr>
              <w:t>2</w:t>
            </w:r>
            <w:r w:rsidR="00925DA3" w:rsidRPr="00F73FBE">
              <w:rPr>
                <w:b/>
                <w:sz w:val="24"/>
                <w:szCs w:val="24"/>
              </w:rPr>
              <w:t>.2</w:t>
            </w:r>
            <w:r w:rsidR="001F001A" w:rsidRPr="00F73FBE">
              <w:rPr>
                <w:b/>
                <w:sz w:val="24"/>
                <w:szCs w:val="24"/>
              </w:rPr>
              <w:t xml:space="preserve"> </w:t>
            </w:r>
            <w:r w:rsidR="007B125E" w:rsidRPr="00F73FBE">
              <w:rPr>
                <w:sz w:val="24"/>
                <w:szCs w:val="24"/>
              </w:rPr>
              <w:t xml:space="preserve">Разработку проектной документации выполнить в соответствии с требованиями Положения о составе разделов проектной документации (утв. Постановлением Правительства России от 16 февраля 2008 г. </w:t>
            </w:r>
            <w:r w:rsidR="00F9081A" w:rsidRPr="00F73FBE">
              <w:rPr>
                <w:sz w:val="24"/>
                <w:szCs w:val="24"/>
              </w:rPr>
              <w:t>№ </w:t>
            </w:r>
            <w:r w:rsidR="007B125E" w:rsidRPr="00F73FBE">
              <w:rPr>
                <w:sz w:val="24"/>
                <w:szCs w:val="24"/>
              </w:rPr>
              <w:t>87), Градостроительным Кодексом РФ, правилами безопасности, руководящими документами и нормативными документами в области проектирования, действующими на территории РФ и техническими условиями.</w:t>
            </w:r>
          </w:p>
          <w:p w14:paraId="6E9484A1" w14:textId="1869F77D" w:rsidR="00DD7FE4" w:rsidRDefault="007B125E" w:rsidP="003603E8">
            <w:pPr>
              <w:shd w:val="clear" w:color="auto" w:fill="FFFFFF"/>
              <w:tabs>
                <w:tab w:val="left" w:pos="432"/>
              </w:tabs>
              <w:ind w:left="-79" w:hanging="2"/>
              <w:jc w:val="both"/>
              <w:rPr>
                <w:sz w:val="24"/>
                <w:szCs w:val="24"/>
              </w:rPr>
            </w:pPr>
            <w:r w:rsidRPr="00F73FBE">
              <w:rPr>
                <w:b/>
                <w:sz w:val="24"/>
                <w:szCs w:val="24"/>
              </w:rPr>
              <w:t>12.</w:t>
            </w:r>
            <w:r w:rsidR="00A8524E" w:rsidRPr="00F73FBE">
              <w:rPr>
                <w:b/>
                <w:sz w:val="24"/>
                <w:szCs w:val="24"/>
              </w:rPr>
              <w:t>2</w:t>
            </w:r>
            <w:r w:rsidR="00925DA3" w:rsidRPr="00F73FBE">
              <w:rPr>
                <w:b/>
                <w:sz w:val="24"/>
                <w:szCs w:val="24"/>
              </w:rPr>
              <w:t>.3</w:t>
            </w:r>
            <w:r w:rsidR="001F001A" w:rsidRPr="00F73FBE">
              <w:rPr>
                <w:b/>
                <w:sz w:val="24"/>
                <w:szCs w:val="24"/>
              </w:rPr>
              <w:t xml:space="preserve"> </w:t>
            </w:r>
            <w:r w:rsidR="00440D5E" w:rsidRPr="00F73FBE">
              <w:rPr>
                <w:sz w:val="24"/>
                <w:szCs w:val="24"/>
              </w:rPr>
              <w:t>В</w:t>
            </w:r>
            <w:r w:rsidR="004A68BE" w:rsidRPr="00F73FBE">
              <w:rPr>
                <w:sz w:val="24"/>
                <w:szCs w:val="24"/>
              </w:rPr>
              <w:t xml:space="preserve"> </w:t>
            </w:r>
            <w:r w:rsidR="00440D5E" w:rsidRPr="00F73FBE">
              <w:rPr>
                <w:sz w:val="24"/>
                <w:szCs w:val="24"/>
              </w:rPr>
              <w:t>составе проектной документации разработать и согласовать с заказчиком опросные листы (ОЛ) и технические задания на поставляемое оборудование</w:t>
            </w:r>
            <w:r w:rsidR="00DD7FE4" w:rsidRPr="00F73FBE">
              <w:rPr>
                <w:sz w:val="24"/>
                <w:szCs w:val="24"/>
              </w:rPr>
              <w:t xml:space="preserve"> и КИП,</w:t>
            </w:r>
            <w:r w:rsidR="00440D5E" w:rsidRPr="00F73FBE">
              <w:rPr>
                <w:sz w:val="24"/>
                <w:szCs w:val="24"/>
              </w:rPr>
              <w:t xml:space="preserve"> заказные спецификации и кабельные журналы.</w:t>
            </w:r>
          </w:p>
          <w:p w14:paraId="5674F003" w14:textId="55396BD2" w:rsidR="004A68BE" w:rsidRPr="00F73FBE" w:rsidRDefault="004A68BE" w:rsidP="003603E8">
            <w:pPr>
              <w:shd w:val="clear" w:color="auto" w:fill="FFFFFF"/>
              <w:tabs>
                <w:tab w:val="left" w:pos="432"/>
              </w:tabs>
              <w:ind w:left="-79" w:hanging="2"/>
              <w:jc w:val="both"/>
              <w:rPr>
                <w:sz w:val="24"/>
                <w:szCs w:val="24"/>
                <w:u w:val="single"/>
              </w:rPr>
            </w:pPr>
            <w:r w:rsidRPr="00F73FBE">
              <w:rPr>
                <w:b/>
                <w:sz w:val="24"/>
                <w:szCs w:val="24"/>
              </w:rPr>
              <w:t>12.</w:t>
            </w:r>
            <w:r w:rsidR="00A8524E" w:rsidRPr="00F73FBE">
              <w:rPr>
                <w:b/>
                <w:sz w:val="24"/>
                <w:szCs w:val="24"/>
              </w:rPr>
              <w:t>3</w:t>
            </w:r>
            <w:r w:rsidRPr="00F73FBE">
              <w:rPr>
                <w:sz w:val="24"/>
                <w:szCs w:val="24"/>
              </w:rPr>
              <w:t xml:space="preserve"> </w:t>
            </w:r>
            <w:r w:rsidRPr="003603E8">
              <w:rPr>
                <w:sz w:val="24"/>
                <w:szCs w:val="24"/>
                <w:u w:val="single"/>
              </w:rPr>
              <w:t>Требования к рабочей документации</w:t>
            </w:r>
            <w:r w:rsidR="003603E8">
              <w:rPr>
                <w:sz w:val="24"/>
                <w:szCs w:val="24"/>
                <w:u w:val="single"/>
              </w:rPr>
              <w:t>:</w:t>
            </w:r>
          </w:p>
          <w:p w14:paraId="548D8812" w14:textId="04446069" w:rsidR="001F4439" w:rsidRPr="00F73FBE" w:rsidRDefault="004A68BE" w:rsidP="003603E8">
            <w:pPr>
              <w:shd w:val="clear" w:color="auto" w:fill="FFFFFF"/>
              <w:tabs>
                <w:tab w:val="left" w:pos="432"/>
              </w:tabs>
              <w:ind w:left="-79" w:hanging="2"/>
              <w:jc w:val="both"/>
              <w:rPr>
                <w:sz w:val="24"/>
                <w:szCs w:val="24"/>
              </w:rPr>
            </w:pPr>
            <w:r w:rsidRPr="00F73FBE">
              <w:rPr>
                <w:b/>
                <w:sz w:val="24"/>
                <w:szCs w:val="24"/>
              </w:rPr>
              <w:t>12.</w:t>
            </w:r>
            <w:r w:rsidR="00A8524E" w:rsidRPr="00F73FBE">
              <w:rPr>
                <w:b/>
                <w:sz w:val="24"/>
                <w:szCs w:val="24"/>
              </w:rPr>
              <w:t>3</w:t>
            </w:r>
            <w:r w:rsidRPr="00F73FBE">
              <w:rPr>
                <w:b/>
                <w:sz w:val="24"/>
                <w:szCs w:val="24"/>
              </w:rPr>
              <w:t>.1</w:t>
            </w:r>
            <w:r w:rsidRPr="00F73FBE">
              <w:rPr>
                <w:sz w:val="24"/>
                <w:szCs w:val="24"/>
              </w:rPr>
              <w:t xml:space="preserve"> Разработка рабочей документации выполняется в соответствии с требованиями ГОСТ «Системы проектной документации для строительства (СПДС)», настоящего задания на проектирование и в объеме, достаточном для реализации строительства, пуска и ввода в эксплуатацию объекта.</w:t>
            </w:r>
          </w:p>
        </w:tc>
      </w:tr>
      <w:tr w:rsidR="003D150B" w:rsidRPr="001A7754" w14:paraId="505FD7D3" w14:textId="77777777" w:rsidTr="001D043C">
        <w:trPr>
          <w:trHeight w:val="132"/>
        </w:trPr>
        <w:tc>
          <w:tcPr>
            <w:tcW w:w="3402" w:type="dxa"/>
          </w:tcPr>
          <w:p w14:paraId="16F72014" w14:textId="77777777" w:rsidR="003D150B" w:rsidRPr="001A7754" w:rsidRDefault="003D150B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lastRenderedPageBreak/>
              <w:t>13. Требования к техническим решениям и инженерному обеспечению</w:t>
            </w:r>
          </w:p>
        </w:tc>
        <w:tc>
          <w:tcPr>
            <w:tcW w:w="6678" w:type="dxa"/>
            <w:shd w:val="clear" w:color="auto" w:fill="auto"/>
          </w:tcPr>
          <w:p w14:paraId="21965105" w14:textId="77777777" w:rsidR="00CC6AA5" w:rsidRPr="00735AAD" w:rsidRDefault="003D150B" w:rsidP="003603E8">
            <w:pPr>
              <w:widowControl w:val="0"/>
              <w:ind w:left="-79"/>
              <w:jc w:val="both"/>
              <w:rPr>
                <w:sz w:val="24"/>
                <w:szCs w:val="24"/>
              </w:rPr>
            </w:pPr>
            <w:r w:rsidRPr="00735AAD">
              <w:rPr>
                <w:b/>
                <w:sz w:val="24"/>
                <w:szCs w:val="24"/>
              </w:rPr>
              <w:t>13.1</w:t>
            </w:r>
            <w:r w:rsidRPr="00735AAD">
              <w:rPr>
                <w:sz w:val="24"/>
                <w:szCs w:val="24"/>
              </w:rPr>
              <w:t xml:space="preserve"> Технические решения</w:t>
            </w:r>
            <w:r w:rsidR="00332E36" w:rsidRPr="00735AAD">
              <w:rPr>
                <w:sz w:val="24"/>
                <w:szCs w:val="24"/>
              </w:rPr>
              <w:t xml:space="preserve"> и</w:t>
            </w:r>
            <w:r w:rsidRPr="00735AAD">
              <w:rPr>
                <w:sz w:val="24"/>
                <w:szCs w:val="24"/>
              </w:rPr>
              <w:t xml:space="preserve"> инженерное обеспечение объекта выполнить в соответст</w:t>
            </w:r>
            <w:r w:rsidR="00D15047" w:rsidRPr="00735AAD">
              <w:rPr>
                <w:sz w:val="24"/>
                <w:szCs w:val="24"/>
              </w:rPr>
              <w:t>вии с действующими стандартами</w:t>
            </w:r>
            <w:r w:rsidR="00C314EC" w:rsidRPr="00735AAD">
              <w:rPr>
                <w:sz w:val="24"/>
                <w:szCs w:val="24"/>
              </w:rPr>
              <w:t xml:space="preserve"> в объёме, необходимом дл</w:t>
            </w:r>
            <w:r w:rsidR="00CC6AA5" w:rsidRPr="00735AAD">
              <w:rPr>
                <w:sz w:val="24"/>
                <w:szCs w:val="24"/>
              </w:rPr>
              <w:t>я ввода объектов в эксплуатацию.</w:t>
            </w:r>
          </w:p>
          <w:p w14:paraId="1EAEF7AC" w14:textId="4C08AC45" w:rsidR="00621B52" w:rsidRPr="00735AAD" w:rsidRDefault="00CC6AA5" w:rsidP="003603E8">
            <w:pPr>
              <w:widowControl w:val="0"/>
              <w:ind w:left="-79"/>
              <w:jc w:val="both"/>
              <w:rPr>
                <w:sz w:val="24"/>
                <w:szCs w:val="24"/>
              </w:rPr>
            </w:pPr>
            <w:r w:rsidRPr="00735AAD">
              <w:rPr>
                <w:b/>
                <w:sz w:val="24"/>
                <w:szCs w:val="24"/>
              </w:rPr>
              <w:t>13.2</w:t>
            </w:r>
            <w:r w:rsidRPr="00735AAD">
              <w:rPr>
                <w:sz w:val="24"/>
                <w:szCs w:val="24"/>
              </w:rPr>
              <w:t xml:space="preserve"> При проектировании </w:t>
            </w:r>
            <w:r w:rsidR="003A5682" w:rsidRPr="00735AAD">
              <w:rPr>
                <w:sz w:val="24"/>
                <w:szCs w:val="24"/>
              </w:rPr>
              <w:t xml:space="preserve">объектов </w:t>
            </w:r>
            <w:r w:rsidRPr="00735AAD">
              <w:rPr>
                <w:sz w:val="24"/>
                <w:szCs w:val="24"/>
              </w:rPr>
              <w:t>максимально использовать существующую инфраструктуру.</w:t>
            </w:r>
            <w:r w:rsidR="00C314EC" w:rsidRPr="00735AAD">
              <w:rPr>
                <w:sz w:val="24"/>
                <w:szCs w:val="24"/>
              </w:rPr>
              <w:t xml:space="preserve"> </w:t>
            </w:r>
          </w:p>
          <w:p w14:paraId="39604692" w14:textId="77777777" w:rsidR="006A26BA" w:rsidRPr="00735AAD" w:rsidRDefault="006A26BA" w:rsidP="003603E8">
            <w:pPr>
              <w:widowControl w:val="0"/>
              <w:ind w:left="-79"/>
              <w:jc w:val="both"/>
              <w:rPr>
                <w:sz w:val="24"/>
                <w:szCs w:val="24"/>
              </w:rPr>
            </w:pPr>
            <w:r w:rsidRPr="00735AAD">
              <w:rPr>
                <w:b/>
                <w:sz w:val="24"/>
                <w:szCs w:val="24"/>
              </w:rPr>
              <w:t>13.</w:t>
            </w:r>
            <w:r w:rsidR="00CC6AA5" w:rsidRPr="00735AAD">
              <w:rPr>
                <w:b/>
                <w:sz w:val="24"/>
                <w:szCs w:val="24"/>
              </w:rPr>
              <w:t>3</w:t>
            </w:r>
            <w:r w:rsidRPr="00735AAD">
              <w:rPr>
                <w:sz w:val="24"/>
                <w:szCs w:val="24"/>
              </w:rPr>
              <w:t xml:space="preserve"> Определить проектом необходимость</w:t>
            </w:r>
            <w:r w:rsidR="00DB61B4" w:rsidRPr="00735AAD">
              <w:rPr>
                <w:sz w:val="24"/>
                <w:szCs w:val="24"/>
              </w:rPr>
              <w:t xml:space="preserve"> строительства </w:t>
            </w:r>
            <w:r w:rsidR="00DB61B4" w:rsidRPr="00735AAD">
              <w:rPr>
                <w:sz w:val="24"/>
                <w:szCs w:val="24"/>
              </w:rPr>
              <w:lastRenderedPageBreak/>
              <w:t>вспомогательных объектов и</w:t>
            </w:r>
            <w:r w:rsidRPr="00735AAD">
              <w:rPr>
                <w:sz w:val="24"/>
                <w:szCs w:val="24"/>
              </w:rPr>
              <w:t xml:space="preserve"> реконструкции </w:t>
            </w:r>
            <w:r w:rsidR="00CC6AA5" w:rsidRPr="00735AAD">
              <w:rPr>
                <w:sz w:val="24"/>
                <w:szCs w:val="24"/>
              </w:rPr>
              <w:t xml:space="preserve">существующих </w:t>
            </w:r>
            <w:r w:rsidR="00CE73C9" w:rsidRPr="00735AAD">
              <w:rPr>
                <w:sz w:val="24"/>
                <w:szCs w:val="24"/>
              </w:rPr>
              <w:t>объектов.</w:t>
            </w:r>
          </w:p>
          <w:p w14:paraId="75A4F453" w14:textId="77777777" w:rsidR="008F489B" w:rsidRPr="00735AAD" w:rsidRDefault="000313A0" w:rsidP="003603E8">
            <w:pPr>
              <w:pStyle w:val="a4"/>
              <w:widowControl w:val="0"/>
              <w:spacing w:after="0"/>
              <w:ind w:left="-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A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40D5E" w:rsidRPr="00735AAD"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  <w:r w:rsidRPr="00735A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5AAD">
              <w:rPr>
                <w:rFonts w:ascii="Times New Roman" w:hAnsi="Times New Roman"/>
                <w:sz w:val="24"/>
                <w:szCs w:val="24"/>
              </w:rPr>
              <w:t xml:space="preserve">Климатическое и сейсмическое исполнение оборудования, устанавливаемого на </w:t>
            </w:r>
            <w:r w:rsidR="00CE73C9" w:rsidRPr="00735AAD">
              <w:rPr>
                <w:rFonts w:ascii="Times New Roman" w:hAnsi="Times New Roman"/>
                <w:sz w:val="24"/>
                <w:szCs w:val="24"/>
              </w:rPr>
              <w:t>объекте строительства</w:t>
            </w:r>
            <w:r w:rsidRPr="00735AAD">
              <w:rPr>
                <w:rFonts w:ascii="Times New Roman" w:hAnsi="Times New Roman"/>
                <w:sz w:val="24"/>
                <w:szCs w:val="24"/>
              </w:rPr>
              <w:t>, должно соответствовать зоне района строительства.</w:t>
            </w:r>
          </w:p>
          <w:p w14:paraId="543E140E" w14:textId="197AE3A6" w:rsidR="00DD0CC0" w:rsidRPr="00735AAD" w:rsidRDefault="00DD0CC0" w:rsidP="003603E8">
            <w:pPr>
              <w:widowControl w:val="0"/>
              <w:snapToGrid w:val="0"/>
              <w:ind w:left="-79"/>
              <w:jc w:val="both"/>
              <w:rPr>
                <w:sz w:val="24"/>
                <w:szCs w:val="24"/>
              </w:rPr>
            </w:pPr>
            <w:r w:rsidRPr="00735AAD">
              <w:rPr>
                <w:b/>
                <w:sz w:val="24"/>
                <w:szCs w:val="24"/>
              </w:rPr>
              <w:t xml:space="preserve">13.6 </w:t>
            </w:r>
            <w:r w:rsidRPr="00735AAD">
              <w:rPr>
                <w:sz w:val="24"/>
                <w:szCs w:val="24"/>
              </w:rPr>
              <w:t xml:space="preserve">Проектом предусмотреть систему обогрева трубопроводов и </w:t>
            </w:r>
            <w:r w:rsidR="00735AAD">
              <w:rPr>
                <w:sz w:val="24"/>
                <w:szCs w:val="24"/>
              </w:rPr>
              <w:t>емкостей,</w:t>
            </w:r>
            <w:r w:rsidRPr="00735AAD">
              <w:rPr>
                <w:sz w:val="24"/>
                <w:szCs w:val="24"/>
              </w:rPr>
              <w:t xml:space="preserve"> </w:t>
            </w:r>
            <w:r w:rsidR="00735AAD">
              <w:rPr>
                <w:sz w:val="24"/>
                <w:szCs w:val="24"/>
              </w:rPr>
              <w:t>тип обогрева (</w:t>
            </w:r>
            <w:proofErr w:type="spellStart"/>
            <w:r w:rsidR="00735AAD">
              <w:rPr>
                <w:sz w:val="24"/>
                <w:szCs w:val="24"/>
              </w:rPr>
              <w:t>тепло</w:t>
            </w:r>
            <w:r w:rsidRPr="00735AAD">
              <w:rPr>
                <w:sz w:val="24"/>
                <w:szCs w:val="24"/>
              </w:rPr>
              <w:t>спутник</w:t>
            </w:r>
            <w:r w:rsidR="00735AAD">
              <w:rPr>
                <w:sz w:val="24"/>
                <w:szCs w:val="24"/>
              </w:rPr>
              <w:t>и</w:t>
            </w:r>
            <w:proofErr w:type="spellEnd"/>
            <w:r w:rsidRPr="00735AAD">
              <w:rPr>
                <w:sz w:val="24"/>
                <w:szCs w:val="24"/>
              </w:rPr>
              <w:t xml:space="preserve"> с незамерзающим теплоносителем</w:t>
            </w:r>
            <w:r w:rsidR="00735AAD">
              <w:rPr>
                <w:sz w:val="24"/>
                <w:szCs w:val="24"/>
              </w:rPr>
              <w:t xml:space="preserve"> -</w:t>
            </w:r>
            <w:r w:rsidRPr="00735AAD">
              <w:rPr>
                <w:sz w:val="24"/>
                <w:szCs w:val="24"/>
              </w:rPr>
              <w:t xml:space="preserve"> раствор этиленгликоля)</w:t>
            </w:r>
            <w:r w:rsidR="00735AAD">
              <w:rPr>
                <w:sz w:val="24"/>
                <w:szCs w:val="24"/>
              </w:rPr>
              <w:t xml:space="preserve"> или </w:t>
            </w:r>
            <w:r w:rsidRPr="00735AAD">
              <w:rPr>
                <w:sz w:val="24"/>
                <w:szCs w:val="24"/>
              </w:rPr>
              <w:t>систем</w:t>
            </w:r>
            <w:r w:rsidR="00735AAD">
              <w:rPr>
                <w:sz w:val="24"/>
                <w:szCs w:val="24"/>
              </w:rPr>
              <w:t>ы</w:t>
            </w:r>
            <w:r w:rsidRPr="00735AAD">
              <w:rPr>
                <w:sz w:val="24"/>
                <w:szCs w:val="24"/>
              </w:rPr>
              <w:t xml:space="preserve"> электрообогрева с применением саморегулирующего греющего кабеля</w:t>
            </w:r>
            <w:r w:rsidR="002D34D5">
              <w:rPr>
                <w:sz w:val="24"/>
                <w:szCs w:val="24"/>
              </w:rPr>
              <w:t>,</w:t>
            </w:r>
            <w:r w:rsidR="00735AAD">
              <w:rPr>
                <w:sz w:val="24"/>
                <w:szCs w:val="24"/>
              </w:rPr>
              <w:t xml:space="preserve"> определить проектом</w:t>
            </w:r>
            <w:r w:rsidR="001A7754" w:rsidRPr="00735AAD">
              <w:rPr>
                <w:sz w:val="24"/>
                <w:szCs w:val="24"/>
              </w:rPr>
              <w:t>.</w:t>
            </w:r>
          </w:p>
          <w:p w14:paraId="6C943952" w14:textId="6CD1A434" w:rsidR="00DD0CC0" w:rsidRPr="00735AAD" w:rsidRDefault="00DD0CC0" w:rsidP="003603E8">
            <w:pPr>
              <w:widowControl w:val="0"/>
              <w:snapToGrid w:val="0"/>
              <w:ind w:left="-79"/>
              <w:jc w:val="both"/>
              <w:rPr>
                <w:sz w:val="24"/>
                <w:szCs w:val="24"/>
              </w:rPr>
            </w:pPr>
            <w:r w:rsidRPr="00735AAD">
              <w:rPr>
                <w:b/>
                <w:sz w:val="24"/>
                <w:szCs w:val="24"/>
              </w:rPr>
              <w:t xml:space="preserve">13.7 </w:t>
            </w:r>
            <w:r w:rsidRPr="00735AAD">
              <w:rPr>
                <w:sz w:val="24"/>
                <w:szCs w:val="24"/>
              </w:rPr>
              <w:t xml:space="preserve">Проектом предусмотреть </w:t>
            </w:r>
            <w:r w:rsidR="00735AAD">
              <w:rPr>
                <w:sz w:val="24"/>
                <w:szCs w:val="24"/>
              </w:rPr>
              <w:t>блочно-модульное здание</w:t>
            </w:r>
            <w:r w:rsidRPr="00735AAD">
              <w:rPr>
                <w:sz w:val="24"/>
                <w:szCs w:val="24"/>
              </w:rPr>
              <w:t xml:space="preserve"> для размещения оборудования АСУТП, связи, пожарной сигнализации и пожаротушения</w:t>
            </w:r>
            <w:r w:rsidR="00B92D66" w:rsidRPr="00735AAD">
              <w:rPr>
                <w:sz w:val="24"/>
                <w:szCs w:val="24"/>
              </w:rPr>
              <w:t xml:space="preserve">, а также </w:t>
            </w:r>
            <w:r w:rsidR="00B91169" w:rsidRPr="00735AAD">
              <w:rPr>
                <w:sz w:val="24"/>
                <w:szCs w:val="24"/>
              </w:rPr>
              <w:t xml:space="preserve">помещения для </w:t>
            </w:r>
            <w:r w:rsidR="00B92D66" w:rsidRPr="00735AAD">
              <w:rPr>
                <w:sz w:val="24"/>
                <w:szCs w:val="24"/>
              </w:rPr>
              <w:t>размещения оперативного персонала</w:t>
            </w:r>
            <w:r w:rsidRPr="00735AAD">
              <w:rPr>
                <w:sz w:val="24"/>
                <w:szCs w:val="24"/>
              </w:rPr>
              <w:t>.</w:t>
            </w:r>
          </w:p>
          <w:p w14:paraId="0D67EFA2" w14:textId="77777777" w:rsidR="00DD0CC0" w:rsidRPr="00735AAD" w:rsidRDefault="00DD0CC0" w:rsidP="003603E8">
            <w:pPr>
              <w:widowControl w:val="0"/>
              <w:snapToGrid w:val="0"/>
              <w:ind w:left="-79"/>
              <w:jc w:val="both"/>
              <w:rPr>
                <w:sz w:val="24"/>
                <w:szCs w:val="24"/>
              </w:rPr>
            </w:pPr>
            <w:r w:rsidRPr="00735AAD">
              <w:rPr>
                <w:b/>
                <w:sz w:val="24"/>
                <w:szCs w:val="24"/>
              </w:rPr>
              <w:t xml:space="preserve">13.8 </w:t>
            </w:r>
            <w:r w:rsidRPr="00735AAD">
              <w:rPr>
                <w:sz w:val="24"/>
                <w:szCs w:val="24"/>
              </w:rPr>
              <w:t>Проектом предусмотреть:</w:t>
            </w:r>
          </w:p>
          <w:p w14:paraId="6760E29B" w14:textId="77777777" w:rsidR="00DD0CC0" w:rsidRPr="00735AAD" w:rsidRDefault="00DD0CC0" w:rsidP="003603E8">
            <w:pPr>
              <w:widowControl w:val="0"/>
              <w:ind w:left="-79"/>
              <w:jc w:val="both"/>
              <w:rPr>
                <w:sz w:val="24"/>
                <w:szCs w:val="24"/>
              </w:rPr>
            </w:pPr>
            <w:r w:rsidRPr="00735AAD">
              <w:rPr>
                <w:sz w:val="24"/>
                <w:szCs w:val="24"/>
              </w:rPr>
              <w:t xml:space="preserve">- инженерно-технические средства защиты (защитное ограждение; контрольно-пропускные пункты для персонала, автомобильного транспорта; </w:t>
            </w:r>
            <w:proofErr w:type="spellStart"/>
            <w:r w:rsidRPr="00735AAD">
              <w:rPr>
                <w:sz w:val="24"/>
                <w:szCs w:val="24"/>
              </w:rPr>
              <w:t>противотаранные</w:t>
            </w:r>
            <w:proofErr w:type="spellEnd"/>
            <w:r w:rsidRPr="00735AAD">
              <w:rPr>
                <w:sz w:val="24"/>
                <w:szCs w:val="24"/>
              </w:rPr>
              <w:t xml:space="preserve"> устройства); </w:t>
            </w:r>
          </w:p>
          <w:p w14:paraId="243640C7" w14:textId="4E334A99" w:rsidR="001F4439" w:rsidRPr="00735AAD" w:rsidRDefault="00DD0CC0" w:rsidP="003603E8">
            <w:pPr>
              <w:widowControl w:val="0"/>
              <w:ind w:left="-79"/>
              <w:jc w:val="both"/>
              <w:rPr>
                <w:sz w:val="24"/>
                <w:szCs w:val="24"/>
              </w:rPr>
            </w:pPr>
            <w:r w:rsidRPr="00735AAD">
              <w:rPr>
                <w:sz w:val="24"/>
                <w:szCs w:val="24"/>
              </w:rPr>
              <w:t>- технические средства охраны (система охранной и тревожной сигнализации; система охранного видеонаблюдения; система контроля и управления доступом; система охранного освещения</w:t>
            </w:r>
            <w:r w:rsidR="00735AAD">
              <w:rPr>
                <w:sz w:val="24"/>
                <w:szCs w:val="24"/>
              </w:rPr>
              <w:t>; система звукового оповещения).</w:t>
            </w:r>
          </w:p>
        </w:tc>
      </w:tr>
      <w:tr w:rsidR="003D150B" w:rsidRPr="001A7754" w14:paraId="17A1C776" w14:textId="77777777" w:rsidTr="001D043C">
        <w:tc>
          <w:tcPr>
            <w:tcW w:w="3402" w:type="dxa"/>
          </w:tcPr>
          <w:p w14:paraId="07E7A913" w14:textId="77777777" w:rsidR="003D150B" w:rsidRPr="001A7754" w:rsidRDefault="003D150B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lastRenderedPageBreak/>
              <w:t>14. Требования к качеству, конкурентоспособности и экологическим параметрам работ</w:t>
            </w:r>
          </w:p>
        </w:tc>
        <w:tc>
          <w:tcPr>
            <w:tcW w:w="6678" w:type="dxa"/>
          </w:tcPr>
          <w:p w14:paraId="5D4DF533" w14:textId="77777777" w:rsidR="003D150B" w:rsidRPr="001A7754" w:rsidRDefault="003D150B" w:rsidP="003603E8">
            <w:pPr>
              <w:pStyle w:val="5"/>
              <w:spacing w:before="0" w:after="0"/>
              <w:ind w:left="-62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1A7754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 xml:space="preserve">14.1 </w:t>
            </w:r>
            <w:r w:rsidRPr="001A7754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 xml:space="preserve">При разработке </w:t>
            </w:r>
            <w:r w:rsidR="002E0F34" w:rsidRPr="001A7754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 xml:space="preserve">проектной и </w:t>
            </w:r>
            <w:r w:rsidRPr="001A7754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 xml:space="preserve">рабочей документации должны в полном объеме выполняться требования о применении новейших материалов и технологий, обеспечивающих технологическое назначение, функциональность, безопасность эксплуатации, пожарную безопасность, охрану труда, соответствие требованиям нормативно-правовых документов РФ по охране окружающей среды поставляемого технологического оборудования и вспомогательных систем. </w:t>
            </w:r>
          </w:p>
          <w:p w14:paraId="12C48151" w14:textId="20C1C11A" w:rsidR="001F4439" w:rsidRPr="001A7754" w:rsidRDefault="003D150B" w:rsidP="003603E8">
            <w:pPr>
              <w:ind w:left="-62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 xml:space="preserve">14.2 </w:t>
            </w:r>
            <w:r w:rsidRPr="001A7754">
              <w:rPr>
                <w:sz w:val="24"/>
                <w:szCs w:val="24"/>
              </w:rPr>
              <w:t>Оборудование должно соответствовать экологическим требованиям согласно нормативно-правовым документам, действующим на территории РФ.</w:t>
            </w:r>
          </w:p>
        </w:tc>
      </w:tr>
      <w:tr w:rsidR="00194911" w:rsidRPr="001A7754" w14:paraId="3C743C50" w14:textId="77777777" w:rsidTr="001D043C">
        <w:tc>
          <w:tcPr>
            <w:tcW w:w="3402" w:type="dxa"/>
          </w:tcPr>
          <w:p w14:paraId="346DB4D6" w14:textId="77777777" w:rsidR="003D150B" w:rsidRPr="001A7754" w:rsidRDefault="003D150B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15. Требования к технологии, оборудованию, режиму</w:t>
            </w:r>
            <w:r w:rsidR="00A33AAE" w:rsidRPr="001A7754">
              <w:rPr>
                <w:sz w:val="24"/>
                <w:szCs w:val="24"/>
              </w:rPr>
              <w:t xml:space="preserve"> труда </w:t>
            </w:r>
            <w:r w:rsidRPr="001A7754">
              <w:rPr>
                <w:sz w:val="24"/>
                <w:szCs w:val="24"/>
              </w:rPr>
              <w:t>на объекте</w:t>
            </w:r>
          </w:p>
        </w:tc>
        <w:tc>
          <w:tcPr>
            <w:tcW w:w="6678" w:type="dxa"/>
          </w:tcPr>
          <w:p w14:paraId="6FBF4DB5" w14:textId="77777777" w:rsidR="00E67AB1" w:rsidRPr="001A7754" w:rsidRDefault="003D150B" w:rsidP="003603E8">
            <w:pPr>
              <w:pStyle w:val="af"/>
              <w:keepNext/>
              <w:ind w:left="-79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>15.</w:t>
            </w:r>
            <w:r w:rsidR="003F342B" w:rsidRPr="001A7754">
              <w:rPr>
                <w:b/>
                <w:sz w:val="24"/>
                <w:szCs w:val="24"/>
              </w:rPr>
              <w:t>1</w:t>
            </w:r>
            <w:r w:rsidRPr="001A7754">
              <w:rPr>
                <w:sz w:val="24"/>
                <w:szCs w:val="24"/>
              </w:rPr>
              <w:t xml:space="preserve"> Проектная и рабочая документация должна выполняться в соответствии с требованиями Федеральных законов РФ о технических регламентах, нормативных документов, действующих на территории РФ, техническими условиями, техническими </w:t>
            </w:r>
            <w:r w:rsidR="009F3F2E" w:rsidRPr="001A7754">
              <w:rPr>
                <w:sz w:val="24"/>
                <w:szCs w:val="24"/>
              </w:rPr>
              <w:t>условиям Заказчика.</w:t>
            </w:r>
          </w:p>
          <w:p w14:paraId="1914FC09" w14:textId="77777777" w:rsidR="00E67AB1" w:rsidRPr="001A7754" w:rsidRDefault="003D150B" w:rsidP="003603E8">
            <w:pPr>
              <w:pStyle w:val="af"/>
              <w:keepNext/>
              <w:ind w:left="-79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>15.</w:t>
            </w:r>
            <w:r w:rsidR="003F342B" w:rsidRPr="001A7754">
              <w:rPr>
                <w:b/>
                <w:sz w:val="24"/>
                <w:szCs w:val="24"/>
              </w:rPr>
              <w:t>2</w:t>
            </w:r>
            <w:r w:rsidRPr="001A7754">
              <w:rPr>
                <w:sz w:val="24"/>
                <w:szCs w:val="24"/>
              </w:rPr>
              <w:t xml:space="preserve"> </w:t>
            </w:r>
            <w:r w:rsidR="00E67AB1" w:rsidRPr="001A7754">
              <w:rPr>
                <w:sz w:val="24"/>
                <w:szCs w:val="24"/>
              </w:rPr>
              <w:t xml:space="preserve">Режим работы </w:t>
            </w:r>
            <w:r w:rsidR="003F342B" w:rsidRPr="001A7754">
              <w:rPr>
                <w:sz w:val="24"/>
                <w:szCs w:val="24"/>
              </w:rPr>
              <w:t>к</w:t>
            </w:r>
            <w:r w:rsidR="00E67AB1" w:rsidRPr="001A7754">
              <w:rPr>
                <w:sz w:val="24"/>
                <w:szCs w:val="24"/>
              </w:rPr>
              <w:t>руглогодичный, круглосуточный, двухсменный.</w:t>
            </w:r>
          </w:p>
          <w:p w14:paraId="5515B2AB" w14:textId="4419BD0A" w:rsidR="001F4439" w:rsidRPr="001A7754" w:rsidRDefault="00E67AB1" w:rsidP="003603E8">
            <w:pPr>
              <w:ind w:left="-79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>1</w:t>
            </w:r>
            <w:r w:rsidR="003F342B" w:rsidRPr="001A7754">
              <w:rPr>
                <w:b/>
                <w:sz w:val="24"/>
                <w:szCs w:val="24"/>
              </w:rPr>
              <w:t>5.3</w:t>
            </w:r>
            <w:r w:rsidRPr="001A7754">
              <w:rPr>
                <w:b/>
                <w:sz w:val="24"/>
                <w:szCs w:val="24"/>
              </w:rPr>
              <w:t xml:space="preserve"> </w:t>
            </w:r>
            <w:r w:rsidRPr="001A7754">
              <w:rPr>
                <w:sz w:val="24"/>
                <w:szCs w:val="24"/>
              </w:rPr>
              <w:t xml:space="preserve">Технологические решения должны базироваться на опыте строительства, испытаний и эксплуатации нефтеперерабатывающих производств и предусматривать использование, как апробированных, так и новых технологий, соответствующих мировому уровню, сертифицированных в установленном порядке и </w:t>
            </w:r>
            <w:r w:rsidR="003378B5" w:rsidRPr="001A7754">
              <w:rPr>
                <w:sz w:val="24"/>
                <w:szCs w:val="24"/>
              </w:rPr>
              <w:t>приводящих к снижению капиталовложений,</w:t>
            </w:r>
            <w:r w:rsidRPr="001A7754">
              <w:rPr>
                <w:sz w:val="24"/>
                <w:szCs w:val="24"/>
              </w:rPr>
              <w:t xml:space="preserve"> и эксплуатационных затрат, включая применение малолюдных, энергосбе</w:t>
            </w:r>
            <w:r w:rsidR="003378B5" w:rsidRPr="001A7754">
              <w:rPr>
                <w:sz w:val="24"/>
                <w:szCs w:val="24"/>
              </w:rPr>
              <w:t xml:space="preserve">регающих и экологически чистых </w:t>
            </w:r>
            <w:r w:rsidRPr="001A7754">
              <w:rPr>
                <w:sz w:val="24"/>
                <w:szCs w:val="24"/>
              </w:rPr>
              <w:t>технологий.</w:t>
            </w:r>
          </w:p>
        </w:tc>
      </w:tr>
      <w:tr w:rsidR="003D150B" w:rsidRPr="001A7754" w14:paraId="68885D77" w14:textId="77777777" w:rsidTr="001D043C">
        <w:tc>
          <w:tcPr>
            <w:tcW w:w="3402" w:type="dxa"/>
          </w:tcPr>
          <w:p w14:paraId="523A9C02" w14:textId="77777777" w:rsidR="003D150B" w:rsidRPr="001A7754" w:rsidRDefault="003D150B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16. Требования к архитектурно-строительным, объемно-</w:t>
            </w:r>
            <w:r w:rsidRPr="001A7754">
              <w:rPr>
                <w:sz w:val="24"/>
                <w:szCs w:val="24"/>
              </w:rPr>
              <w:lastRenderedPageBreak/>
              <w:t>планировочным и конструктивным решениям</w:t>
            </w:r>
          </w:p>
        </w:tc>
        <w:tc>
          <w:tcPr>
            <w:tcW w:w="6678" w:type="dxa"/>
          </w:tcPr>
          <w:p w14:paraId="2D7FD57D" w14:textId="77777777" w:rsidR="003D150B" w:rsidRPr="001A7754" w:rsidRDefault="003D150B" w:rsidP="003603E8">
            <w:pPr>
              <w:pStyle w:val="af"/>
              <w:keepNext/>
              <w:widowControl w:val="0"/>
              <w:ind w:left="-60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lastRenderedPageBreak/>
              <w:t>16.1</w:t>
            </w:r>
            <w:r w:rsidR="00F20780" w:rsidRPr="001A7754">
              <w:rPr>
                <w:b/>
                <w:sz w:val="24"/>
                <w:szCs w:val="24"/>
              </w:rPr>
              <w:t xml:space="preserve"> </w:t>
            </w:r>
            <w:r w:rsidRPr="001A7754">
              <w:rPr>
                <w:sz w:val="24"/>
                <w:szCs w:val="24"/>
              </w:rPr>
              <w:t xml:space="preserve">При выполнении </w:t>
            </w:r>
            <w:r w:rsidR="002E0F34" w:rsidRPr="001A7754">
              <w:rPr>
                <w:sz w:val="24"/>
                <w:szCs w:val="24"/>
              </w:rPr>
              <w:t xml:space="preserve">проектной и </w:t>
            </w:r>
            <w:r w:rsidRPr="001A7754">
              <w:rPr>
                <w:sz w:val="24"/>
                <w:szCs w:val="24"/>
              </w:rPr>
              <w:t xml:space="preserve">рабочей документации должны соблюдаться требования к архитектурно-строительным, объемно-планировочным и конструктивным </w:t>
            </w:r>
            <w:r w:rsidRPr="001A7754">
              <w:rPr>
                <w:sz w:val="24"/>
                <w:szCs w:val="24"/>
              </w:rPr>
              <w:lastRenderedPageBreak/>
              <w:t>решениям, отвечающие положениям Федеральных законов РФ о технических регламентах, нормативных документов, действующих на территории РФ, проектным техническим требованиям</w:t>
            </w:r>
          </w:p>
          <w:p w14:paraId="1C2DF14E" w14:textId="77777777" w:rsidR="00E67AB1" w:rsidRPr="001A7754" w:rsidRDefault="00D32F98" w:rsidP="003603E8">
            <w:pPr>
              <w:pStyle w:val="af"/>
              <w:keepNext/>
              <w:widowControl w:val="0"/>
              <w:ind w:left="-60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>16.</w:t>
            </w:r>
            <w:r w:rsidR="003F342B" w:rsidRPr="001A7754">
              <w:rPr>
                <w:b/>
                <w:sz w:val="24"/>
                <w:szCs w:val="24"/>
              </w:rPr>
              <w:t>2</w:t>
            </w:r>
            <w:r w:rsidRPr="001A7754">
              <w:rPr>
                <w:sz w:val="24"/>
                <w:szCs w:val="24"/>
              </w:rPr>
              <w:t xml:space="preserve"> </w:t>
            </w:r>
            <w:r w:rsidR="00F20780" w:rsidRPr="001A7754">
              <w:rPr>
                <w:sz w:val="24"/>
                <w:szCs w:val="24"/>
              </w:rPr>
              <w:t>Конструктивные и объемно-планировочные решения блоков должны обеспечить оптимальную технологичность при изготовлении, монтаже, ремонте и эксплуатации</w:t>
            </w:r>
            <w:r w:rsidR="00E67AB1" w:rsidRPr="001A7754">
              <w:rPr>
                <w:sz w:val="24"/>
                <w:szCs w:val="24"/>
              </w:rPr>
              <w:t>.</w:t>
            </w:r>
          </w:p>
          <w:p w14:paraId="298F0F76" w14:textId="4023168A" w:rsidR="00F20780" w:rsidRPr="001A7754" w:rsidRDefault="00F20780" w:rsidP="003603E8">
            <w:pPr>
              <w:pStyle w:val="af"/>
              <w:widowControl w:val="0"/>
              <w:ind w:left="-62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>16.</w:t>
            </w:r>
            <w:r w:rsidR="003F342B" w:rsidRPr="001A7754">
              <w:rPr>
                <w:b/>
                <w:sz w:val="24"/>
                <w:szCs w:val="24"/>
              </w:rPr>
              <w:t>3</w:t>
            </w:r>
            <w:r w:rsidRPr="001A7754">
              <w:rPr>
                <w:sz w:val="24"/>
                <w:szCs w:val="24"/>
              </w:rPr>
              <w:t xml:space="preserve"> </w:t>
            </w:r>
            <w:r w:rsidR="00E67AB1" w:rsidRPr="001A7754">
              <w:rPr>
                <w:sz w:val="24"/>
                <w:szCs w:val="24"/>
              </w:rPr>
              <w:t xml:space="preserve">Выполнить компоновку технологического оборудования исходя из минимальных затрат по переустройству существующего оборудования, а также </w:t>
            </w:r>
            <w:r w:rsidR="002D34D5" w:rsidRPr="001A7754">
              <w:rPr>
                <w:sz w:val="24"/>
                <w:szCs w:val="24"/>
              </w:rPr>
              <w:t>пере обустройство</w:t>
            </w:r>
            <w:r w:rsidR="00E67AB1" w:rsidRPr="001A7754">
              <w:rPr>
                <w:sz w:val="24"/>
                <w:szCs w:val="24"/>
              </w:rPr>
              <w:t xml:space="preserve"> сооружений в пределах существующих зданий и сооружений. Допускается частичная перестройка и расширение существующих производственных зданий и сооружений, обусловленные габаритами размещаемого нового оборудования.</w:t>
            </w:r>
          </w:p>
          <w:p w14:paraId="7050D856" w14:textId="2A76041F" w:rsidR="001F4439" w:rsidRPr="001A7754" w:rsidRDefault="00D32F98" w:rsidP="003603E8">
            <w:pPr>
              <w:pStyle w:val="af"/>
              <w:widowControl w:val="0"/>
              <w:ind w:left="-62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>16.</w:t>
            </w:r>
            <w:r w:rsidR="003F342B" w:rsidRPr="001A7754">
              <w:rPr>
                <w:b/>
                <w:sz w:val="24"/>
                <w:szCs w:val="24"/>
              </w:rPr>
              <w:t>4</w:t>
            </w:r>
            <w:r w:rsidRPr="001A7754">
              <w:rPr>
                <w:sz w:val="24"/>
                <w:szCs w:val="24"/>
              </w:rPr>
              <w:t xml:space="preserve"> </w:t>
            </w:r>
            <w:r w:rsidR="00F20780" w:rsidRPr="001A7754">
              <w:rPr>
                <w:sz w:val="24"/>
                <w:szCs w:val="24"/>
              </w:rPr>
              <w:t>Используемые материалы и покрытия для изготовления блоков должны обеспечивать их сохранность и внешний вид без дополните</w:t>
            </w:r>
            <w:r w:rsidR="00E67AB1" w:rsidRPr="001A7754">
              <w:rPr>
                <w:sz w:val="24"/>
                <w:szCs w:val="24"/>
              </w:rPr>
              <w:t>льных работ на весь срок службы.</w:t>
            </w:r>
          </w:p>
        </w:tc>
      </w:tr>
      <w:tr w:rsidR="0070378B" w:rsidRPr="001A7754" w14:paraId="06AD3ACC" w14:textId="77777777" w:rsidTr="001D043C">
        <w:tc>
          <w:tcPr>
            <w:tcW w:w="3402" w:type="dxa"/>
          </w:tcPr>
          <w:p w14:paraId="527692BE" w14:textId="77777777" w:rsidR="0070378B" w:rsidRPr="001A7754" w:rsidRDefault="0070378B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lastRenderedPageBreak/>
              <w:t>17 Требования по автоматизации управления технологическим процессом и механизации</w:t>
            </w:r>
          </w:p>
        </w:tc>
        <w:tc>
          <w:tcPr>
            <w:tcW w:w="6678" w:type="dxa"/>
          </w:tcPr>
          <w:p w14:paraId="4FEF9DD0" w14:textId="505C11A8" w:rsidR="003A3563" w:rsidRPr="003A3563" w:rsidRDefault="00F42712" w:rsidP="003603E8">
            <w:pPr>
              <w:pStyle w:val="af"/>
              <w:widowControl w:val="0"/>
              <w:ind w:left="-60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 xml:space="preserve">17.1 </w:t>
            </w:r>
            <w:r w:rsidR="003A3563" w:rsidRPr="003A3563">
              <w:rPr>
                <w:sz w:val="24"/>
                <w:szCs w:val="24"/>
              </w:rPr>
              <w:t>Разработать автоматизированную систему</w:t>
            </w:r>
          </w:p>
          <w:p w14:paraId="5B9BE501" w14:textId="0C88EACA" w:rsidR="001F4439" w:rsidRPr="001A7754" w:rsidRDefault="003A3563" w:rsidP="003603E8">
            <w:pPr>
              <w:pStyle w:val="af"/>
              <w:keepNext/>
              <w:ind w:left="-60"/>
              <w:jc w:val="both"/>
              <w:rPr>
                <w:sz w:val="24"/>
                <w:szCs w:val="24"/>
              </w:rPr>
            </w:pPr>
            <w:r w:rsidRPr="003A3563">
              <w:rPr>
                <w:sz w:val="24"/>
                <w:szCs w:val="24"/>
              </w:rPr>
              <w:t>управления оборудованием инженерных коммуникаций и систем жизнеобеспечения в соответствии с требованиями действующей НТД</w:t>
            </w:r>
            <w:r w:rsidR="003603E8">
              <w:rPr>
                <w:sz w:val="24"/>
                <w:szCs w:val="24"/>
              </w:rPr>
              <w:t>.</w:t>
            </w:r>
          </w:p>
        </w:tc>
      </w:tr>
      <w:tr w:rsidR="00B50CB0" w:rsidRPr="001A7754" w14:paraId="58017C40" w14:textId="77777777" w:rsidTr="001D043C">
        <w:tc>
          <w:tcPr>
            <w:tcW w:w="3402" w:type="dxa"/>
          </w:tcPr>
          <w:p w14:paraId="3EB55902" w14:textId="77777777" w:rsidR="00B50CB0" w:rsidRPr="001A7754" w:rsidRDefault="00B50CB0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18. Требования к обеспечению энергоресурсами</w:t>
            </w:r>
          </w:p>
        </w:tc>
        <w:tc>
          <w:tcPr>
            <w:tcW w:w="6678" w:type="dxa"/>
          </w:tcPr>
          <w:p w14:paraId="4E2484B5" w14:textId="77777777" w:rsidR="00B50CB0" w:rsidRPr="001A7754" w:rsidRDefault="00B50CB0" w:rsidP="003603E8">
            <w:pPr>
              <w:pStyle w:val="af"/>
              <w:keepNext/>
              <w:ind w:left="-60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 xml:space="preserve">18.1 </w:t>
            </w:r>
            <w:r w:rsidRPr="001A7754">
              <w:rPr>
                <w:sz w:val="24"/>
                <w:szCs w:val="24"/>
              </w:rPr>
              <w:t>Обеспечение электроэнергией предусмотреть от действующих сетей филиала ООО «РУСИНВЕСТ» - «ТНПЗ» необходимо</w:t>
            </w:r>
            <w:r w:rsidR="005364FE" w:rsidRPr="001A7754">
              <w:rPr>
                <w:sz w:val="24"/>
                <w:szCs w:val="24"/>
              </w:rPr>
              <w:t>с</w:t>
            </w:r>
            <w:r w:rsidRPr="001A7754">
              <w:rPr>
                <w:sz w:val="24"/>
                <w:szCs w:val="24"/>
              </w:rPr>
              <w:t>ть расширения, модернизации и строительства новых распределительных устройств, подстанций и сетей определить проектом.</w:t>
            </w:r>
          </w:p>
          <w:p w14:paraId="6A03EB91" w14:textId="5E41B9E8" w:rsidR="003E7A4F" w:rsidRPr="001A7754" w:rsidRDefault="003E7A4F" w:rsidP="003603E8">
            <w:pPr>
              <w:ind w:left="-60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 xml:space="preserve">18.2 </w:t>
            </w:r>
            <w:r w:rsidRPr="001A7754">
              <w:rPr>
                <w:sz w:val="24"/>
                <w:szCs w:val="24"/>
              </w:rPr>
              <w:t xml:space="preserve">Обеспечение водяным паром и теплофикационной водой проектируемых объектов предусмотреть от проектируемой </w:t>
            </w:r>
            <w:proofErr w:type="spellStart"/>
            <w:r w:rsidRPr="001A7754">
              <w:rPr>
                <w:sz w:val="24"/>
                <w:szCs w:val="24"/>
              </w:rPr>
              <w:t>блочно</w:t>
            </w:r>
            <w:proofErr w:type="spellEnd"/>
            <w:r w:rsidRPr="001A7754">
              <w:rPr>
                <w:sz w:val="24"/>
                <w:szCs w:val="24"/>
              </w:rPr>
              <w:t xml:space="preserve"> – модульной котельной.</w:t>
            </w:r>
          </w:p>
          <w:p w14:paraId="33711562" w14:textId="2B5193F5" w:rsidR="003E7A4F" w:rsidRPr="001A7754" w:rsidRDefault="003E7A4F" w:rsidP="003603E8">
            <w:pPr>
              <w:ind w:left="-60"/>
              <w:jc w:val="both"/>
              <w:rPr>
                <w:b/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 xml:space="preserve">18.3 </w:t>
            </w:r>
            <w:r w:rsidRPr="001A7754">
              <w:rPr>
                <w:sz w:val="24"/>
                <w:szCs w:val="24"/>
              </w:rPr>
              <w:t>Обеспечение природным газом проектируемой котельной предусмотреть от действующих сетей</w:t>
            </w:r>
            <w:r w:rsidR="005E525F">
              <w:rPr>
                <w:sz w:val="24"/>
                <w:szCs w:val="24"/>
              </w:rPr>
              <w:t>, точка подключения будет определена Техническими условиями</w:t>
            </w:r>
            <w:r w:rsidRPr="001A7754">
              <w:rPr>
                <w:sz w:val="24"/>
                <w:szCs w:val="24"/>
              </w:rPr>
              <w:t>.</w:t>
            </w:r>
          </w:p>
          <w:p w14:paraId="144E262C" w14:textId="2B204BAB" w:rsidR="003E7A4F" w:rsidRPr="001A7754" w:rsidRDefault="003E7A4F" w:rsidP="003603E8">
            <w:pPr>
              <w:ind w:left="-60"/>
              <w:jc w:val="both"/>
              <w:rPr>
                <w:b/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 xml:space="preserve">18.4 </w:t>
            </w:r>
            <w:r w:rsidRPr="001A7754">
              <w:rPr>
                <w:sz w:val="24"/>
                <w:szCs w:val="24"/>
              </w:rPr>
              <w:t xml:space="preserve">Обеспечение хим. </w:t>
            </w:r>
            <w:r w:rsidR="006F3C44" w:rsidRPr="001A7754">
              <w:rPr>
                <w:sz w:val="24"/>
                <w:szCs w:val="24"/>
              </w:rPr>
              <w:t>очищенной</w:t>
            </w:r>
            <w:r w:rsidRPr="001A7754">
              <w:rPr>
                <w:sz w:val="24"/>
                <w:szCs w:val="24"/>
              </w:rPr>
              <w:t xml:space="preserve"> водой проектируемой котельной предусмотреть от </w:t>
            </w:r>
            <w:r w:rsidR="006425FB">
              <w:rPr>
                <w:sz w:val="24"/>
                <w:szCs w:val="24"/>
              </w:rPr>
              <w:t>проектируемого блока водоподготовки в составе котельной</w:t>
            </w:r>
            <w:r w:rsidRPr="001A7754">
              <w:rPr>
                <w:sz w:val="24"/>
                <w:szCs w:val="24"/>
              </w:rPr>
              <w:t>.</w:t>
            </w:r>
          </w:p>
          <w:p w14:paraId="4E2AB8D4" w14:textId="5253480A" w:rsidR="001F4439" w:rsidRPr="001A7754" w:rsidRDefault="003E7A4F" w:rsidP="003603E8">
            <w:pPr>
              <w:ind w:left="-60"/>
              <w:jc w:val="both"/>
              <w:rPr>
                <w:b/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 xml:space="preserve">18.5 </w:t>
            </w:r>
            <w:r w:rsidRPr="001A7754">
              <w:rPr>
                <w:sz w:val="24"/>
                <w:szCs w:val="24"/>
              </w:rPr>
              <w:t>Обеспечение водой проектируемых объектов предусмотреть от действующих сетей филиала ООО «РУСИНВЕСТ» - «ТНПЗ»</w:t>
            </w:r>
            <w:r w:rsidR="005E525F">
              <w:rPr>
                <w:sz w:val="24"/>
                <w:szCs w:val="24"/>
              </w:rPr>
              <w:t xml:space="preserve"> на основании </w:t>
            </w:r>
            <w:r w:rsidR="00BC2642">
              <w:rPr>
                <w:sz w:val="24"/>
                <w:szCs w:val="24"/>
              </w:rPr>
              <w:t>Технических условий</w:t>
            </w:r>
            <w:r w:rsidRPr="001A7754">
              <w:rPr>
                <w:sz w:val="24"/>
                <w:szCs w:val="24"/>
              </w:rPr>
              <w:t>.</w:t>
            </w:r>
          </w:p>
        </w:tc>
      </w:tr>
      <w:tr w:rsidR="003F342B" w:rsidRPr="001A7754" w14:paraId="5B07347A" w14:textId="77777777" w:rsidTr="001D043C">
        <w:tc>
          <w:tcPr>
            <w:tcW w:w="3402" w:type="dxa"/>
          </w:tcPr>
          <w:p w14:paraId="4C0877EB" w14:textId="77777777" w:rsidR="003F342B" w:rsidRPr="001A7754" w:rsidRDefault="00B50CB0" w:rsidP="00482118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19</w:t>
            </w:r>
            <w:r w:rsidR="003F342B" w:rsidRPr="001A7754">
              <w:rPr>
                <w:sz w:val="24"/>
                <w:szCs w:val="24"/>
              </w:rPr>
              <w:t xml:space="preserve">. </w:t>
            </w:r>
            <w:r w:rsidR="0070378B" w:rsidRPr="001A7754">
              <w:rPr>
                <w:sz w:val="24"/>
                <w:szCs w:val="24"/>
              </w:rPr>
              <w:t>Требования к энергосбережению и повышению энергоэффективности</w:t>
            </w:r>
          </w:p>
        </w:tc>
        <w:tc>
          <w:tcPr>
            <w:tcW w:w="6678" w:type="dxa"/>
          </w:tcPr>
          <w:p w14:paraId="7BED55F3" w14:textId="3EC79A6F" w:rsidR="001F4439" w:rsidRPr="001A7754" w:rsidRDefault="007819FE" w:rsidP="003603E8">
            <w:pPr>
              <w:pStyle w:val="af"/>
              <w:keepNext/>
              <w:ind w:left="-60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>1</w:t>
            </w:r>
            <w:r w:rsidR="00B50CB0" w:rsidRPr="001A7754">
              <w:rPr>
                <w:b/>
                <w:sz w:val="24"/>
                <w:szCs w:val="24"/>
              </w:rPr>
              <w:t>9</w:t>
            </w:r>
            <w:r w:rsidRPr="001A7754">
              <w:rPr>
                <w:b/>
                <w:sz w:val="24"/>
                <w:szCs w:val="24"/>
              </w:rPr>
              <w:t xml:space="preserve">.1 </w:t>
            </w:r>
            <w:r w:rsidRPr="001A7754">
              <w:rPr>
                <w:sz w:val="24"/>
                <w:szCs w:val="24"/>
              </w:rPr>
              <w:t xml:space="preserve">Разработать на основании </w:t>
            </w:r>
            <w:r w:rsidR="003603E8">
              <w:rPr>
                <w:sz w:val="24"/>
                <w:szCs w:val="24"/>
              </w:rPr>
              <w:t xml:space="preserve">Федерального закона от 23.11. 2009 </w:t>
            </w:r>
            <w:r w:rsidRPr="001A7754">
              <w:rPr>
                <w:sz w:val="24"/>
                <w:szCs w:val="24"/>
              </w:rPr>
              <w:t xml:space="preserve">№261-ФЗ «Об энергосбережении и о повышении </w:t>
            </w:r>
            <w:r w:rsidR="002D34D5" w:rsidRPr="001A7754">
              <w:rPr>
                <w:sz w:val="24"/>
                <w:szCs w:val="24"/>
              </w:rPr>
              <w:t>энергетической эффективности,</w:t>
            </w:r>
            <w:r w:rsidRPr="001A7754">
              <w:rPr>
                <w:sz w:val="24"/>
                <w:szCs w:val="24"/>
              </w:rPr>
              <w:t xml:space="preserve"> и о внесении изменений в отдельные законодательные акты Российской Федерации».</w:t>
            </w:r>
          </w:p>
        </w:tc>
      </w:tr>
      <w:tr w:rsidR="0070378B" w:rsidRPr="001A7754" w14:paraId="22A524D6" w14:textId="77777777" w:rsidTr="001D043C">
        <w:tc>
          <w:tcPr>
            <w:tcW w:w="3402" w:type="dxa"/>
          </w:tcPr>
          <w:p w14:paraId="3E75070F" w14:textId="77777777" w:rsidR="0070378B" w:rsidRPr="001A7754" w:rsidRDefault="00B50CB0" w:rsidP="00B50CB0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20</w:t>
            </w:r>
            <w:r w:rsidR="0070378B" w:rsidRPr="001A7754">
              <w:rPr>
                <w:sz w:val="24"/>
                <w:szCs w:val="24"/>
              </w:rPr>
              <w:t>. Требования к промышленной безопасности</w:t>
            </w:r>
          </w:p>
        </w:tc>
        <w:tc>
          <w:tcPr>
            <w:tcW w:w="6678" w:type="dxa"/>
          </w:tcPr>
          <w:p w14:paraId="2A9CA304" w14:textId="62B818C5" w:rsidR="00FF5635" w:rsidRPr="001A7754" w:rsidRDefault="00B50CB0" w:rsidP="003603E8">
            <w:pPr>
              <w:pStyle w:val="af"/>
              <w:keepNext/>
              <w:ind w:left="-60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>20</w:t>
            </w:r>
            <w:r w:rsidR="00FF5635" w:rsidRPr="001A7754">
              <w:rPr>
                <w:b/>
                <w:sz w:val="24"/>
                <w:szCs w:val="24"/>
              </w:rPr>
              <w:t xml:space="preserve">.1 </w:t>
            </w:r>
            <w:r w:rsidR="00FF5635" w:rsidRPr="001A7754">
              <w:rPr>
                <w:sz w:val="24"/>
                <w:szCs w:val="24"/>
              </w:rPr>
              <w:t>Проектную документацию разработать</w:t>
            </w:r>
            <w:r w:rsidR="00FF5635" w:rsidRPr="001A7754">
              <w:rPr>
                <w:b/>
                <w:sz w:val="24"/>
                <w:szCs w:val="24"/>
              </w:rPr>
              <w:t xml:space="preserve"> </w:t>
            </w:r>
            <w:r w:rsidR="00FF5635" w:rsidRPr="001A7754">
              <w:rPr>
                <w:sz w:val="24"/>
                <w:szCs w:val="24"/>
              </w:rPr>
              <w:t>в соответствии с Федеральным законом от 21.07.</w:t>
            </w:r>
            <w:r w:rsidR="003603E8">
              <w:rPr>
                <w:sz w:val="24"/>
                <w:szCs w:val="24"/>
              </w:rPr>
              <w:t xml:space="preserve">1997 </w:t>
            </w:r>
            <w:r w:rsidR="00FF5635" w:rsidRPr="001A7754">
              <w:rPr>
                <w:sz w:val="24"/>
                <w:szCs w:val="24"/>
              </w:rPr>
              <w:t>№116-ФЗ «О промышленной безопасности опасных производственных объектов» и действующими правилами и нормами по промышленной безопасности.</w:t>
            </w:r>
          </w:p>
          <w:p w14:paraId="56269EC1" w14:textId="5AB3B46C" w:rsidR="001F4439" w:rsidRPr="001A7754" w:rsidRDefault="00B50CB0" w:rsidP="003603E8">
            <w:pPr>
              <w:pStyle w:val="af"/>
              <w:keepNext/>
              <w:ind w:left="-60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>20</w:t>
            </w:r>
            <w:r w:rsidR="00FF5635" w:rsidRPr="001A7754">
              <w:rPr>
                <w:b/>
                <w:sz w:val="24"/>
                <w:szCs w:val="24"/>
              </w:rPr>
              <w:t xml:space="preserve">.2 </w:t>
            </w:r>
            <w:r w:rsidR="00FF5635" w:rsidRPr="001A7754">
              <w:rPr>
                <w:sz w:val="24"/>
                <w:szCs w:val="24"/>
              </w:rPr>
              <w:t xml:space="preserve">Разработать Декларацию промышленной безопасности с учетом действующих производств. </w:t>
            </w:r>
          </w:p>
        </w:tc>
      </w:tr>
      <w:tr w:rsidR="003D150B" w:rsidRPr="001A7754" w14:paraId="40AC70D9" w14:textId="77777777" w:rsidTr="001D043C">
        <w:tc>
          <w:tcPr>
            <w:tcW w:w="3402" w:type="dxa"/>
          </w:tcPr>
          <w:p w14:paraId="3482ED99" w14:textId="77777777" w:rsidR="003D150B" w:rsidRPr="001A7754" w:rsidRDefault="0070378B" w:rsidP="00B50CB0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2</w:t>
            </w:r>
            <w:r w:rsidR="00B50CB0" w:rsidRPr="001A7754">
              <w:rPr>
                <w:sz w:val="24"/>
                <w:szCs w:val="24"/>
              </w:rPr>
              <w:t>1</w:t>
            </w:r>
            <w:r w:rsidR="003D150B" w:rsidRPr="001A7754">
              <w:rPr>
                <w:sz w:val="24"/>
                <w:szCs w:val="24"/>
              </w:rPr>
              <w:t xml:space="preserve">.  Требования </w:t>
            </w:r>
            <w:r w:rsidRPr="001A7754">
              <w:rPr>
                <w:sz w:val="24"/>
                <w:szCs w:val="24"/>
              </w:rPr>
              <w:t>к охране окружающей среды</w:t>
            </w:r>
          </w:p>
        </w:tc>
        <w:tc>
          <w:tcPr>
            <w:tcW w:w="6678" w:type="dxa"/>
          </w:tcPr>
          <w:p w14:paraId="1DE1E7D7" w14:textId="604C3695" w:rsidR="00CE73C9" w:rsidRPr="001A7754" w:rsidRDefault="00FF5635" w:rsidP="003603E8">
            <w:pPr>
              <w:pStyle w:val="af"/>
              <w:ind w:left="-62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>2</w:t>
            </w:r>
            <w:r w:rsidR="00B50CB0" w:rsidRPr="001A7754">
              <w:rPr>
                <w:b/>
                <w:sz w:val="24"/>
                <w:szCs w:val="24"/>
              </w:rPr>
              <w:t>1</w:t>
            </w:r>
            <w:r w:rsidRPr="001A7754">
              <w:rPr>
                <w:b/>
                <w:sz w:val="24"/>
                <w:szCs w:val="24"/>
              </w:rPr>
              <w:t>.1</w:t>
            </w:r>
            <w:r w:rsidRPr="001A7754">
              <w:rPr>
                <w:sz w:val="24"/>
                <w:szCs w:val="24"/>
              </w:rPr>
              <w:t xml:space="preserve"> Предусмотреть в необходимом объеме мероприятия по </w:t>
            </w:r>
            <w:r w:rsidRPr="0087002E">
              <w:rPr>
                <w:sz w:val="24"/>
                <w:szCs w:val="24"/>
              </w:rPr>
              <w:t xml:space="preserve">защите окружающей среды (атмосферного воздуха, </w:t>
            </w:r>
            <w:r w:rsidR="0023213A" w:rsidRPr="0087002E">
              <w:rPr>
                <w:sz w:val="24"/>
                <w:szCs w:val="24"/>
              </w:rPr>
              <w:t xml:space="preserve">поверхностных и подземных водных объектов, земельных </w:t>
            </w:r>
            <w:r w:rsidR="0023213A" w:rsidRPr="0087002E">
              <w:rPr>
                <w:sz w:val="24"/>
                <w:szCs w:val="24"/>
              </w:rPr>
              <w:lastRenderedPageBreak/>
              <w:t>ресурсов и почвенного покрова, обращение с отходами производства и потребления</w:t>
            </w:r>
            <w:r w:rsidRPr="0087002E">
              <w:rPr>
                <w:sz w:val="24"/>
                <w:szCs w:val="24"/>
              </w:rPr>
              <w:t>)</w:t>
            </w:r>
            <w:r w:rsidR="00482118" w:rsidRPr="0087002E">
              <w:rPr>
                <w:sz w:val="24"/>
                <w:szCs w:val="24"/>
              </w:rPr>
              <w:t xml:space="preserve"> в период строительства </w:t>
            </w:r>
            <w:r w:rsidR="00482118" w:rsidRPr="001A7754">
              <w:rPr>
                <w:sz w:val="24"/>
                <w:szCs w:val="24"/>
              </w:rPr>
              <w:t>и эксплуатации</w:t>
            </w:r>
            <w:r w:rsidR="0023213A">
              <w:rPr>
                <w:sz w:val="24"/>
                <w:szCs w:val="24"/>
              </w:rPr>
              <w:t>.</w:t>
            </w:r>
          </w:p>
          <w:p w14:paraId="243F94F0" w14:textId="77777777" w:rsidR="0093287B" w:rsidRPr="0087002E" w:rsidRDefault="00B50CB0" w:rsidP="003D54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>21</w:t>
            </w:r>
            <w:r w:rsidR="00482118" w:rsidRPr="001A7754">
              <w:rPr>
                <w:b/>
                <w:sz w:val="24"/>
                <w:szCs w:val="24"/>
              </w:rPr>
              <w:t>.2</w:t>
            </w:r>
            <w:r w:rsidR="00482118" w:rsidRPr="001A7754">
              <w:rPr>
                <w:sz w:val="24"/>
                <w:szCs w:val="24"/>
              </w:rPr>
              <w:t xml:space="preserve"> Раздел «Охрана окружающей среды» выполнить в объеме требований Постановле</w:t>
            </w:r>
            <w:r w:rsidR="003603E8">
              <w:rPr>
                <w:sz w:val="24"/>
                <w:szCs w:val="24"/>
              </w:rPr>
              <w:t>ния Правительства от 16.02.</w:t>
            </w:r>
            <w:r w:rsidR="00482118" w:rsidRPr="001A7754">
              <w:rPr>
                <w:sz w:val="24"/>
                <w:szCs w:val="24"/>
              </w:rPr>
              <w:t>2008 №</w:t>
            </w:r>
            <w:r w:rsidR="00D91990">
              <w:rPr>
                <w:sz w:val="24"/>
                <w:szCs w:val="24"/>
              </w:rPr>
              <w:t xml:space="preserve"> 87, </w:t>
            </w:r>
            <w:r w:rsidR="00D91990" w:rsidRPr="0087002E">
              <w:rPr>
                <w:sz w:val="24"/>
                <w:szCs w:val="24"/>
              </w:rPr>
              <w:t xml:space="preserve">с учетом действующей НТД, </w:t>
            </w:r>
            <w:r w:rsidR="00482118" w:rsidRPr="0087002E">
              <w:rPr>
                <w:sz w:val="24"/>
                <w:szCs w:val="24"/>
              </w:rPr>
              <w:t>действующего законодательства</w:t>
            </w:r>
            <w:r w:rsidR="00D91990" w:rsidRPr="0087002E">
              <w:rPr>
                <w:sz w:val="24"/>
                <w:szCs w:val="24"/>
              </w:rPr>
              <w:t xml:space="preserve">, с применением </w:t>
            </w:r>
            <w:r w:rsidR="0093287B" w:rsidRPr="0087002E">
              <w:rPr>
                <w:sz w:val="24"/>
                <w:szCs w:val="24"/>
              </w:rPr>
              <w:t>наилучших доступных технологий,</w:t>
            </w:r>
            <w:r w:rsidR="003D5441" w:rsidRPr="0087002E">
              <w:rPr>
                <w:sz w:val="24"/>
                <w:szCs w:val="24"/>
              </w:rPr>
              <w:t xml:space="preserve"> направленных на комплексное предотвращение и (или) минимизацию негативного воздействия на окружающую среду.</w:t>
            </w:r>
          </w:p>
          <w:p w14:paraId="7E87F419" w14:textId="55D51B81" w:rsidR="00743BDD" w:rsidRPr="00743BDD" w:rsidRDefault="00743BDD" w:rsidP="00743BDD">
            <w:pPr>
              <w:widowControl w:val="0"/>
              <w:snapToGrid w:val="0"/>
              <w:ind w:left="-79"/>
              <w:jc w:val="both"/>
              <w:rPr>
                <w:color w:val="FF0000"/>
                <w:sz w:val="24"/>
                <w:szCs w:val="24"/>
              </w:rPr>
            </w:pPr>
            <w:r w:rsidRPr="0087002E">
              <w:rPr>
                <w:sz w:val="24"/>
                <w:szCs w:val="24"/>
              </w:rPr>
              <w:t>21.2 Внести изменения в проект санитарно-защитной зоны (СЗЗ) Заказчика (при необходимости).</w:t>
            </w:r>
          </w:p>
        </w:tc>
      </w:tr>
      <w:tr w:rsidR="003D150B" w:rsidRPr="001A7754" w14:paraId="5D3BE8BA" w14:textId="77777777" w:rsidTr="001D043C">
        <w:tc>
          <w:tcPr>
            <w:tcW w:w="3402" w:type="dxa"/>
          </w:tcPr>
          <w:p w14:paraId="327201C9" w14:textId="77777777" w:rsidR="003D150B" w:rsidRPr="001A7754" w:rsidRDefault="0070378B" w:rsidP="00B50CB0">
            <w:pPr>
              <w:ind w:left="317" w:hanging="317"/>
              <w:rPr>
                <w:b/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lastRenderedPageBreak/>
              <w:t>2</w:t>
            </w:r>
            <w:r w:rsidR="00B50CB0" w:rsidRPr="001A7754">
              <w:rPr>
                <w:sz w:val="24"/>
                <w:szCs w:val="24"/>
              </w:rPr>
              <w:t>2</w:t>
            </w:r>
            <w:r w:rsidR="003D150B" w:rsidRPr="001A7754">
              <w:rPr>
                <w:sz w:val="24"/>
                <w:szCs w:val="24"/>
              </w:rPr>
              <w:t>.</w:t>
            </w:r>
            <w:r w:rsidR="003D150B" w:rsidRPr="001A7754">
              <w:rPr>
                <w:b/>
                <w:sz w:val="24"/>
                <w:szCs w:val="24"/>
              </w:rPr>
              <w:t xml:space="preserve"> </w:t>
            </w:r>
            <w:r w:rsidR="003D150B" w:rsidRPr="001A7754">
              <w:rPr>
                <w:sz w:val="24"/>
                <w:szCs w:val="24"/>
              </w:rPr>
              <w:t>Требования по разработке инженерно-технических мероприятий ГО и мероприятий по предупреждению чрезвычайных ситуаций</w:t>
            </w:r>
          </w:p>
        </w:tc>
        <w:tc>
          <w:tcPr>
            <w:tcW w:w="6678" w:type="dxa"/>
          </w:tcPr>
          <w:p w14:paraId="5ABB4466" w14:textId="77777777" w:rsidR="00AB6B31" w:rsidRPr="001A7754" w:rsidRDefault="00482118" w:rsidP="003603E8">
            <w:pPr>
              <w:pStyle w:val="af"/>
              <w:ind w:left="-62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>2</w:t>
            </w:r>
            <w:r w:rsidR="00B50CB0" w:rsidRPr="001A7754">
              <w:rPr>
                <w:b/>
                <w:sz w:val="24"/>
                <w:szCs w:val="24"/>
              </w:rPr>
              <w:t>2</w:t>
            </w:r>
            <w:r w:rsidRPr="001A7754">
              <w:rPr>
                <w:b/>
                <w:sz w:val="24"/>
                <w:szCs w:val="24"/>
              </w:rPr>
              <w:t>.1</w:t>
            </w:r>
            <w:r w:rsidRPr="001A7754">
              <w:rPr>
                <w:sz w:val="24"/>
                <w:szCs w:val="24"/>
              </w:rPr>
              <w:t xml:space="preserve"> Разработать раздел «Инженерно-технические мероприятия ГОЧС» в соответствии с требованиями нормативных документов, исходных данных и требований МЧС.</w:t>
            </w:r>
          </w:p>
        </w:tc>
      </w:tr>
      <w:tr w:rsidR="00E67AB1" w:rsidRPr="001A7754" w14:paraId="53ECE655" w14:textId="77777777" w:rsidTr="00271539">
        <w:tc>
          <w:tcPr>
            <w:tcW w:w="3402" w:type="dxa"/>
          </w:tcPr>
          <w:p w14:paraId="5E5C0215" w14:textId="77777777" w:rsidR="00E67AB1" w:rsidRPr="001A7754" w:rsidRDefault="0070378B" w:rsidP="00B50CB0">
            <w:pPr>
              <w:snapToGrid w:val="0"/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2</w:t>
            </w:r>
            <w:r w:rsidR="00B50CB0" w:rsidRPr="001A7754">
              <w:rPr>
                <w:sz w:val="24"/>
                <w:szCs w:val="24"/>
              </w:rPr>
              <w:t>3</w:t>
            </w:r>
            <w:r w:rsidR="00E67AB1" w:rsidRPr="001A7754">
              <w:rPr>
                <w:sz w:val="24"/>
                <w:szCs w:val="24"/>
              </w:rPr>
              <w:t>. Требования по</w:t>
            </w:r>
            <w:r w:rsidRPr="001A7754">
              <w:rPr>
                <w:sz w:val="24"/>
                <w:szCs w:val="24"/>
              </w:rPr>
              <w:t xml:space="preserve"> обеспечению</w:t>
            </w:r>
            <w:r w:rsidR="00E67AB1" w:rsidRPr="001A7754">
              <w:rPr>
                <w:sz w:val="24"/>
                <w:szCs w:val="24"/>
              </w:rPr>
              <w:t xml:space="preserve"> пожарной безопасности</w:t>
            </w:r>
          </w:p>
        </w:tc>
        <w:tc>
          <w:tcPr>
            <w:tcW w:w="6678" w:type="dxa"/>
          </w:tcPr>
          <w:p w14:paraId="197C9451" w14:textId="1B12DE0B" w:rsidR="003603E8" w:rsidRDefault="00740C30" w:rsidP="003603E8">
            <w:pPr>
              <w:pStyle w:val="af"/>
              <w:keepNext/>
              <w:ind w:left="-62"/>
              <w:jc w:val="both"/>
              <w:rPr>
                <w:sz w:val="24"/>
                <w:szCs w:val="24"/>
              </w:rPr>
            </w:pPr>
            <w:r w:rsidRPr="00740C30">
              <w:rPr>
                <w:b/>
                <w:sz w:val="24"/>
                <w:szCs w:val="24"/>
              </w:rPr>
              <w:t>23.1</w:t>
            </w:r>
            <w:r w:rsidRPr="00740C30">
              <w:rPr>
                <w:sz w:val="24"/>
                <w:szCs w:val="24"/>
              </w:rPr>
              <w:t xml:space="preserve"> На основании требований Постановле</w:t>
            </w:r>
            <w:r w:rsidR="003603E8">
              <w:rPr>
                <w:sz w:val="24"/>
                <w:szCs w:val="24"/>
              </w:rPr>
              <w:t xml:space="preserve">ния Правительства от 16.02.2008 </w:t>
            </w:r>
            <w:r w:rsidRPr="00740C30">
              <w:rPr>
                <w:sz w:val="24"/>
                <w:szCs w:val="24"/>
              </w:rPr>
              <w:t>№ 87</w:t>
            </w:r>
            <w:r w:rsidR="00D246D3">
              <w:rPr>
                <w:sz w:val="24"/>
                <w:szCs w:val="24"/>
              </w:rPr>
              <w:t xml:space="preserve">, </w:t>
            </w:r>
            <w:r w:rsidRPr="00740C30">
              <w:rPr>
                <w:sz w:val="24"/>
                <w:szCs w:val="24"/>
              </w:rPr>
              <w:t>Федерального закона от 22.07.2008 №123-ФЗ «Технический регламент о требованиях пожарной безопасности»</w:t>
            </w:r>
            <w:r w:rsidR="00D246D3">
              <w:rPr>
                <w:sz w:val="24"/>
                <w:szCs w:val="24"/>
              </w:rPr>
              <w:t xml:space="preserve"> и </w:t>
            </w:r>
            <w:r w:rsidR="00D246D3" w:rsidRPr="00740C30">
              <w:rPr>
                <w:sz w:val="24"/>
                <w:szCs w:val="24"/>
              </w:rPr>
              <w:t>Федерального закона</w:t>
            </w:r>
            <w:r w:rsidR="00D246D3">
              <w:rPr>
                <w:sz w:val="24"/>
                <w:szCs w:val="24"/>
              </w:rPr>
              <w:t xml:space="preserve"> от 21.12.1994 №69 «О пожарной безопасности»</w:t>
            </w:r>
            <w:r w:rsidRPr="00740C30">
              <w:rPr>
                <w:sz w:val="24"/>
                <w:szCs w:val="24"/>
              </w:rPr>
              <w:t>, разработать:</w:t>
            </w:r>
          </w:p>
          <w:p w14:paraId="4FB58C96" w14:textId="5B52AF95" w:rsidR="003603E8" w:rsidRDefault="00740C30" w:rsidP="003603E8">
            <w:pPr>
              <w:pStyle w:val="af"/>
              <w:keepNext/>
              <w:ind w:left="-62"/>
              <w:jc w:val="both"/>
              <w:rPr>
                <w:sz w:val="24"/>
                <w:szCs w:val="24"/>
              </w:rPr>
            </w:pPr>
            <w:r w:rsidRPr="00740C30">
              <w:rPr>
                <w:sz w:val="24"/>
                <w:szCs w:val="24"/>
              </w:rPr>
              <w:t>- раздел «Мероприятия по обеспечению пожарной безопасности»;</w:t>
            </w:r>
            <w:r w:rsidRPr="00740C30">
              <w:rPr>
                <w:sz w:val="24"/>
                <w:szCs w:val="24"/>
              </w:rPr>
              <w:br/>
              <w:t>- Декларацию пожарной безопасности.</w:t>
            </w:r>
          </w:p>
          <w:p w14:paraId="10D9230A" w14:textId="77777777" w:rsidR="003603E8" w:rsidRDefault="00740C30" w:rsidP="003603E8">
            <w:pPr>
              <w:pStyle w:val="af"/>
              <w:keepNext/>
              <w:ind w:left="-62"/>
              <w:jc w:val="both"/>
              <w:rPr>
                <w:sz w:val="24"/>
                <w:szCs w:val="24"/>
              </w:rPr>
            </w:pPr>
            <w:r w:rsidRPr="00740C30">
              <w:rPr>
                <w:b/>
                <w:sz w:val="24"/>
                <w:szCs w:val="24"/>
              </w:rPr>
              <w:t>23.2</w:t>
            </w:r>
            <w:r w:rsidRPr="00740C30">
              <w:rPr>
                <w:sz w:val="24"/>
                <w:szCs w:val="24"/>
              </w:rPr>
              <w:t xml:space="preserve"> Противопожарная защита должна быть спроектирована и обеспечена в соответствии с действующими нормами и правилами, согласно ГОСТ Р 59638-2021, Приказ МЧС России от 31.07.2020 </w:t>
            </w:r>
            <w:r w:rsidR="003603E8">
              <w:rPr>
                <w:sz w:val="24"/>
                <w:szCs w:val="24"/>
              </w:rPr>
              <w:t>№</w:t>
            </w:r>
            <w:r w:rsidRPr="00740C30">
              <w:rPr>
                <w:sz w:val="24"/>
                <w:szCs w:val="24"/>
              </w:rPr>
              <w:t xml:space="preserve"> 582 (СП 484.1311500.2020), а также специальными техническими условиями (при необходимости) в области пожарной безопасности.</w:t>
            </w:r>
          </w:p>
          <w:p w14:paraId="2727D7E7" w14:textId="77777777" w:rsidR="003603E8" w:rsidRDefault="00740C30" w:rsidP="003603E8">
            <w:pPr>
              <w:pStyle w:val="af"/>
              <w:keepNext/>
              <w:ind w:left="-62"/>
              <w:jc w:val="both"/>
              <w:rPr>
                <w:sz w:val="24"/>
                <w:szCs w:val="24"/>
              </w:rPr>
            </w:pPr>
            <w:r w:rsidRPr="00740C30">
              <w:rPr>
                <w:b/>
                <w:sz w:val="24"/>
                <w:szCs w:val="24"/>
              </w:rPr>
              <w:t>23.3</w:t>
            </w:r>
            <w:r w:rsidRPr="00740C30">
              <w:rPr>
                <w:sz w:val="24"/>
                <w:szCs w:val="24"/>
              </w:rPr>
              <w:t xml:space="preserve"> Вновь проектируемую систему пожарообнаружения и пожаротушения предусмотреть на базе программно-аппаратных средств.</w:t>
            </w:r>
          </w:p>
          <w:p w14:paraId="1C4B5930" w14:textId="77777777" w:rsidR="003603E8" w:rsidRDefault="00740C30" w:rsidP="003603E8">
            <w:pPr>
              <w:pStyle w:val="af"/>
              <w:keepNext/>
              <w:ind w:left="-62"/>
              <w:jc w:val="both"/>
              <w:rPr>
                <w:sz w:val="24"/>
                <w:szCs w:val="24"/>
              </w:rPr>
            </w:pPr>
            <w:r w:rsidRPr="00740C30">
              <w:rPr>
                <w:b/>
                <w:sz w:val="24"/>
                <w:szCs w:val="24"/>
              </w:rPr>
              <w:t>23.</w:t>
            </w:r>
            <w:r>
              <w:rPr>
                <w:b/>
                <w:sz w:val="24"/>
                <w:szCs w:val="24"/>
              </w:rPr>
              <w:t>7</w:t>
            </w:r>
            <w:r w:rsidRPr="00740C30">
              <w:rPr>
                <w:sz w:val="24"/>
                <w:szCs w:val="24"/>
              </w:rPr>
              <w:t xml:space="preserve"> Полевое оборудование систем пожарообнаружения сигнализации должно быть сертифицировано в области пожарной безопасности.</w:t>
            </w:r>
          </w:p>
          <w:p w14:paraId="0AC8C9A8" w14:textId="712E7581" w:rsidR="001F4439" w:rsidRPr="00740C30" w:rsidRDefault="0023213A" w:rsidP="003603E8">
            <w:pPr>
              <w:pStyle w:val="af"/>
              <w:keepNext/>
              <w:ind w:left="-62"/>
              <w:jc w:val="both"/>
              <w:rPr>
                <w:sz w:val="24"/>
                <w:szCs w:val="24"/>
              </w:rPr>
            </w:pPr>
            <w:r w:rsidRPr="00740C30">
              <w:rPr>
                <w:b/>
                <w:sz w:val="24"/>
                <w:szCs w:val="24"/>
              </w:rPr>
              <w:t>23.</w:t>
            </w:r>
            <w:r>
              <w:rPr>
                <w:b/>
                <w:sz w:val="24"/>
                <w:szCs w:val="24"/>
              </w:rPr>
              <w:t>8</w:t>
            </w:r>
            <w:r w:rsidRPr="00740C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</w:t>
            </w:r>
            <w:r w:rsidR="00740C30" w:rsidRPr="00740C30">
              <w:rPr>
                <w:sz w:val="24"/>
                <w:szCs w:val="24"/>
              </w:rPr>
              <w:t xml:space="preserve"> параметров работы оборудования противопожарной защиты предусмотреть в ПТК пожарообнаружения и пожаротушения.</w:t>
            </w:r>
          </w:p>
        </w:tc>
      </w:tr>
      <w:tr w:rsidR="000F5DD6" w:rsidRPr="001A7754" w14:paraId="7388B95E" w14:textId="77777777" w:rsidTr="00271539">
        <w:tc>
          <w:tcPr>
            <w:tcW w:w="3402" w:type="dxa"/>
          </w:tcPr>
          <w:p w14:paraId="424D1C7A" w14:textId="77777777" w:rsidR="000F5DD6" w:rsidRPr="001A7754" w:rsidRDefault="000F5DD6" w:rsidP="00B50CB0">
            <w:pPr>
              <w:snapToGrid w:val="0"/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24. Требования к сметной документации</w:t>
            </w:r>
          </w:p>
        </w:tc>
        <w:tc>
          <w:tcPr>
            <w:tcW w:w="6678" w:type="dxa"/>
          </w:tcPr>
          <w:p w14:paraId="234A46BE" w14:textId="5F21DAA2" w:rsidR="001F4439" w:rsidRPr="001A7754" w:rsidRDefault="000F5DD6" w:rsidP="003603E8">
            <w:pPr>
              <w:widowControl w:val="0"/>
              <w:tabs>
                <w:tab w:val="left" w:pos="182"/>
                <w:tab w:val="left" w:pos="223"/>
              </w:tabs>
              <w:snapToGrid w:val="0"/>
              <w:ind w:left="-79" w:right="-91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 xml:space="preserve">24.1 </w:t>
            </w:r>
            <w:r w:rsidRPr="001A7754">
              <w:rPr>
                <w:sz w:val="24"/>
                <w:szCs w:val="24"/>
              </w:rPr>
              <w:t>Выполнить разработку объектных, локальных смет и сводного сметного расчета по дополнительным утверж</w:t>
            </w:r>
            <w:r w:rsidR="003603E8">
              <w:rPr>
                <w:sz w:val="24"/>
                <w:szCs w:val="24"/>
              </w:rPr>
              <w:t>денным техническим требованиям З</w:t>
            </w:r>
            <w:r w:rsidRPr="001A7754">
              <w:rPr>
                <w:sz w:val="24"/>
                <w:szCs w:val="24"/>
              </w:rPr>
              <w:t>аказчика.</w:t>
            </w:r>
          </w:p>
        </w:tc>
      </w:tr>
      <w:tr w:rsidR="00E67AB1" w:rsidRPr="001A7754" w14:paraId="28C4F86A" w14:textId="77777777" w:rsidTr="001D043C">
        <w:trPr>
          <w:trHeight w:val="848"/>
        </w:trPr>
        <w:tc>
          <w:tcPr>
            <w:tcW w:w="3402" w:type="dxa"/>
          </w:tcPr>
          <w:p w14:paraId="5F3C3CE3" w14:textId="77777777" w:rsidR="00E67AB1" w:rsidRPr="001A7754" w:rsidRDefault="00E67AB1" w:rsidP="000F5DD6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t>2</w:t>
            </w:r>
            <w:r w:rsidR="000F5DD6" w:rsidRPr="001A7754">
              <w:rPr>
                <w:sz w:val="24"/>
                <w:szCs w:val="24"/>
              </w:rPr>
              <w:t>5</w:t>
            </w:r>
            <w:r w:rsidRPr="001A7754">
              <w:rPr>
                <w:sz w:val="24"/>
                <w:szCs w:val="24"/>
              </w:rPr>
              <w:t>. Особые условия проектирования</w:t>
            </w:r>
          </w:p>
        </w:tc>
        <w:tc>
          <w:tcPr>
            <w:tcW w:w="6678" w:type="dxa"/>
          </w:tcPr>
          <w:p w14:paraId="24F8C67B" w14:textId="77777777" w:rsidR="00E67AB1" w:rsidRPr="001A7754" w:rsidRDefault="00E67AB1" w:rsidP="003603E8">
            <w:pPr>
              <w:keepNext/>
              <w:ind w:left="-79"/>
              <w:jc w:val="both"/>
              <w:rPr>
                <w:sz w:val="24"/>
                <w:szCs w:val="24"/>
                <w:u w:val="single"/>
              </w:rPr>
            </w:pPr>
            <w:r w:rsidRPr="001A7754">
              <w:rPr>
                <w:sz w:val="24"/>
                <w:szCs w:val="24"/>
                <w:u w:val="single"/>
              </w:rPr>
              <w:t>При разработке проектной и рабочей документации:</w:t>
            </w:r>
          </w:p>
          <w:p w14:paraId="76E31361" w14:textId="70FCD0C1" w:rsidR="00E67AB1" w:rsidRPr="001A7754" w:rsidRDefault="00E67AB1" w:rsidP="003603E8">
            <w:pPr>
              <w:pStyle w:val="af"/>
              <w:keepNext/>
              <w:ind w:left="-79"/>
              <w:jc w:val="both"/>
              <w:rPr>
                <w:sz w:val="24"/>
                <w:szCs w:val="24"/>
                <w:lang w:eastAsia="zh-TW"/>
              </w:rPr>
            </w:pPr>
            <w:r w:rsidRPr="001A7754">
              <w:rPr>
                <w:b/>
                <w:sz w:val="24"/>
                <w:szCs w:val="24"/>
              </w:rPr>
              <w:t>2</w:t>
            </w:r>
            <w:r w:rsidR="000F5DD6" w:rsidRPr="001A7754">
              <w:rPr>
                <w:b/>
                <w:sz w:val="24"/>
                <w:szCs w:val="24"/>
              </w:rPr>
              <w:t>5</w:t>
            </w:r>
            <w:r w:rsidRPr="001A7754">
              <w:rPr>
                <w:b/>
                <w:sz w:val="24"/>
                <w:szCs w:val="24"/>
              </w:rPr>
              <w:t>.1</w:t>
            </w:r>
            <w:r w:rsidRPr="001A7754">
              <w:rPr>
                <w:sz w:val="24"/>
                <w:szCs w:val="24"/>
                <w:lang w:eastAsia="zh-TW"/>
              </w:rPr>
              <w:t xml:space="preserve"> </w:t>
            </w:r>
            <w:r w:rsidR="00EC5B68" w:rsidRPr="001A7754">
              <w:rPr>
                <w:sz w:val="24"/>
                <w:szCs w:val="24"/>
                <w:lang w:eastAsia="zh-TW"/>
              </w:rPr>
              <w:t>Обеспечить сопровождение государственной</w:t>
            </w:r>
            <w:r w:rsidR="00162CBF">
              <w:rPr>
                <w:sz w:val="24"/>
                <w:szCs w:val="24"/>
                <w:lang w:eastAsia="zh-TW"/>
              </w:rPr>
              <w:t xml:space="preserve"> (не государственной)</w:t>
            </w:r>
            <w:r w:rsidR="00EC5B68" w:rsidRPr="001A7754">
              <w:rPr>
                <w:sz w:val="24"/>
                <w:szCs w:val="24"/>
                <w:lang w:eastAsia="zh-TW"/>
              </w:rPr>
              <w:t xml:space="preserve"> экспертизы проекта и государственной экологической экспертизы</w:t>
            </w:r>
            <w:r w:rsidR="00162CBF">
              <w:rPr>
                <w:sz w:val="24"/>
                <w:szCs w:val="24"/>
                <w:lang w:eastAsia="zh-TW"/>
              </w:rPr>
              <w:t xml:space="preserve"> (при необходимости)</w:t>
            </w:r>
            <w:r w:rsidR="00EC5B68" w:rsidRPr="001A7754">
              <w:rPr>
                <w:sz w:val="24"/>
                <w:szCs w:val="24"/>
                <w:lang w:eastAsia="zh-TW"/>
              </w:rPr>
              <w:t xml:space="preserve"> в части строительства </w:t>
            </w:r>
            <w:r w:rsidR="000A79B3" w:rsidRPr="001A7754">
              <w:rPr>
                <w:sz w:val="24"/>
                <w:szCs w:val="24"/>
                <w:lang w:eastAsia="zh-TW"/>
              </w:rPr>
              <w:t>объекта</w:t>
            </w:r>
            <w:r w:rsidR="00EC5B68" w:rsidRPr="001A7754">
              <w:rPr>
                <w:sz w:val="24"/>
                <w:szCs w:val="24"/>
                <w:lang w:eastAsia="zh-TW"/>
              </w:rPr>
              <w:t xml:space="preserve"> до получения положительного заключения и согласование при необходимости проектной документации в организациях, выдавших ТУ.</w:t>
            </w:r>
          </w:p>
          <w:p w14:paraId="006B6102" w14:textId="77777777" w:rsidR="000A79B3" w:rsidRPr="001A7754" w:rsidRDefault="000A79B3" w:rsidP="003603E8">
            <w:pPr>
              <w:keepNext/>
              <w:shd w:val="clear" w:color="auto" w:fill="FFFFFF"/>
              <w:tabs>
                <w:tab w:val="left" w:pos="432"/>
              </w:tabs>
              <w:ind w:left="-79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 xml:space="preserve">25.2 </w:t>
            </w:r>
            <w:r w:rsidRPr="001A7754">
              <w:rPr>
                <w:sz w:val="24"/>
                <w:szCs w:val="24"/>
              </w:rPr>
              <w:t xml:space="preserve">При необходимости отступления от действующих требований нормативных документов, в составе проектной </w:t>
            </w:r>
            <w:r w:rsidRPr="001A7754">
              <w:rPr>
                <w:sz w:val="24"/>
                <w:szCs w:val="24"/>
              </w:rPr>
              <w:lastRenderedPageBreak/>
              <w:t>документации разработать и согласовать все необходимые специальные технические условия (СТУ)</w:t>
            </w:r>
            <w:r w:rsidR="00AE1951" w:rsidRPr="001A7754">
              <w:rPr>
                <w:sz w:val="24"/>
                <w:szCs w:val="24"/>
              </w:rPr>
              <w:t>, обоснование безопасности с прохождением ЭПБ</w:t>
            </w:r>
            <w:r w:rsidRPr="001A7754">
              <w:rPr>
                <w:sz w:val="24"/>
                <w:szCs w:val="24"/>
              </w:rPr>
              <w:t xml:space="preserve"> и другие документы, необходимые для прохождения экспертизы проектной документации.</w:t>
            </w:r>
          </w:p>
          <w:p w14:paraId="32754B71" w14:textId="77777777" w:rsidR="000A79B3" w:rsidRPr="001A7754" w:rsidRDefault="000A79B3" w:rsidP="003603E8">
            <w:pPr>
              <w:shd w:val="clear" w:color="auto" w:fill="FFFFFF"/>
              <w:tabs>
                <w:tab w:val="left" w:pos="432"/>
              </w:tabs>
              <w:ind w:left="-79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 xml:space="preserve">25.3 </w:t>
            </w:r>
            <w:r w:rsidRPr="001A7754">
              <w:rPr>
                <w:sz w:val="24"/>
                <w:szCs w:val="24"/>
              </w:rPr>
              <w:t>При необходимости Проектировщик от имени Заказчика самостоятельно получает все необходимые разрешения, технические условия от третьих лиц, другие согласующие и разрешительные документы, необходимые для выполнения проекта.</w:t>
            </w:r>
          </w:p>
          <w:p w14:paraId="58DBECFE" w14:textId="3D8ACB43" w:rsidR="00E67AB1" w:rsidRPr="001A7754" w:rsidRDefault="000F5DD6" w:rsidP="003603E8">
            <w:pPr>
              <w:pStyle w:val="af"/>
              <w:ind w:left="-79"/>
              <w:jc w:val="both"/>
              <w:rPr>
                <w:sz w:val="24"/>
                <w:szCs w:val="24"/>
                <w:lang w:eastAsia="zh-TW"/>
              </w:rPr>
            </w:pPr>
            <w:r w:rsidRPr="001A7754">
              <w:rPr>
                <w:b/>
                <w:sz w:val="24"/>
                <w:szCs w:val="24"/>
                <w:lang w:eastAsia="zh-TW"/>
              </w:rPr>
              <w:t>25</w:t>
            </w:r>
            <w:r w:rsidR="00E67AB1" w:rsidRPr="001A7754">
              <w:rPr>
                <w:b/>
                <w:sz w:val="24"/>
                <w:szCs w:val="24"/>
                <w:lang w:eastAsia="zh-TW"/>
              </w:rPr>
              <w:t>.</w:t>
            </w:r>
            <w:r w:rsidR="000A79B3" w:rsidRPr="001A7754">
              <w:rPr>
                <w:b/>
                <w:sz w:val="24"/>
                <w:szCs w:val="24"/>
                <w:lang w:eastAsia="zh-TW"/>
              </w:rPr>
              <w:t>4</w:t>
            </w:r>
            <w:r w:rsidR="00E67AB1" w:rsidRPr="001A7754">
              <w:rPr>
                <w:sz w:val="24"/>
                <w:szCs w:val="24"/>
                <w:lang w:eastAsia="zh-TW"/>
              </w:rPr>
              <w:t xml:space="preserve"> Выполнить комплекс инженерно-изыскательских работ в соответствии с требованиями действующих нормативных и законодательных документов, необходимых для прохождения экспертизы и разработки РД в соответствии с СП 11-103-97, СП 11-102-97, СП 11-104-97, СП 11-105-97 и др., с учетом имеющихся материалов изысканий</w:t>
            </w:r>
            <w:r w:rsidR="001E56A3" w:rsidRPr="001A7754">
              <w:rPr>
                <w:sz w:val="24"/>
                <w:szCs w:val="24"/>
                <w:lang w:eastAsia="zh-TW"/>
              </w:rPr>
              <w:t>,</w:t>
            </w:r>
            <w:r w:rsidR="00E67AB1" w:rsidRPr="001A7754">
              <w:rPr>
                <w:sz w:val="24"/>
                <w:szCs w:val="24"/>
                <w:lang w:eastAsia="zh-TW"/>
              </w:rPr>
              <w:t xml:space="preserve"> передаваемых Заказчиком.</w:t>
            </w:r>
          </w:p>
          <w:p w14:paraId="081FA16F" w14:textId="77777777" w:rsidR="00E67AB1" w:rsidRPr="001A7754" w:rsidRDefault="000F5DD6" w:rsidP="003603E8">
            <w:pPr>
              <w:pStyle w:val="af"/>
              <w:ind w:left="-79"/>
              <w:jc w:val="both"/>
              <w:rPr>
                <w:sz w:val="24"/>
                <w:szCs w:val="24"/>
                <w:lang w:eastAsia="zh-TW"/>
              </w:rPr>
            </w:pPr>
            <w:r w:rsidRPr="001A7754">
              <w:rPr>
                <w:b/>
                <w:sz w:val="24"/>
                <w:szCs w:val="24"/>
                <w:lang w:eastAsia="zh-TW"/>
              </w:rPr>
              <w:t>25</w:t>
            </w:r>
            <w:r w:rsidR="00E67AB1" w:rsidRPr="001A7754">
              <w:rPr>
                <w:b/>
                <w:sz w:val="24"/>
                <w:szCs w:val="24"/>
                <w:lang w:eastAsia="zh-TW"/>
              </w:rPr>
              <w:t>.</w:t>
            </w:r>
            <w:r w:rsidR="000A79B3" w:rsidRPr="001A7754">
              <w:rPr>
                <w:b/>
                <w:sz w:val="24"/>
                <w:szCs w:val="24"/>
                <w:lang w:eastAsia="zh-TW"/>
              </w:rPr>
              <w:t>5</w:t>
            </w:r>
            <w:r w:rsidR="00E67AB1" w:rsidRPr="001A7754">
              <w:rPr>
                <w:sz w:val="24"/>
                <w:szCs w:val="24"/>
                <w:lang w:eastAsia="zh-TW"/>
              </w:rPr>
              <w:t xml:space="preserve"> Согласовать рабочую и проектную документацию с Заказчиком, при необходимости, с владельцами существующих инженерных коммуникаций.</w:t>
            </w:r>
          </w:p>
          <w:p w14:paraId="4080D054" w14:textId="10A491E0" w:rsidR="001F4439" w:rsidRPr="001A7754" w:rsidRDefault="000F5DD6" w:rsidP="003603E8">
            <w:pPr>
              <w:pStyle w:val="af"/>
              <w:ind w:left="-79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  <w:lang w:eastAsia="zh-TW"/>
              </w:rPr>
              <w:t>25</w:t>
            </w:r>
            <w:r w:rsidR="0070378B" w:rsidRPr="001A7754">
              <w:rPr>
                <w:b/>
                <w:sz w:val="24"/>
                <w:szCs w:val="24"/>
                <w:lang w:eastAsia="zh-TW"/>
              </w:rPr>
              <w:t>.</w:t>
            </w:r>
            <w:r w:rsidR="000A79B3" w:rsidRPr="001A7754">
              <w:rPr>
                <w:b/>
                <w:sz w:val="24"/>
                <w:szCs w:val="24"/>
                <w:lang w:eastAsia="zh-TW"/>
              </w:rPr>
              <w:t>6</w:t>
            </w:r>
            <w:r w:rsidR="00D569DD" w:rsidRPr="001A7754">
              <w:rPr>
                <w:sz w:val="24"/>
                <w:szCs w:val="24"/>
                <w:lang w:eastAsia="zh-TW"/>
              </w:rPr>
              <w:t xml:space="preserve"> Выполнить обследования </w:t>
            </w:r>
            <w:r w:rsidR="003378B5" w:rsidRPr="001A7754">
              <w:rPr>
                <w:sz w:val="24"/>
                <w:szCs w:val="24"/>
                <w:lang w:eastAsia="zh-TW"/>
              </w:rPr>
              <w:t>существующих объектов,</w:t>
            </w:r>
            <w:r w:rsidR="00D569DD" w:rsidRPr="001A7754">
              <w:rPr>
                <w:sz w:val="24"/>
                <w:szCs w:val="24"/>
                <w:lang w:eastAsia="zh-TW"/>
              </w:rPr>
              <w:t xml:space="preserve"> подлежащих реконструкции</w:t>
            </w:r>
            <w:r w:rsidR="003378B5" w:rsidRPr="001A7754">
              <w:rPr>
                <w:sz w:val="24"/>
                <w:szCs w:val="24"/>
                <w:lang w:eastAsia="zh-TW"/>
              </w:rPr>
              <w:t>,</w:t>
            </w:r>
            <w:r w:rsidR="00D569DD" w:rsidRPr="001A7754">
              <w:rPr>
                <w:sz w:val="24"/>
                <w:szCs w:val="24"/>
                <w:lang w:eastAsia="zh-TW"/>
              </w:rPr>
              <w:t xml:space="preserve"> в объеме необходимом для проектир</w:t>
            </w:r>
            <w:r w:rsidR="0070378B" w:rsidRPr="001A7754">
              <w:rPr>
                <w:sz w:val="24"/>
                <w:szCs w:val="24"/>
                <w:lang w:eastAsia="zh-TW"/>
              </w:rPr>
              <w:t>ования.</w:t>
            </w:r>
          </w:p>
        </w:tc>
      </w:tr>
      <w:tr w:rsidR="00E67AB1" w:rsidRPr="001A7754" w14:paraId="740970C2" w14:textId="77777777" w:rsidTr="0090150F">
        <w:trPr>
          <w:trHeight w:val="274"/>
        </w:trPr>
        <w:tc>
          <w:tcPr>
            <w:tcW w:w="3402" w:type="dxa"/>
          </w:tcPr>
          <w:p w14:paraId="277AC271" w14:textId="77777777" w:rsidR="00E67AB1" w:rsidRPr="001A7754" w:rsidRDefault="00E67AB1" w:rsidP="00B50CB0">
            <w:pPr>
              <w:ind w:left="317" w:hanging="317"/>
              <w:rPr>
                <w:sz w:val="24"/>
                <w:szCs w:val="24"/>
              </w:rPr>
            </w:pPr>
            <w:r w:rsidRPr="001A7754">
              <w:rPr>
                <w:sz w:val="24"/>
                <w:szCs w:val="24"/>
              </w:rPr>
              <w:lastRenderedPageBreak/>
              <w:t>2</w:t>
            </w:r>
            <w:r w:rsidR="000F5DD6" w:rsidRPr="001A7754">
              <w:rPr>
                <w:sz w:val="24"/>
                <w:szCs w:val="24"/>
              </w:rPr>
              <w:t>6</w:t>
            </w:r>
            <w:r w:rsidRPr="001A7754">
              <w:rPr>
                <w:sz w:val="24"/>
                <w:szCs w:val="24"/>
              </w:rPr>
              <w:t>. Количество экземпляров ПСД</w:t>
            </w:r>
          </w:p>
        </w:tc>
        <w:tc>
          <w:tcPr>
            <w:tcW w:w="6678" w:type="dxa"/>
            <w:shd w:val="clear" w:color="auto" w:fill="auto"/>
          </w:tcPr>
          <w:p w14:paraId="2B822AEA" w14:textId="77777777" w:rsidR="00002AF9" w:rsidRPr="001A7754" w:rsidRDefault="00E67AB1" w:rsidP="003603E8">
            <w:pPr>
              <w:ind w:left="-60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>2</w:t>
            </w:r>
            <w:r w:rsidR="000F5DD6" w:rsidRPr="001A7754">
              <w:rPr>
                <w:b/>
                <w:sz w:val="24"/>
                <w:szCs w:val="24"/>
              </w:rPr>
              <w:t>6</w:t>
            </w:r>
            <w:r w:rsidRPr="001A7754">
              <w:rPr>
                <w:b/>
                <w:sz w:val="24"/>
                <w:szCs w:val="24"/>
              </w:rPr>
              <w:t>.1</w:t>
            </w:r>
            <w:r w:rsidRPr="001A7754">
              <w:rPr>
                <w:sz w:val="24"/>
                <w:szCs w:val="24"/>
              </w:rPr>
              <w:t xml:space="preserve"> Проектная и рабочая документация, отчет по комплексным инженерным изысканиям представляется заказчику в 4-х экземплярах на бумажных носителях и 2-х экземплярах на электронном носителе</w:t>
            </w:r>
            <w:r w:rsidR="00002AF9" w:rsidRPr="001A7754">
              <w:rPr>
                <w:sz w:val="24"/>
                <w:szCs w:val="24"/>
              </w:rPr>
              <w:t>:</w:t>
            </w:r>
          </w:p>
          <w:p w14:paraId="3BB51FE3" w14:textId="77777777" w:rsidR="00002AF9" w:rsidRPr="001A7754" w:rsidRDefault="00002AF9" w:rsidP="003603E8">
            <w:pPr>
              <w:ind w:left="-60"/>
              <w:jc w:val="both"/>
              <w:rPr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 xml:space="preserve">- </w:t>
            </w:r>
            <w:r w:rsidR="00E67AB1" w:rsidRPr="001A7754">
              <w:rPr>
                <w:sz w:val="24"/>
                <w:szCs w:val="24"/>
              </w:rPr>
              <w:t xml:space="preserve">в формате </w:t>
            </w:r>
            <w:r w:rsidR="00E67AB1" w:rsidRPr="001A7754">
              <w:rPr>
                <w:sz w:val="24"/>
                <w:szCs w:val="24"/>
                <w:lang w:val="en-US"/>
              </w:rPr>
              <w:t>pdf</w:t>
            </w:r>
            <w:r w:rsidR="00E67AB1" w:rsidRPr="001A7754">
              <w:rPr>
                <w:sz w:val="24"/>
                <w:szCs w:val="24"/>
              </w:rPr>
              <w:t xml:space="preserve"> (</w:t>
            </w:r>
            <w:r w:rsidR="00E67AB1" w:rsidRPr="001A7754">
              <w:rPr>
                <w:sz w:val="24"/>
                <w:szCs w:val="24"/>
                <w:lang w:val="en-US"/>
              </w:rPr>
              <w:t>adobe</w:t>
            </w:r>
            <w:r w:rsidR="00E67AB1" w:rsidRPr="001A7754">
              <w:rPr>
                <w:sz w:val="24"/>
                <w:szCs w:val="24"/>
              </w:rPr>
              <w:t xml:space="preserve"> </w:t>
            </w:r>
            <w:r w:rsidR="00E67AB1" w:rsidRPr="001A7754">
              <w:rPr>
                <w:sz w:val="24"/>
                <w:szCs w:val="24"/>
                <w:lang w:val="en-US"/>
              </w:rPr>
              <w:t>acrobat</w:t>
            </w:r>
            <w:r w:rsidR="00E67AB1" w:rsidRPr="001A7754">
              <w:rPr>
                <w:sz w:val="24"/>
                <w:szCs w:val="24"/>
              </w:rPr>
              <w:t xml:space="preserve"> </w:t>
            </w:r>
            <w:r w:rsidR="00E67AB1" w:rsidRPr="001A7754">
              <w:rPr>
                <w:sz w:val="24"/>
                <w:szCs w:val="24"/>
                <w:lang w:val="en-US"/>
              </w:rPr>
              <w:t>reader</w:t>
            </w:r>
            <w:r w:rsidRPr="001A7754">
              <w:rPr>
                <w:sz w:val="24"/>
                <w:szCs w:val="24"/>
              </w:rPr>
              <w:t>) с подписями;</w:t>
            </w:r>
          </w:p>
          <w:p w14:paraId="2682692B" w14:textId="03471024" w:rsidR="000F5DD6" w:rsidRPr="001A7754" w:rsidRDefault="00002AF9" w:rsidP="003603E8">
            <w:pPr>
              <w:ind w:left="-60"/>
              <w:jc w:val="both"/>
              <w:rPr>
                <w:strike/>
                <w:sz w:val="24"/>
                <w:szCs w:val="24"/>
              </w:rPr>
            </w:pPr>
            <w:r w:rsidRPr="001A7754">
              <w:rPr>
                <w:b/>
                <w:sz w:val="24"/>
                <w:szCs w:val="24"/>
              </w:rPr>
              <w:t>-</w:t>
            </w:r>
            <w:r w:rsidRPr="001A7754">
              <w:rPr>
                <w:sz w:val="24"/>
                <w:szCs w:val="24"/>
              </w:rPr>
              <w:t xml:space="preserve"> в формате разработки: </w:t>
            </w:r>
            <w:r w:rsidR="00E67AB1" w:rsidRPr="001A7754">
              <w:rPr>
                <w:sz w:val="24"/>
                <w:szCs w:val="24"/>
                <w:lang w:val="en-US"/>
              </w:rPr>
              <w:t>dwg</w:t>
            </w:r>
            <w:r w:rsidR="00E67AB1" w:rsidRPr="001A7754">
              <w:rPr>
                <w:sz w:val="24"/>
                <w:szCs w:val="24"/>
              </w:rPr>
              <w:t xml:space="preserve"> (</w:t>
            </w:r>
            <w:r w:rsidR="00E67AB1" w:rsidRPr="001A7754">
              <w:rPr>
                <w:sz w:val="24"/>
                <w:szCs w:val="24"/>
                <w:lang w:val="en-US"/>
              </w:rPr>
              <w:t>AutoCAD</w:t>
            </w:r>
            <w:r w:rsidR="00E67AB1" w:rsidRPr="001A7754">
              <w:rPr>
                <w:sz w:val="24"/>
                <w:szCs w:val="24"/>
              </w:rPr>
              <w:t xml:space="preserve">) версии 2013 года с максимальной адаптацией для просмотра в </w:t>
            </w:r>
            <w:proofErr w:type="spellStart"/>
            <w:r w:rsidR="00E67AB1" w:rsidRPr="001A7754">
              <w:rPr>
                <w:sz w:val="24"/>
                <w:szCs w:val="24"/>
                <w:lang w:val="en-US"/>
              </w:rPr>
              <w:t>NanoCAD</w:t>
            </w:r>
            <w:proofErr w:type="spellEnd"/>
            <w:r w:rsidRPr="001A7754">
              <w:rPr>
                <w:sz w:val="24"/>
                <w:szCs w:val="24"/>
              </w:rPr>
              <w:t xml:space="preserve"> 5.1; </w:t>
            </w:r>
            <w:r w:rsidRPr="001A7754">
              <w:rPr>
                <w:sz w:val="24"/>
                <w:szCs w:val="24"/>
                <w:lang w:val="en-US"/>
              </w:rPr>
              <w:t>docx</w:t>
            </w:r>
            <w:r w:rsidRPr="001A7754">
              <w:rPr>
                <w:sz w:val="24"/>
                <w:szCs w:val="24"/>
              </w:rPr>
              <w:t xml:space="preserve">, </w:t>
            </w:r>
            <w:proofErr w:type="spellStart"/>
            <w:r w:rsidRPr="001A7754">
              <w:rPr>
                <w:sz w:val="24"/>
                <w:szCs w:val="24"/>
              </w:rPr>
              <w:t>xlsx</w:t>
            </w:r>
            <w:proofErr w:type="spellEnd"/>
            <w:r w:rsidRPr="001A7754">
              <w:rPr>
                <w:sz w:val="24"/>
                <w:szCs w:val="24"/>
              </w:rPr>
              <w:t xml:space="preserve"> (Microsoft Office).</w:t>
            </w:r>
          </w:p>
        </w:tc>
      </w:tr>
    </w:tbl>
    <w:p w14:paraId="2FD0B73A" w14:textId="77777777" w:rsidR="001F4439" w:rsidRDefault="001F4439" w:rsidP="00482118">
      <w:pPr>
        <w:jc w:val="both"/>
        <w:rPr>
          <w:b/>
          <w:bCs/>
          <w:sz w:val="24"/>
          <w:szCs w:val="24"/>
        </w:rPr>
      </w:pPr>
    </w:p>
    <w:p w14:paraId="58689F3C" w14:textId="77777777" w:rsidR="00FE58D6" w:rsidRDefault="00194911" w:rsidP="00482118">
      <w:pPr>
        <w:jc w:val="both"/>
        <w:rPr>
          <w:bCs/>
          <w:sz w:val="24"/>
          <w:szCs w:val="24"/>
        </w:rPr>
      </w:pPr>
      <w:r w:rsidRPr="001A7754">
        <w:rPr>
          <w:b/>
          <w:bCs/>
          <w:sz w:val="24"/>
          <w:szCs w:val="24"/>
        </w:rPr>
        <w:t>Приложение </w:t>
      </w:r>
      <w:r w:rsidR="00E05DE8" w:rsidRPr="001A7754">
        <w:rPr>
          <w:b/>
          <w:bCs/>
          <w:sz w:val="24"/>
          <w:szCs w:val="24"/>
        </w:rPr>
        <w:t>№</w:t>
      </w:r>
      <w:r w:rsidR="00FF7734" w:rsidRPr="001A7754">
        <w:rPr>
          <w:b/>
          <w:bCs/>
          <w:sz w:val="24"/>
          <w:szCs w:val="24"/>
        </w:rPr>
        <w:t>1</w:t>
      </w:r>
      <w:r w:rsidR="00E05DE8" w:rsidRPr="001A7754">
        <w:rPr>
          <w:bCs/>
          <w:sz w:val="24"/>
          <w:szCs w:val="24"/>
        </w:rPr>
        <w:t>:</w:t>
      </w:r>
      <w:r w:rsidR="00992316" w:rsidRPr="001A7754">
        <w:rPr>
          <w:bCs/>
          <w:sz w:val="24"/>
          <w:szCs w:val="24"/>
        </w:rPr>
        <w:t xml:space="preserve"> Площадка для размещение проектируемого объекта.</w:t>
      </w:r>
    </w:p>
    <w:p w14:paraId="30CD60EE" w14:textId="77777777" w:rsidR="003603E8" w:rsidRDefault="00B21A1A" w:rsidP="00482118">
      <w:pPr>
        <w:ind w:left="-540"/>
        <w:jc w:val="center"/>
        <w:rPr>
          <w:b/>
          <w:sz w:val="24"/>
          <w:szCs w:val="24"/>
        </w:rPr>
      </w:pPr>
      <w:r w:rsidRPr="001A7754">
        <w:rPr>
          <w:b/>
          <w:sz w:val="24"/>
          <w:szCs w:val="24"/>
        </w:rPr>
        <w:br w:type="column"/>
      </w:r>
    </w:p>
    <w:p w14:paraId="3C68BE13" w14:textId="77777777" w:rsidR="003603E8" w:rsidRDefault="003603E8" w:rsidP="00482118">
      <w:pPr>
        <w:ind w:left="-540"/>
        <w:jc w:val="center"/>
        <w:rPr>
          <w:b/>
          <w:sz w:val="24"/>
          <w:szCs w:val="24"/>
        </w:rPr>
      </w:pPr>
    </w:p>
    <w:sectPr w:rsidR="003603E8" w:rsidSect="00D569DD">
      <w:footerReference w:type="default" r:id="rId8"/>
      <w:pgSz w:w="11906" w:h="16838" w:code="9"/>
      <w:pgMar w:top="680" w:right="566" w:bottom="284" w:left="1134" w:header="142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7F92" w14:textId="77777777" w:rsidR="00CD2032" w:rsidRDefault="00CD2032" w:rsidP="00E21E42">
      <w:r>
        <w:separator/>
      </w:r>
    </w:p>
  </w:endnote>
  <w:endnote w:type="continuationSeparator" w:id="0">
    <w:p w14:paraId="0B0A2C7B" w14:textId="77777777" w:rsidR="00CD2032" w:rsidRDefault="00CD2032" w:rsidP="00E2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2D8D" w14:textId="3EA84258" w:rsidR="0047368E" w:rsidRPr="00624405" w:rsidRDefault="0047368E" w:rsidP="00624405">
    <w:pPr>
      <w:rPr>
        <w:b/>
        <w:i/>
        <w:sz w:val="24"/>
        <w:szCs w:val="24"/>
      </w:rPr>
    </w:pPr>
    <w:r w:rsidRPr="00E67AB1">
      <w:rPr>
        <w:b/>
      </w:rPr>
      <w:t xml:space="preserve">Задание на проектирование </w:t>
    </w:r>
    <w:r>
      <w:rPr>
        <w:b/>
      </w:rPr>
      <w:t xml:space="preserve">по объекту: </w:t>
    </w:r>
    <w:r w:rsidRPr="0025234B">
      <w:rPr>
        <w:b/>
        <w:i/>
      </w:rPr>
      <w:t>«</w:t>
    </w:r>
    <w:r w:rsidR="003B3E0B">
      <w:rPr>
        <w:b/>
        <w:bCs/>
        <w:i/>
        <w:sz w:val="24"/>
        <w:szCs w:val="24"/>
      </w:rPr>
      <w:t>Узел приема и хранения присадок с организацией площадки хранения сыпучих материалов</w:t>
    </w:r>
    <w:r w:rsidR="001F001A" w:rsidRPr="009D0A15">
      <w:rPr>
        <w:b/>
        <w:i/>
        <w:sz w:val="24"/>
        <w:szCs w:val="24"/>
      </w:rPr>
      <w:t xml:space="preserve"> филиала ООО «РУСИНВЕСТ» - «ТНПЗ»</w:t>
    </w:r>
  </w:p>
  <w:p w14:paraId="26A22C34" w14:textId="77777777" w:rsidR="0047368E" w:rsidRDefault="0047368E" w:rsidP="00E67AB1">
    <w:pPr>
      <w:pStyle w:val="ac"/>
      <w:pBdr>
        <w:top w:val="thinThickSmallGap" w:sz="24" w:space="1" w:color="622423"/>
      </w:pBdr>
      <w:tabs>
        <w:tab w:val="right" w:pos="9921"/>
      </w:tabs>
      <w:rPr>
        <w:b/>
        <w:sz w:val="16"/>
        <w:szCs w:val="16"/>
      </w:rPr>
    </w:pPr>
    <w:r>
      <w:rPr>
        <w:b/>
        <w:sz w:val="16"/>
        <w:szCs w:val="16"/>
      </w:rPr>
      <w:tab/>
    </w:r>
  </w:p>
  <w:p w14:paraId="36868049" w14:textId="5E74A4AD" w:rsidR="0047368E" w:rsidRDefault="0047368E" w:rsidP="00B947B3">
    <w:pPr>
      <w:pStyle w:val="ac"/>
      <w:pBdr>
        <w:top w:val="thinThickSmallGap" w:sz="24" w:space="1" w:color="622423"/>
      </w:pBdr>
      <w:tabs>
        <w:tab w:val="right" w:pos="9921"/>
      </w:tabs>
      <w:rPr>
        <w:rFonts w:ascii="Cambria" w:hAnsi="Cambria"/>
      </w:rPr>
    </w:pPr>
    <w:r>
      <w:rPr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mbria" w:hAnsi="Cambria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61169E" w:rsidRPr="0061169E">
      <w:rPr>
        <w:rFonts w:ascii="Cambria" w:hAnsi="Cambria"/>
        <w:noProof/>
      </w:rPr>
      <w:t>8</w:t>
    </w:r>
    <w:r>
      <w:fldChar w:fldCharType="end"/>
    </w:r>
  </w:p>
  <w:p w14:paraId="60F44F9A" w14:textId="77777777" w:rsidR="0047368E" w:rsidRDefault="0047368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33D1" w14:textId="77777777" w:rsidR="00CD2032" w:rsidRDefault="00CD2032" w:rsidP="00E21E42">
      <w:r>
        <w:separator/>
      </w:r>
    </w:p>
  </w:footnote>
  <w:footnote w:type="continuationSeparator" w:id="0">
    <w:p w14:paraId="25E75859" w14:textId="77777777" w:rsidR="00CD2032" w:rsidRDefault="00CD2032" w:rsidP="00E21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65DD"/>
    <w:multiLevelType w:val="hybridMultilevel"/>
    <w:tmpl w:val="8820C1F8"/>
    <w:lvl w:ilvl="0" w:tplc="CC462CE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61A31"/>
    <w:multiLevelType w:val="multilevel"/>
    <w:tmpl w:val="4782CFDE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" w:hanging="1440"/>
      </w:pPr>
      <w:rPr>
        <w:rFonts w:hint="default"/>
      </w:rPr>
    </w:lvl>
  </w:abstractNum>
  <w:abstractNum w:abstractNumId="2" w15:restartNumberingAfterBreak="0">
    <w:nsid w:val="09704F28"/>
    <w:multiLevelType w:val="multilevel"/>
    <w:tmpl w:val="D9E235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0B540A"/>
    <w:multiLevelType w:val="multilevel"/>
    <w:tmpl w:val="87E854E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37E5C"/>
    <w:multiLevelType w:val="hybridMultilevel"/>
    <w:tmpl w:val="D1C643E6"/>
    <w:lvl w:ilvl="0" w:tplc="57D29C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50551"/>
    <w:multiLevelType w:val="hybridMultilevel"/>
    <w:tmpl w:val="A3A69A8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7037BA5"/>
    <w:multiLevelType w:val="multilevel"/>
    <w:tmpl w:val="E93E8CBA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8D422FC"/>
    <w:multiLevelType w:val="multilevel"/>
    <w:tmpl w:val="8A4AA9C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797DE8"/>
    <w:multiLevelType w:val="multilevel"/>
    <w:tmpl w:val="063EE6D0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C7C7E81"/>
    <w:multiLevelType w:val="hybridMultilevel"/>
    <w:tmpl w:val="DA523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A1A95"/>
    <w:multiLevelType w:val="hybridMultilevel"/>
    <w:tmpl w:val="F1C25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D150A"/>
    <w:multiLevelType w:val="multilevel"/>
    <w:tmpl w:val="0826DBF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CA68B2"/>
    <w:multiLevelType w:val="hybridMultilevel"/>
    <w:tmpl w:val="A00EA2F4"/>
    <w:lvl w:ilvl="0" w:tplc="1E18DB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EB4484"/>
    <w:multiLevelType w:val="hybridMultilevel"/>
    <w:tmpl w:val="78CA7BBA"/>
    <w:lvl w:ilvl="0" w:tplc="1E18DB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ABB03E8"/>
    <w:multiLevelType w:val="hybridMultilevel"/>
    <w:tmpl w:val="82D0C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62845"/>
    <w:multiLevelType w:val="hybridMultilevel"/>
    <w:tmpl w:val="2946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A413C"/>
    <w:multiLevelType w:val="hybridMultilevel"/>
    <w:tmpl w:val="C5C815AC"/>
    <w:lvl w:ilvl="0" w:tplc="0D3ACD48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2EA64BE0"/>
    <w:multiLevelType w:val="hybridMultilevel"/>
    <w:tmpl w:val="4FC4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B21E7"/>
    <w:multiLevelType w:val="hybridMultilevel"/>
    <w:tmpl w:val="CCA2D880"/>
    <w:lvl w:ilvl="0" w:tplc="0D3AC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E7AFF"/>
    <w:multiLevelType w:val="hybridMultilevel"/>
    <w:tmpl w:val="A322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735AA"/>
    <w:multiLevelType w:val="hybridMultilevel"/>
    <w:tmpl w:val="DADCC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3047F"/>
    <w:multiLevelType w:val="hybridMultilevel"/>
    <w:tmpl w:val="65F851F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DC7DA0"/>
    <w:multiLevelType w:val="singleLevel"/>
    <w:tmpl w:val="7408EAEA"/>
    <w:lvl w:ilvl="0">
      <w:start w:val="1"/>
      <w:numFmt w:val="bullet"/>
      <w:lvlText w:val="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</w:abstractNum>
  <w:abstractNum w:abstractNumId="23" w15:restartNumberingAfterBreak="0">
    <w:nsid w:val="3A9D5C6E"/>
    <w:multiLevelType w:val="multilevel"/>
    <w:tmpl w:val="302A261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19402C9"/>
    <w:multiLevelType w:val="hybridMultilevel"/>
    <w:tmpl w:val="150A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F6C2C"/>
    <w:multiLevelType w:val="hybridMultilevel"/>
    <w:tmpl w:val="5150BF70"/>
    <w:lvl w:ilvl="0" w:tplc="57D29C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244FC"/>
    <w:multiLevelType w:val="hybridMultilevel"/>
    <w:tmpl w:val="E1E0D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C4D6F"/>
    <w:multiLevelType w:val="hybridMultilevel"/>
    <w:tmpl w:val="9CE0C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21BAB"/>
    <w:multiLevelType w:val="hybridMultilevel"/>
    <w:tmpl w:val="5F8E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4386F"/>
    <w:multiLevelType w:val="hybridMultilevel"/>
    <w:tmpl w:val="4ED6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07D94"/>
    <w:multiLevelType w:val="multilevel"/>
    <w:tmpl w:val="DA6A8F3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98D5241"/>
    <w:multiLevelType w:val="hybridMultilevel"/>
    <w:tmpl w:val="C2F02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D295D"/>
    <w:multiLevelType w:val="hybridMultilevel"/>
    <w:tmpl w:val="1FBE22B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3" w15:restartNumberingAfterBreak="0">
    <w:nsid w:val="68B82299"/>
    <w:multiLevelType w:val="hybridMultilevel"/>
    <w:tmpl w:val="08E24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D5B1D"/>
    <w:multiLevelType w:val="hybridMultilevel"/>
    <w:tmpl w:val="77A44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44981"/>
    <w:multiLevelType w:val="hybridMultilevel"/>
    <w:tmpl w:val="6254B362"/>
    <w:lvl w:ilvl="0" w:tplc="57D29C82">
      <w:start w:val="1"/>
      <w:numFmt w:val="bullet"/>
      <w:lvlText w:val="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6" w15:restartNumberingAfterBreak="0">
    <w:nsid w:val="74E95D07"/>
    <w:multiLevelType w:val="hybridMultilevel"/>
    <w:tmpl w:val="3BB86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909782">
    <w:abstractNumId w:val="21"/>
  </w:num>
  <w:num w:numId="2" w16cid:durableId="334498046">
    <w:abstractNumId w:val="32"/>
  </w:num>
  <w:num w:numId="3" w16cid:durableId="376783256">
    <w:abstractNumId w:val="6"/>
  </w:num>
  <w:num w:numId="4" w16cid:durableId="651254976">
    <w:abstractNumId w:val="11"/>
  </w:num>
  <w:num w:numId="5" w16cid:durableId="1744832191">
    <w:abstractNumId w:val="23"/>
  </w:num>
  <w:num w:numId="6" w16cid:durableId="1900943843">
    <w:abstractNumId w:val="1"/>
  </w:num>
  <w:num w:numId="7" w16cid:durableId="542835766">
    <w:abstractNumId w:val="0"/>
  </w:num>
  <w:num w:numId="8" w16cid:durableId="1705401763">
    <w:abstractNumId w:val="5"/>
  </w:num>
  <w:num w:numId="9" w16cid:durableId="698628222">
    <w:abstractNumId w:val="3"/>
  </w:num>
  <w:num w:numId="10" w16cid:durableId="1638947758">
    <w:abstractNumId w:val="7"/>
  </w:num>
  <w:num w:numId="11" w16cid:durableId="1976913166">
    <w:abstractNumId w:val="17"/>
  </w:num>
  <w:num w:numId="12" w16cid:durableId="1982032821">
    <w:abstractNumId w:val="15"/>
  </w:num>
  <w:num w:numId="13" w16cid:durableId="328484836">
    <w:abstractNumId w:val="22"/>
  </w:num>
  <w:num w:numId="14" w16cid:durableId="674117647">
    <w:abstractNumId w:val="35"/>
  </w:num>
  <w:num w:numId="15" w16cid:durableId="214661689">
    <w:abstractNumId w:val="4"/>
  </w:num>
  <w:num w:numId="16" w16cid:durableId="1279526481">
    <w:abstractNumId w:val="25"/>
  </w:num>
  <w:num w:numId="17" w16cid:durableId="814564916">
    <w:abstractNumId w:val="24"/>
  </w:num>
  <w:num w:numId="18" w16cid:durableId="1043287554">
    <w:abstractNumId w:val="18"/>
  </w:num>
  <w:num w:numId="19" w16cid:durableId="1834832574">
    <w:abstractNumId w:val="16"/>
  </w:num>
  <w:num w:numId="20" w16cid:durableId="613753463">
    <w:abstractNumId w:val="14"/>
  </w:num>
  <w:num w:numId="21" w16cid:durableId="2047027899">
    <w:abstractNumId w:val="29"/>
  </w:num>
  <w:num w:numId="22" w16cid:durableId="167673501">
    <w:abstractNumId w:val="33"/>
  </w:num>
  <w:num w:numId="23" w16cid:durableId="2054838884">
    <w:abstractNumId w:val="9"/>
  </w:num>
  <w:num w:numId="24" w16cid:durableId="1350836144">
    <w:abstractNumId w:val="31"/>
  </w:num>
  <w:num w:numId="25" w16cid:durableId="1515875205">
    <w:abstractNumId w:val="20"/>
  </w:num>
  <w:num w:numId="26" w16cid:durableId="1279799992">
    <w:abstractNumId w:val="34"/>
  </w:num>
  <w:num w:numId="27" w16cid:durableId="2103642664">
    <w:abstractNumId w:val="19"/>
  </w:num>
  <w:num w:numId="28" w16cid:durableId="1423648394">
    <w:abstractNumId w:val="28"/>
  </w:num>
  <w:num w:numId="29" w16cid:durableId="670256730">
    <w:abstractNumId w:val="27"/>
  </w:num>
  <w:num w:numId="30" w16cid:durableId="1488092769">
    <w:abstractNumId w:val="10"/>
  </w:num>
  <w:num w:numId="31" w16cid:durableId="440877851">
    <w:abstractNumId w:val="36"/>
  </w:num>
  <w:num w:numId="32" w16cid:durableId="767236067">
    <w:abstractNumId w:val="12"/>
  </w:num>
  <w:num w:numId="33" w16cid:durableId="710543083">
    <w:abstractNumId w:val="13"/>
  </w:num>
  <w:num w:numId="34" w16cid:durableId="1466775592">
    <w:abstractNumId w:val="26"/>
  </w:num>
  <w:num w:numId="35" w16cid:durableId="685448019">
    <w:abstractNumId w:val="30"/>
  </w:num>
  <w:num w:numId="36" w16cid:durableId="129328306">
    <w:abstractNumId w:val="8"/>
  </w:num>
  <w:num w:numId="37" w16cid:durableId="76311430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9A"/>
    <w:rsid w:val="00000F26"/>
    <w:rsid w:val="00000FEB"/>
    <w:rsid w:val="00001857"/>
    <w:rsid w:val="00001A67"/>
    <w:rsid w:val="00002AF9"/>
    <w:rsid w:val="000060A3"/>
    <w:rsid w:val="000107D5"/>
    <w:rsid w:val="00010899"/>
    <w:rsid w:val="00012A49"/>
    <w:rsid w:val="00012FDE"/>
    <w:rsid w:val="00013B32"/>
    <w:rsid w:val="0001759A"/>
    <w:rsid w:val="00017DD0"/>
    <w:rsid w:val="0002034D"/>
    <w:rsid w:val="00021BC6"/>
    <w:rsid w:val="00021FF8"/>
    <w:rsid w:val="00022FC3"/>
    <w:rsid w:val="000230BF"/>
    <w:rsid w:val="000276ED"/>
    <w:rsid w:val="0003040E"/>
    <w:rsid w:val="000313A0"/>
    <w:rsid w:val="000313C8"/>
    <w:rsid w:val="000321E9"/>
    <w:rsid w:val="00032EC6"/>
    <w:rsid w:val="00033A25"/>
    <w:rsid w:val="00035744"/>
    <w:rsid w:val="000372A3"/>
    <w:rsid w:val="00037345"/>
    <w:rsid w:val="00037B7B"/>
    <w:rsid w:val="0004033F"/>
    <w:rsid w:val="00042321"/>
    <w:rsid w:val="00043136"/>
    <w:rsid w:val="0004376D"/>
    <w:rsid w:val="00043D85"/>
    <w:rsid w:val="00046674"/>
    <w:rsid w:val="000508A2"/>
    <w:rsid w:val="000514E7"/>
    <w:rsid w:val="00051F49"/>
    <w:rsid w:val="00055611"/>
    <w:rsid w:val="00055CCD"/>
    <w:rsid w:val="0005675A"/>
    <w:rsid w:val="0005733A"/>
    <w:rsid w:val="000603FC"/>
    <w:rsid w:val="00060727"/>
    <w:rsid w:val="00062E45"/>
    <w:rsid w:val="00063C5F"/>
    <w:rsid w:val="0006494D"/>
    <w:rsid w:val="00064E5D"/>
    <w:rsid w:val="00065006"/>
    <w:rsid w:val="00065C84"/>
    <w:rsid w:val="000663C5"/>
    <w:rsid w:val="00071747"/>
    <w:rsid w:val="00071E40"/>
    <w:rsid w:val="00075752"/>
    <w:rsid w:val="000801E4"/>
    <w:rsid w:val="000814A3"/>
    <w:rsid w:val="00081BB4"/>
    <w:rsid w:val="00083210"/>
    <w:rsid w:val="00083C7A"/>
    <w:rsid w:val="0008421E"/>
    <w:rsid w:val="00084DE3"/>
    <w:rsid w:val="0008562A"/>
    <w:rsid w:val="0008671A"/>
    <w:rsid w:val="000902E1"/>
    <w:rsid w:val="00090DC0"/>
    <w:rsid w:val="00091D7F"/>
    <w:rsid w:val="00092DB7"/>
    <w:rsid w:val="000932FD"/>
    <w:rsid w:val="00093315"/>
    <w:rsid w:val="000945CB"/>
    <w:rsid w:val="00094FDF"/>
    <w:rsid w:val="0009585D"/>
    <w:rsid w:val="00095EB6"/>
    <w:rsid w:val="00096CE0"/>
    <w:rsid w:val="00097510"/>
    <w:rsid w:val="000A0B85"/>
    <w:rsid w:val="000A170F"/>
    <w:rsid w:val="000A6DA2"/>
    <w:rsid w:val="000A79B3"/>
    <w:rsid w:val="000B0B95"/>
    <w:rsid w:val="000B1F2B"/>
    <w:rsid w:val="000B2084"/>
    <w:rsid w:val="000B24EF"/>
    <w:rsid w:val="000B2EF6"/>
    <w:rsid w:val="000B3E7F"/>
    <w:rsid w:val="000B50F4"/>
    <w:rsid w:val="000B5A96"/>
    <w:rsid w:val="000B5E49"/>
    <w:rsid w:val="000B73B8"/>
    <w:rsid w:val="000C0328"/>
    <w:rsid w:val="000C1FB9"/>
    <w:rsid w:val="000C32FD"/>
    <w:rsid w:val="000C61FD"/>
    <w:rsid w:val="000C6D05"/>
    <w:rsid w:val="000C6D38"/>
    <w:rsid w:val="000C7B62"/>
    <w:rsid w:val="000C7CAC"/>
    <w:rsid w:val="000D18A4"/>
    <w:rsid w:val="000D57E1"/>
    <w:rsid w:val="000D5B3E"/>
    <w:rsid w:val="000D6BE5"/>
    <w:rsid w:val="000E154D"/>
    <w:rsid w:val="000E1819"/>
    <w:rsid w:val="000E35B0"/>
    <w:rsid w:val="000E43F8"/>
    <w:rsid w:val="000E78C7"/>
    <w:rsid w:val="000F0BC7"/>
    <w:rsid w:val="000F1A19"/>
    <w:rsid w:val="000F29CF"/>
    <w:rsid w:val="000F33A1"/>
    <w:rsid w:val="000F5929"/>
    <w:rsid w:val="000F5DD6"/>
    <w:rsid w:val="000F5F24"/>
    <w:rsid w:val="000F62E0"/>
    <w:rsid w:val="000F6F91"/>
    <w:rsid w:val="000F764D"/>
    <w:rsid w:val="000F7B5A"/>
    <w:rsid w:val="00101B83"/>
    <w:rsid w:val="001041BB"/>
    <w:rsid w:val="0010496E"/>
    <w:rsid w:val="00104F6D"/>
    <w:rsid w:val="001063A5"/>
    <w:rsid w:val="001103ED"/>
    <w:rsid w:val="00111199"/>
    <w:rsid w:val="00112B33"/>
    <w:rsid w:val="00115D76"/>
    <w:rsid w:val="00116359"/>
    <w:rsid w:val="00121EA8"/>
    <w:rsid w:val="0012202F"/>
    <w:rsid w:val="00122578"/>
    <w:rsid w:val="00123015"/>
    <w:rsid w:val="0012486F"/>
    <w:rsid w:val="00124EB3"/>
    <w:rsid w:val="00125483"/>
    <w:rsid w:val="001304A0"/>
    <w:rsid w:val="00130606"/>
    <w:rsid w:val="0013209F"/>
    <w:rsid w:val="00132964"/>
    <w:rsid w:val="00132C6D"/>
    <w:rsid w:val="00136910"/>
    <w:rsid w:val="00142DCE"/>
    <w:rsid w:val="0014332A"/>
    <w:rsid w:val="00144121"/>
    <w:rsid w:val="001441EC"/>
    <w:rsid w:val="0014469D"/>
    <w:rsid w:val="00145117"/>
    <w:rsid w:val="00145264"/>
    <w:rsid w:val="001474D9"/>
    <w:rsid w:val="00150140"/>
    <w:rsid w:val="00150BA6"/>
    <w:rsid w:val="00150BBC"/>
    <w:rsid w:val="001527A6"/>
    <w:rsid w:val="0015663F"/>
    <w:rsid w:val="0015777E"/>
    <w:rsid w:val="00157906"/>
    <w:rsid w:val="00162CBF"/>
    <w:rsid w:val="00163A68"/>
    <w:rsid w:val="0016524F"/>
    <w:rsid w:val="00166860"/>
    <w:rsid w:val="001669F3"/>
    <w:rsid w:val="00167F31"/>
    <w:rsid w:val="00170F45"/>
    <w:rsid w:val="00172734"/>
    <w:rsid w:val="00173F2C"/>
    <w:rsid w:val="00175B5F"/>
    <w:rsid w:val="00175DDA"/>
    <w:rsid w:val="00175FD7"/>
    <w:rsid w:val="00177630"/>
    <w:rsid w:val="00177B5C"/>
    <w:rsid w:val="0018019C"/>
    <w:rsid w:val="0018246C"/>
    <w:rsid w:val="00182AF4"/>
    <w:rsid w:val="001834FD"/>
    <w:rsid w:val="001835E2"/>
    <w:rsid w:val="00183A61"/>
    <w:rsid w:val="00184950"/>
    <w:rsid w:val="001855A1"/>
    <w:rsid w:val="00185C4C"/>
    <w:rsid w:val="001860BE"/>
    <w:rsid w:val="00191206"/>
    <w:rsid w:val="001924E0"/>
    <w:rsid w:val="0019257E"/>
    <w:rsid w:val="00192BD9"/>
    <w:rsid w:val="001936ED"/>
    <w:rsid w:val="00194911"/>
    <w:rsid w:val="0019593E"/>
    <w:rsid w:val="00195C4A"/>
    <w:rsid w:val="001967A3"/>
    <w:rsid w:val="0019795F"/>
    <w:rsid w:val="001A2857"/>
    <w:rsid w:val="001A45B4"/>
    <w:rsid w:val="001A47B6"/>
    <w:rsid w:val="001A6C50"/>
    <w:rsid w:val="001A6CB1"/>
    <w:rsid w:val="001A7754"/>
    <w:rsid w:val="001A7B31"/>
    <w:rsid w:val="001A7C36"/>
    <w:rsid w:val="001A7FAC"/>
    <w:rsid w:val="001B0A9A"/>
    <w:rsid w:val="001B1826"/>
    <w:rsid w:val="001B376B"/>
    <w:rsid w:val="001B42BA"/>
    <w:rsid w:val="001B4C7F"/>
    <w:rsid w:val="001B5663"/>
    <w:rsid w:val="001B6357"/>
    <w:rsid w:val="001B6F59"/>
    <w:rsid w:val="001C01FE"/>
    <w:rsid w:val="001C023C"/>
    <w:rsid w:val="001C4425"/>
    <w:rsid w:val="001C491C"/>
    <w:rsid w:val="001C5859"/>
    <w:rsid w:val="001C75C2"/>
    <w:rsid w:val="001D03F4"/>
    <w:rsid w:val="001D043C"/>
    <w:rsid w:val="001D0DDD"/>
    <w:rsid w:val="001D13A6"/>
    <w:rsid w:val="001D1DBA"/>
    <w:rsid w:val="001D5628"/>
    <w:rsid w:val="001E1C4D"/>
    <w:rsid w:val="001E1F9F"/>
    <w:rsid w:val="001E281B"/>
    <w:rsid w:val="001E56A3"/>
    <w:rsid w:val="001F001A"/>
    <w:rsid w:val="001F0CD7"/>
    <w:rsid w:val="001F4439"/>
    <w:rsid w:val="001F497D"/>
    <w:rsid w:val="001F6605"/>
    <w:rsid w:val="001F790B"/>
    <w:rsid w:val="001F7F24"/>
    <w:rsid w:val="0020000D"/>
    <w:rsid w:val="00201A0C"/>
    <w:rsid w:val="00202DB5"/>
    <w:rsid w:val="0020394B"/>
    <w:rsid w:val="00205174"/>
    <w:rsid w:val="00206C8B"/>
    <w:rsid w:val="00207321"/>
    <w:rsid w:val="002075E9"/>
    <w:rsid w:val="0021059E"/>
    <w:rsid w:val="002109D1"/>
    <w:rsid w:val="00211992"/>
    <w:rsid w:val="00212238"/>
    <w:rsid w:val="00212727"/>
    <w:rsid w:val="002155FE"/>
    <w:rsid w:val="00216204"/>
    <w:rsid w:val="002168D3"/>
    <w:rsid w:val="0021720A"/>
    <w:rsid w:val="00220AA7"/>
    <w:rsid w:val="00222A3C"/>
    <w:rsid w:val="00222C1A"/>
    <w:rsid w:val="00224D7D"/>
    <w:rsid w:val="002255F4"/>
    <w:rsid w:val="0022694C"/>
    <w:rsid w:val="00227E02"/>
    <w:rsid w:val="00230A9F"/>
    <w:rsid w:val="0023213A"/>
    <w:rsid w:val="00233112"/>
    <w:rsid w:val="00233EBF"/>
    <w:rsid w:val="002341E1"/>
    <w:rsid w:val="002352DF"/>
    <w:rsid w:val="0023558D"/>
    <w:rsid w:val="00237046"/>
    <w:rsid w:val="002407AD"/>
    <w:rsid w:val="0024373D"/>
    <w:rsid w:val="00243C5F"/>
    <w:rsid w:val="00245EE7"/>
    <w:rsid w:val="00247A63"/>
    <w:rsid w:val="002507B7"/>
    <w:rsid w:val="00251A68"/>
    <w:rsid w:val="00252233"/>
    <w:rsid w:val="0025234B"/>
    <w:rsid w:val="00253872"/>
    <w:rsid w:val="00253983"/>
    <w:rsid w:val="00254713"/>
    <w:rsid w:val="00254B91"/>
    <w:rsid w:val="00254D30"/>
    <w:rsid w:val="00256A13"/>
    <w:rsid w:val="00257C20"/>
    <w:rsid w:val="00257D67"/>
    <w:rsid w:val="00260D75"/>
    <w:rsid w:val="00261C69"/>
    <w:rsid w:val="002624E2"/>
    <w:rsid w:val="00262E5E"/>
    <w:rsid w:val="00263D77"/>
    <w:rsid w:val="00264266"/>
    <w:rsid w:val="00265319"/>
    <w:rsid w:val="002665BD"/>
    <w:rsid w:val="002678BA"/>
    <w:rsid w:val="00267CB2"/>
    <w:rsid w:val="002707C3"/>
    <w:rsid w:val="00271539"/>
    <w:rsid w:val="00272AA3"/>
    <w:rsid w:val="00276ACC"/>
    <w:rsid w:val="00277924"/>
    <w:rsid w:val="0027794B"/>
    <w:rsid w:val="00281719"/>
    <w:rsid w:val="0028243A"/>
    <w:rsid w:val="00282E6D"/>
    <w:rsid w:val="00285119"/>
    <w:rsid w:val="002865FE"/>
    <w:rsid w:val="0028672B"/>
    <w:rsid w:val="00286C2F"/>
    <w:rsid w:val="00286D37"/>
    <w:rsid w:val="002926BF"/>
    <w:rsid w:val="0029316B"/>
    <w:rsid w:val="0029326F"/>
    <w:rsid w:val="00294010"/>
    <w:rsid w:val="00296EEB"/>
    <w:rsid w:val="00297066"/>
    <w:rsid w:val="002A0030"/>
    <w:rsid w:val="002A0B62"/>
    <w:rsid w:val="002A0D3C"/>
    <w:rsid w:val="002A1E9A"/>
    <w:rsid w:val="002A1FF1"/>
    <w:rsid w:val="002A4CA1"/>
    <w:rsid w:val="002B06AA"/>
    <w:rsid w:val="002B0C32"/>
    <w:rsid w:val="002B47EB"/>
    <w:rsid w:val="002C1E8F"/>
    <w:rsid w:val="002C2A80"/>
    <w:rsid w:val="002C4C0A"/>
    <w:rsid w:val="002D1302"/>
    <w:rsid w:val="002D2639"/>
    <w:rsid w:val="002D2725"/>
    <w:rsid w:val="002D2B13"/>
    <w:rsid w:val="002D34D5"/>
    <w:rsid w:val="002E0F34"/>
    <w:rsid w:val="002E1F05"/>
    <w:rsid w:val="002E235A"/>
    <w:rsid w:val="002E50B2"/>
    <w:rsid w:val="002E63B6"/>
    <w:rsid w:val="002E6FCF"/>
    <w:rsid w:val="002E7D5B"/>
    <w:rsid w:val="002F2B4B"/>
    <w:rsid w:val="002F2DEC"/>
    <w:rsid w:val="002F54AC"/>
    <w:rsid w:val="00300C9B"/>
    <w:rsid w:val="00301F20"/>
    <w:rsid w:val="003059C5"/>
    <w:rsid w:val="00305B55"/>
    <w:rsid w:val="00306DE8"/>
    <w:rsid w:val="00307142"/>
    <w:rsid w:val="003072E4"/>
    <w:rsid w:val="00307F57"/>
    <w:rsid w:val="003100F5"/>
    <w:rsid w:val="003109AF"/>
    <w:rsid w:val="00310C9F"/>
    <w:rsid w:val="00311C73"/>
    <w:rsid w:val="003136ED"/>
    <w:rsid w:val="00314770"/>
    <w:rsid w:val="00314C43"/>
    <w:rsid w:val="00315817"/>
    <w:rsid w:val="0031597A"/>
    <w:rsid w:val="00315C6D"/>
    <w:rsid w:val="00320536"/>
    <w:rsid w:val="00324B41"/>
    <w:rsid w:val="003252DD"/>
    <w:rsid w:val="00325AEE"/>
    <w:rsid w:val="00326EA4"/>
    <w:rsid w:val="00332E0D"/>
    <w:rsid w:val="00332E36"/>
    <w:rsid w:val="00335DBF"/>
    <w:rsid w:val="0033624A"/>
    <w:rsid w:val="003376F7"/>
    <w:rsid w:val="003378B5"/>
    <w:rsid w:val="00350DCD"/>
    <w:rsid w:val="003513E3"/>
    <w:rsid w:val="00351518"/>
    <w:rsid w:val="003530EE"/>
    <w:rsid w:val="00353317"/>
    <w:rsid w:val="0035351F"/>
    <w:rsid w:val="0035604F"/>
    <w:rsid w:val="00356E2B"/>
    <w:rsid w:val="003603E8"/>
    <w:rsid w:val="00360AA5"/>
    <w:rsid w:val="00360C7C"/>
    <w:rsid w:val="00361141"/>
    <w:rsid w:val="00362229"/>
    <w:rsid w:val="003630B0"/>
    <w:rsid w:val="003644EC"/>
    <w:rsid w:val="00365483"/>
    <w:rsid w:val="00365AD6"/>
    <w:rsid w:val="003702DE"/>
    <w:rsid w:val="0037039F"/>
    <w:rsid w:val="003735BE"/>
    <w:rsid w:val="0037403B"/>
    <w:rsid w:val="003764B6"/>
    <w:rsid w:val="00376B76"/>
    <w:rsid w:val="003770D4"/>
    <w:rsid w:val="003772D0"/>
    <w:rsid w:val="0037737E"/>
    <w:rsid w:val="00377843"/>
    <w:rsid w:val="00380F58"/>
    <w:rsid w:val="003811C2"/>
    <w:rsid w:val="003818D8"/>
    <w:rsid w:val="003829F2"/>
    <w:rsid w:val="003830EE"/>
    <w:rsid w:val="00383BF4"/>
    <w:rsid w:val="00385D54"/>
    <w:rsid w:val="003861BE"/>
    <w:rsid w:val="00387A7F"/>
    <w:rsid w:val="00392C04"/>
    <w:rsid w:val="00392F12"/>
    <w:rsid w:val="00393463"/>
    <w:rsid w:val="00393BA9"/>
    <w:rsid w:val="00393FD6"/>
    <w:rsid w:val="00394001"/>
    <w:rsid w:val="003949AE"/>
    <w:rsid w:val="00394D8C"/>
    <w:rsid w:val="003952DE"/>
    <w:rsid w:val="00396A3D"/>
    <w:rsid w:val="00397B18"/>
    <w:rsid w:val="003A0C18"/>
    <w:rsid w:val="003A3563"/>
    <w:rsid w:val="003A3A87"/>
    <w:rsid w:val="003A5682"/>
    <w:rsid w:val="003A6349"/>
    <w:rsid w:val="003A7D14"/>
    <w:rsid w:val="003A7F22"/>
    <w:rsid w:val="003B110E"/>
    <w:rsid w:val="003B3E0B"/>
    <w:rsid w:val="003B5152"/>
    <w:rsid w:val="003B660F"/>
    <w:rsid w:val="003B665C"/>
    <w:rsid w:val="003C3280"/>
    <w:rsid w:val="003C33FD"/>
    <w:rsid w:val="003C49B2"/>
    <w:rsid w:val="003C6943"/>
    <w:rsid w:val="003C6E75"/>
    <w:rsid w:val="003C79CF"/>
    <w:rsid w:val="003D0BD1"/>
    <w:rsid w:val="003D150B"/>
    <w:rsid w:val="003D1B25"/>
    <w:rsid w:val="003D2FF4"/>
    <w:rsid w:val="003D3A39"/>
    <w:rsid w:val="003D5441"/>
    <w:rsid w:val="003D7BFE"/>
    <w:rsid w:val="003E07D9"/>
    <w:rsid w:val="003E0CCA"/>
    <w:rsid w:val="003E2EF5"/>
    <w:rsid w:val="003E44EB"/>
    <w:rsid w:val="003E5160"/>
    <w:rsid w:val="003E5291"/>
    <w:rsid w:val="003E5B0A"/>
    <w:rsid w:val="003E7A4F"/>
    <w:rsid w:val="003F0222"/>
    <w:rsid w:val="003F1372"/>
    <w:rsid w:val="003F2389"/>
    <w:rsid w:val="003F342B"/>
    <w:rsid w:val="003F4D1E"/>
    <w:rsid w:val="003F5396"/>
    <w:rsid w:val="003F6B52"/>
    <w:rsid w:val="00401FC7"/>
    <w:rsid w:val="00403B25"/>
    <w:rsid w:val="0040461C"/>
    <w:rsid w:val="004047CA"/>
    <w:rsid w:val="004062AA"/>
    <w:rsid w:val="00407A5D"/>
    <w:rsid w:val="00410A29"/>
    <w:rsid w:val="00411696"/>
    <w:rsid w:val="004128BF"/>
    <w:rsid w:val="004155E1"/>
    <w:rsid w:val="004164EE"/>
    <w:rsid w:val="0041706E"/>
    <w:rsid w:val="004172EB"/>
    <w:rsid w:val="00417741"/>
    <w:rsid w:val="00421FD9"/>
    <w:rsid w:val="00423360"/>
    <w:rsid w:val="0042397C"/>
    <w:rsid w:val="00424E3D"/>
    <w:rsid w:val="004271D6"/>
    <w:rsid w:val="00431EF3"/>
    <w:rsid w:val="004325EB"/>
    <w:rsid w:val="00435B74"/>
    <w:rsid w:val="00440D5E"/>
    <w:rsid w:val="0044137E"/>
    <w:rsid w:val="004414BD"/>
    <w:rsid w:val="004473F3"/>
    <w:rsid w:val="00450CC5"/>
    <w:rsid w:val="004539E6"/>
    <w:rsid w:val="004550F4"/>
    <w:rsid w:val="00456488"/>
    <w:rsid w:val="00457202"/>
    <w:rsid w:val="00457B5D"/>
    <w:rsid w:val="00460AE1"/>
    <w:rsid w:val="00461083"/>
    <w:rsid w:val="004626E9"/>
    <w:rsid w:val="00466B9E"/>
    <w:rsid w:val="004673E8"/>
    <w:rsid w:val="004709DA"/>
    <w:rsid w:val="004727E8"/>
    <w:rsid w:val="0047368E"/>
    <w:rsid w:val="00474473"/>
    <w:rsid w:val="00474508"/>
    <w:rsid w:val="004757E2"/>
    <w:rsid w:val="00477B03"/>
    <w:rsid w:val="00482118"/>
    <w:rsid w:val="0048247D"/>
    <w:rsid w:val="00483537"/>
    <w:rsid w:val="00487BBE"/>
    <w:rsid w:val="004901DE"/>
    <w:rsid w:val="00491A98"/>
    <w:rsid w:val="00495723"/>
    <w:rsid w:val="00495788"/>
    <w:rsid w:val="00496060"/>
    <w:rsid w:val="004962F4"/>
    <w:rsid w:val="004A0E22"/>
    <w:rsid w:val="004A1454"/>
    <w:rsid w:val="004A19ED"/>
    <w:rsid w:val="004A50FE"/>
    <w:rsid w:val="004A64E9"/>
    <w:rsid w:val="004A68BE"/>
    <w:rsid w:val="004A7842"/>
    <w:rsid w:val="004B0843"/>
    <w:rsid w:val="004B10EA"/>
    <w:rsid w:val="004B191F"/>
    <w:rsid w:val="004B1C69"/>
    <w:rsid w:val="004B1F96"/>
    <w:rsid w:val="004B251B"/>
    <w:rsid w:val="004B25C8"/>
    <w:rsid w:val="004B27EA"/>
    <w:rsid w:val="004B33FD"/>
    <w:rsid w:val="004B4D90"/>
    <w:rsid w:val="004B52DF"/>
    <w:rsid w:val="004B5694"/>
    <w:rsid w:val="004B681F"/>
    <w:rsid w:val="004C0133"/>
    <w:rsid w:val="004C0575"/>
    <w:rsid w:val="004C0B35"/>
    <w:rsid w:val="004C171E"/>
    <w:rsid w:val="004C43AA"/>
    <w:rsid w:val="004C4F24"/>
    <w:rsid w:val="004C78C3"/>
    <w:rsid w:val="004D03D3"/>
    <w:rsid w:val="004D0688"/>
    <w:rsid w:val="004D125A"/>
    <w:rsid w:val="004D4659"/>
    <w:rsid w:val="004D5D2E"/>
    <w:rsid w:val="004D77F5"/>
    <w:rsid w:val="004E0003"/>
    <w:rsid w:val="004E02B9"/>
    <w:rsid w:val="004E0C27"/>
    <w:rsid w:val="004E1F0A"/>
    <w:rsid w:val="004E260A"/>
    <w:rsid w:val="004E3A5B"/>
    <w:rsid w:val="004E5942"/>
    <w:rsid w:val="004E5B9C"/>
    <w:rsid w:val="004F1F3B"/>
    <w:rsid w:val="004F26A6"/>
    <w:rsid w:val="004F2ECB"/>
    <w:rsid w:val="004F3B6A"/>
    <w:rsid w:val="004F666A"/>
    <w:rsid w:val="004F728E"/>
    <w:rsid w:val="005008F5"/>
    <w:rsid w:val="00500DE3"/>
    <w:rsid w:val="00501BE9"/>
    <w:rsid w:val="005023AA"/>
    <w:rsid w:val="00503288"/>
    <w:rsid w:val="00503C22"/>
    <w:rsid w:val="00505906"/>
    <w:rsid w:val="00506B99"/>
    <w:rsid w:val="00510D6E"/>
    <w:rsid w:val="005116D2"/>
    <w:rsid w:val="00511BDA"/>
    <w:rsid w:val="00511FF7"/>
    <w:rsid w:val="00512087"/>
    <w:rsid w:val="00512B53"/>
    <w:rsid w:val="00512FC1"/>
    <w:rsid w:val="0051324D"/>
    <w:rsid w:val="00513F9B"/>
    <w:rsid w:val="005148F1"/>
    <w:rsid w:val="00515443"/>
    <w:rsid w:val="00516A38"/>
    <w:rsid w:val="00517A58"/>
    <w:rsid w:val="0052165B"/>
    <w:rsid w:val="00524526"/>
    <w:rsid w:val="00525C53"/>
    <w:rsid w:val="00530A6F"/>
    <w:rsid w:val="00531DAA"/>
    <w:rsid w:val="005364FE"/>
    <w:rsid w:val="00540377"/>
    <w:rsid w:val="005413ED"/>
    <w:rsid w:val="005414F7"/>
    <w:rsid w:val="0054458A"/>
    <w:rsid w:val="00545156"/>
    <w:rsid w:val="00551E50"/>
    <w:rsid w:val="00554F3B"/>
    <w:rsid w:val="00555B82"/>
    <w:rsid w:val="00555F0D"/>
    <w:rsid w:val="005562B4"/>
    <w:rsid w:val="005671D6"/>
    <w:rsid w:val="00571C87"/>
    <w:rsid w:val="00576CBA"/>
    <w:rsid w:val="0058096B"/>
    <w:rsid w:val="005814C5"/>
    <w:rsid w:val="00582A0E"/>
    <w:rsid w:val="0058391C"/>
    <w:rsid w:val="00583BE3"/>
    <w:rsid w:val="00584736"/>
    <w:rsid w:val="00584F77"/>
    <w:rsid w:val="00586041"/>
    <w:rsid w:val="0058686F"/>
    <w:rsid w:val="005870F7"/>
    <w:rsid w:val="0058784A"/>
    <w:rsid w:val="00587C87"/>
    <w:rsid w:val="00587D77"/>
    <w:rsid w:val="00590CA3"/>
    <w:rsid w:val="00591BA5"/>
    <w:rsid w:val="00591DA8"/>
    <w:rsid w:val="00592752"/>
    <w:rsid w:val="00593060"/>
    <w:rsid w:val="00594009"/>
    <w:rsid w:val="00594028"/>
    <w:rsid w:val="00594AB0"/>
    <w:rsid w:val="005969F8"/>
    <w:rsid w:val="005978CD"/>
    <w:rsid w:val="005A0833"/>
    <w:rsid w:val="005A473F"/>
    <w:rsid w:val="005B032D"/>
    <w:rsid w:val="005B0DBE"/>
    <w:rsid w:val="005B0DC3"/>
    <w:rsid w:val="005B2AD0"/>
    <w:rsid w:val="005B5E6A"/>
    <w:rsid w:val="005B62F9"/>
    <w:rsid w:val="005B6448"/>
    <w:rsid w:val="005C09E3"/>
    <w:rsid w:val="005C0AFF"/>
    <w:rsid w:val="005C1597"/>
    <w:rsid w:val="005C175D"/>
    <w:rsid w:val="005C1885"/>
    <w:rsid w:val="005C1CF4"/>
    <w:rsid w:val="005C2AAE"/>
    <w:rsid w:val="005C3136"/>
    <w:rsid w:val="005C47CC"/>
    <w:rsid w:val="005C73C9"/>
    <w:rsid w:val="005D2B49"/>
    <w:rsid w:val="005D4ECF"/>
    <w:rsid w:val="005D5236"/>
    <w:rsid w:val="005D680A"/>
    <w:rsid w:val="005E01C1"/>
    <w:rsid w:val="005E15B1"/>
    <w:rsid w:val="005E221C"/>
    <w:rsid w:val="005E25EF"/>
    <w:rsid w:val="005E2F14"/>
    <w:rsid w:val="005E525F"/>
    <w:rsid w:val="005E53D4"/>
    <w:rsid w:val="005E61D3"/>
    <w:rsid w:val="005E66FB"/>
    <w:rsid w:val="005F2486"/>
    <w:rsid w:val="005F29DF"/>
    <w:rsid w:val="005F408B"/>
    <w:rsid w:val="005F5D97"/>
    <w:rsid w:val="005F5EF0"/>
    <w:rsid w:val="005F5F98"/>
    <w:rsid w:val="005F65A2"/>
    <w:rsid w:val="005F710B"/>
    <w:rsid w:val="005F720A"/>
    <w:rsid w:val="005F740A"/>
    <w:rsid w:val="005F7823"/>
    <w:rsid w:val="00600241"/>
    <w:rsid w:val="00600BA3"/>
    <w:rsid w:val="006016A4"/>
    <w:rsid w:val="0060205F"/>
    <w:rsid w:val="006054E8"/>
    <w:rsid w:val="00605FAA"/>
    <w:rsid w:val="0060747B"/>
    <w:rsid w:val="00610586"/>
    <w:rsid w:val="0061070E"/>
    <w:rsid w:val="006114B6"/>
    <w:rsid w:val="0061161E"/>
    <w:rsid w:val="0061169E"/>
    <w:rsid w:val="00612A1E"/>
    <w:rsid w:val="00614C6F"/>
    <w:rsid w:val="0061509C"/>
    <w:rsid w:val="0061694C"/>
    <w:rsid w:val="00616C0D"/>
    <w:rsid w:val="006171C6"/>
    <w:rsid w:val="006173F9"/>
    <w:rsid w:val="00617F53"/>
    <w:rsid w:val="00620649"/>
    <w:rsid w:val="00620B31"/>
    <w:rsid w:val="006210FA"/>
    <w:rsid w:val="006215C4"/>
    <w:rsid w:val="00621B52"/>
    <w:rsid w:val="00622003"/>
    <w:rsid w:val="006222AD"/>
    <w:rsid w:val="006239D5"/>
    <w:rsid w:val="00623E43"/>
    <w:rsid w:val="00624371"/>
    <w:rsid w:val="00624405"/>
    <w:rsid w:val="0062521C"/>
    <w:rsid w:val="00626936"/>
    <w:rsid w:val="00630488"/>
    <w:rsid w:val="00631018"/>
    <w:rsid w:val="006319F3"/>
    <w:rsid w:val="006343B0"/>
    <w:rsid w:val="00634524"/>
    <w:rsid w:val="006369B5"/>
    <w:rsid w:val="0064060B"/>
    <w:rsid w:val="00640E64"/>
    <w:rsid w:val="00641BAE"/>
    <w:rsid w:val="006425FB"/>
    <w:rsid w:val="006429AE"/>
    <w:rsid w:val="00642C1E"/>
    <w:rsid w:val="00646D95"/>
    <w:rsid w:val="00650FC3"/>
    <w:rsid w:val="006527FC"/>
    <w:rsid w:val="006529D5"/>
    <w:rsid w:val="00653C02"/>
    <w:rsid w:val="00654A02"/>
    <w:rsid w:val="00654F38"/>
    <w:rsid w:val="00655688"/>
    <w:rsid w:val="00655977"/>
    <w:rsid w:val="00656AD5"/>
    <w:rsid w:val="00657DE3"/>
    <w:rsid w:val="00661097"/>
    <w:rsid w:val="006618C2"/>
    <w:rsid w:val="00662FE8"/>
    <w:rsid w:val="00665BB2"/>
    <w:rsid w:val="0067031D"/>
    <w:rsid w:val="00671E57"/>
    <w:rsid w:val="00680A88"/>
    <w:rsid w:val="00682FB8"/>
    <w:rsid w:val="00683915"/>
    <w:rsid w:val="0068526C"/>
    <w:rsid w:val="0068672C"/>
    <w:rsid w:val="00686EDA"/>
    <w:rsid w:val="00690074"/>
    <w:rsid w:val="006900F8"/>
    <w:rsid w:val="006904AA"/>
    <w:rsid w:val="00690D22"/>
    <w:rsid w:val="00690ED1"/>
    <w:rsid w:val="00693E40"/>
    <w:rsid w:val="00693FF4"/>
    <w:rsid w:val="006A197F"/>
    <w:rsid w:val="006A1AF7"/>
    <w:rsid w:val="006A1EBD"/>
    <w:rsid w:val="006A2451"/>
    <w:rsid w:val="006A26BA"/>
    <w:rsid w:val="006A2A17"/>
    <w:rsid w:val="006A419B"/>
    <w:rsid w:val="006A5513"/>
    <w:rsid w:val="006B3836"/>
    <w:rsid w:val="006B697A"/>
    <w:rsid w:val="006B789D"/>
    <w:rsid w:val="006C018D"/>
    <w:rsid w:val="006C3B72"/>
    <w:rsid w:val="006C52E1"/>
    <w:rsid w:val="006C76B4"/>
    <w:rsid w:val="006D0E35"/>
    <w:rsid w:val="006D1536"/>
    <w:rsid w:val="006D1734"/>
    <w:rsid w:val="006D430A"/>
    <w:rsid w:val="006D5431"/>
    <w:rsid w:val="006D5E5D"/>
    <w:rsid w:val="006D6C51"/>
    <w:rsid w:val="006D7A84"/>
    <w:rsid w:val="006E1A8A"/>
    <w:rsid w:val="006E39C5"/>
    <w:rsid w:val="006E3A65"/>
    <w:rsid w:val="006E5C4B"/>
    <w:rsid w:val="006E675D"/>
    <w:rsid w:val="006E70C1"/>
    <w:rsid w:val="006E7E17"/>
    <w:rsid w:val="006F3C44"/>
    <w:rsid w:val="006F5FF2"/>
    <w:rsid w:val="006F63AE"/>
    <w:rsid w:val="006F71F7"/>
    <w:rsid w:val="006F744C"/>
    <w:rsid w:val="006F753F"/>
    <w:rsid w:val="007005AB"/>
    <w:rsid w:val="00700844"/>
    <w:rsid w:val="007026DC"/>
    <w:rsid w:val="00702DF1"/>
    <w:rsid w:val="0070378B"/>
    <w:rsid w:val="007050FB"/>
    <w:rsid w:val="00712348"/>
    <w:rsid w:val="00714EC6"/>
    <w:rsid w:val="00715A7E"/>
    <w:rsid w:val="00716871"/>
    <w:rsid w:val="00717436"/>
    <w:rsid w:val="0072092E"/>
    <w:rsid w:val="00723820"/>
    <w:rsid w:val="0072455D"/>
    <w:rsid w:val="0072515A"/>
    <w:rsid w:val="007256C7"/>
    <w:rsid w:val="00726FDF"/>
    <w:rsid w:val="00727250"/>
    <w:rsid w:val="00727D81"/>
    <w:rsid w:val="0073273C"/>
    <w:rsid w:val="0073285B"/>
    <w:rsid w:val="00732BF8"/>
    <w:rsid w:val="00734995"/>
    <w:rsid w:val="00735173"/>
    <w:rsid w:val="00735AAD"/>
    <w:rsid w:val="00736CEB"/>
    <w:rsid w:val="007375F0"/>
    <w:rsid w:val="00740C30"/>
    <w:rsid w:val="007431A9"/>
    <w:rsid w:val="00743391"/>
    <w:rsid w:val="00743BDD"/>
    <w:rsid w:val="007449B6"/>
    <w:rsid w:val="007470B4"/>
    <w:rsid w:val="00747EF2"/>
    <w:rsid w:val="00751065"/>
    <w:rsid w:val="007513D0"/>
    <w:rsid w:val="0075259D"/>
    <w:rsid w:val="00752A05"/>
    <w:rsid w:val="00752A2C"/>
    <w:rsid w:val="00753283"/>
    <w:rsid w:val="00753A65"/>
    <w:rsid w:val="007544C4"/>
    <w:rsid w:val="00756B00"/>
    <w:rsid w:val="00757B70"/>
    <w:rsid w:val="00760B7D"/>
    <w:rsid w:val="00762212"/>
    <w:rsid w:val="00762283"/>
    <w:rsid w:val="00762A05"/>
    <w:rsid w:val="007639CD"/>
    <w:rsid w:val="00763CF0"/>
    <w:rsid w:val="00764753"/>
    <w:rsid w:val="00765467"/>
    <w:rsid w:val="00765AFD"/>
    <w:rsid w:val="0076640B"/>
    <w:rsid w:val="007712BB"/>
    <w:rsid w:val="00771796"/>
    <w:rsid w:val="00771D40"/>
    <w:rsid w:val="00772664"/>
    <w:rsid w:val="00773225"/>
    <w:rsid w:val="00775C09"/>
    <w:rsid w:val="007806A0"/>
    <w:rsid w:val="00781844"/>
    <w:rsid w:val="007819FE"/>
    <w:rsid w:val="00784227"/>
    <w:rsid w:val="00784645"/>
    <w:rsid w:val="00785230"/>
    <w:rsid w:val="00787051"/>
    <w:rsid w:val="00790C87"/>
    <w:rsid w:val="007916A4"/>
    <w:rsid w:val="007918BB"/>
    <w:rsid w:val="007923E9"/>
    <w:rsid w:val="00792624"/>
    <w:rsid w:val="00792881"/>
    <w:rsid w:val="0079474D"/>
    <w:rsid w:val="007970A3"/>
    <w:rsid w:val="007A14B0"/>
    <w:rsid w:val="007A25E6"/>
    <w:rsid w:val="007A2719"/>
    <w:rsid w:val="007A38C3"/>
    <w:rsid w:val="007A4B3B"/>
    <w:rsid w:val="007A6D1E"/>
    <w:rsid w:val="007B02F3"/>
    <w:rsid w:val="007B0905"/>
    <w:rsid w:val="007B125E"/>
    <w:rsid w:val="007B25C6"/>
    <w:rsid w:val="007B360D"/>
    <w:rsid w:val="007B3B7B"/>
    <w:rsid w:val="007B5DEA"/>
    <w:rsid w:val="007B66EA"/>
    <w:rsid w:val="007B732F"/>
    <w:rsid w:val="007B748A"/>
    <w:rsid w:val="007C226E"/>
    <w:rsid w:val="007C5DDC"/>
    <w:rsid w:val="007C66C8"/>
    <w:rsid w:val="007C74D5"/>
    <w:rsid w:val="007D2B91"/>
    <w:rsid w:val="007D5E15"/>
    <w:rsid w:val="007D651E"/>
    <w:rsid w:val="007E0243"/>
    <w:rsid w:val="007E1ECD"/>
    <w:rsid w:val="007E460E"/>
    <w:rsid w:val="007E4EF4"/>
    <w:rsid w:val="007E5214"/>
    <w:rsid w:val="007E5788"/>
    <w:rsid w:val="007E57E9"/>
    <w:rsid w:val="007E620B"/>
    <w:rsid w:val="007E6691"/>
    <w:rsid w:val="007F0ACF"/>
    <w:rsid w:val="007F0AE3"/>
    <w:rsid w:val="007F0F27"/>
    <w:rsid w:val="007F242E"/>
    <w:rsid w:val="007F3178"/>
    <w:rsid w:val="007F318B"/>
    <w:rsid w:val="007F3BC6"/>
    <w:rsid w:val="007F46F6"/>
    <w:rsid w:val="007F62D7"/>
    <w:rsid w:val="00802174"/>
    <w:rsid w:val="008067E3"/>
    <w:rsid w:val="008100D0"/>
    <w:rsid w:val="008114D0"/>
    <w:rsid w:val="00811C49"/>
    <w:rsid w:val="00811D0D"/>
    <w:rsid w:val="008126D6"/>
    <w:rsid w:val="00812920"/>
    <w:rsid w:val="00814762"/>
    <w:rsid w:val="00814C9C"/>
    <w:rsid w:val="008152C8"/>
    <w:rsid w:val="0081785C"/>
    <w:rsid w:val="008179E7"/>
    <w:rsid w:val="00820EFD"/>
    <w:rsid w:val="008216ED"/>
    <w:rsid w:val="0082234D"/>
    <w:rsid w:val="0082350C"/>
    <w:rsid w:val="00823F68"/>
    <w:rsid w:val="0082694A"/>
    <w:rsid w:val="008312DA"/>
    <w:rsid w:val="00835F57"/>
    <w:rsid w:val="008370F5"/>
    <w:rsid w:val="00841CEF"/>
    <w:rsid w:val="00841E08"/>
    <w:rsid w:val="008434D6"/>
    <w:rsid w:val="00843E7A"/>
    <w:rsid w:val="0084416E"/>
    <w:rsid w:val="00844A8B"/>
    <w:rsid w:val="00845878"/>
    <w:rsid w:val="008475CB"/>
    <w:rsid w:val="00850E00"/>
    <w:rsid w:val="008510D8"/>
    <w:rsid w:val="0085257F"/>
    <w:rsid w:val="008525BD"/>
    <w:rsid w:val="00853E0C"/>
    <w:rsid w:val="00854E06"/>
    <w:rsid w:val="00856638"/>
    <w:rsid w:val="00857B32"/>
    <w:rsid w:val="00860150"/>
    <w:rsid w:val="0086020E"/>
    <w:rsid w:val="008620EA"/>
    <w:rsid w:val="00862205"/>
    <w:rsid w:val="0086267E"/>
    <w:rsid w:val="00862E56"/>
    <w:rsid w:val="00863EFE"/>
    <w:rsid w:val="008656F4"/>
    <w:rsid w:val="0087002E"/>
    <w:rsid w:val="0087102C"/>
    <w:rsid w:val="0087141F"/>
    <w:rsid w:val="0087169E"/>
    <w:rsid w:val="00871D18"/>
    <w:rsid w:val="00873364"/>
    <w:rsid w:val="00873484"/>
    <w:rsid w:val="0087348E"/>
    <w:rsid w:val="00873705"/>
    <w:rsid w:val="00873A75"/>
    <w:rsid w:val="00873EC4"/>
    <w:rsid w:val="0087405E"/>
    <w:rsid w:val="00874AAA"/>
    <w:rsid w:val="00876478"/>
    <w:rsid w:val="0088058E"/>
    <w:rsid w:val="00883F9C"/>
    <w:rsid w:val="00884692"/>
    <w:rsid w:val="0088481B"/>
    <w:rsid w:val="008853A4"/>
    <w:rsid w:val="00885866"/>
    <w:rsid w:val="00887AF2"/>
    <w:rsid w:val="00891704"/>
    <w:rsid w:val="00891782"/>
    <w:rsid w:val="00892289"/>
    <w:rsid w:val="00892AA5"/>
    <w:rsid w:val="008930B1"/>
    <w:rsid w:val="00893912"/>
    <w:rsid w:val="00895069"/>
    <w:rsid w:val="00895346"/>
    <w:rsid w:val="00896959"/>
    <w:rsid w:val="00896A4D"/>
    <w:rsid w:val="008A20F3"/>
    <w:rsid w:val="008A2118"/>
    <w:rsid w:val="008A3203"/>
    <w:rsid w:val="008A3433"/>
    <w:rsid w:val="008A360F"/>
    <w:rsid w:val="008A5588"/>
    <w:rsid w:val="008A7499"/>
    <w:rsid w:val="008A7B67"/>
    <w:rsid w:val="008B1B7A"/>
    <w:rsid w:val="008B5AF3"/>
    <w:rsid w:val="008C1E93"/>
    <w:rsid w:val="008C3D95"/>
    <w:rsid w:val="008C44B7"/>
    <w:rsid w:val="008C5128"/>
    <w:rsid w:val="008D0DB2"/>
    <w:rsid w:val="008D2712"/>
    <w:rsid w:val="008E0A80"/>
    <w:rsid w:val="008E28D4"/>
    <w:rsid w:val="008E33B2"/>
    <w:rsid w:val="008E593C"/>
    <w:rsid w:val="008E5F98"/>
    <w:rsid w:val="008E6D15"/>
    <w:rsid w:val="008F073C"/>
    <w:rsid w:val="008F0B60"/>
    <w:rsid w:val="008F0F1C"/>
    <w:rsid w:val="008F1777"/>
    <w:rsid w:val="008F21ED"/>
    <w:rsid w:val="008F3F4C"/>
    <w:rsid w:val="008F489B"/>
    <w:rsid w:val="008F523E"/>
    <w:rsid w:val="008F6F6D"/>
    <w:rsid w:val="008F71B4"/>
    <w:rsid w:val="009000EB"/>
    <w:rsid w:val="0090150F"/>
    <w:rsid w:val="00901567"/>
    <w:rsid w:val="00902026"/>
    <w:rsid w:val="00902089"/>
    <w:rsid w:val="0090277B"/>
    <w:rsid w:val="00904B8F"/>
    <w:rsid w:val="0090573C"/>
    <w:rsid w:val="009109CD"/>
    <w:rsid w:val="00912ECB"/>
    <w:rsid w:val="0091418C"/>
    <w:rsid w:val="00920E0C"/>
    <w:rsid w:val="00921C54"/>
    <w:rsid w:val="00921E57"/>
    <w:rsid w:val="00922985"/>
    <w:rsid w:val="00922D65"/>
    <w:rsid w:val="009247C6"/>
    <w:rsid w:val="00925DA3"/>
    <w:rsid w:val="00926809"/>
    <w:rsid w:val="00927196"/>
    <w:rsid w:val="00927451"/>
    <w:rsid w:val="00930822"/>
    <w:rsid w:val="00930E49"/>
    <w:rsid w:val="00932708"/>
    <w:rsid w:val="0093287B"/>
    <w:rsid w:val="00932DBC"/>
    <w:rsid w:val="009338A3"/>
    <w:rsid w:val="00933E2B"/>
    <w:rsid w:val="009349C9"/>
    <w:rsid w:val="00937044"/>
    <w:rsid w:val="00937CB0"/>
    <w:rsid w:val="0094078F"/>
    <w:rsid w:val="0094080D"/>
    <w:rsid w:val="00941467"/>
    <w:rsid w:val="00942E51"/>
    <w:rsid w:val="0094352E"/>
    <w:rsid w:val="009436D5"/>
    <w:rsid w:val="0094416F"/>
    <w:rsid w:val="00947A40"/>
    <w:rsid w:val="00947BA1"/>
    <w:rsid w:val="00947D69"/>
    <w:rsid w:val="009507C7"/>
    <w:rsid w:val="00950EAD"/>
    <w:rsid w:val="00951A5D"/>
    <w:rsid w:val="0095424B"/>
    <w:rsid w:val="00955226"/>
    <w:rsid w:val="009561EC"/>
    <w:rsid w:val="00960003"/>
    <w:rsid w:val="00960AE5"/>
    <w:rsid w:val="00960B13"/>
    <w:rsid w:val="00961E24"/>
    <w:rsid w:val="0096215B"/>
    <w:rsid w:val="009637E6"/>
    <w:rsid w:val="00964F81"/>
    <w:rsid w:val="009650CD"/>
    <w:rsid w:val="0097103F"/>
    <w:rsid w:val="00971181"/>
    <w:rsid w:val="00971185"/>
    <w:rsid w:val="00973400"/>
    <w:rsid w:val="00973C1F"/>
    <w:rsid w:val="0097612D"/>
    <w:rsid w:val="009808C5"/>
    <w:rsid w:val="00980A46"/>
    <w:rsid w:val="00981BA5"/>
    <w:rsid w:val="00984887"/>
    <w:rsid w:val="00985939"/>
    <w:rsid w:val="00985D10"/>
    <w:rsid w:val="00985E76"/>
    <w:rsid w:val="0099088D"/>
    <w:rsid w:val="00992316"/>
    <w:rsid w:val="00992CEF"/>
    <w:rsid w:val="00994259"/>
    <w:rsid w:val="0099631E"/>
    <w:rsid w:val="00997B23"/>
    <w:rsid w:val="00997B74"/>
    <w:rsid w:val="009A06C3"/>
    <w:rsid w:val="009A084F"/>
    <w:rsid w:val="009A21FE"/>
    <w:rsid w:val="009A2615"/>
    <w:rsid w:val="009A294D"/>
    <w:rsid w:val="009A4CB2"/>
    <w:rsid w:val="009A5584"/>
    <w:rsid w:val="009A6BF6"/>
    <w:rsid w:val="009B0908"/>
    <w:rsid w:val="009B1EE3"/>
    <w:rsid w:val="009B25A8"/>
    <w:rsid w:val="009B4331"/>
    <w:rsid w:val="009B50E9"/>
    <w:rsid w:val="009B59BF"/>
    <w:rsid w:val="009B65A9"/>
    <w:rsid w:val="009B67E0"/>
    <w:rsid w:val="009C2567"/>
    <w:rsid w:val="009C680E"/>
    <w:rsid w:val="009C6FB8"/>
    <w:rsid w:val="009D0296"/>
    <w:rsid w:val="009D0A15"/>
    <w:rsid w:val="009D0A7B"/>
    <w:rsid w:val="009D19BF"/>
    <w:rsid w:val="009D27ED"/>
    <w:rsid w:val="009D3B9E"/>
    <w:rsid w:val="009D4EF4"/>
    <w:rsid w:val="009D7D44"/>
    <w:rsid w:val="009E23A4"/>
    <w:rsid w:val="009E2502"/>
    <w:rsid w:val="009E27D8"/>
    <w:rsid w:val="009E2A97"/>
    <w:rsid w:val="009E41E7"/>
    <w:rsid w:val="009E46CE"/>
    <w:rsid w:val="009E4C8A"/>
    <w:rsid w:val="009E5579"/>
    <w:rsid w:val="009E5C10"/>
    <w:rsid w:val="009E6B76"/>
    <w:rsid w:val="009E7716"/>
    <w:rsid w:val="009F09A9"/>
    <w:rsid w:val="009F12A2"/>
    <w:rsid w:val="009F26AD"/>
    <w:rsid w:val="009F2BD3"/>
    <w:rsid w:val="009F3F2E"/>
    <w:rsid w:val="009F5CCA"/>
    <w:rsid w:val="009F688B"/>
    <w:rsid w:val="009F70F6"/>
    <w:rsid w:val="00A00871"/>
    <w:rsid w:val="00A00BDA"/>
    <w:rsid w:val="00A01D18"/>
    <w:rsid w:val="00A029BE"/>
    <w:rsid w:val="00A02D72"/>
    <w:rsid w:val="00A031CE"/>
    <w:rsid w:val="00A056A5"/>
    <w:rsid w:val="00A05BEA"/>
    <w:rsid w:val="00A06B2E"/>
    <w:rsid w:val="00A077CE"/>
    <w:rsid w:val="00A108CD"/>
    <w:rsid w:val="00A13B95"/>
    <w:rsid w:val="00A1674A"/>
    <w:rsid w:val="00A16DCC"/>
    <w:rsid w:val="00A17AAD"/>
    <w:rsid w:val="00A26699"/>
    <w:rsid w:val="00A2699E"/>
    <w:rsid w:val="00A26E2B"/>
    <w:rsid w:val="00A30BE7"/>
    <w:rsid w:val="00A3136E"/>
    <w:rsid w:val="00A313D3"/>
    <w:rsid w:val="00A330B1"/>
    <w:rsid w:val="00A334DC"/>
    <w:rsid w:val="00A33AAE"/>
    <w:rsid w:val="00A33DEC"/>
    <w:rsid w:val="00A34284"/>
    <w:rsid w:val="00A36E0B"/>
    <w:rsid w:val="00A37193"/>
    <w:rsid w:val="00A41DB8"/>
    <w:rsid w:val="00A432BD"/>
    <w:rsid w:val="00A4351D"/>
    <w:rsid w:val="00A439EB"/>
    <w:rsid w:val="00A446C8"/>
    <w:rsid w:val="00A46666"/>
    <w:rsid w:val="00A50CB0"/>
    <w:rsid w:val="00A53D8A"/>
    <w:rsid w:val="00A54AEC"/>
    <w:rsid w:val="00A56090"/>
    <w:rsid w:val="00A564E6"/>
    <w:rsid w:val="00A602AD"/>
    <w:rsid w:val="00A6265A"/>
    <w:rsid w:val="00A62845"/>
    <w:rsid w:val="00A630AC"/>
    <w:rsid w:val="00A64069"/>
    <w:rsid w:val="00A66ACA"/>
    <w:rsid w:val="00A6717F"/>
    <w:rsid w:val="00A67D72"/>
    <w:rsid w:val="00A70798"/>
    <w:rsid w:val="00A70FB0"/>
    <w:rsid w:val="00A742F8"/>
    <w:rsid w:val="00A75356"/>
    <w:rsid w:val="00A7551F"/>
    <w:rsid w:val="00A767C5"/>
    <w:rsid w:val="00A77240"/>
    <w:rsid w:val="00A77544"/>
    <w:rsid w:val="00A826A8"/>
    <w:rsid w:val="00A828DB"/>
    <w:rsid w:val="00A82ACC"/>
    <w:rsid w:val="00A831B8"/>
    <w:rsid w:val="00A83FC7"/>
    <w:rsid w:val="00A84524"/>
    <w:rsid w:val="00A84B1E"/>
    <w:rsid w:val="00A85076"/>
    <w:rsid w:val="00A8524E"/>
    <w:rsid w:val="00A85702"/>
    <w:rsid w:val="00A85708"/>
    <w:rsid w:val="00A8621A"/>
    <w:rsid w:val="00A87121"/>
    <w:rsid w:val="00A87721"/>
    <w:rsid w:val="00A948DC"/>
    <w:rsid w:val="00AA1710"/>
    <w:rsid w:val="00AA1D76"/>
    <w:rsid w:val="00AA3C0C"/>
    <w:rsid w:val="00AA47CB"/>
    <w:rsid w:val="00AA4C12"/>
    <w:rsid w:val="00AA5FEA"/>
    <w:rsid w:val="00AB1FE3"/>
    <w:rsid w:val="00AB37EA"/>
    <w:rsid w:val="00AB3819"/>
    <w:rsid w:val="00AB4017"/>
    <w:rsid w:val="00AB4A8E"/>
    <w:rsid w:val="00AB56D6"/>
    <w:rsid w:val="00AB5FB5"/>
    <w:rsid w:val="00AB6B31"/>
    <w:rsid w:val="00AB7DC0"/>
    <w:rsid w:val="00AB7E8A"/>
    <w:rsid w:val="00AC0A75"/>
    <w:rsid w:val="00AC4E71"/>
    <w:rsid w:val="00AC5B63"/>
    <w:rsid w:val="00AC6255"/>
    <w:rsid w:val="00AC678F"/>
    <w:rsid w:val="00AD1A20"/>
    <w:rsid w:val="00AD1BBD"/>
    <w:rsid w:val="00AD54DA"/>
    <w:rsid w:val="00AD6691"/>
    <w:rsid w:val="00AD6D11"/>
    <w:rsid w:val="00AD7A4C"/>
    <w:rsid w:val="00AD7E24"/>
    <w:rsid w:val="00AD7F9D"/>
    <w:rsid w:val="00AE1759"/>
    <w:rsid w:val="00AE1951"/>
    <w:rsid w:val="00AE19E6"/>
    <w:rsid w:val="00AE2A47"/>
    <w:rsid w:val="00AE3201"/>
    <w:rsid w:val="00AE3A16"/>
    <w:rsid w:val="00AE4ABD"/>
    <w:rsid w:val="00AE7B8D"/>
    <w:rsid w:val="00AF128A"/>
    <w:rsid w:val="00AF3B88"/>
    <w:rsid w:val="00AF3CDC"/>
    <w:rsid w:val="00AF7C9B"/>
    <w:rsid w:val="00AF7EFD"/>
    <w:rsid w:val="00B010A9"/>
    <w:rsid w:val="00B012FC"/>
    <w:rsid w:val="00B01F85"/>
    <w:rsid w:val="00B022E5"/>
    <w:rsid w:val="00B025CA"/>
    <w:rsid w:val="00B06622"/>
    <w:rsid w:val="00B071B9"/>
    <w:rsid w:val="00B073C7"/>
    <w:rsid w:val="00B10CB4"/>
    <w:rsid w:val="00B10DEA"/>
    <w:rsid w:val="00B115F1"/>
    <w:rsid w:val="00B123DC"/>
    <w:rsid w:val="00B132A0"/>
    <w:rsid w:val="00B21A1A"/>
    <w:rsid w:val="00B26228"/>
    <w:rsid w:val="00B30B37"/>
    <w:rsid w:val="00B311DF"/>
    <w:rsid w:val="00B3258B"/>
    <w:rsid w:val="00B3449C"/>
    <w:rsid w:val="00B37E4C"/>
    <w:rsid w:val="00B410B0"/>
    <w:rsid w:val="00B414C9"/>
    <w:rsid w:val="00B45163"/>
    <w:rsid w:val="00B45CFF"/>
    <w:rsid w:val="00B45F2C"/>
    <w:rsid w:val="00B509DA"/>
    <w:rsid w:val="00B50CB0"/>
    <w:rsid w:val="00B51083"/>
    <w:rsid w:val="00B51362"/>
    <w:rsid w:val="00B52B64"/>
    <w:rsid w:val="00B52C26"/>
    <w:rsid w:val="00B52C97"/>
    <w:rsid w:val="00B5334C"/>
    <w:rsid w:val="00B536BC"/>
    <w:rsid w:val="00B5370C"/>
    <w:rsid w:val="00B55D86"/>
    <w:rsid w:val="00B56291"/>
    <w:rsid w:val="00B60EB2"/>
    <w:rsid w:val="00B617E4"/>
    <w:rsid w:val="00B62F5F"/>
    <w:rsid w:val="00B63E2C"/>
    <w:rsid w:val="00B66C89"/>
    <w:rsid w:val="00B67C3B"/>
    <w:rsid w:val="00B7190A"/>
    <w:rsid w:val="00B7235A"/>
    <w:rsid w:val="00B7292D"/>
    <w:rsid w:val="00B7334B"/>
    <w:rsid w:val="00B735AE"/>
    <w:rsid w:val="00B75248"/>
    <w:rsid w:val="00B761B5"/>
    <w:rsid w:val="00B7693C"/>
    <w:rsid w:val="00B82B9B"/>
    <w:rsid w:val="00B870CA"/>
    <w:rsid w:val="00B90251"/>
    <w:rsid w:val="00B90FE9"/>
    <w:rsid w:val="00B91169"/>
    <w:rsid w:val="00B927FC"/>
    <w:rsid w:val="00B92D66"/>
    <w:rsid w:val="00B934F5"/>
    <w:rsid w:val="00B947B3"/>
    <w:rsid w:val="00B96502"/>
    <w:rsid w:val="00B97A65"/>
    <w:rsid w:val="00BA17AA"/>
    <w:rsid w:val="00BA1D25"/>
    <w:rsid w:val="00BA29C7"/>
    <w:rsid w:val="00BA35E5"/>
    <w:rsid w:val="00BA37CE"/>
    <w:rsid w:val="00BA419C"/>
    <w:rsid w:val="00BA5AC7"/>
    <w:rsid w:val="00BB3590"/>
    <w:rsid w:val="00BB36E9"/>
    <w:rsid w:val="00BB6A7D"/>
    <w:rsid w:val="00BC00F4"/>
    <w:rsid w:val="00BC0BA7"/>
    <w:rsid w:val="00BC0D1C"/>
    <w:rsid w:val="00BC2642"/>
    <w:rsid w:val="00BC2B65"/>
    <w:rsid w:val="00BC547E"/>
    <w:rsid w:val="00BC56AA"/>
    <w:rsid w:val="00BC6AFE"/>
    <w:rsid w:val="00BC7A77"/>
    <w:rsid w:val="00BD2CF8"/>
    <w:rsid w:val="00BD5983"/>
    <w:rsid w:val="00BD6569"/>
    <w:rsid w:val="00BD69FC"/>
    <w:rsid w:val="00BD6D01"/>
    <w:rsid w:val="00BD7114"/>
    <w:rsid w:val="00BD7360"/>
    <w:rsid w:val="00BD79B0"/>
    <w:rsid w:val="00BD7A60"/>
    <w:rsid w:val="00BE0132"/>
    <w:rsid w:val="00BE2F6C"/>
    <w:rsid w:val="00BE39E8"/>
    <w:rsid w:val="00BE4C7B"/>
    <w:rsid w:val="00BE6D4B"/>
    <w:rsid w:val="00BE716C"/>
    <w:rsid w:val="00BE792C"/>
    <w:rsid w:val="00BE7D7C"/>
    <w:rsid w:val="00BF4C8D"/>
    <w:rsid w:val="00C0150E"/>
    <w:rsid w:val="00C01FD2"/>
    <w:rsid w:val="00C04015"/>
    <w:rsid w:val="00C04B0A"/>
    <w:rsid w:val="00C04E54"/>
    <w:rsid w:val="00C10A7B"/>
    <w:rsid w:val="00C13B36"/>
    <w:rsid w:val="00C13FD3"/>
    <w:rsid w:val="00C14587"/>
    <w:rsid w:val="00C15DDE"/>
    <w:rsid w:val="00C1672C"/>
    <w:rsid w:val="00C22CEA"/>
    <w:rsid w:val="00C231EA"/>
    <w:rsid w:val="00C2371F"/>
    <w:rsid w:val="00C25944"/>
    <w:rsid w:val="00C273CF"/>
    <w:rsid w:val="00C274B6"/>
    <w:rsid w:val="00C314EC"/>
    <w:rsid w:val="00C3263C"/>
    <w:rsid w:val="00C327E4"/>
    <w:rsid w:val="00C3593A"/>
    <w:rsid w:val="00C35BCB"/>
    <w:rsid w:val="00C36A49"/>
    <w:rsid w:val="00C36A88"/>
    <w:rsid w:val="00C37B15"/>
    <w:rsid w:val="00C41568"/>
    <w:rsid w:val="00C43670"/>
    <w:rsid w:val="00C43C6D"/>
    <w:rsid w:val="00C45C54"/>
    <w:rsid w:val="00C45E35"/>
    <w:rsid w:val="00C4675F"/>
    <w:rsid w:val="00C46DE8"/>
    <w:rsid w:val="00C5287E"/>
    <w:rsid w:val="00C5606B"/>
    <w:rsid w:val="00C57F9E"/>
    <w:rsid w:val="00C61191"/>
    <w:rsid w:val="00C66A7E"/>
    <w:rsid w:val="00C672A0"/>
    <w:rsid w:val="00C673EA"/>
    <w:rsid w:val="00C702D9"/>
    <w:rsid w:val="00C7264D"/>
    <w:rsid w:val="00C73709"/>
    <w:rsid w:val="00C80F0A"/>
    <w:rsid w:val="00C81271"/>
    <w:rsid w:val="00C81E02"/>
    <w:rsid w:val="00C84348"/>
    <w:rsid w:val="00C869DE"/>
    <w:rsid w:val="00C8710E"/>
    <w:rsid w:val="00C87C02"/>
    <w:rsid w:val="00C91DDA"/>
    <w:rsid w:val="00C91F5C"/>
    <w:rsid w:val="00C92004"/>
    <w:rsid w:val="00C921C6"/>
    <w:rsid w:val="00C92936"/>
    <w:rsid w:val="00C92C22"/>
    <w:rsid w:val="00C94D95"/>
    <w:rsid w:val="00C95A0C"/>
    <w:rsid w:val="00C95A67"/>
    <w:rsid w:val="00C96C17"/>
    <w:rsid w:val="00C96FE7"/>
    <w:rsid w:val="00CA0A29"/>
    <w:rsid w:val="00CA314B"/>
    <w:rsid w:val="00CA3B73"/>
    <w:rsid w:val="00CA6C13"/>
    <w:rsid w:val="00CA773F"/>
    <w:rsid w:val="00CB0887"/>
    <w:rsid w:val="00CB2D98"/>
    <w:rsid w:val="00CB3EF4"/>
    <w:rsid w:val="00CB4A6D"/>
    <w:rsid w:val="00CB5223"/>
    <w:rsid w:val="00CC3298"/>
    <w:rsid w:val="00CC53AF"/>
    <w:rsid w:val="00CC5679"/>
    <w:rsid w:val="00CC6AA5"/>
    <w:rsid w:val="00CC71E2"/>
    <w:rsid w:val="00CD0335"/>
    <w:rsid w:val="00CD2032"/>
    <w:rsid w:val="00CD2676"/>
    <w:rsid w:val="00CD27EF"/>
    <w:rsid w:val="00CD2CF8"/>
    <w:rsid w:val="00CD3675"/>
    <w:rsid w:val="00CD3B24"/>
    <w:rsid w:val="00CD6E56"/>
    <w:rsid w:val="00CE0479"/>
    <w:rsid w:val="00CE33D7"/>
    <w:rsid w:val="00CE392F"/>
    <w:rsid w:val="00CE73C9"/>
    <w:rsid w:val="00CF021F"/>
    <w:rsid w:val="00CF255F"/>
    <w:rsid w:val="00CF3E8F"/>
    <w:rsid w:val="00CF4730"/>
    <w:rsid w:val="00CF6A3C"/>
    <w:rsid w:val="00D03FD4"/>
    <w:rsid w:val="00D05F78"/>
    <w:rsid w:val="00D06B61"/>
    <w:rsid w:val="00D07113"/>
    <w:rsid w:val="00D10764"/>
    <w:rsid w:val="00D12793"/>
    <w:rsid w:val="00D131CD"/>
    <w:rsid w:val="00D136A2"/>
    <w:rsid w:val="00D13717"/>
    <w:rsid w:val="00D15047"/>
    <w:rsid w:val="00D15082"/>
    <w:rsid w:val="00D15E51"/>
    <w:rsid w:val="00D17198"/>
    <w:rsid w:val="00D20720"/>
    <w:rsid w:val="00D208A6"/>
    <w:rsid w:val="00D246D3"/>
    <w:rsid w:val="00D26660"/>
    <w:rsid w:val="00D27801"/>
    <w:rsid w:val="00D3227F"/>
    <w:rsid w:val="00D32314"/>
    <w:rsid w:val="00D32F98"/>
    <w:rsid w:val="00D3321B"/>
    <w:rsid w:val="00D33703"/>
    <w:rsid w:val="00D33762"/>
    <w:rsid w:val="00D33CC1"/>
    <w:rsid w:val="00D368CA"/>
    <w:rsid w:val="00D37BCF"/>
    <w:rsid w:val="00D402D4"/>
    <w:rsid w:val="00D407A6"/>
    <w:rsid w:val="00D42597"/>
    <w:rsid w:val="00D427FF"/>
    <w:rsid w:val="00D45E03"/>
    <w:rsid w:val="00D469D3"/>
    <w:rsid w:val="00D46DCB"/>
    <w:rsid w:val="00D473F6"/>
    <w:rsid w:val="00D51492"/>
    <w:rsid w:val="00D52EDF"/>
    <w:rsid w:val="00D5347C"/>
    <w:rsid w:val="00D55216"/>
    <w:rsid w:val="00D55F21"/>
    <w:rsid w:val="00D569DD"/>
    <w:rsid w:val="00D577B8"/>
    <w:rsid w:val="00D605C0"/>
    <w:rsid w:val="00D60CFC"/>
    <w:rsid w:val="00D61EE7"/>
    <w:rsid w:val="00D6280B"/>
    <w:rsid w:val="00D639D7"/>
    <w:rsid w:val="00D65C12"/>
    <w:rsid w:val="00D6701F"/>
    <w:rsid w:val="00D67EE4"/>
    <w:rsid w:val="00D70169"/>
    <w:rsid w:val="00D71FB4"/>
    <w:rsid w:val="00D7293A"/>
    <w:rsid w:val="00D73136"/>
    <w:rsid w:val="00D735AF"/>
    <w:rsid w:val="00D73855"/>
    <w:rsid w:val="00D7593D"/>
    <w:rsid w:val="00D76D79"/>
    <w:rsid w:val="00D77D3A"/>
    <w:rsid w:val="00D8223A"/>
    <w:rsid w:val="00D85589"/>
    <w:rsid w:val="00D8659C"/>
    <w:rsid w:val="00D86674"/>
    <w:rsid w:val="00D86B1F"/>
    <w:rsid w:val="00D901D4"/>
    <w:rsid w:val="00D907CB"/>
    <w:rsid w:val="00D90E0C"/>
    <w:rsid w:val="00D9156B"/>
    <w:rsid w:val="00D91990"/>
    <w:rsid w:val="00D923C4"/>
    <w:rsid w:val="00D93665"/>
    <w:rsid w:val="00D948E2"/>
    <w:rsid w:val="00D94F30"/>
    <w:rsid w:val="00D97124"/>
    <w:rsid w:val="00D97184"/>
    <w:rsid w:val="00DA459E"/>
    <w:rsid w:val="00DA4A68"/>
    <w:rsid w:val="00DA4B08"/>
    <w:rsid w:val="00DA50C3"/>
    <w:rsid w:val="00DA7D41"/>
    <w:rsid w:val="00DA7FA8"/>
    <w:rsid w:val="00DB0620"/>
    <w:rsid w:val="00DB1192"/>
    <w:rsid w:val="00DB2378"/>
    <w:rsid w:val="00DB2CD6"/>
    <w:rsid w:val="00DB307D"/>
    <w:rsid w:val="00DB349C"/>
    <w:rsid w:val="00DB61B4"/>
    <w:rsid w:val="00DC0A08"/>
    <w:rsid w:val="00DC2AB8"/>
    <w:rsid w:val="00DC315C"/>
    <w:rsid w:val="00DC35D9"/>
    <w:rsid w:val="00DC51A7"/>
    <w:rsid w:val="00DC5551"/>
    <w:rsid w:val="00DC73F1"/>
    <w:rsid w:val="00DC76CE"/>
    <w:rsid w:val="00DD0580"/>
    <w:rsid w:val="00DD05CB"/>
    <w:rsid w:val="00DD0CC0"/>
    <w:rsid w:val="00DD19E1"/>
    <w:rsid w:val="00DD364D"/>
    <w:rsid w:val="00DD3F44"/>
    <w:rsid w:val="00DD578B"/>
    <w:rsid w:val="00DD615B"/>
    <w:rsid w:val="00DD7FE4"/>
    <w:rsid w:val="00DE13E3"/>
    <w:rsid w:val="00DE2D01"/>
    <w:rsid w:val="00DE3C5B"/>
    <w:rsid w:val="00DE42EB"/>
    <w:rsid w:val="00DE49B1"/>
    <w:rsid w:val="00DE54B2"/>
    <w:rsid w:val="00DE558E"/>
    <w:rsid w:val="00DE6231"/>
    <w:rsid w:val="00DE6232"/>
    <w:rsid w:val="00DE65AB"/>
    <w:rsid w:val="00DF0AD2"/>
    <w:rsid w:val="00DF1D80"/>
    <w:rsid w:val="00DF26B9"/>
    <w:rsid w:val="00DF2814"/>
    <w:rsid w:val="00DF33B8"/>
    <w:rsid w:val="00DF39A6"/>
    <w:rsid w:val="00DF5ADE"/>
    <w:rsid w:val="00DF5C9E"/>
    <w:rsid w:val="00DF6AE6"/>
    <w:rsid w:val="00E003B3"/>
    <w:rsid w:val="00E0239B"/>
    <w:rsid w:val="00E02BA3"/>
    <w:rsid w:val="00E05690"/>
    <w:rsid w:val="00E05DE8"/>
    <w:rsid w:val="00E068F0"/>
    <w:rsid w:val="00E11161"/>
    <w:rsid w:val="00E127B1"/>
    <w:rsid w:val="00E13A1C"/>
    <w:rsid w:val="00E13E48"/>
    <w:rsid w:val="00E14044"/>
    <w:rsid w:val="00E14D2E"/>
    <w:rsid w:val="00E166EF"/>
    <w:rsid w:val="00E16901"/>
    <w:rsid w:val="00E1726A"/>
    <w:rsid w:val="00E17F1E"/>
    <w:rsid w:val="00E21E42"/>
    <w:rsid w:val="00E24AFA"/>
    <w:rsid w:val="00E26BC4"/>
    <w:rsid w:val="00E2727C"/>
    <w:rsid w:val="00E3110B"/>
    <w:rsid w:val="00E311BC"/>
    <w:rsid w:val="00E336B3"/>
    <w:rsid w:val="00E339CC"/>
    <w:rsid w:val="00E4093D"/>
    <w:rsid w:val="00E4376E"/>
    <w:rsid w:val="00E44725"/>
    <w:rsid w:val="00E461EE"/>
    <w:rsid w:val="00E472D9"/>
    <w:rsid w:val="00E47DE8"/>
    <w:rsid w:val="00E5438F"/>
    <w:rsid w:val="00E61D40"/>
    <w:rsid w:val="00E62C36"/>
    <w:rsid w:val="00E63B0B"/>
    <w:rsid w:val="00E658E7"/>
    <w:rsid w:val="00E65E3D"/>
    <w:rsid w:val="00E67AB1"/>
    <w:rsid w:val="00E707A8"/>
    <w:rsid w:val="00E7451A"/>
    <w:rsid w:val="00E74B9A"/>
    <w:rsid w:val="00E769D6"/>
    <w:rsid w:val="00E77014"/>
    <w:rsid w:val="00E77888"/>
    <w:rsid w:val="00E80695"/>
    <w:rsid w:val="00E8112E"/>
    <w:rsid w:val="00E82774"/>
    <w:rsid w:val="00E82A90"/>
    <w:rsid w:val="00E83BA7"/>
    <w:rsid w:val="00E84669"/>
    <w:rsid w:val="00E868BC"/>
    <w:rsid w:val="00E86F54"/>
    <w:rsid w:val="00E903D7"/>
    <w:rsid w:val="00E91A30"/>
    <w:rsid w:val="00E95CD9"/>
    <w:rsid w:val="00EA0A62"/>
    <w:rsid w:val="00EA143C"/>
    <w:rsid w:val="00EA2AC0"/>
    <w:rsid w:val="00EA36E2"/>
    <w:rsid w:val="00EA3A27"/>
    <w:rsid w:val="00EA3A5B"/>
    <w:rsid w:val="00EA58DC"/>
    <w:rsid w:val="00EA6398"/>
    <w:rsid w:val="00EA683C"/>
    <w:rsid w:val="00EB3F3E"/>
    <w:rsid w:val="00EB45B3"/>
    <w:rsid w:val="00EB5399"/>
    <w:rsid w:val="00EB56AD"/>
    <w:rsid w:val="00EB7677"/>
    <w:rsid w:val="00EB7795"/>
    <w:rsid w:val="00EC0726"/>
    <w:rsid w:val="00EC2B42"/>
    <w:rsid w:val="00EC3F6F"/>
    <w:rsid w:val="00EC4180"/>
    <w:rsid w:val="00EC5598"/>
    <w:rsid w:val="00EC5932"/>
    <w:rsid w:val="00EC5B68"/>
    <w:rsid w:val="00EC7DF3"/>
    <w:rsid w:val="00EC7E23"/>
    <w:rsid w:val="00ED00C7"/>
    <w:rsid w:val="00ED1A5D"/>
    <w:rsid w:val="00ED2F28"/>
    <w:rsid w:val="00ED30BC"/>
    <w:rsid w:val="00ED4F29"/>
    <w:rsid w:val="00ED7002"/>
    <w:rsid w:val="00EE050C"/>
    <w:rsid w:val="00EE2EE5"/>
    <w:rsid w:val="00EE3BBB"/>
    <w:rsid w:val="00EE3E91"/>
    <w:rsid w:val="00EE630B"/>
    <w:rsid w:val="00EE6582"/>
    <w:rsid w:val="00EE7E22"/>
    <w:rsid w:val="00EF1737"/>
    <w:rsid w:val="00EF226E"/>
    <w:rsid w:val="00EF2997"/>
    <w:rsid w:val="00EF3196"/>
    <w:rsid w:val="00EF3EBC"/>
    <w:rsid w:val="00EF4AC7"/>
    <w:rsid w:val="00EF75B8"/>
    <w:rsid w:val="00F00E69"/>
    <w:rsid w:val="00F00F6D"/>
    <w:rsid w:val="00F0186D"/>
    <w:rsid w:val="00F01E57"/>
    <w:rsid w:val="00F02BF4"/>
    <w:rsid w:val="00F0327E"/>
    <w:rsid w:val="00F0454C"/>
    <w:rsid w:val="00F04ABF"/>
    <w:rsid w:val="00F05300"/>
    <w:rsid w:val="00F1008C"/>
    <w:rsid w:val="00F10295"/>
    <w:rsid w:val="00F105FE"/>
    <w:rsid w:val="00F13DBB"/>
    <w:rsid w:val="00F1493B"/>
    <w:rsid w:val="00F20780"/>
    <w:rsid w:val="00F2092B"/>
    <w:rsid w:val="00F21BE9"/>
    <w:rsid w:val="00F260C9"/>
    <w:rsid w:val="00F261D6"/>
    <w:rsid w:val="00F27020"/>
    <w:rsid w:val="00F315C4"/>
    <w:rsid w:val="00F34194"/>
    <w:rsid w:val="00F379FB"/>
    <w:rsid w:val="00F40721"/>
    <w:rsid w:val="00F41294"/>
    <w:rsid w:val="00F42712"/>
    <w:rsid w:val="00F43017"/>
    <w:rsid w:val="00F47740"/>
    <w:rsid w:val="00F478B4"/>
    <w:rsid w:val="00F4798A"/>
    <w:rsid w:val="00F5063E"/>
    <w:rsid w:val="00F50B89"/>
    <w:rsid w:val="00F52B17"/>
    <w:rsid w:val="00F53059"/>
    <w:rsid w:val="00F53333"/>
    <w:rsid w:val="00F53B20"/>
    <w:rsid w:val="00F55C8B"/>
    <w:rsid w:val="00F56D8D"/>
    <w:rsid w:val="00F60782"/>
    <w:rsid w:val="00F63AEF"/>
    <w:rsid w:val="00F63F39"/>
    <w:rsid w:val="00F64618"/>
    <w:rsid w:val="00F6490E"/>
    <w:rsid w:val="00F6700A"/>
    <w:rsid w:val="00F709CB"/>
    <w:rsid w:val="00F71801"/>
    <w:rsid w:val="00F718BA"/>
    <w:rsid w:val="00F7338D"/>
    <w:rsid w:val="00F73C3D"/>
    <w:rsid w:val="00F73FBE"/>
    <w:rsid w:val="00F74D5D"/>
    <w:rsid w:val="00F75B7F"/>
    <w:rsid w:val="00F75B85"/>
    <w:rsid w:val="00F761C8"/>
    <w:rsid w:val="00F762C7"/>
    <w:rsid w:val="00F774FF"/>
    <w:rsid w:val="00F8078E"/>
    <w:rsid w:val="00F830D6"/>
    <w:rsid w:val="00F84C00"/>
    <w:rsid w:val="00F9081A"/>
    <w:rsid w:val="00F90A4D"/>
    <w:rsid w:val="00F915C1"/>
    <w:rsid w:val="00F91A9F"/>
    <w:rsid w:val="00F946CB"/>
    <w:rsid w:val="00F94944"/>
    <w:rsid w:val="00F951CC"/>
    <w:rsid w:val="00F961A8"/>
    <w:rsid w:val="00F965C9"/>
    <w:rsid w:val="00F97641"/>
    <w:rsid w:val="00FA07D5"/>
    <w:rsid w:val="00FA181F"/>
    <w:rsid w:val="00FA4DC2"/>
    <w:rsid w:val="00FA7F8B"/>
    <w:rsid w:val="00FB078A"/>
    <w:rsid w:val="00FB0A55"/>
    <w:rsid w:val="00FB10F6"/>
    <w:rsid w:val="00FB18F9"/>
    <w:rsid w:val="00FB323F"/>
    <w:rsid w:val="00FB34C6"/>
    <w:rsid w:val="00FB3F0D"/>
    <w:rsid w:val="00FB49E2"/>
    <w:rsid w:val="00FB6967"/>
    <w:rsid w:val="00FB74B7"/>
    <w:rsid w:val="00FC07D3"/>
    <w:rsid w:val="00FC2506"/>
    <w:rsid w:val="00FC4B81"/>
    <w:rsid w:val="00FC6D75"/>
    <w:rsid w:val="00FC7446"/>
    <w:rsid w:val="00FD1974"/>
    <w:rsid w:val="00FD2055"/>
    <w:rsid w:val="00FD4820"/>
    <w:rsid w:val="00FD55BB"/>
    <w:rsid w:val="00FD6058"/>
    <w:rsid w:val="00FD62E1"/>
    <w:rsid w:val="00FD64BD"/>
    <w:rsid w:val="00FD69C7"/>
    <w:rsid w:val="00FD7F2E"/>
    <w:rsid w:val="00FE3A92"/>
    <w:rsid w:val="00FE58D6"/>
    <w:rsid w:val="00FE62EF"/>
    <w:rsid w:val="00FE6FF2"/>
    <w:rsid w:val="00FE738B"/>
    <w:rsid w:val="00FF3A7B"/>
    <w:rsid w:val="00FF42A4"/>
    <w:rsid w:val="00FF4CDA"/>
    <w:rsid w:val="00FF5635"/>
    <w:rsid w:val="00FF5EE2"/>
    <w:rsid w:val="00FF6DCB"/>
    <w:rsid w:val="00FF7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991960B"/>
  <w15:docId w15:val="{0B326D5A-9796-4840-B2CA-3A68D30F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A459E"/>
  </w:style>
  <w:style w:type="paragraph" w:styleId="1">
    <w:name w:val="heading 1"/>
    <w:basedOn w:val="a0"/>
    <w:next w:val="a0"/>
    <w:link w:val="10"/>
    <w:qFormat/>
    <w:rsid w:val="00DA459E"/>
    <w:pPr>
      <w:keepNext/>
      <w:outlineLvl w:val="0"/>
    </w:pPr>
    <w:rPr>
      <w:sz w:val="24"/>
      <w:lang w:val="x-none" w:eastAsia="x-none"/>
    </w:rPr>
  </w:style>
  <w:style w:type="paragraph" w:styleId="2">
    <w:name w:val="heading 2"/>
    <w:basedOn w:val="a0"/>
    <w:next w:val="a0"/>
    <w:qFormat/>
    <w:rsid w:val="00DA459E"/>
    <w:pPr>
      <w:keepNext/>
      <w:spacing w:line="360" w:lineRule="auto"/>
      <w:jc w:val="center"/>
      <w:outlineLvl w:val="1"/>
    </w:pPr>
    <w:rPr>
      <w:rFonts w:ascii="Arial" w:hAnsi="Arial"/>
      <w:b/>
      <w:sz w:val="22"/>
    </w:rPr>
  </w:style>
  <w:style w:type="paragraph" w:styleId="5">
    <w:name w:val="heading 5"/>
    <w:basedOn w:val="a0"/>
    <w:next w:val="a0"/>
    <w:link w:val="50"/>
    <w:uiPriority w:val="9"/>
    <w:qFormat/>
    <w:rsid w:val="00D60CF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qFormat/>
    <w:rsid w:val="00DA459E"/>
    <w:pPr>
      <w:keepNext/>
      <w:ind w:left="497"/>
      <w:jc w:val="both"/>
      <w:outlineLvl w:val="5"/>
    </w:pPr>
    <w:rPr>
      <w:sz w:val="24"/>
    </w:rPr>
  </w:style>
  <w:style w:type="paragraph" w:styleId="7">
    <w:name w:val="heading 7"/>
    <w:basedOn w:val="a0"/>
    <w:next w:val="a0"/>
    <w:qFormat/>
    <w:rsid w:val="005B5E6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5B5E6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semiHidden/>
    <w:unhideWhenUsed/>
    <w:qFormat/>
    <w:rsid w:val="003A7F2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DA459E"/>
    <w:pPr>
      <w:spacing w:after="120"/>
    </w:pPr>
    <w:rPr>
      <w:rFonts w:ascii="Arial" w:hAnsi="Arial"/>
      <w:sz w:val="22"/>
    </w:rPr>
  </w:style>
  <w:style w:type="paragraph" w:styleId="20">
    <w:name w:val="Body Text Indent 2"/>
    <w:basedOn w:val="a0"/>
    <w:rsid w:val="00DA459E"/>
    <w:pPr>
      <w:tabs>
        <w:tab w:val="num" w:pos="497"/>
      </w:tabs>
      <w:ind w:left="497" w:hanging="425"/>
    </w:pPr>
    <w:rPr>
      <w:rFonts w:ascii="Arial" w:hAnsi="Arial"/>
      <w:b/>
      <w:bCs/>
      <w:sz w:val="22"/>
    </w:rPr>
  </w:style>
  <w:style w:type="paragraph" w:customStyle="1" w:styleId="a5">
    <w:name w:val="Таблица_Строка"/>
    <w:basedOn w:val="a0"/>
    <w:rsid w:val="00DA459E"/>
    <w:pPr>
      <w:spacing w:before="120"/>
    </w:pPr>
    <w:rPr>
      <w:rFonts w:ascii="Arial" w:hAnsi="Arial"/>
      <w:snapToGrid w:val="0"/>
    </w:rPr>
  </w:style>
  <w:style w:type="paragraph" w:styleId="a6">
    <w:name w:val="Document Map"/>
    <w:basedOn w:val="a0"/>
    <w:semiHidden/>
    <w:rsid w:val="009F70F6"/>
    <w:pPr>
      <w:shd w:val="clear" w:color="auto" w:fill="000080"/>
    </w:pPr>
    <w:rPr>
      <w:rFonts w:ascii="Tahoma" w:hAnsi="Tahoma" w:cs="Tahoma"/>
    </w:rPr>
  </w:style>
  <w:style w:type="paragraph" w:styleId="a">
    <w:name w:val="List Bullet"/>
    <w:basedOn w:val="a0"/>
    <w:autoRedefine/>
    <w:rsid w:val="0008421E"/>
    <w:pPr>
      <w:numPr>
        <w:numId w:val="1"/>
      </w:numPr>
      <w:jc w:val="both"/>
    </w:pPr>
    <w:rPr>
      <w:rFonts w:ascii="Arial" w:hAnsi="Arial"/>
    </w:rPr>
  </w:style>
  <w:style w:type="paragraph" w:customStyle="1" w:styleId="11">
    <w:name w:val="Обычный1"/>
    <w:rsid w:val="0008421E"/>
    <w:pPr>
      <w:widowControl w:val="0"/>
    </w:pPr>
    <w:rPr>
      <w:snapToGrid w:val="0"/>
    </w:rPr>
  </w:style>
  <w:style w:type="table" w:styleId="a7">
    <w:name w:val="Table Grid"/>
    <w:basedOn w:val="a2"/>
    <w:rsid w:val="005B5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link w:val="a9"/>
    <w:rsid w:val="00981B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981B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46D95"/>
    <w:rPr>
      <w:sz w:val="24"/>
    </w:rPr>
  </w:style>
  <w:style w:type="paragraph" w:styleId="aa">
    <w:name w:val="header"/>
    <w:basedOn w:val="a0"/>
    <w:link w:val="ab"/>
    <w:uiPriority w:val="99"/>
    <w:rsid w:val="00E21E4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E21E42"/>
  </w:style>
  <w:style w:type="paragraph" w:styleId="ac">
    <w:name w:val="footer"/>
    <w:basedOn w:val="a0"/>
    <w:link w:val="ad"/>
    <w:uiPriority w:val="99"/>
    <w:rsid w:val="00E21E4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E21E42"/>
  </w:style>
  <w:style w:type="character" w:styleId="ae">
    <w:name w:val="Emphasis"/>
    <w:qFormat/>
    <w:rsid w:val="00E21E42"/>
    <w:rPr>
      <w:i/>
      <w:iCs/>
    </w:rPr>
  </w:style>
  <w:style w:type="paragraph" w:styleId="af">
    <w:name w:val="List Paragraph"/>
    <w:basedOn w:val="a0"/>
    <w:uiPriority w:val="34"/>
    <w:qFormat/>
    <w:rsid w:val="00D735AF"/>
    <w:pPr>
      <w:ind w:left="720"/>
      <w:contextualSpacing/>
    </w:pPr>
  </w:style>
  <w:style w:type="character" w:styleId="af0">
    <w:name w:val="annotation reference"/>
    <w:rsid w:val="002341E1"/>
    <w:rPr>
      <w:sz w:val="16"/>
      <w:szCs w:val="16"/>
    </w:rPr>
  </w:style>
  <w:style w:type="paragraph" w:styleId="af1">
    <w:name w:val="annotation text"/>
    <w:basedOn w:val="a0"/>
    <w:link w:val="af2"/>
    <w:rsid w:val="002341E1"/>
  </w:style>
  <w:style w:type="character" w:customStyle="1" w:styleId="af2">
    <w:name w:val="Текст примечания Знак"/>
    <w:basedOn w:val="a1"/>
    <w:link w:val="af1"/>
    <w:rsid w:val="002341E1"/>
  </w:style>
  <w:style w:type="paragraph" w:styleId="af3">
    <w:name w:val="annotation subject"/>
    <w:basedOn w:val="af1"/>
    <w:next w:val="af1"/>
    <w:link w:val="af4"/>
    <w:rsid w:val="00590CA3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590CA3"/>
    <w:rPr>
      <w:b/>
      <w:bCs/>
    </w:rPr>
  </w:style>
  <w:style w:type="character" w:customStyle="1" w:styleId="50">
    <w:name w:val="Заголовок 5 Знак"/>
    <w:link w:val="5"/>
    <w:uiPriority w:val="9"/>
    <w:rsid w:val="00D60CFC"/>
    <w:rPr>
      <w:rFonts w:ascii="Calibri" w:hAnsi="Calibri"/>
      <w:b/>
      <w:bCs/>
      <w:i/>
      <w:iCs/>
      <w:sz w:val="26"/>
      <w:szCs w:val="26"/>
    </w:rPr>
  </w:style>
  <w:style w:type="paragraph" w:customStyle="1" w:styleId="User3">
    <w:name w:val="User_Заг3"/>
    <w:basedOn w:val="a0"/>
    <w:link w:val="User30"/>
    <w:qFormat/>
    <w:rsid w:val="00DF1D80"/>
    <w:pPr>
      <w:keepNext/>
      <w:keepLines/>
      <w:spacing w:before="240" w:after="240" w:line="360" w:lineRule="auto"/>
      <w:jc w:val="both"/>
      <w:outlineLvl w:val="2"/>
    </w:pPr>
    <w:rPr>
      <w:rFonts w:eastAsia="Calibri"/>
      <w:b/>
      <w:sz w:val="28"/>
      <w:szCs w:val="28"/>
      <w:lang w:val="x-none" w:eastAsia="en-US"/>
    </w:rPr>
  </w:style>
  <w:style w:type="character" w:customStyle="1" w:styleId="User30">
    <w:name w:val="User_Заг3 Знак"/>
    <w:link w:val="User3"/>
    <w:rsid w:val="00DF1D80"/>
    <w:rPr>
      <w:rFonts w:eastAsia="Calibri"/>
      <w:b/>
      <w:sz w:val="28"/>
      <w:szCs w:val="28"/>
      <w:lang w:eastAsia="en-US"/>
    </w:rPr>
  </w:style>
  <w:style w:type="paragraph" w:customStyle="1" w:styleId="af5">
    <w:name w:val="Стиль"/>
    <w:rsid w:val="00BB6A7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6">
    <w:name w:val="Body Text Indent"/>
    <w:basedOn w:val="a0"/>
    <w:link w:val="af7"/>
    <w:rsid w:val="00B7292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link w:val="af6"/>
    <w:rsid w:val="00B7292D"/>
    <w:rPr>
      <w:sz w:val="24"/>
      <w:szCs w:val="24"/>
    </w:rPr>
  </w:style>
  <w:style w:type="character" w:customStyle="1" w:styleId="90">
    <w:name w:val="Заголовок 9 Знак"/>
    <w:link w:val="9"/>
    <w:rsid w:val="003A7F22"/>
    <w:rPr>
      <w:rFonts w:ascii="Cambria" w:eastAsia="Times New Roman" w:hAnsi="Cambria" w:cs="Times New Roman"/>
      <w:sz w:val="22"/>
      <w:szCs w:val="22"/>
    </w:rPr>
  </w:style>
  <w:style w:type="paragraph" w:styleId="3">
    <w:name w:val="Body Text 3"/>
    <w:basedOn w:val="a0"/>
    <w:link w:val="30"/>
    <w:rsid w:val="00E311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311BC"/>
    <w:rPr>
      <w:sz w:val="16"/>
      <w:szCs w:val="16"/>
    </w:rPr>
  </w:style>
  <w:style w:type="paragraph" w:styleId="af8">
    <w:name w:val="No Spacing"/>
    <w:uiPriority w:val="1"/>
    <w:qFormat/>
    <w:rsid w:val="00F260C9"/>
  </w:style>
  <w:style w:type="character" w:customStyle="1" w:styleId="af9">
    <w:name w:val="Символ нумерации"/>
    <w:rsid w:val="004B1F96"/>
  </w:style>
  <w:style w:type="character" w:styleId="afa">
    <w:name w:val="Hyperlink"/>
    <w:basedOn w:val="a1"/>
    <w:unhideWhenUsed/>
    <w:rsid w:val="00C921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98">
      <w:bodyDiv w:val="1"/>
      <w:marLeft w:val="26"/>
      <w:marRight w:val="2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5508">
                  <w:marLeft w:val="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42EFA-F5BC-4CA8-82E2-BF9B3610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1656</Words>
  <Characters>12858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ООО ПНГ</Company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Ильясов И.М.</dc:creator>
  <cp:lastModifiedBy>Энергосервис-Тендер</cp:lastModifiedBy>
  <cp:revision>5</cp:revision>
  <cp:lastPrinted>2017-11-29T05:49:00Z</cp:lastPrinted>
  <dcterms:created xsi:type="dcterms:W3CDTF">2023-12-13T08:16:00Z</dcterms:created>
  <dcterms:modified xsi:type="dcterms:W3CDTF">2024-02-19T08:43:00Z</dcterms:modified>
</cp:coreProperties>
</file>