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6610DCF8"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оказание </w:t>
      </w:r>
      <w:r w:rsidRPr="00A6048B">
        <w:rPr>
          <w:rStyle w:val="afffff5"/>
          <w:rFonts w:ascii="Times New Roman" w:hAnsi="Times New Roman"/>
          <w:sz w:val="32"/>
          <w:szCs w:val="32"/>
        </w:rPr>
        <w:t xml:space="preserve"> </w:t>
      </w:r>
      <w:r w:rsidR="00A01804">
        <w:rPr>
          <w:rStyle w:val="afffff5"/>
          <w:rFonts w:ascii="Times New Roman" w:hAnsi="Times New Roman"/>
          <w:sz w:val="32"/>
          <w:szCs w:val="32"/>
        </w:rPr>
        <w:t>у</w:t>
      </w:r>
      <w:r w:rsidR="00A01804" w:rsidRPr="00A01804">
        <w:rPr>
          <w:rStyle w:val="afffff5"/>
          <w:rFonts w:ascii="Times New Roman" w:hAnsi="Times New Roman"/>
          <w:sz w:val="32"/>
          <w:szCs w:val="32"/>
        </w:rPr>
        <w:t xml:space="preserve">слуг </w:t>
      </w:r>
      <w:r w:rsidR="00697970" w:rsidRPr="00697970">
        <w:rPr>
          <w:rStyle w:val="afffff5"/>
          <w:rFonts w:ascii="Times New Roman" w:hAnsi="Times New Roman"/>
          <w:sz w:val="32"/>
          <w:szCs w:val="32"/>
        </w:rPr>
        <w:t xml:space="preserve"> </w:t>
      </w:r>
      <w:r w:rsidR="00C70C98" w:rsidRPr="00C70C98">
        <w:rPr>
          <w:rStyle w:val="afffff5"/>
          <w:rFonts w:ascii="Times New Roman" w:hAnsi="Times New Roman"/>
          <w:sz w:val="32"/>
          <w:szCs w:val="32"/>
        </w:rPr>
        <w:t xml:space="preserve">по освидетельствованию баллонов модулей автоматического газового пожаротушения «FE-ISM-300-80-8» для нужд филиала </w:t>
      </w:r>
      <w:r w:rsidR="00F0445B" w:rsidRPr="00F0445B">
        <w:rPr>
          <w:rStyle w:val="afffff5"/>
          <w:rFonts w:ascii="Times New Roman" w:hAnsi="Times New Roman"/>
          <w:sz w:val="32"/>
          <w:szCs w:val="32"/>
        </w:rPr>
        <w:t>«Тюменский НПЗ»</w:t>
      </w:r>
      <w:r w:rsidR="00C70C98" w:rsidRPr="00C70C98">
        <w:rPr>
          <w:rStyle w:val="afffff5"/>
          <w:rFonts w:ascii="Times New Roman" w:hAnsi="Times New Roman"/>
          <w:sz w:val="32"/>
          <w:szCs w:val="32"/>
        </w:rPr>
        <w:t xml:space="preserve"> (г. Тюмень) в целях восстановления работоспособности установки автоматического газового пожаротушения</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C70C98">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C70C98">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C70C98">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C70C98">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C70C98">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C70C98">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C70C98">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C70C98">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C70C98">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C70C98">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C70C98">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C70C98">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C70C98">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C70C98">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C70C98">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C70C98">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C70C98">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C70C98">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C70C98">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C70C98">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C70C98">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C70C98">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C70C98">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C70C98">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C70C98">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C70C98">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C70C98">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C70C98">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C70C98">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C70C98">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C70C98">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C70C98">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C70C98">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w:t>
        </w:r>
        <w:r w:rsidR="001F5D46" w:rsidRPr="006D00A8">
          <w:rPr>
            <w:rStyle w:val="affb"/>
            <w:rFonts w:ascii="Times New Roman" w:hAnsi="Times New Roman"/>
          </w:rPr>
          <w:t>Ц</w:t>
        </w:r>
        <w:r w:rsidR="001F5D46" w:rsidRPr="006D00A8">
          <w:rPr>
            <w:rStyle w:val="affb"/>
            <w:rFonts w:ascii="Times New Roman" w:hAnsi="Times New Roman"/>
          </w:rPr>
          <w:t>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C70C98">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C70C98">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C70C98">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C70C98">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C70C98">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C70C98">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C70C98">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C70C98">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C70C98">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C70C98">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C70C98">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C70C98">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C70C98">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C70C98">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C70C98">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C70C98">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05683ADC" w:rsidR="001F5D46" w:rsidRPr="00A65F11" w:rsidRDefault="006867E5" w:rsidP="00927503">
            <w:pPr>
              <w:suppressAutoHyphens/>
              <w:spacing w:after="0" w:line="240" w:lineRule="auto"/>
              <w:jc w:val="both"/>
              <w:rPr>
                <w:rFonts w:ascii="Times New Roman" w:hAnsi="Times New Roman"/>
                <w:bCs/>
                <w:sz w:val="24"/>
                <w:szCs w:val="24"/>
              </w:rPr>
            </w:pPr>
            <w:r w:rsidRPr="006867E5">
              <w:rPr>
                <w:rFonts w:ascii="Times New Roman" w:hAnsi="Times New Roman"/>
                <w:sz w:val="24"/>
                <w:szCs w:val="24"/>
              </w:rPr>
              <w:t xml:space="preserve">Оказание </w:t>
            </w:r>
            <w:r w:rsidR="00C70C98" w:rsidRPr="00C70C98">
              <w:rPr>
                <w:rFonts w:ascii="Times New Roman" w:hAnsi="Times New Roman"/>
                <w:sz w:val="24"/>
                <w:szCs w:val="24"/>
              </w:rPr>
              <w:t xml:space="preserve">по освидетельствованию баллонов модулей автоматического газового пожаротушения «FE-ISM-300-80-8» для нужд </w:t>
            </w:r>
            <w:bookmarkStart w:id="529" w:name="_GoBack"/>
            <w:r w:rsidR="00C70C98" w:rsidRPr="00C70C98">
              <w:rPr>
                <w:rFonts w:ascii="Times New Roman" w:hAnsi="Times New Roman"/>
                <w:sz w:val="24"/>
                <w:szCs w:val="24"/>
              </w:rPr>
              <w:t>филиал</w:t>
            </w:r>
            <w:bookmarkEnd w:id="529"/>
            <w:r w:rsidR="00C70C98" w:rsidRPr="00C70C98">
              <w:rPr>
                <w:rFonts w:ascii="Times New Roman" w:hAnsi="Times New Roman"/>
                <w:sz w:val="24"/>
                <w:szCs w:val="24"/>
              </w:rPr>
              <w:t xml:space="preserve">а </w:t>
            </w:r>
            <w:r w:rsidR="00F0445B" w:rsidRPr="00F0445B">
              <w:rPr>
                <w:rFonts w:ascii="Times New Roman" w:hAnsi="Times New Roman"/>
                <w:sz w:val="24"/>
                <w:szCs w:val="24"/>
              </w:rPr>
              <w:t xml:space="preserve">«Тюменский НПЗ» </w:t>
            </w:r>
            <w:r w:rsidR="00C70C98" w:rsidRPr="00C70C98">
              <w:rPr>
                <w:rFonts w:ascii="Times New Roman" w:hAnsi="Times New Roman"/>
                <w:sz w:val="24"/>
                <w:szCs w:val="24"/>
              </w:rPr>
              <w:t>(г. Тюмень) в целях восстановления работоспособности установки автоматического газового пожаротушения</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07E53A23" w:rsidR="001F5D46" w:rsidRPr="00A65F11" w:rsidRDefault="00C70C98"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566-ОД-2024</w:t>
            </w:r>
            <w:r w:rsidRPr="00562602">
              <w:rPr>
                <w:rFonts w:ascii="Times New Roman" w:hAnsi="Times New Roman"/>
                <w:bCs/>
                <w:sz w:val="24"/>
                <w:szCs w:val="24"/>
              </w:rPr>
              <w:t>-РИ(ЭТП)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30" w:name="_Ref314160930"/>
          </w:p>
        </w:tc>
        <w:bookmarkEnd w:id="530"/>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1" w:name="_Ref314160956"/>
          </w:p>
        </w:tc>
        <w:bookmarkEnd w:id="531"/>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2" w:name="_Ref414876517"/>
          </w:p>
        </w:tc>
        <w:bookmarkEnd w:id="532"/>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3" w:name="_Ref414980766"/>
          </w:p>
        </w:tc>
        <w:bookmarkEnd w:id="533"/>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4" w:name="_Ref413854873"/>
          </w:p>
        </w:tc>
        <w:bookmarkEnd w:id="534"/>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5" w:name="_Ref414298281"/>
          </w:p>
        </w:tc>
        <w:bookmarkEnd w:id="535"/>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9CAC797" w14:textId="77777777" w:rsidR="00C70C98" w:rsidRDefault="00C70C98" w:rsidP="00C70C98">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2 356 520</w:t>
            </w:r>
            <w:r w:rsidRPr="0023521B">
              <w:rPr>
                <w:rFonts w:ascii="Times New Roman" w:hAnsi="Times New Roman"/>
                <w:bCs/>
                <w:sz w:val="24"/>
                <w:szCs w:val="24"/>
                <w:lang w:eastAsia="en-US"/>
              </w:rPr>
              <w:t xml:space="preserve"> </w:t>
            </w:r>
            <w:r>
              <w:rPr>
                <w:rFonts w:ascii="Times New Roman" w:hAnsi="Times New Roman"/>
                <w:bCs/>
                <w:sz w:val="24"/>
                <w:szCs w:val="24"/>
                <w:lang w:eastAsia="en-US"/>
              </w:rPr>
              <w:t>(два миллиона триста пятьдесят шесть тысяч пятьсот двадцать) руб. 00 коп., в т.ч. НДС 20 %.</w:t>
            </w:r>
          </w:p>
          <w:p w14:paraId="5357CCF6" w14:textId="77777777" w:rsidR="00C70C98" w:rsidRPr="00562602" w:rsidRDefault="00C70C98" w:rsidP="00C70C98">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392 753</w:t>
            </w:r>
            <w:r w:rsidRPr="0020324A">
              <w:rPr>
                <w:rFonts w:ascii="Times New Roman" w:hAnsi="Times New Roman"/>
                <w:bCs/>
                <w:sz w:val="24"/>
                <w:szCs w:val="24"/>
                <w:lang w:eastAsia="en-US"/>
              </w:rPr>
              <w:t xml:space="preserve"> </w:t>
            </w:r>
            <w:r>
              <w:rPr>
                <w:rFonts w:ascii="Times New Roman" w:hAnsi="Times New Roman"/>
                <w:bCs/>
                <w:sz w:val="24"/>
                <w:szCs w:val="24"/>
                <w:lang w:eastAsia="en-US"/>
              </w:rPr>
              <w:t xml:space="preserve">(триста девяносто две тысячи семьсот пятьдесят три) руб. 33 коп. НДС 20 </w:t>
            </w:r>
            <w:r w:rsidRPr="00562602">
              <w:rPr>
                <w:rFonts w:ascii="Times New Roman" w:hAnsi="Times New Roman"/>
                <w:bCs/>
                <w:sz w:val="24"/>
                <w:szCs w:val="24"/>
                <w:lang w:eastAsia="en-US"/>
              </w:rPr>
              <w:t>%</w:t>
            </w:r>
            <w:r>
              <w:rPr>
                <w:rFonts w:ascii="Times New Roman" w:hAnsi="Times New Roman"/>
                <w:bCs/>
                <w:sz w:val="24"/>
                <w:szCs w:val="24"/>
                <w:lang w:eastAsia="en-US"/>
              </w:rPr>
              <w:t>.</w:t>
            </w:r>
          </w:p>
          <w:p w14:paraId="7A880CB7" w14:textId="77777777" w:rsidR="00C70C98" w:rsidRDefault="00C70C98" w:rsidP="00C70C98">
            <w:pPr>
              <w:pStyle w:val="a3"/>
              <w:numPr>
                <w:ilvl w:val="0"/>
                <w:numId w:val="0"/>
              </w:numPr>
              <w:rPr>
                <w:rFonts w:ascii="Times New Roman" w:hAnsi="Times New Roman"/>
                <w:bCs/>
                <w:sz w:val="24"/>
                <w:szCs w:val="24"/>
                <w:lang w:eastAsia="en-US"/>
              </w:rPr>
            </w:pPr>
            <w:r w:rsidRPr="0020324A">
              <w:rPr>
                <w:rFonts w:ascii="Times New Roman" w:hAnsi="Times New Roman"/>
                <w:bCs/>
                <w:sz w:val="24"/>
                <w:szCs w:val="24"/>
                <w:lang w:eastAsia="en-US"/>
              </w:rPr>
              <w:t>1</w:t>
            </w:r>
            <w:r>
              <w:rPr>
                <w:rFonts w:ascii="Times New Roman" w:hAnsi="Times New Roman"/>
                <w:bCs/>
                <w:sz w:val="24"/>
                <w:szCs w:val="24"/>
                <w:lang w:eastAsia="en-US"/>
              </w:rPr>
              <w:t xml:space="preserve"> </w:t>
            </w:r>
            <w:r w:rsidRPr="0020324A">
              <w:rPr>
                <w:rFonts w:ascii="Times New Roman" w:hAnsi="Times New Roman"/>
                <w:bCs/>
                <w:sz w:val="24"/>
                <w:szCs w:val="24"/>
                <w:lang w:eastAsia="en-US"/>
              </w:rPr>
              <w:t>963</w:t>
            </w:r>
            <w:r>
              <w:rPr>
                <w:rFonts w:ascii="Times New Roman" w:hAnsi="Times New Roman"/>
                <w:bCs/>
                <w:sz w:val="24"/>
                <w:szCs w:val="24"/>
                <w:lang w:eastAsia="en-US"/>
              </w:rPr>
              <w:t xml:space="preserve"> 766 </w:t>
            </w:r>
            <w:r w:rsidRPr="00562602">
              <w:rPr>
                <w:rFonts w:ascii="Times New Roman" w:hAnsi="Times New Roman"/>
                <w:bCs/>
                <w:sz w:val="24"/>
                <w:szCs w:val="24"/>
                <w:lang w:eastAsia="en-US"/>
              </w:rPr>
              <w:t>(</w:t>
            </w:r>
            <w:r>
              <w:rPr>
                <w:rFonts w:ascii="Times New Roman" w:hAnsi="Times New Roman"/>
                <w:bCs/>
                <w:sz w:val="24"/>
                <w:szCs w:val="24"/>
                <w:lang w:eastAsia="en-US"/>
              </w:rPr>
              <w:t>о</w:t>
            </w:r>
            <w:r w:rsidRPr="002B46E2">
              <w:rPr>
                <w:rFonts w:ascii="Times New Roman" w:hAnsi="Times New Roman"/>
                <w:bCs/>
                <w:sz w:val="24"/>
                <w:szCs w:val="24"/>
                <w:lang w:eastAsia="en-US"/>
              </w:rPr>
              <w:t xml:space="preserve">дин миллион </w:t>
            </w:r>
            <w:r>
              <w:rPr>
                <w:rFonts w:ascii="Times New Roman" w:hAnsi="Times New Roman"/>
                <w:bCs/>
                <w:sz w:val="24"/>
                <w:szCs w:val="24"/>
                <w:lang w:eastAsia="en-US"/>
              </w:rPr>
              <w:t>девятьсот три тысячи</w:t>
            </w:r>
            <w:r w:rsidRPr="002B46E2">
              <w:rPr>
                <w:rFonts w:ascii="Times New Roman" w:hAnsi="Times New Roman"/>
                <w:bCs/>
                <w:sz w:val="24"/>
                <w:szCs w:val="24"/>
                <w:lang w:eastAsia="en-US"/>
              </w:rPr>
              <w:t xml:space="preserve"> </w:t>
            </w:r>
            <w:r>
              <w:rPr>
                <w:rFonts w:ascii="Times New Roman" w:hAnsi="Times New Roman"/>
                <w:bCs/>
                <w:sz w:val="24"/>
                <w:szCs w:val="24"/>
                <w:lang w:eastAsia="en-US"/>
              </w:rPr>
              <w:t>семьсот шестьдесят шесть) руб. 67</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без НДС.</w:t>
            </w:r>
          </w:p>
          <w:p w14:paraId="11E546B2" w14:textId="3DB8EDD0" w:rsidR="001F5D46" w:rsidRPr="007B379B" w:rsidRDefault="001F5D46" w:rsidP="00C70C98">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6" w:name="_Ref430964520"/>
          </w:p>
        </w:tc>
        <w:bookmarkEnd w:id="536"/>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265656" w:rsidRPr="00027102" w14:paraId="2244EB6A" w14:textId="77777777" w:rsidTr="00E33BC2">
        <w:trPr>
          <w:trHeight w:val="275"/>
        </w:trPr>
        <w:tc>
          <w:tcPr>
            <w:tcW w:w="567" w:type="dxa"/>
            <w:vMerge/>
          </w:tcPr>
          <w:p w14:paraId="6CB3BBDB" w14:textId="77777777" w:rsidR="00265656" w:rsidRPr="007B379B" w:rsidRDefault="00265656" w:rsidP="00265656">
            <w:pPr>
              <w:pStyle w:val="a3"/>
              <w:numPr>
                <w:ilvl w:val="0"/>
                <w:numId w:val="13"/>
              </w:numPr>
              <w:rPr>
                <w:rFonts w:ascii="Times New Roman" w:hAnsi="Times New Roman"/>
                <w:sz w:val="24"/>
              </w:rPr>
            </w:pPr>
          </w:p>
        </w:tc>
        <w:tc>
          <w:tcPr>
            <w:tcW w:w="2694" w:type="dxa"/>
          </w:tcPr>
          <w:p w14:paraId="463ABC44" w14:textId="77777777" w:rsidR="00265656" w:rsidRPr="007B379B" w:rsidRDefault="00265656" w:rsidP="00265656">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0E1956FD" w14:textId="77777777" w:rsidR="00265656" w:rsidRPr="00265656" w:rsidRDefault="00265656" w:rsidP="00265656">
            <w:pPr>
              <w:pStyle w:val="a3"/>
              <w:numPr>
                <w:ilvl w:val="0"/>
                <w:numId w:val="0"/>
              </w:numPr>
              <w:spacing w:before="0"/>
              <w:rPr>
                <w:rFonts w:ascii="Times New Roman" w:eastAsiaTheme="minorHAnsi" w:hAnsi="Times New Roman"/>
                <w:b/>
                <w:sz w:val="24"/>
                <w:szCs w:val="24"/>
                <w:lang w:eastAsia="en-US"/>
              </w:rPr>
            </w:pPr>
            <w:r w:rsidRPr="00265656">
              <w:rPr>
                <w:rFonts w:ascii="Times New Roman" w:eastAsiaTheme="minorHAnsi" w:hAnsi="Times New Roman"/>
                <w:b/>
                <w:sz w:val="24"/>
                <w:szCs w:val="24"/>
                <w:lang w:eastAsia="en-US"/>
              </w:rPr>
              <w:lastRenderedPageBreak/>
              <w:t xml:space="preserve">30 рабочих дней с даты заключения Договора. Досрочная поставка осуществляется по соглашению Сторон. </w:t>
            </w:r>
          </w:p>
          <w:p w14:paraId="56555258" w14:textId="7D2AF010" w:rsidR="00265656" w:rsidRPr="00697970" w:rsidRDefault="00265656" w:rsidP="00265656">
            <w:pPr>
              <w:pStyle w:val="a3"/>
              <w:numPr>
                <w:ilvl w:val="0"/>
                <w:numId w:val="0"/>
              </w:numPr>
              <w:spacing w:before="0"/>
              <w:rPr>
                <w:rFonts w:ascii="Times New Roman" w:hAnsi="Times New Roman"/>
                <w:b/>
                <w:sz w:val="24"/>
                <w:szCs w:val="24"/>
                <w:lang w:eastAsia="en-US"/>
              </w:rPr>
            </w:pPr>
            <w:r w:rsidRPr="00562602">
              <w:rPr>
                <w:rFonts w:ascii="Times New Roman" w:eastAsiaTheme="minorHAnsi" w:hAnsi="Times New Roman"/>
                <w:sz w:val="24"/>
                <w:szCs w:val="24"/>
                <w:lang w:eastAsia="en-US"/>
              </w:rPr>
              <w:t xml:space="preserve"> </w:t>
            </w:r>
          </w:p>
        </w:tc>
      </w:tr>
      <w:tr w:rsidR="00265656" w:rsidRPr="00027102" w14:paraId="3D0684EE" w14:textId="77777777" w:rsidTr="00E33BC2">
        <w:trPr>
          <w:trHeight w:val="397"/>
        </w:trPr>
        <w:tc>
          <w:tcPr>
            <w:tcW w:w="567" w:type="dxa"/>
          </w:tcPr>
          <w:p w14:paraId="4907F522" w14:textId="77777777" w:rsidR="00265656" w:rsidRPr="007B379B" w:rsidRDefault="00265656" w:rsidP="00265656">
            <w:pPr>
              <w:pStyle w:val="a3"/>
              <w:numPr>
                <w:ilvl w:val="0"/>
                <w:numId w:val="13"/>
              </w:numPr>
              <w:rPr>
                <w:rFonts w:ascii="Times New Roman" w:hAnsi="Times New Roman"/>
                <w:sz w:val="24"/>
              </w:rPr>
            </w:pPr>
            <w:bookmarkStart w:id="537" w:name="_Ref414274710"/>
          </w:p>
        </w:tc>
        <w:bookmarkEnd w:id="537"/>
        <w:tc>
          <w:tcPr>
            <w:tcW w:w="2694" w:type="dxa"/>
          </w:tcPr>
          <w:p w14:paraId="5153F8F6" w14:textId="77777777" w:rsidR="00265656" w:rsidRPr="007B379B" w:rsidRDefault="00265656" w:rsidP="00265656">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265656" w:rsidRPr="007B379B" w:rsidRDefault="00265656" w:rsidP="00265656">
            <w:pPr>
              <w:pStyle w:val="52"/>
              <w:ind w:left="75" w:firstLine="0"/>
              <w:rPr>
                <w:rFonts w:ascii="Times New Roman" w:hAnsi="Times New Roman"/>
                <w:sz w:val="24"/>
              </w:rPr>
            </w:pPr>
            <w:bookmarkStart w:id="538" w:name="_Ref411279624"/>
            <w:bookmarkStart w:id="539"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8"/>
            <w:bookmarkEnd w:id="539"/>
          </w:p>
        </w:tc>
      </w:tr>
      <w:tr w:rsidR="00265656" w:rsidRPr="00027102" w14:paraId="3C5063ED" w14:textId="77777777" w:rsidTr="00E33BC2">
        <w:trPr>
          <w:trHeight w:val="397"/>
        </w:trPr>
        <w:tc>
          <w:tcPr>
            <w:tcW w:w="567" w:type="dxa"/>
          </w:tcPr>
          <w:p w14:paraId="3E26632C" w14:textId="77777777" w:rsidR="00265656" w:rsidRPr="007B379B" w:rsidRDefault="00265656" w:rsidP="00265656">
            <w:pPr>
              <w:pStyle w:val="a3"/>
              <w:numPr>
                <w:ilvl w:val="0"/>
                <w:numId w:val="13"/>
              </w:numPr>
              <w:rPr>
                <w:rFonts w:ascii="Times New Roman" w:hAnsi="Times New Roman"/>
                <w:sz w:val="24"/>
              </w:rPr>
            </w:pPr>
            <w:bookmarkStart w:id="540" w:name="_Ref415775147"/>
          </w:p>
        </w:tc>
        <w:bookmarkEnd w:id="540"/>
        <w:tc>
          <w:tcPr>
            <w:tcW w:w="2694" w:type="dxa"/>
          </w:tcPr>
          <w:p w14:paraId="61B7581D" w14:textId="77777777" w:rsidR="00265656" w:rsidRPr="007B379B" w:rsidRDefault="00265656" w:rsidP="00265656">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265656" w:rsidRPr="00B71100" w:rsidRDefault="00265656" w:rsidP="00265656">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265656" w:rsidRPr="00027102" w14:paraId="1E735269" w14:textId="77777777" w:rsidTr="00E33BC2">
        <w:trPr>
          <w:trHeight w:val="397"/>
        </w:trPr>
        <w:tc>
          <w:tcPr>
            <w:tcW w:w="567" w:type="dxa"/>
            <w:vMerge w:val="restart"/>
          </w:tcPr>
          <w:p w14:paraId="73164280" w14:textId="77777777" w:rsidR="00265656" w:rsidRPr="007B379B" w:rsidRDefault="00265656" w:rsidP="00265656">
            <w:pPr>
              <w:pStyle w:val="a3"/>
              <w:numPr>
                <w:ilvl w:val="0"/>
                <w:numId w:val="13"/>
              </w:numPr>
              <w:rPr>
                <w:rFonts w:ascii="Times New Roman" w:hAnsi="Times New Roman"/>
                <w:sz w:val="24"/>
              </w:rPr>
            </w:pPr>
            <w:bookmarkStart w:id="541" w:name="_Ref414293795"/>
          </w:p>
        </w:tc>
        <w:bookmarkEnd w:id="541"/>
        <w:tc>
          <w:tcPr>
            <w:tcW w:w="2694" w:type="dxa"/>
          </w:tcPr>
          <w:p w14:paraId="38022CAD" w14:textId="77777777" w:rsidR="00265656" w:rsidRPr="007B379B" w:rsidRDefault="00265656" w:rsidP="00265656">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265656" w:rsidRPr="007B379B" w:rsidRDefault="00265656" w:rsidP="00265656">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265656" w:rsidRPr="00027102" w14:paraId="75EB0A02" w14:textId="77777777" w:rsidTr="00E33BC2">
        <w:trPr>
          <w:trHeight w:val="397"/>
        </w:trPr>
        <w:tc>
          <w:tcPr>
            <w:tcW w:w="567" w:type="dxa"/>
            <w:vMerge/>
          </w:tcPr>
          <w:p w14:paraId="492D41DD" w14:textId="77777777" w:rsidR="00265656" w:rsidRPr="007B379B" w:rsidRDefault="00265656" w:rsidP="00265656">
            <w:pPr>
              <w:pStyle w:val="a3"/>
              <w:numPr>
                <w:ilvl w:val="0"/>
                <w:numId w:val="0"/>
              </w:numPr>
              <w:ind w:left="360"/>
              <w:rPr>
                <w:rFonts w:ascii="Times New Roman" w:hAnsi="Times New Roman"/>
                <w:sz w:val="24"/>
              </w:rPr>
            </w:pPr>
          </w:p>
        </w:tc>
        <w:tc>
          <w:tcPr>
            <w:tcW w:w="2694" w:type="dxa"/>
          </w:tcPr>
          <w:p w14:paraId="68448C35" w14:textId="77777777" w:rsidR="00265656" w:rsidRPr="007B379B" w:rsidRDefault="00265656" w:rsidP="00265656">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265656" w:rsidRPr="007B379B" w:rsidRDefault="00265656" w:rsidP="00265656">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265656" w:rsidRPr="00027102" w14:paraId="44F0AFE1" w14:textId="77777777" w:rsidTr="00E33BC2">
        <w:trPr>
          <w:trHeight w:val="397"/>
        </w:trPr>
        <w:tc>
          <w:tcPr>
            <w:tcW w:w="567" w:type="dxa"/>
            <w:vMerge w:val="restart"/>
          </w:tcPr>
          <w:p w14:paraId="54EBDD18" w14:textId="77777777" w:rsidR="00265656" w:rsidRPr="007B379B" w:rsidRDefault="00265656" w:rsidP="00265656">
            <w:pPr>
              <w:pStyle w:val="a3"/>
              <w:numPr>
                <w:ilvl w:val="0"/>
                <w:numId w:val="13"/>
              </w:numPr>
              <w:rPr>
                <w:rFonts w:ascii="Times New Roman" w:hAnsi="Times New Roman"/>
                <w:sz w:val="24"/>
              </w:rPr>
            </w:pPr>
            <w:bookmarkStart w:id="542" w:name="_Ref414298492"/>
          </w:p>
        </w:tc>
        <w:bookmarkEnd w:id="542"/>
        <w:tc>
          <w:tcPr>
            <w:tcW w:w="2694" w:type="dxa"/>
          </w:tcPr>
          <w:p w14:paraId="778DD0FC" w14:textId="77777777" w:rsidR="00265656" w:rsidRPr="007B379B" w:rsidRDefault="00265656" w:rsidP="00265656">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265656" w:rsidRPr="007B379B" w:rsidRDefault="00265656" w:rsidP="00265656">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265656" w:rsidRPr="00027102" w14:paraId="67883562" w14:textId="77777777" w:rsidTr="00E33BC2">
        <w:trPr>
          <w:trHeight w:val="397"/>
        </w:trPr>
        <w:tc>
          <w:tcPr>
            <w:tcW w:w="567" w:type="dxa"/>
            <w:vMerge/>
          </w:tcPr>
          <w:p w14:paraId="60983762" w14:textId="77777777" w:rsidR="00265656" w:rsidRPr="007B379B" w:rsidRDefault="00265656" w:rsidP="00265656">
            <w:pPr>
              <w:pStyle w:val="a3"/>
              <w:numPr>
                <w:ilvl w:val="0"/>
                <w:numId w:val="0"/>
              </w:numPr>
              <w:rPr>
                <w:rFonts w:ascii="Times New Roman" w:hAnsi="Times New Roman"/>
                <w:sz w:val="24"/>
              </w:rPr>
            </w:pPr>
          </w:p>
        </w:tc>
        <w:tc>
          <w:tcPr>
            <w:tcW w:w="2694" w:type="dxa"/>
          </w:tcPr>
          <w:p w14:paraId="4A9192FA" w14:textId="77777777" w:rsidR="00265656" w:rsidRPr="007B379B" w:rsidRDefault="00265656" w:rsidP="00265656">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265656" w:rsidRPr="007B379B" w:rsidRDefault="00265656" w:rsidP="00265656">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265656" w:rsidRPr="00027102" w14:paraId="50164531" w14:textId="77777777" w:rsidTr="00E33BC2">
        <w:trPr>
          <w:trHeight w:val="709"/>
        </w:trPr>
        <w:tc>
          <w:tcPr>
            <w:tcW w:w="567" w:type="dxa"/>
            <w:vMerge w:val="restart"/>
          </w:tcPr>
          <w:p w14:paraId="6F74E124" w14:textId="77777777" w:rsidR="00265656" w:rsidRPr="007B379B" w:rsidRDefault="00265656" w:rsidP="00265656">
            <w:pPr>
              <w:pStyle w:val="a3"/>
              <w:numPr>
                <w:ilvl w:val="0"/>
                <w:numId w:val="13"/>
              </w:numPr>
              <w:rPr>
                <w:rFonts w:ascii="Times New Roman" w:hAnsi="Times New Roman"/>
                <w:sz w:val="24"/>
              </w:rPr>
            </w:pPr>
            <w:bookmarkStart w:id="543" w:name="_Ref414042545"/>
          </w:p>
        </w:tc>
        <w:bookmarkEnd w:id="543"/>
        <w:tc>
          <w:tcPr>
            <w:tcW w:w="2694" w:type="dxa"/>
          </w:tcPr>
          <w:p w14:paraId="71EE1B89" w14:textId="77777777" w:rsidR="00265656" w:rsidRPr="007B379B" w:rsidRDefault="00265656" w:rsidP="00265656">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265656" w:rsidRPr="007B379B" w:rsidRDefault="00265656" w:rsidP="00265656">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265656" w:rsidRPr="00027102" w14:paraId="0112791F" w14:textId="77777777" w:rsidTr="00E33BC2">
        <w:trPr>
          <w:trHeight w:val="297"/>
        </w:trPr>
        <w:tc>
          <w:tcPr>
            <w:tcW w:w="567" w:type="dxa"/>
            <w:vMerge/>
          </w:tcPr>
          <w:p w14:paraId="01693E86" w14:textId="77777777" w:rsidR="00265656" w:rsidRPr="007B379B" w:rsidRDefault="00265656" w:rsidP="00265656">
            <w:pPr>
              <w:pStyle w:val="a3"/>
              <w:numPr>
                <w:ilvl w:val="0"/>
                <w:numId w:val="0"/>
              </w:numPr>
              <w:ind w:left="360"/>
              <w:rPr>
                <w:rFonts w:ascii="Times New Roman" w:hAnsi="Times New Roman"/>
                <w:sz w:val="24"/>
              </w:rPr>
            </w:pPr>
          </w:p>
        </w:tc>
        <w:tc>
          <w:tcPr>
            <w:tcW w:w="2694" w:type="dxa"/>
          </w:tcPr>
          <w:p w14:paraId="3D90465D" w14:textId="77777777" w:rsidR="00265656" w:rsidRPr="007B379B" w:rsidRDefault="00265656" w:rsidP="00265656">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265656" w:rsidRPr="007B379B" w:rsidRDefault="00265656" w:rsidP="00265656">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265656" w:rsidRPr="00027102" w14:paraId="609D9DC2" w14:textId="77777777" w:rsidTr="00E33BC2">
        <w:trPr>
          <w:trHeight w:val="194"/>
        </w:trPr>
        <w:tc>
          <w:tcPr>
            <w:tcW w:w="567" w:type="dxa"/>
          </w:tcPr>
          <w:p w14:paraId="3CBD3982" w14:textId="77777777" w:rsidR="00265656" w:rsidRPr="007B379B" w:rsidRDefault="00265656" w:rsidP="00265656">
            <w:pPr>
              <w:pStyle w:val="a3"/>
              <w:numPr>
                <w:ilvl w:val="0"/>
                <w:numId w:val="13"/>
              </w:numPr>
              <w:rPr>
                <w:rFonts w:ascii="Times New Roman" w:hAnsi="Times New Roman"/>
                <w:sz w:val="24"/>
              </w:rPr>
            </w:pPr>
            <w:bookmarkStart w:id="544" w:name="_Ref414971406"/>
          </w:p>
        </w:tc>
        <w:bookmarkEnd w:id="544"/>
        <w:tc>
          <w:tcPr>
            <w:tcW w:w="2694" w:type="dxa"/>
          </w:tcPr>
          <w:p w14:paraId="42540040" w14:textId="77777777" w:rsidR="00265656" w:rsidRPr="007B379B" w:rsidRDefault="00265656" w:rsidP="00265656">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265656" w:rsidRPr="007B379B" w:rsidRDefault="00265656" w:rsidP="00265656">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265656" w:rsidRPr="00027102" w14:paraId="7E8A7C5B" w14:textId="77777777" w:rsidTr="00E33BC2">
        <w:trPr>
          <w:trHeight w:val="397"/>
        </w:trPr>
        <w:tc>
          <w:tcPr>
            <w:tcW w:w="567" w:type="dxa"/>
          </w:tcPr>
          <w:p w14:paraId="19B9F4A5" w14:textId="77777777" w:rsidR="00265656" w:rsidRPr="007B379B" w:rsidRDefault="00265656" w:rsidP="00265656">
            <w:pPr>
              <w:pStyle w:val="a3"/>
              <w:numPr>
                <w:ilvl w:val="0"/>
                <w:numId w:val="13"/>
              </w:numPr>
              <w:rPr>
                <w:rFonts w:ascii="Times New Roman" w:hAnsi="Times New Roman"/>
                <w:sz w:val="24"/>
              </w:rPr>
            </w:pPr>
            <w:bookmarkStart w:id="545" w:name="_Ref415852011"/>
          </w:p>
        </w:tc>
        <w:bookmarkEnd w:id="545"/>
        <w:tc>
          <w:tcPr>
            <w:tcW w:w="2694" w:type="dxa"/>
          </w:tcPr>
          <w:p w14:paraId="0DEB1744" w14:textId="77777777" w:rsidR="00265656" w:rsidRPr="007B379B" w:rsidRDefault="00265656" w:rsidP="00265656">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265656" w:rsidRPr="007B379B" w:rsidRDefault="00265656" w:rsidP="00265656">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265656" w:rsidRPr="00027102" w14:paraId="33650B87" w14:textId="77777777" w:rsidTr="00E33BC2">
        <w:trPr>
          <w:trHeight w:val="397"/>
        </w:trPr>
        <w:tc>
          <w:tcPr>
            <w:tcW w:w="567" w:type="dxa"/>
          </w:tcPr>
          <w:p w14:paraId="21D19A82" w14:textId="77777777" w:rsidR="00265656" w:rsidRPr="007B379B" w:rsidRDefault="00265656" w:rsidP="00265656">
            <w:pPr>
              <w:pStyle w:val="a3"/>
              <w:numPr>
                <w:ilvl w:val="0"/>
                <w:numId w:val="13"/>
              </w:numPr>
              <w:rPr>
                <w:rFonts w:ascii="Times New Roman" w:hAnsi="Times New Roman"/>
                <w:sz w:val="24"/>
              </w:rPr>
            </w:pPr>
            <w:bookmarkStart w:id="546" w:name="_Ref414298333"/>
          </w:p>
        </w:tc>
        <w:bookmarkEnd w:id="546"/>
        <w:tc>
          <w:tcPr>
            <w:tcW w:w="2694" w:type="dxa"/>
          </w:tcPr>
          <w:p w14:paraId="012132FD" w14:textId="77777777" w:rsidR="00265656" w:rsidRPr="007B379B" w:rsidRDefault="00265656" w:rsidP="00265656">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265656" w:rsidRPr="007B379B" w:rsidRDefault="00265656" w:rsidP="00265656">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265656" w:rsidRPr="00027102" w14:paraId="6F212EF0" w14:textId="77777777" w:rsidTr="00E33BC2">
        <w:trPr>
          <w:trHeight w:val="397"/>
        </w:trPr>
        <w:tc>
          <w:tcPr>
            <w:tcW w:w="567" w:type="dxa"/>
          </w:tcPr>
          <w:p w14:paraId="4677FC34" w14:textId="77777777" w:rsidR="00265656" w:rsidRPr="007B379B" w:rsidRDefault="00265656" w:rsidP="00265656">
            <w:pPr>
              <w:pStyle w:val="a3"/>
              <w:numPr>
                <w:ilvl w:val="0"/>
                <w:numId w:val="13"/>
              </w:numPr>
              <w:rPr>
                <w:rFonts w:ascii="Times New Roman" w:hAnsi="Times New Roman"/>
                <w:sz w:val="24"/>
              </w:rPr>
            </w:pPr>
            <w:bookmarkStart w:id="547" w:name="_Ref415484151"/>
          </w:p>
        </w:tc>
        <w:bookmarkEnd w:id="547"/>
        <w:tc>
          <w:tcPr>
            <w:tcW w:w="2694" w:type="dxa"/>
          </w:tcPr>
          <w:p w14:paraId="04133FA5" w14:textId="77777777" w:rsidR="00265656" w:rsidRPr="007B379B" w:rsidRDefault="00265656" w:rsidP="00265656">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265656" w:rsidRPr="007B379B" w:rsidRDefault="00265656" w:rsidP="00265656">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265656" w:rsidRPr="00027102" w14:paraId="19D98323" w14:textId="77777777" w:rsidTr="00E33BC2">
        <w:trPr>
          <w:trHeight w:val="397"/>
        </w:trPr>
        <w:tc>
          <w:tcPr>
            <w:tcW w:w="567" w:type="dxa"/>
          </w:tcPr>
          <w:p w14:paraId="67129F9A" w14:textId="77777777" w:rsidR="00265656" w:rsidRPr="007B379B" w:rsidRDefault="00265656" w:rsidP="00265656">
            <w:pPr>
              <w:pStyle w:val="a3"/>
              <w:numPr>
                <w:ilvl w:val="0"/>
                <w:numId w:val="13"/>
              </w:numPr>
              <w:rPr>
                <w:rFonts w:ascii="Times New Roman" w:hAnsi="Times New Roman"/>
                <w:sz w:val="24"/>
              </w:rPr>
            </w:pPr>
            <w:bookmarkStart w:id="548" w:name="_Ref314162898"/>
          </w:p>
        </w:tc>
        <w:bookmarkEnd w:id="548"/>
        <w:tc>
          <w:tcPr>
            <w:tcW w:w="2694" w:type="dxa"/>
          </w:tcPr>
          <w:p w14:paraId="5081BEDF" w14:textId="77777777" w:rsidR="00265656" w:rsidRPr="007B379B" w:rsidRDefault="00265656" w:rsidP="00265656">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265656" w:rsidRPr="007B379B" w:rsidRDefault="00265656" w:rsidP="00265656">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265656" w:rsidRPr="00027102" w14:paraId="4FCAB8E9" w14:textId="77777777" w:rsidTr="00E33BC2">
        <w:trPr>
          <w:trHeight w:val="232"/>
        </w:trPr>
        <w:tc>
          <w:tcPr>
            <w:tcW w:w="567" w:type="dxa"/>
          </w:tcPr>
          <w:p w14:paraId="48889DA5" w14:textId="77777777" w:rsidR="00265656" w:rsidRPr="007B379B" w:rsidRDefault="00265656" w:rsidP="00265656">
            <w:pPr>
              <w:pStyle w:val="a3"/>
              <w:numPr>
                <w:ilvl w:val="0"/>
                <w:numId w:val="13"/>
              </w:numPr>
              <w:rPr>
                <w:rFonts w:ascii="Times New Roman" w:hAnsi="Times New Roman"/>
                <w:sz w:val="24"/>
              </w:rPr>
            </w:pPr>
            <w:bookmarkStart w:id="549" w:name="_Ref314163382"/>
          </w:p>
        </w:tc>
        <w:bookmarkEnd w:id="549"/>
        <w:tc>
          <w:tcPr>
            <w:tcW w:w="2694" w:type="dxa"/>
          </w:tcPr>
          <w:p w14:paraId="3C14AB2B" w14:textId="77777777" w:rsidR="00265656" w:rsidRPr="007B379B" w:rsidRDefault="00265656" w:rsidP="00265656">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2278873B" w:rsidR="00265656" w:rsidRPr="007B379B" w:rsidRDefault="00265656" w:rsidP="00265656">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 xml:space="preserve">04» марта </w:t>
            </w:r>
            <w:r w:rsidRPr="0061579A">
              <w:rPr>
                <w:rFonts w:ascii="Times New Roman" w:hAnsi="Times New Roman"/>
                <w:bCs/>
                <w:spacing w:val="-6"/>
                <w:sz w:val="24"/>
              </w:rPr>
              <w:t>202</w:t>
            </w:r>
            <w:r>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Pr>
                <w:rFonts w:ascii="Times New Roman" w:hAnsi="Times New Roman"/>
                <w:bCs/>
                <w:spacing w:val="-6"/>
                <w:sz w:val="24"/>
              </w:rPr>
              <w:t>12</w:t>
            </w:r>
            <w:r w:rsidRPr="0061579A">
              <w:rPr>
                <w:rFonts w:ascii="Times New Roman" w:hAnsi="Times New Roman"/>
                <w:bCs/>
                <w:spacing w:val="-6"/>
                <w:sz w:val="24"/>
              </w:rPr>
              <w:t>»</w:t>
            </w:r>
            <w:r>
              <w:rPr>
                <w:rFonts w:ascii="Times New Roman" w:hAnsi="Times New Roman"/>
                <w:bCs/>
                <w:spacing w:val="-6"/>
                <w:sz w:val="24"/>
              </w:rPr>
              <w:t xml:space="preserve"> марта</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265656" w:rsidRPr="00027102" w14:paraId="6FFD45A2" w14:textId="77777777" w:rsidTr="00E33BC2">
        <w:trPr>
          <w:trHeight w:val="232"/>
        </w:trPr>
        <w:tc>
          <w:tcPr>
            <w:tcW w:w="567" w:type="dxa"/>
          </w:tcPr>
          <w:p w14:paraId="2F24B284" w14:textId="77777777" w:rsidR="00265656" w:rsidRPr="007B379B" w:rsidRDefault="00265656" w:rsidP="00265656">
            <w:pPr>
              <w:pStyle w:val="a3"/>
              <w:numPr>
                <w:ilvl w:val="0"/>
                <w:numId w:val="13"/>
              </w:numPr>
              <w:rPr>
                <w:rFonts w:ascii="Times New Roman" w:hAnsi="Times New Roman"/>
                <w:sz w:val="24"/>
              </w:rPr>
            </w:pPr>
            <w:bookmarkStart w:id="550" w:name="_Ref455178207"/>
          </w:p>
        </w:tc>
        <w:bookmarkEnd w:id="550"/>
        <w:tc>
          <w:tcPr>
            <w:tcW w:w="2694" w:type="dxa"/>
          </w:tcPr>
          <w:p w14:paraId="2DE12CB3" w14:textId="77777777" w:rsidR="00265656" w:rsidRPr="007B379B" w:rsidRDefault="00265656" w:rsidP="00265656">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2B4AE08E" w:rsidR="00265656" w:rsidRPr="007B379B" w:rsidRDefault="00265656" w:rsidP="00265656">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Pr>
                <w:rFonts w:ascii="Times New Roman" w:hAnsi="Times New Roman"/>
                <w:bCs/>
                <w:sz w:val="24"/>
              </w:rPr>
              <w:t>«04</w:t>
            </w:r>
            <w:r w:rsidRPr="002C6077">
              <w:rPr>
                <w:rFonts w:ascii="Times New Roman" w:hAnsi="Times New Roman"/>
                <w:bCs/>
                <w:sz w:val="24"/>
              </w:rPr>
              <w:t>»</w:t>
            </w:r>
            <w:r>
              <w:rPr>
                <w:rFonts w:ascii="Times New Roman" w:hAnsi="Times New Roman"/>
                <w:bCs/>
                <w:sz w:val="24"/>
              </w:rPr>
              <w:t xml:space="preserve"> марта</w:t>
            </w:r>
            <w:r w:rsidRPr="002C6077">
              <w:rPr>
                <w:rFonts w:ascii="Times New Roman" w:hAnsi="Times New Roman"/>
                <w:bCs/>
                <w:sz w:val="24"/>
              </w:rPr>
              <w:t xml:space="preserve"> 202</w:t>
            </w:r>
            <w:r>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Pr>
                <w:rFonts w:ascii="Times New Roman" w:hAnsi="Times New Roman"/>
                <w:bCs/>
                <w:sz w:val="24"/>
              </w:rPr>
              <w:t>«</w:t>
            </w:r>
            <w:r>
              <w:rPr>
                <w:rFonts w:ascii="Times New Roman" w:hAnsi="Times New Roman"/>
                <w:bCs/>
                <w:spacing w:val="-6"/>
                <w:sz w:val="24"/>
              </w:rPr>
              <w:t>11</w:t>
            </w:r>
            <w:r w:rsidRPr="007B379B">
              <w:rPr>
                <w:rFonts w:ascii="Times New Roman" w:hAnsi="Times New Roman"/>
                <w:bCs/>
                <w:spacing w:val="-6"/>
                <w:sz w:val="24"/>
              </w:rPr>
              <w:t xml:space="preserve">» </w:t>
            </w:r>
            <w:r>
              <w:rPr>
                <w:rFonts w:ascii="Times New Roman" w:hAnsi="Times New Roman"/>
                <w:bCs/>
                <w:spacing w:val="-6"/>
                <w:sz w:val="24"/>
              </w:rPr>
              <w:t xml:space="preserve">марта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265656" w:rsidRPr="00027102" w14:paraId="6132073F" w14:textId="77777777" w:rsidTr="00E33BC2">
        <w:trPr>
          <w:trHeight w:val="232"/>
        </w:trPr>
        <w:tc>
          <w:tcPr>
            <w:tcW w:w="567" w:type="dxa"/>
          </w:tcPr>
          <w:p w14:paraId="62654A6A" w14:textId="77777777" w:rsidR="00265656" w:rsidRPr="007B379B" w:rsidRDefault="00265656" w:rsidP="00265656">
            <w:pPr>
              <w:pStyle w:val="a3"/>
              <w:numPr>
                <w:ilvl w:val="0"/>
                <w:numId w:val="13"/>
              </w:numPr>
              <w:rPr>
                <w:rFonts w:ascii="Times New Roman" w:hAnsi="Times New Roman"/>
                <w:sz w:val="24"/>
              </w:rPr>
            </w:pPr>
            <w:bookmarkStart w:id="551" w:name="_Ref414987457"/>
          </w:p>
        </w:tc>
        <w:bookmarkEnd w:id="551"/>
        <w:tc>
          <w:tcPr>
            <w:tcW w:w="2694" w:type="dxa"/>
          </w:tcPr>
          <w:p w14:paraId="62E4BA5E" w14:textId="77777777" w:rsidR="00265656" w:rsidRPr="007B379B" w:rsidRDefault="00265656" w:rsidP="00265656">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265656" w:rsidRPr="007B379B" w:rsidRDefault="00265656" w:rsidP="00265656">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265656" w:rsidRPr="007B379B" w:rsidRDefault="00265656" w:rsidP="00265656">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265656" w:rsidRPr="00027102" w14:paraId="397C6DB1" w14:textId="77777777" w:rsidTr="00E33BC2">
        <w:trPr>
          <w:trHeight w:val="232"/>
        </w:trPr>
        <w:tc>
          <w:tcPr>
            <w:tcW w:w="567" w:type="dxa"/>
            <w:vMerge w:val="restart"/>
          </w:tcPr>
          <w:p w14:paraId="574CE83B" w14:textId="77777777" w:rsidR="00265656" w:rsidRPr="007B379B" w:rsidRDefault="00265656" w:rsidP="00265656">
            <w:pPr>
              <w:pStyle w:val="a3"/>
              <w:numPr>
                <w:ilvl w:val="0"/>
                <w:numId w:val="13"/>
              </w:numPr>
              <w:rPr>
                <w:rFonts w:ascii="Times New Roman" w:hAnsi="Times New Roman"/>
                <w:sz w:val="24"/>
              </w:rPr>
            </w:pPr>
            <w:bookmarkStart w:id="552" w:name="_Ref314163946"/>
          </w:p>
        </w:tc>
        <w:bookmarkEnd w:id="552"/>
        <w:tc>
          <w:tcPr>
            <w:tcW w:w="2694" w:type="dxa"/>
          </w:tcPr>
          <w:p w14:paraId="3C76124D" w14:textId="77777777" w:rsidR="00265656" w:rsidRPr="007B379B" w:rsidRDefault="00265656" w:rsidP="00265656">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18F00BFB" w:rsidR="00265656" w:rsidRDefault="00265656" w:rsidP="00265656">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Pr>
                <w:rFonts w:ascii="Times New Roman" w:hAnsi="Times New Roman"/>
                <w:bCs/>
                <w:spacing w:val="-6"/>
                <w:sz w:val="24"/>
              </w:rPr>
              <w:t>05</w:t>
            </w:r>
            <w:r w:rsidRPr="007B379B">
              <w:rPr>
                <w:rFonts w:ascii="Times New Roman" w:hAnsi="Times New Roman"/>
                <w:bCs/>
                <w:spacing w:val="-6"/>
                <w:sz w:val="24"/>
              </w:rPr>
              <w:t>»</w:t>
            </w:r>
            <w:r>
              <w:rPr>
                <w:rFonts w:ascii="Times New Roman" w:hAnsi="Times New Roman"/>
                <w:bCs/>
                <w:spacing w:val="-6"/>
                <w:sz w:val="24"/>
              </w:rPr>
              <w:t xml:space="preserve"> апреля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265656" w:rsidRPr="007B379B" w:rsidRDefault="00265656" w:rsidP="00265656">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265656" w:rsidRPr="00027102" w14:paraId="7EFDD676" w14:textId="77777777" w:rsidTr="00E33BC2">
        <w:trPr>
          <w:trHeight w:val="232"/>
        </w:trPr>
        <w:tc>
          <w:tcPr>
            <w:tcW w:w="567" w:type="dxa"/>
            <w:vMerge/>
          </w:tcPr>
          <w:p w14:paraId="7588F816" w14:textId="77777777" w:rsidR="00265656" w:rsidRPr="007B379B" w:rsidRDefault="00265656" w:rsidP="00265656">
            <w:pPr>
              <w:pStyle w:val="a3"/>
              <w:numPr>
                <w:ilvl w:val="0"/>
                <w:numId w:val="0"/>
              </w:numPr>
              <w:rPr>
                <w:rFonts w:ascii="Times New Roman" w:hAnsi="Times New Roman"/>
                <w:sz w:val="24"/>
              </w:rPr>
            </w:pPr>
          </w:p>
        </w:tc>
        <w:tc>
          <w:tcPr>
            <w:tcW w:w="2694" w:type="dxa"/>
          </w:tcPr>
          <w:p w14:paraId="22A26D90" w14:textId="77777777" w:rsidR="00265656" w:rsidRPr="007B379B" w:rsidRDefault="00265656" w:rsidP="00265656">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265656" w:rsidRPr="007B379B" w:rsidRDefault="00265656" w:rsidP="00265656">
            <w:pPr>
              <w:pStyle w:val="a3"/>
              <w:numPr>
                <w:ilvl w:val="0"/>
                <w:numId w:val="0"/>
              </w:numPr>
              <w:rPr>
                <w:rFonts w:ascii="Times New Roman" w:hAnsi="Times New Roman"/>
                <w:bCs/>
                <w:spacing w:val="-6"/>
                <w:sz w:val="24"/>
              </w:rPr>
            </w:pPr>
          </w:p>
        </w:tc>
      </w:tr>
      <w:tr w:rsidR="00265656" w:rsidRPr="00027102" w14:paraId="38C912BE" w14:textId="77777777" w:rsidTr="00E33BC2">
        <w:trPr>
          <w:trHeight w:val="232"/>
        </w:trPr>
        <w:tc>
          <w:tcPr>
            <w:tcW w:w="567" w:type="dxa"/>
          </w:tcPr>
          <w:p w14:paraId="6B1969EC" w14:textId="77777777" w:rsidR="00265656" w:rsidRPr="007B379B" w:rsidRDefault="00265656" w:rsidP="00265656">
            <w:pPr>
              <w:pStyle w:val="a3"/>
              <w:numPr>
                <w:ilvl w:val="0"/>
                <w:numId w:val="13"/>
              </w:numPr>
              <w:rPr>
                <w:rFonts w:ascii="Times New Roman" w:hAnsi="Times New Roman"/>
                <w:sz w:val="24"/>
              </w:rPr>
            </w:pPr>
            <w:bookmarkStart w:id="553" w:name="_Ref415852052"/>
          </w:p>
        </w:tc>
        <w:bookmarkEnd w:id="553"/>
        <w:tc>
          <w:tcPr>
            <w:tcW w:w="2694" w:type="dxa"/>
          </w:tcPr>
          <w:p w14:paraId="490162B8" w14:textId="77777777" w:rsidR="00265656" w:rsidRPr="007B379B" w:rsidRDefault="00265656" w:rsidP="00265656">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265656" w:rsidRPr="007B379B" w:rsidRDefault="00265656" w:rsidP="00265656">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265656" w:rsidRPr="007B379B" w:rsidRDefault="00265656" w:rsidP="00265656">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265656" w:rsidRPr="007B379B" w:rsidRDefault="00265656" w:rsidP="0026565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265656" w:rsidRPr="007B379B" w:rsidRDefault="00265656" w:rsidP="00265656">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265656" w:rsidRPr="007B379B" w:rsidRDefault="00265656" w:rsidP="00265656">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265656" w:rsidRPr="007B379B" w:rsidRDefault="00265656" w:rsidP="0026565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265656" w:rsidRPr="007B379B" w:rsidRDefault="00265656" w:rsidP="00265656">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265656" w:rsidRPr="00027102" w14:paraId="14322136" w14:textId="77777777" w:rsidTr="00E33BC2">
        <w:trPr>
          <w:trHeight w:val="232"/>
        </w:trPr>
        <w:tc>
          <w:tcPr>
            <w:tcW w:w="567" w:type="dxa"/>
          </w:tcPr>
          <w:p w14:paraId="14E0C437" w14:textId="77777777" w:rsidR="00265656" w:rsidRPr="007B379B" w:rsidRDefault="00265656" w:rsidP="00265656">
            <w:pPr>
              <w:pStyle w:val="a3"/>
              <w:numPr>
                <w:ilvl w:val="0"/>
                <w:numId w:val="13"/>
              </w:numPr>
              <w:rPr>
                <w:rFonts w:ascii="Times New Roman" w:hAnsi="Times New Roman"/>
                <w:sz w:val="24"/>
              </w:rPr>
            </w:pPr>
            <w:bookmarkStart w:id="554" w:name="_Ref414275666"/>
          </w:p>
        </w:tc>
        <w:bookmarkEnd w:id="554"/>
        <w:tc>
          <w:tcPr>
            <w:tcW w:w="2694" w:type="dxa"/>
          </w:tcPr>
          <w:p w14:paraId="0DD42682" w14:textId="77777777" w:rsidR="00265656" w:rsidRPr="007B379B" w:rsidRDefault="00265656" w:rsidP="00265656">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265656" w:rsidRPr="00173C5A" w:rsidRDefault="00265656" w:rsidP="00265656">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265656" w:rsidRPr="00027102" w14:paraId="0641CFEE" w14:textId="77777777" w:rsidTr="00E33BC2">
        <w:trPr>
          <w:trHeight w:val="232"/>
        </w:trPr>
        <w:tc>
          <w:tcPr>
            <w:tcW w:w="567" w:type="dxa"/>
          </w:tcPr>
          <w:p w14:paraId="6230C1B9" w14:textId="77777777" w:rsidR="00265656" w:rsidRPr="007B379B" w:rsidRDefault="00265656" w:rsidP="00265656">
            <w:pPr>
              <w:pStyle w:val="a3"/>
              <w:numPr>
                <w:ilvl w:val="0"/>
                <w:numId w:val="13"/>
              </w:numPr>
              <w:rPr>
                <w:rFonts w:ascii="Times New Roman" w:hAnsi="Times New Roman"/>
                <w:sz w:val="24"/>
              </w:rPr>
            </w:pPr>
            <w:bookmarkStart w:id="555" w:name="_Ref293496744"/>
          </w:p>
        </w:tc>
        <w:tc>
          <w:tcPr>
            <w:tcW w:w="2694" w:type="dxa"/>
          </w:tcPr>
          <w:p w14:paraId="0384BD63" w14:textId="77777777" w:rsidR="00265656" w:rsidRPr="007B379B" w:rsidRDefault="00265656" w:rsidP="00265656">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16623704" w14:textId="77777777" w:rsidR="00265656" w:rsidRPr="007B379B" w:rsidRDefault="00265656" w:rsidP="00265656">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265656" w:rsidRPr="007B379B" w:rsidRDefault="00265656" w:rsidP="00265656">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265656" w:rsidRPr="00027102" w14:paraId="390C8EB4" w14:textId="77777777" w:rsidTr="00E33BC2">
        <w:trPr>
          <w:trHeight w:val="232"/>
        </w:trPr>
        <w:tc>
          <w:tcPr>
            <w:tcW w:w="567" w:type="dxa"/>
          </w:tcPr>
          <w:p w14:paraId="25D29C2E" w14:textId="77777777" w:rsidR="00265656" w:rsidRPr="007B379B" w:rsidRDefault="00265656" w:rsidP="00265656">
            <w:pPr>
              <w:pStyle w:val="a3"/>
              <w:numPr>
                <w:ilvl w:val="0"/>
                <w:numId w:val="13"/>
              </w:numPr>
              <w:rPr>
                <w:rFonts w:ascii="Times New Roman" w:hAnsi="Times New Roman"/>
                <w:sz w:val="24"/>
              </w:rPr>
            </w:pPr>
          </w:p>
        </w:tc>
        <w:tc>
          <w:tcPr>
            <w:tcW w:w="2694" w:type="dxa"/>
          </w:tcPr>
          <w:p w14:paraId="1BBE4577" w14:textId="77777777" w:rsidR="00265656" w:rsidRPr="007B379B" w:rsidRDefault="00265656" w:rsidP="00265656">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265656" w:rsidRPr="007B379B" w:rsidRDefault="00265656" w:rsidP="00265656">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265656" w:rsidRPr="00027102" w14:paraId="58B813F7" w14:textId="77777777" w:rsidTr="00E33BC2">
        <w:trPr>
          <w:trHeight w:val="550"/>
        </w:trPr>
        <w:tc>
          <w:tcPr>
            <w:tcW w:w="567" w:type="dxa"/>
          </w:tcPr>
          <w:p w14:paraId="31CB6423" w14:textId="77777777" w:rsidR="00265656" w:rsidRPr="007B379B" w:rsidRDefault="00265656" w:rsidP="00265656">
            <w:pPr>
              <w:pStyle w:val="a3"/>
              <w:numPr>
                <w:ilvl w:val="0"/>
                <w:numId w:val="13"/>
              </w:numPr>
              <w:rPr>
                <w:rFonts w:ascii="Times New Roman" w:hAnsi="Times New Roman"/>
                <w:sz w:val="24"/>
              </w:rPr>
            </w:pPr>
            <w:bookmarkStart w:id="557" w:name="_Ref415249171"/>
          </w:p>
        </w:tc>
        <w:bookmarkEnd w:id="557"/>
        <w:tc>
          <w:tcPr>
            <w:tcW w:w="2694" w:type="dxa"/>
          </w:tcPr>
          <w:p w14:paraId="62CD56E6" w14:textId="77777777" w:rsidR="00265656" w:rsidRPr="007B379B" w:rsidRDefault="00265656" w:rsidP="00265656">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265656" w:rsidRPr="007B379B" w:rsidRDefault="00265656" w:rsidP="00265656">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265656" w:rsidRPr="00027102" w14:paraId="556F1579" w14:textId="77777777" w:rsidTr="00E33BC2">
        <w:trPr>
          <w:trHeight w:val="194"/>
        </w:trPr>
        <w:tc>
          <w:tcPr>
            <w:tcW w:w="567" w:type="dxa"/>
          </w:tcPr>
          <w:p w14:paraId="28E2BFC7" w14:textId="77777777" w:rsidR="00265656" w:rsidRPr="007B379B" w:rsidRDefault="00265656" w:rsidP="00265656">
            <w:pPr>
              <w:pStyle w:val="a3"/>
              <w:numPr>
                <w:ilvl w:val="0"/>
                <w:numId w:val="13"/>
              </w:numPr>
              <w:rPr>
                <w:rFonts w:ascii="Times New Roman" w:hAnsi="Times New Roman"/>
                <w:sz w:val="24"/>
              </w:rPr>
            </w:pPr>
            <w:bookmarkStart w:id="558" w:name="_Ref314164684"/>
          </w:p>
        </w:tc>
        <w:bookmarkEnd w:id="558"/>
        <w:tc>
          <w:tcPr>
            <w:tcW w:w="2694" w:type="dxa"/>
          </w:tcPr>
          <w:p w14:paraId="1DE3EEFD" w14:textId="77777777" w:rsidR="00265656" w:rsidRPr="007B379B" w:rsidRDefault="00265656" w:rsidP="00265656">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265656" w:rsidRPr="007B379B" w:rsidRDefault="00265656" w:rsidP="00265656">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265656" w:rsidRPr="00027102" w14:paraId="1648204F" w14:textId="77777777" w:rsidTr="00E33BC2">
        <w:trPr>
          <w:trHeight w:val="194"/>
        </w:trPr>
        <w:tc>
          <w:tcPr>
            <w:tcW w:w="567" w:type="dxa"/>
          </w:tcPr>
          <w:p w14:paraId="2197B048" w14:textId="77777777" w:rsidR="00265656" w:rsidRPr="007B379B" w:rsidRDefault="00265656" w:rsidP="00265656">
            <w:pPr>
              <w:pStyle w:val="a3"/>
              <w:numPr>
                <w:ilvl w:val="0"/>
                <w:numId w:val="13"/>
              </w:numPr>
              <w:rPr>
                <w:rFonts w:ascii="Times New Roman" w:hAnsi="Times New Roman"/>
                <w:sz w:val="24"/>
              </w:rPr>
            </w:pPr>
            <w:bookmarkStart w:id="559" w:name="_Ref414297262"/>
          </w:p>
        </w:tc>
        <w:bookmarkEnd w:id="559"/>
        <w:tc>
          <w:tcPr>
            <w:tcW w:w="2694" w:type="dxa"/>
          </w:tcPr>
          <w:p w14:paraId="53526E28" w14:textId="77777777" w:rsidR="00265656" w:rsidRPr="007B379B" w:rsidRDefault="00265656" w:rsidP="00265656">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265656" w:rsidRPr="007B379B" w:rsidRDefault="00265656" w:rsidP="00265656">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265656" w:rsidRPr="00027102" w14:paraId="6FF5E427" w14:textId="77777777" w:rsidTr="00E33BC2">
        <w:trPr>
          <w:trHeight w:val="194"/>
        </w:trPr>
        <w:tc>
          <w:tcPr>
            <w:tcW w:w="567" w:type="dxa"/>
          </w:tcPr>
          <w:p w14:paraId="680C212E" w14:textId="77777777" w:rsidR="00265656" w:rsidRPr="007B379B" w:rsidRDefault="00265656" w:rsidP="00265656">
            <w:pPr>
              <w:pStyle w:val="a3"/>
              <w:numPr>
                <w:ilvl w:val="0"/>
                <w:numId w:val="13"/>
              </w:numPr>
              <w:rPr>
                <w:rFonts w:ascii="Times New Roman" w:hAnsi="Times New Roman"/>
                <w:sz w:val="24"/>
              </w:rPr>
            </w:pPr>
            <w:bookmarkStart w:id="560" w:name="_Ref314164788"/>
          </w:p>
        </w:tc>
        <w:bookmarkEnd w:id="560"/>
        <w:tc>
          <w:tcPr>
            <w:tcW w:w="2694" w:type="dxa"/>
          </w:tcPr>
          <w:p w14:paraId="3461E18A" w14:textId="77777777" w:rsidR="00265656" w:rsidRPr="007B379B" w:rsidRDefault="00265656" w:rsidP="00265656">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265656" w:rsidRPr="007B379B" w:rsidRDefault="00265656" w:rsidP="00265656">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32AE9E26" w14:textId="77777777" w:rsidR="00265656" w:rsidRPr="007B379B" w:rsidRDefault="00265656" w:rsidP="00265656">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1"/>
          </w:p>
        </w:tc>
        <w:bookmarkEnd w:id="566"/>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7" w:name="_Ref418278687"/>
          </w:p>
        </w:tc>
        <w:bookmarkEnd w:id="567"/>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376"/>
          </w:p>
        </w:tc>
        <w:bookmarkEnd w:id="568"/>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31BD083" w:rsidR="00FF75F5" w:rsidRPr="00FF75F5" w:rsidRDefault="00FF75F5" w:rsidP="00FF75F5">
            <w:pPr>
              <w:spacing w:after="0" w:line="240" w:lineRule="auto"/>
              <w:ind w:left="78"/>
              <w:jc w:val="both"/>
              <w:rPr>
                <w:rFonts w:ascii="Times New Roman" w:hAnsi="Times New Roman"/>
                <w:b/>
                <w:bCs/>
                <w:sz w:val="24"/>
              </w:rPr>
            </w:pPr>
            <w:r w:rsidRPr="00FF75F5">
              <w:rPr>
                <w:rFonts w:ascii="Times New Roman" w:hAnsi="Times New Roman"/>
                <w:b/>
                <w:sz w:val="24"/>
                <w:szCs w:val="24"/>
                <w:highlight w:val="yellow"/>
              </w:rPr>
              <w:t>Требования установлены в техническом задании</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49"/>
          </w:p>
        </w:tc>
        <w:bookmarkEnd w:id="569"/>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70" w:name="_Ref418276454"/>
          </w:p>
        </w:tc>
        <w:bookmarkEnd w:id="570"/>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58C71126" w:rsidR="00507658" w:rsidRPr="00A01804" w:rsidRDefault="00554845" w:rsidP="00507658">
            <w:pPr>
              <w:spacing w:after="0" w:line="240" w:lineRule="auto"/>
              <w:jc w:val="both"/>
              <w:rPr>
                <w:rFonts w:ascii="Times New Roman" w:hAnsi="Times New Roman"/>
                <w:b/>
                <w:bCs/>
                <w:sz w:val="24"/>
                <w:szCs w:val="24"/>
              </w:rPr>
            </w:pPr>
            <w:r>
              <w:rPr>
                <w:rFonts w:ascii="Times New Roman" w:hAnsi="Times New Roman"/>
                <w:b/>
                <w:bCs/>
                <w:sz w:val="24"/>
                <w:szCs w:val="24"/>
              </w:rPr>
              <w:t xml:space="preserve">С </w:t>
            </w:r>
            <w:r w:rsidR="006867E5">
              <w:rPr>
                <w:rFonts w:ascii="Times New Roman" w:hAnsi="Times New Roman"/>
                <w:b/>
                <w:bCs/>
                <w:sz w:val="24"/>
                <w:szCs w:val="24"/>
              </w:rPr>
              <w:t xml:space="preserve">предоставлением документов </w:t>
            </w:r>
            <w:r w:rsidR="006867E5" w:rsidRPr="006867E5">
              <w:rPr>
                <w:rFonts w:ascii="Times New Roman" w:hAnsi="Times New Roman"/>
                <w:b/>
                <w:bCs/>
                <w:sz w:val="24"/>
                <w:szCs w:val="24"/>
              </w:rPr>
              <w:t xml:space="preserve">в соответствии с требованиями, указанными в техническом задании </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80"/>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52"/>
        <w:gridCol w:w="1417"/>
        <w:gridCol w:w="851"/>
        <w:gridCol w:w="1701"/>
        <w:gridCol w:w="2551"/>
      </w:tblGrid>
      <w:tr w:rsidR="00FB56CD" w:rsidRPr="00562602" w14:paraId="69278705" w14:textId="77777777" w:rsidTr="00C26CC8">
        <w:trPr>
          <w:trHeight w:val="644"/>
        </w:trPr>
        <w:tc>
          <w:tcPr>
            <w:tcW w:w="567" w:type="dxa"/>
            <w:vAlign w:val="center"/>
          </w:tcPr>
          <w:p w14:paraId="01C73D0C" w14:textId="77777777" w:rsidR="00FB56CD" w:rsidRPr="00562602" w:rsidRDefault="00FB56CD" w:rsidP="00C26CC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552" w:type="dxa"/>
            <w:vAlign w:val="center"/>
          </w:tcPr>
          <w:p w14:paraId="537DA52A" w14:textId="77777777" w:rsidR="00FB56CD" w:rsidRPr="00562602" w:rsidRDefault="00FB56CD" w:rsidP="00C26CC8">
            <w:pPr>
              <w:spacing w:after="0" w:line="240" w:lineRule="auto"/>
              <w:jc w:val="center"/>
              <w:rPr>
                <w:rFonts w:ascii="Times New Roman" w:hAnsi="Times New Roman"/>
                <w:b/>
                <w:sz w:val="24"/>
                <w:szCs w:val="24"/>
              </w:rPr>
            </w:pPr>
          </w:p>
          <w:p w14:paraId="163628C1" w14:textId="77777777" w:rsidR="00FB56CD" w:rsidRPr="00562602" w:rsidRDefault="00FB56CD" w:rsidP="00C26CC8">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36C6208C" w14:textId="77777777" w:rsidR="00FB56CD" w:rsidRPr="00562602" w:rsidRDefault="00FB56CD" w:rsidP="00C26CC8">
            <w:pPr>
              <w:spacing w:after="0" w:line="240" w:lineRule="auto"/>
              <w:jc w:val="center"/>
              <w:rPr>
                <w:rFonts w:ascii="Times New Roman" w:hAnsi="Times New Roman"/>
                <w:b/>
                <w:sz w:val="24"/>
                <w:szCs w:val="24"/>
              </w:rPr>
            </w:pPr>
          </w:p>
          <w:p w14:paraId="69DB69AF" w14:textId="77777777" w:rsidR="00FB56CD" w:rsidRPr="00562602" w:rsidRDefault="00FB56CD" w:rsidP="00C26CC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1" w:type="dxa"/>
            <w:vAlign w:val="center"/>
          </w:tcPr>
          <w:p w14:paraId="21723BB6" w14:textId="77777777" w:rsidR="00FB56CD" w:rsidRPr="00562602" w:rsidRDefault="00FB56CD" w:rsidP="00C26CC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669867D" w14:textId="77777777" w:rsidR="00FB56CD" w:rsidRPr="00562602" w:rsidRDefault="00FB56CD" w:rsidP="00C26CC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9594D4B" w14:textId="77777777" w:rsidR="00FB56CD" w:rsidRPr="00562602" w:rsidRDefault="00FB56CD" w:rsidP="00C26CC8">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41F6EE98" w14:textId="77777777" w:rsidR="00FB56CD" w:rsidRPr="00562602" w:rsidRDefault="00FB56CD" w:rsidP="00C26CC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92C0779" w14:textId="77777777" w:rsidR="00FB56CD" w:rsidRPr="00562602" w:rsidRDefault="00FB56CD" w:rsidP="00C26CC8">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FB56CD" w:rsidRPr="00562602" w14:paraId="1188F102" w14:textId="77777777" w:rsidTr="00C26CC8">
        <w:trPr>
          <w:trHeight w:val="430"/>
        </w:trPr>
        <w:tc>
          <w:tcPr>
            <w:tcW w:w="567" w:type="dxa"/>
            <w:vAlign w:val="center"/>
          </w:tcPr>
          <w:p w14:paraId="2C73B165" w14:textId="77777777" w:rsidR="00FB56CD" w:rsidRPr="00562602" w:rsidRDefault="00FB56CD" w:rsidP="00FB56CD">
            <w:pPr>
              <w:numPr>
                <w:ilvl w:val="0"/>
                <w:numId w:val="27"/>
              </w:numPr>
              <w:spacing w:after="0" w:line="240" w:lineRule="auto"/>
              <w:ind w:left="0" w:firstLine="0"/>
              <w:rPr>
                <w:rFonts w:ascii="Times New Roman" w:hAnsi="Times New Roman"/>
                <w:sz w:val="24"/>
                <w:szCs w:val="24"/>
              </w:rPr>
            </w:pPr>
          </w:p>
        </w:tc>
        <w:tc>
          <w:tcPr>
            <w:tcW w:w="2552" w:type="dxa"/>
            <w:vAlign w:val="center"/>
          </w:tcPr>
          <w:p w14:paraId="6D693CB7" w14:textId="77777777" w:rsidR="00FB56CD" w:rsidRPr="00562602" w:rsidRDefault="00FB56CD" w:rsidP="00C26CC8">
            <w:pPr>
              <w:spacing w:after="0" w:line="240" w:lineRule="auto"/>
              <w:jc w:val="center"/>
              <w:rPr>
                <w:rFonts w:ascii="Times New Roman" w:hAnsi="Times New Roman"/>
                <w:sz w:val="24"/>
                <w:szCs w:val="24"/>
                <w:lang w:eastAsia="ru-RU"/>
              </w:rPr>
            </w:pPr>
            <w:r>
              <w:rPr>
                <w:rFonts w:ascii="Times New Roman" w:hAnsi="Times New Roman"/>
                <w:sz w:val="24"/>
                <w:szCs w:val="24"/>
              </w:rPr>
              <w:t>Поверка манометра</w:t>
            </w:r>
          </w:p>
        </w:tc>
        <w:tc>
          <w:tcPr>
            <w:tcW w:w="1417" w:type="dxa"/>
            <w:vAlign w:val="center"/>
          </w:tcPr>
          <w:p w14:paraId="794B2E31" w14:textId="77777777" w:rsidR="00FB56CD" w:rsidRPr="00562602" w:rsidRDefault="00FB56CD" w:rsidP="00C26CC8">
            <w:pPr>
              <w:jc w:val="center"/>
              <w:rPr>
                <w:rFonts w:ascii="Times New Roman" w:hAnsi="Times New Roman"/>
                <w:sz w:val="24"/>
                <w:szCs w:val="24"/>
              </w:rPr>
            </w:pPr>
            <w:r>
              <w:rPr>
                <w:rFonts w:ascii="Times New Roman" w:hAnsi="Times New Roman"/>
                <w:sz w:val="24"/>
                <w:szCs w:val="24"/>
              </w:rPr>
              <w:t>шт.</w:t>
            </w:r>
          </w:p>
        </w:tc>
        <w:tc>
          <w:tcPr>
            <w:tcW w:w="851" w:type="dxa"/>
            <w:vAlign w:val="center"/>
          </w:tcPr>
          <w:p w14:paraId="5437F56D" w14:textId="77777777" w:rsidR="00FB56CD" w:rsidRPr="00562602" w:rsidRDefault="00FB56CD" w:rsidP="00C26CC8">
            <w:pPr>
              <w:jc w:val="center"/>
              <w:rPr>
                <w:rFonts w:ascii="Times New Roman" w:hAnsi="Times New Roman"/>
                <w:sz w:val="24"/>
                <w:szCs w:val="24"/>
              </w:rPr>
            </w:pPr>
            <w:r>
              <w:rPr>
                <w:rFonts w:ascii="Times New Roman" w:hAnsi="Times New Roman"/>
                <w:sz w:val="24"/>
                <w:szCs w:val="24"/>
              </w:rPr>
              <w:t>18</w:t>
            </w:r>
          </w:p>
        </w:tc>
        <w:tc>
          <w:tcPr>
            <w:tcW w:w="1701" w:type="dxa"/>
            <w:vAlign w:val="center"/>
          </w:tcPr>
          <w:p w14:paraId="01CF3888" w14:textId="77777777" w:rsidR="00FB56CD" w:rsidRPr="00562602" w:rsidRDefault="00FB56CD" w:rsidP="00C26CC8">
            <w:pPr>
              <w:jc w:val="center"/>
              <w:rPr>
                <w:rFonts w:ascii="Times New Roman" w:hAnsi="Times New Roman"/>
                <w:sz w:val="24"/>
                <w:szCs w:val="24"/>
              </w:rPr>
            </w:pPr>
            <w:r>
              <w:rPr>
                <w:rFonts w:ascii="Times New Roman" w:hAnsi="Times New Roman"/>
                <w:sz w:val="24"/>
                <w:szCs w:val="24"/>
              </w:rPr>
              <w:t>1 440</w:t>
            </w:r>
          </w:p>
        </w:tc>
        <w:tc>
          <w:tcPr>
            <w:tcW w:w="2551" w:type="dxa"/>
            <w:vAlign w:val="center"/>
          </w:tcPr>
          <w:p w14:paraId="05B87C65" w14:textId="77777777" w:rsidR="00FB56CD" w:rsidRPr="00562602" w:rsidRDefault="00FB56CD" w:rsidP="00C26CC8">
            <w:pPr>
              <w:jc w:val="center"/>
              <w:rPr>
                <w:rFonts w:ascii="Times New Roman" w:hAnsi="Times New Roman"/>
                <w:sz w:val="24"/>
                <w:szCs w:val="24"/>
              </w:rPr>
            </w:pPr>
            <w:r>
              <w:rPr>
                <w:rFonts w:ascii="Times New Roman" w:hAnsi="Times New Roman"/>
                <w:sz w:val="24"/>
                <w:szCs w:val="24"/>
              </w:rPr>
              <w:t>25 920</w:t>
            </w:r>
          </w:p>
        </w:tc>
      </w:tr>
      <w:tr w:rsidR="00FB56CD" w:rsidRPr="00562602" w14:paraId="0572CA29" w14:textId="77777777" w:rsidTr="00C26CC8">
        <w:trPr>
          <w:trHeight w:val="496"/>
        </w:trPr>
        <w:tc>
          <w:tcPr>
            <w:tcW w:w="567" w:type="dxa"/>
            <w:vAlign w:val="center"/>
          </w:tcPr>
          <w:p w14:paraId="4D929AAE" w14:textId="77777777" w:rsidR="00FB56CD" w:rsidRPr="00562602" w:rsidRDefault="00FB56CD" w:rsidP="00FB56CD">
            <w:pPr>
              <w:numPr>
                <w:ilvl w:val="0"/>
                <w:numId w:val="27"/>
              </w:numPr>
              <w:spacing w:after="0" w:line="240" w:lineRule="auto"/>
              <w:ind w:left="0" w:firstLine="0"/>
              <w:rPr>
                <w:rFonts w:ascii="Times New Roman" w:hAnsi="Times New Roman"/>
                <w:sz w:val="24"/>
                <w:szCs w:val="24"/>
              </w:rPr>
            </w:pPr>
          </w:p>
        </w:tc>
        <w:tc>
          <w:tcPr>
            <w:tcW w:w="2552" w:type="dxa"/>
            <w:vAlign w:val="center"/>
          </w:tcPr>
          <w:p w14:paraId="0C44E250" w14:textId="77777777" w:rsidR="00FB56CD" w:rsidRPr="00562602" w:rsidRDefault="00FB56CD" w:rsidP="00C26CC8">
            <w:pPr>
              <w:jc w:val="center"/>
              <w:rPr>
                <w:rFonts w:ascii="Times New Roman" w:hAnsi="Times New Roman"/>
                <w:sz w:val="24"/>
                <w:szCs w:val="24"/>
              </w:rPr>
            </w:pPr>
            <w:r>
              <w:rPr>
                <w:rFonts w:ascii="Times New Roman" w:hAnsi="Times New Roman"/>
                <w:sz w:val="24"/>
                <w:szCs w:val="24"/>
              </w:rPr>
              <w:t xml:space="preserve">Техническое освидетельствование баллона </w:t>
            </w:r>
          </w:p>
        </w:tc>
        <w:tc>
          <w:tcPr>
            <w:tcW w:w="1417" w:type="dxa"/>
            <w:vAlign w:val="center"/>
          </w:tcPr>
          <w:p w14:paraId="49AAD1CE" w14:textId="77777777" w:rsidR="00FB56CD" w:rsidRPr="00562602" w:rsidRDefault="00FB56CD" w:rsidP="00C26CC8">
            <w:pPr>
              <w:jc w:val="center"/>
              <w:rPr>
                <w:rFonts w:ascii="Times New Roman" w:hAnsi="Times New Roman"/>
                <w:sz w:val="24"/>
                <w:szCs w:val="24"/>
              </w:rPr>
            </w:pPr>
            <w:r>
              <w:rPr>
                <w:rFonts w:ascii="Times New Roman" w:hAnsi="Times New Roman"/>
                <w:sz w:val="24"/>
                <w:szCs w:val="24"/>
              </w:rPr>
              <w:t>шт.</w:t>
            </w:r>
          </w:p>
        </w:tc>
        <w:tc>
          <w:tcPr>
            <w:tcW w:w="851" w:type="dxa"/>
            <w:vAlign w:val="center"/>
          </w:tcPr>
          <w:p w14:paraId="393FB543" w14:textId="77777777" w:rsidR="00FB56CD" w:rsidRPr="00562602" w:rsidRDefault="00FB56CD" w:rsidP="00C26CC8">
            <w:pPr>
              <w:jc w:val="center"/>
              <w:rPr>
                <w:rFonts w:ascii="Times New Roman" w:hAnsi="Times New Roman"/>
                <w:sz w:val="24"/>
                <w:szCs w:val="24"/>
              </w:rPr>
            </w:pPr>
            <w:r>
              <w:rPr>
                <w:rFonts w:ascii="Times New Roman" w:hAnsi="Times New Roman"/>
                <w:sz w:val="24"/>
                <w:szCs w:val="24"/>
              </w:rPr>
              <w:t>52</w:t>
            </w:r>
          </w:p>
        </w:tc>
        <w:tc>
          <w:tcPr>
            <w:tcW w:w="1701" w:type="dxa"/>
            <w:vAlign w:val="center"/>
          </w:tcPr>
          <w:p w14:paraId="5C19949E" w14:textId="77777777" w:rsidR="00FB56CD" w:rsidRPr="00562602" w:rsidRDefault="00FB56CD" w:rsidP="00C26CC8">
            <w:pPr>
              <w:jc w:val="center"/>
              <w:rPr>
                <w:rFonts w:ascii="Times New Roman" w:hAnsi="Times New Roman"/>
                <w:sz w:val="24"/>
                <w:szCs w:val="24"/>
              </w:rPr>
            </w:pPr>
            <w:r>
              <w:rPr>
                <w:rFonts w:ascii="Times New Roman" w:hAnsi="Times New Roman"/>
                <w:sz w:val="24"/>
                <w:szCs w:val="24"/>
              </w:rPr>
              <w:t>6 550</w:t>
            </w:r>
          </w:p>
        </w:tc>
        <w:tc>
          <w:tcPr>
            <w:tcW w:w="2551" w:type="dxa"/>
            <w:vAlign w:val="center"/>
          </w:tcPr>
          <w:p w14:paraId="5C6763F6" w14:textId="77777777" w:rsidR="00FB56CD" w:rsidRPr="00562602" w:rsidRDefault="00FB56CD" w:rsidP="00C26CC8">
            <w:pPr>
              <w:jc w:val="center"/>
              <w:rPr>
                <w:rFonts w:ascii="Times New Roman" w:hAnsi="Times New Roman"/>
                <w:sz w:val="24"/>
                <w:szCs w:val="24"/>
              </w:rPr>
            </w:pPr>
            <w:r>
              <w:rPr>
                <w:rFonts w:ascii="Times New Roman" w:hAnsi="Times New Roman"/>
                <w:sz w:val="24"/>
                <w:szCs w:val="24"/>
              </w:rPr>
              <w:t>338 000</w:t>
            </w:r>
          </w:p>
        </w:tc>
      </w:tr>
      <w:tr w:rsidR="00FB56CD" w:rsidRPr="00562602" w14:paraId="28BE175A" w14:textId="77777777" w:rsidTr="00C26CC8">
        <w:trPr>
          <w:trHeight w:val="496"/>
        </w:trPr>
        <w:tc>
          <w:tcPr>
            <w:tcW w:w="567" w:type="dxa"/>
            <w:vAlign w:val="center"/>
          </w:tcPr>
          <w:p w14:paraId="1FC228B1" w14:textId="77777777" w:rsidR="00FB56CD" w:rsidRPr="00562602" w:rsidRDefault="00FB56CD" w:rsidP="00FB56CD">
            <w:pPr>
              <w:numPr>
                <w:ilvl w:val="0"/>
                <w:numId w:val="27"/>
              </w:numPr>
              <w:spacing w:after="0" w:line="240" w:lineRule="auto"/>
              <w:ind w:left="0" w:firstLine="0"/>
              <w:rPr>
                <w:rFonts w:ascii="Times New Roman" w:hAnsi="Times New Roman"/>
                <w:sz w:val="24"/>
                <w:szCs w:val="24"/>
              </w:rPr>
            </w:pPr>
          </w:p>
        </w:tc>
        <w:tc>
          <w:tcPr>
            <w:tcW w:w="2552" w:type="dxa"/>
            <w:vAlign w:val="center"/>
          </w:tcPr>
          <w:p w14:paraId="769FBEB4" w14:textId="77777777" w:rsidR="00FB56CD" w:rsidRPr="0066270A" w:rsidRDefault="00FB56CD" w:rsidP="00C26CC8">
            <w:pPr>
              <w:jc w:val="center"/>
              <w:rPr>
                <w:rFonts w:ascii="Times New Roman" w:hAnsi="Times New Roman"/>
                <w:sz w:val="24"/>
                <w:szCs w:val="24"/>
              </w:rPr>
            </w:pPr>
            <w:proofErr w:type="spellStart"/>
            <w:r>
              <w:rPr>
                <w:rFonts w:ascii="Times New Roman" w:hAnsi="Times New Roman"/>
                <w:sz w:val="24"/>
                <w:szCs w:val="24"/>
              </w:rPr>
              <w:t>Инерген</w:t>
            </w:r>
            <w:proofErr w:type="spellEnd"/>
            <w:r>
              <w:rPr>
                <w:rFonts w:ascii="Times New Roman" w:hAnsi="Times New Roman"/>
                <w:sz w:val="24"/>
                <w:szCs w:val="24"/>
              </w:rPr>
              <w:t xml:space="preserve"> </w:t>
            </w:r>
            <w:r w:rsidRPr="0066270A">
              <w:rPr>
                <w:rFonts w:ascii="Times New Roman" w:hAnsi="Times New Roman"/>
                <w:sz w:val="24"/>
                <w:szCs w:val="24"/>
              </w:rPr>
              <w:t>(</w:t>
            </w:r>
            <w:r>
              <w:rPr>
                <w:rFonts w:ascii="Times New Roman" w:hAnsi="Times New Roman"/>
                <w:sz w:val="24"/>
                <w:szCs w:val="24"/>
                <w:lang w:val="en-US"/>
              </w:rPr>
              <w:t>IG</w:t>
            </w:r>
            <w:r w:rsidRPr="0066270A">
              <w:rPr>
                <w:rFonts w:ascii="Times New Roman" w:hAnsi="Times New Roman"/>
                <w:sz w:val="24"/>
                <w:szCs w:val="24"/>
              </w:rPr>
              <w:t>-541)</w:t>
            </w:r>
            <w:r>
              <w:rPr>
                <w:rFonts w:ascii="Times New Roman" w:hAnsi="Times New Roman"/>
                <w:sz w:val="24"/>
                <w:szCs w:val="24"/>
              </w:rPr>
              <w:t>, заправка в баллон объемом 80л.</w:t>
            </w:r>
          </w:p>
        </w:tc>
        <w:tc>
          <w:tcPr>
            <w:tcW w:w="1417" w:type="dxa"/>
            <w:vAlign w:val="center"/>
          </w:tcPr>
          <w:p w14:paraId="6963E644" w14:textId="77777777" w:rsidR="00FB56CD" w:rsidRPr="00562602" w:rsidRDefault="00FB56CD" w:rsidP="00C26CC8">
            <w:pPr>
              <w:jc w:val="center"/>
              <w:rPr>
                <w:rFonts w:ascii="Times New Roman" w:hAnsi="Times New Roman"/>
                <w:sz w:val="24"/>
                <w:szCs w:val="24"/>
              </w:rPr>
            </w:pPr>
            <w:r>
              <w:rPr>
                <w:rFonts w:ascii="Times New Roman" w:hAnsi="Times New Roman"/>
                <w:sz w:val="24"/>
                <w:szCs w:val="24"/>
              </w:rPr>
              <w:t>шт.</w:t>
            </w:r>
          </w:p>
        </w:tc>
        <w:tc>
          <w:tcPr>
            <w:tcW w:w="851" w:type="dxa"/>
            <w:vAlign w:val="center"/>
          </w:tcPr>
          <w:p w14:paraId="3885A7AE" w14:textId="77777777" w:rsidR="00FB56CD" w:rsidRPr="00562602" w:rsidRDefault="00FB56CD" w:rsidP="00C26CC8">
            <w:pPr>
              <w:jc w:val="center"/>
              <w:rPr>
                <w:rFonts w:ascii="Times New Roman" w:hAnsi="Times New Roman"/>
                <w:sz w:val="24"/>
                <w:szCs w:val="24"/>
              </w:rPr>
            </w:pPr>
            <w:r>
              <w:rPr>
                <w:rFonts w:ascii="Times New Roman" w:hAnsi="Times New Roman"/>
                <w:sz w:val="24"/>
                <w:szCs w:val="24"/>
              </w:rPr>
              <w:t>48</w:t>
            </w:r>
          </w:p>
        </w:tc>
        <w:tc>
          <w:tcPr>
            <w:tcW w:w="1701" w:type="dxa"/>
            <w:vAlign w:val="center"/>
          </w:tcPr>
          <w:p w14:paraId="7A7E840A" w14:textId="77777777" w:rsidR="00FB56CD" w:rsidRPr="00562602" w:rsidRDefault="00FB56CD" w:rsidP="00C26CC8">
            <w:pPr>
              <w:jc w:val="center"/>
              <w:rPr>
                <w:rFonts w:ascii="Times New Roman" w:hAnsi="Times New Roman"/>
                <w:sz w:val="24"/>
                <w:szCs w:val="24"/>
              </w:rPr>
            </w:pPr>
            <w:r>
              <w:rPr>
                <w:rFonts w:ascii="Times New Roman" w:hAnsi="Times New Roman"/>
                <w:sz w:val="24"/>
                <w:szCs w:val="24"/>
              </w:rPr>
              <w:t>34 000</w:t>
            </w:r>
          </w:p>
        </w:tc>
        <w:tc>
          <w:tcPr>
            <w:tcW w:w="2551" w:type="dxa"/>
            <w:vAlign w:val="center"/>
          </w:tcPr>
          <w:p w14:paraId="629C7EEC" w14:textId="77777777" w:rsidR="00FB56CD" w:rsidRPr="00562602" w:rsidRDefault="00FB56CD" w:rsidP="00C26CC8">
            <w:pPr>
              <w:jc w:val="center"/>
              <w:rPr>
                <w:rFonts w:ascii="Times New Roman" w:hAnsi="Times New Roman"/>
                <w:sz w:val="24"/>
                <w:szCs w:val="24"/>
              </w:rPr>
            </w:pPr>
            <w:r>
              <w:rPr>
                <w:rFonts w:ascii="Times New Roman" w:hAnsi="Times New Roman"/>
                <w:sz w:val="24"/>
                <w:szCs w:val="24"/>
              </w:rPr>
              <w:t>1 632 000</w:t>
            </w:r>
          </w:p>
        </w:tc>
      </w:tr>
      <w:tr w:rsidR="00FB56CD" w:rsidRPr="00562602" w14:paraId="0456C084" w14:textId="77777777" w:rsidTr="00C26CC8">
        <w:trPr>
          <w:trHeight w:val="496"/>
        </w:trPr>
        <w:tc>
          <w:tcPr>
            <w:tcW w:w="567" w:type="dxa"/>
            <w:vAlign w:val="center"/>
          </w:tcPr>
          <w:p w14:paraId="1F929597" w14:textId="77777777" w:rsidR="00FB56CD" w:rsidRPr="00562602" w:rsidRDefault="00FB56CD" w:rsidP="00FB56CD">
            <w:pPr>
              <w:numPr>
                <w:ilvl w:val="0"/>
                <w:numId w:val="27"/>
              </w:numPr>
              <w:spacing w:after="0" w:line="240" w:lineRule="auto"/>
              <w:ind w:left="0" w:firstLine="0"/>
              <w:rPr>
                <w:rFonts w:ascii="Times New Roman" w:hAnsi="Times New Roman"/>
                <w:sz w:val="24"/>
                <w:szCs w:val="24"/>
              </w:rPr>
            </w:pPr>
          </w:p>
        </w:tc>
        <w:tc>
          <w:tcPr>
            <w:tcW w:w="2552" w:type="dxa"/>
            <w:vAlign w:val="center"/>
          </w:tcPr>
          <w:p w14:paraId="558176AE" w14:textId="77777777" w:rsidR="00FB56CD" w:rsidRDefault="00FB56CD" w:rsidP="00C26CC8">
            <w:pPr>
              <w:jc w:val="center"/>
              <w:rPr>
                <w:rFonts w:ascii="Times New Roman" w:hAnsi="Times New Roman"/>
                <w:sz w:val="24"/>
                <w:szCs w:val="24"/>
              </w:rPr>
            </w:pPr>
            <w:r>
              <w:rPr>
                <w:rFonts w:ascii="Times New Roman" w:hAnsi="Times New Roman"/>
                <w:sz w:val="24"/>
                <w:szCs w:val="24"/>
              </w:rPr>
              <w:t xml:space="preserve">Переборка ЗПУ с заменой ремонтного комплекта </w:t>
            </w:r>
          </w:p>
        </w:tc>
        <w:tc>
          <w:tcPr>
            <w:tcW w:w="1417" w:type="dxa"/>
            <w:vAlign w:val="center"/>
          </w:tcPr>
          <w:p w14:paraId="62B2CD39" w14:textId="77777777" w:rsidR="00FB56CD" w:rsidRDefault="00FB56CD" w:rsidP="00C26CC8">
            <w:pPr>
              <w:jc w:val="center"/>
              <w:rPr>
                <w:rFonts w:ascii="Times New Roman" w:hAnsi="Times New Roman"/>
                <w:sz w:val="24"/>
                <w:szCs w:val="24"/>
              </w:rPr>
            </w:pPr>
            <w:r>
              <w:rPr>
                <w:rFonts w:ascii="Times New Roman" w:hAnsi="Times New Roman"/>
                <w:sz w:val="24"/>
                <w:szCs w:val="24"/>
              </w:rPr>
              <w:t>шт.</w:t>
            </w:r>
          </w:p>
        </w:tc>
        <w:tc>
          <w:tcPr>
            <w:tcW w:w="851" w:type="dxa"/>
            <w:vAlign w:val="center"/>
          </w:tcPr>
          <w:p w14:paraId="0077DFA6" w14:textId="77777777" w:rsidR="00FB56CD" w:rsidRDefault="00FB56CD" w:rsidP="00C26CC8">
            <w:pPr>
              <w:jc w:val="center"/>
              <w:rPr>
                <w:rFonts w:ascii="Times New Roman" w:hAnsi="Times New Roman"/>
                <w:sz w:val="24"/>
                <w:szCs w:val="24"/>
              </w:rPr>
            </w:pPr>
            <w:r>
              <w:rPr>
                <w:rFonts w:ascii="Times New Roman" w:hAnsi="Times New Roman"/>
                <w:sz w:val="24"/>
                <w:szCs w:val="24"/>
              </w:rPr>
              <w:t>48</w:t>
            </w:r>
          </w:p>
        </w:tc>
        <w:tc>
          <w:tcPr>
            <w:tcW w:w="1701" w:type="dxa"/>
            <w:vAlign w:val="center"/>
          </w:tcPr>
          <w:p w14:paraId="11CB91EA" w14:textId="77777777" w:rsidR="00FB56CD" w:rsidRDefault="00FB56CD" w:rsidP="00C26CC8">
            <w:pPr>
              <w:jc w:val="center"/>
              <w:rPr>
                <w:rFonts w:ascii="Times New Roman" w:hAnsi="Times New Roman"/>
                <w:sz w:val="24"/>
                <w:szCs w:val="24"/>
              </w:rPr>
            </w:pPr>
            <w:r>
              <w:rPr>
                <w:rFonts w:ascii="Times New Roman" w:hAnsi="Times New Roman"/>
                <w:sz w:val="24"/>
                <w:szCs w:val="24"/>
              </w:rPr>
              <w:t>4 600</w:t>
            </w:r>
          </w:p>
        </w:tc>
        <w:tc>
          <w:tcPr>
            <w:tcW w:w="2551" w:type="dxa"/>
            <w:vAlign w:val="center"/>
          </w:tcPr>
          <w:p w14:paraId="49A970BC" w14:textId="77777777" w:rsidR="00FB56CD" w:rsidRDefault="00FB56CD" w:rsidP="00C26CC8">
            <w:pPr>
              <w:jc w:val="center"/>
              <w:rPr>
                <w:rFonts w:ascii="Times New Roman" w:hAnsi="Times New Roman"/>
                <w:sz w:val="24"/>
                <w:szCs w:val="24"/>
              </w:rPr>
            </w:pPr>
            <w:r>
              <w:rPr>
                <w:rFonts w:ascii="Times New Roman" w:hAnsi="Times New Roman"/>
                <w:sz w:val="24"/>
                <w:szCs w:val="24"/>
              </w:rPr>
              <w:t>220 000</w:t>
            </w:r>
          </w:p>
        </w:tc>
      </w:tr>
      <w:tr w:rsidR="00FB56CD" w:rsidRPr="00562602" w14:paraId="4232A484" w14:textId="77777777" w:rsidTr="00C26CC8">
        <w:trPr>
          <w:trHeight w:val="496"/>
        </w:trPr>
        <w:tc>
          <w:tcPr>
            <w:tcW w:w="567" w:type="dxa"/>
            <w:vAlign w:val="center"/>
          </w:tcPr>
          <w:p w14:paraId="0F244C71" w14:textId="77777777" w:rsidR="00FB56CD" w:rsidRPr="00562602" w:rsidRDefault="00FB56CD" w:rsidP="00FB56CD">
            <w:pPr>
              <w:numPr>
                <w:ilvl w:val="0"/>
                <w:numId w:val="27"/>
              </w:numPr>
              <w:spacing w:after="0" w:line="240" w:lineRule="auto"/>
              <w:ind w:left="0" w:firstLine="0"/>
              <w:rPr>
                <w:rFonts w:ascii="Times New Roman" w:hAnsi="Times New Roman"/>
                <w:sz w:val="24"/>
                <w:szCs w:val="24"/>
              </w:rPr>
            </w:pPr>
          </w:p>
        </w:tc>
        <w:tc>
          <w:tcPr>
            <w:tcW w:w="2552" w:type="dxa"/>
            <w:vAlign w:val="center"/>
          </w:tcPr>
          <w:p w14:paraId="7E953F46" w14:textId="77777777" w:rsidR="00FB56CD" w:rsidRDefault="00FB56CD" w:rsidP="00C26CC8">
            <w:pPr>
              <w:jc w:val="center"/>
              <w:rPr>
                <w:rFonts w:ascii="Times New Roman" w:hAnsi="Times New Roman"/>
                <w:sz w:val="24"/>
                <w:szCs w:val="24"/>
              </w:rPr>
            </w:pPr>
            <w:r>
              <w:rPr>
                <w:rFonts w:ascii="Times New Roman" w:hAnsi="Times New Roman"/>
                <w:sz w:val="24"/>
                <w:szCs w:val="24"/>
              </w:rPr>
              <w:t>Транспортные расходы</w:t>
            </w:r>
          </w:p>
        </w:tc>
        <w:tc>
          <w:tcPr>
            <w:tcW w:w="1417" w:type="dxa"/>
            <w:vAlign w:val="center"/>
          </w:tcPr>
          <w:p w14:paraId="3EA9516C" w14:textId="77777777" w:rsidR="00FB56CD" w:rsidRDefault="00FB56CD" w:rsidP="00C26CC8">
            <w:pPr>
              <w:jc w:val="center"/>
              <w:rPr>
                <w:rFonts w:ascii="Times New Roman" w:hAnsi="Times New Roman"/>
                <w:sz w:val="24"/>
                <w:szCs w:val="24"/>
              </w:rPr>
            </w:pPr>
            <w:r>
              <w:rPr>
                <w:rFonts w:ascii="Times New Roman" w:hAnsi="Times New Roman"/>
                <w:sz w:val="24"/>
                <w:szCs w:val="24"/>
              </w:rPr>
              <w:t>Рейс</w:t>
            </w:r>
          </w:p>
        </w:tc>
        <w:tc>
          <w:tcPr>
            <w:tcW w:w="851" w:type="dxa"/>
            <w:vAlign w:val="center"/>
          </w:tcPr>
          <w:p w14:paraId="00A572C8" w14:textId="77777777" w:rsidR="00FB56CD" w:rsidRDefault="00FB56CD" w:rsidP="00C26CC8">
            <w:pPr>
              <w:jc w:val="center"/>
              <w:rPr>
                <w:rFonts w:ascii="Times New Roman" w:hAnsi="Times New Roman"/>
                <w:sz w:val="24"/>
                <w:szCs w:val="24"/>
              </w:rPr>
            </w:pPr>
            <w:r>
              <w:rPr>
                <w:rFonts w:ascii="Times New Roman" w:hAnsi="Times New Roman"/>
                <w:sz w:val="24"/>
                <w:szCs w:val="24"/>
              </w:rPr>
              <w:t>2</w:t>
            </w:r>
          </w:p>
        </w:tc>
        <w:tc>
          <w:tcPr>
            <w:tcW w:w="1701" w:type="dxa"/>
            <w:vAlign w:val="center"/>
          </w:tcPr>
          <w:p w14:paraId="66310E43" w14:textId="77777777" w:rsidR="00FB56CD" w:rsidRDefault="00FB56CD" w:rsidP="00C26CC8">
            <w:pPr>
              <w:jc w:val="center"/>
              <w:rPr>
                <w:rFonts w:ascii="Times New Roman" w:hAnsi="Times New Roman"/>
                <w:sz w:val="24"/>
                <w:szCs w:val="24"/>
              </w:rPr>
            </w:pPr>
            <w:r>
              <w:rPr>
                <w:rFonts w:ascii="Times New Roman" w:hAnsi="Times New Roman"/>
                <w:sz w:val="24"/>
                <w:szCs w:val="24"/>
              </w:rPr>
              <w:t>70 300</w:t>
            </w:r>
          </w:p>
        </w:tc>
        <w:tc>
          <w:tcPr>
            <w:tcW w:w="2551" w:type="dxa"/>
            <w:vAlign w:val="center"/>
          </w:tcPr>
          <w:p w14:paraId="02FD159C" w14:textId="77777777" w:rsidR="00FB56CD" w:rsidRDefault="00FB56CD" w:rsidP="00C26CC8">
            <w:pPr>
              <w:jc w:val="center"/>
              <w:rPr>
                <w:rFonts w:ascii="Times New Roman" w:hAnsi="Times New Roman"/>
                <w:sz w:val="24"/>
                <w:szCs w:val="24"/>
              </w:rPr>
            </w:pPr>
            <w:r>
              <w:rPr>
                <w:rFonts w:ascii="Times New Roman" w:hAnsi="Times New Roman"/>
                <w:sz w:val="24"/>
                <w:szCs w:val="24"/>
              </w:rPr>
              <w:t>140 600</w:t>
            </w:r>
          </w:p>
        </w:tc>
      </w:tr>
      <w:tr w:rsidR="00FB56CD" w:rsidRPr="00562602" w14:paraId="54FFBA34" w14:textId="77777777" w:rsidTr="00C26CC8">
        <w:trPr>
          <w:trHeight w:val="2372"/>
        </w:trPr>
        <w:tc>
          <w:tcPr>
            <w:tcW w:w="7088" w:type="dxa"/>
            <w:gridSpan w:val="5"/>
            <w:vAlign w:val="center"/>
          </w:tcPr>
          <w:p w14:paraId="2BDE2131" w14:textId="77777777" w:rsidR="00FB56CD" w:rsidRPr="00562602" w:rsidRDefault="00FB56CD" w:rsidP="00C26CC8">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3AC18FD" w14:textId="77777777" w:rsidR="00FB56CD" w:rsidRPr="00562602" w:rsidRDefault="00FB56CD" w:rsidP="00C26CC8">
            <w:pPr>
              <w:spacing w:after="0" w:line="240" w:lineRule="auto"/>
              <w:rPr>
                <w:rFonts w:ascii="Times New Roman" w:hAnsi="Times New Roman"/>
                <w:b/>
                <w:bCs/>
                <w:sz w:val="24"/>
                <w:szCs w:val="24"/>
              </w:rPr>
            </w:pPr>
            <w:r>
              <w:rPr>
                <w:rFonts w:ascii="Times New Roman" w:hAnsi="Times New Roman"/>
                <w:b/>
                <w:bCs/>
                <w:sz w:val="24"/>
                <w:szCs w:val="24"/>
              </w:rPr>
              <w:t>2 356 520</w:t>
            </w:r>
            <w:r w:rsidRPr="00562602">
              <w:rPr>
                <w:rFonts w:ascii="Times New Roman" w:hAnsi="Times New Roman"/>
                <w:b/>
                <w:bCs/>
                <w:sz w:val="24"/>
                <w:szCs w:val="24"/>
              </w:rPr>
              <w:t xml:space="preserve"> рублей– в т.ч. НДС 20%</w:t>
            </w:r>
          </w:p>
          <w:p w14:paraId="5952B53D" w14:textId="664FE9B2" w:rsidR="00FB56CD" w:rsidRPr="000836C1" w:rsidRDefault="00FB56CD" w:rsidP="00C26CC8">
            <w:pPr>
              <w:rPr>
                <w:rFonts w:ascii="Times New Roman" w:hAnsi="Times New Roman"/>
                <w:b/>
                <w:bCs/>
                <w:sz w:val="24"/>
                <w:szCs w:val="24"/>
              </w:rPr>
            </w:pPr>
          </w:p>
        </w:tc>
      </w:tr>
    </w:tbl>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t>ОБРАЗЦЫ ФОРМ ДОКУМЕНТОВ, ВКЛЮЧАЕМЫХ В ЗАЯВКУ</w:t>
      </w:r>
      <w:bookmarkEnd w:id="588"/>
      <w:bookmarkEnd w:id="589"/>
      <w:bookmarkEnd w:id="590"/>
      <w:bookmarkEnd w:id="591"/>
      <w:bookmarkEnd w:id="592"/>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562EA08A" w14:textId="77777777" w:rsidR="001F5D46" w:rsidRPr="007B379B" w:rsidRDefault="001F5D46" w:rsidP="00760428">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2"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7932E6F6" w14:textId="77777777" w:rsidR="001F5D46" w:rsidRPr="007B379B" w:rsidRDefault="001F5D46" w:rsidP="00760428">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pPr w:leftFromText="180" w:rightFromText="180" w:vertAnchor="text" w:tblpXSpec="center" w:tblpY="1"/>
        <w:tblOverlap w:val="never"/>
        <w:tblW w:w="98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FB56CD" w:rsidRPr="00562602" w14:paraId="321198B1" w14:textId="77777777" w:rsidTr="00C26CC8">
        <w:trPr>
          <w:trHeight w:val="640"/>
          <w:jc w:val="center"/>
        </w:trPr>
        <w:tc>
          <w:tcPr>
            <w:tcW w:w="709" w:type="dxa"/>
            <w:vAlign w:val="center"/>
          </w:tcPr>
          <w:p w14:paraId="56B1ED91" w14:textId="77777777" w:rsidR="00FB56CD" w:rsidRPr="00562602" w:rsidRDefault="00FB56CD" w:rsidP="00C26CC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02F3C618" w14:textId="110B16A1" w:rsidR="00FB56CD" w:rsidRPr="00562602" w:rsidRDefault="00FB56CD" w:rsidP="00C26CC8">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5D034834" w14:textId="77777777" w:rsidR="00FB56CD" w:rsidRPr="00562602" w:rsidRDefault="00FB56CD" w:rsidP="00C26CC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61F5E9A7" w14:textId="77777777" w:rsidR="00FB56CD" w:rsidRPr="00562602" w:rsidRDefault="00FB56CD" w:rsidP="00C26CC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FB56CD" w:rsidRPr="008C1FD9" w14:paraId="3C3EFA05" w14:textId="77777777" w:rsidTr="00C26CC8">
        <w:trPr>
          <w:trHeight w:val="441"/>
          <w:jc w:val="center"/>
        </w:trPr>
        <w:tc>
          <w:tcPr>
            <w:tcW w:w="709" w:type="dxa"/>
            <w:vAlign w:val="center"/>
          </w:tcPr>
          <w:p w14:paraId="681B7CCA" w14:textId="77777777" w:rsidR="00FB56CD" w:rsidRPr="00562602" w:rsidRDefault="00FB56CD" w:rsidP="00FB56CD">
            <w:pPr>
              <w:numPr>
                <w:ilvl w:val="0"/>
                <w:numId w:val="28"/>
              </w:numPr>
              <w:spacing w:after="0" w:line="240" w:lineRule="auto"/>
              <w:ind w:left="0" w:firstLine="0"/>
              <w:rPr>
                <w:rFonts w:ascii="Times New Roman" w:hAnsi="Times New Roman"/>
                <w:sz w:val="24"/>
                <w:szCs w:val="24"/>
              </w:rPr>
            </w:pPr>
          </w:p>
        </w:tc>
        <w:tc>
          <w:tcPr>
            <w:tcW w:w="6096" w:type="dxa"/>
            <w:vAlign w:val="center"/>
          </w:tcPr>
          <w:p w14:paraId="018F3DF5" w14:textId="77777777" w:rsidR="00FB56CD" w:rsidRPr="008C1FD9" w:rsidRDefault="00FB56CD" w:rsidP="00C26CC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Поверка манометра</w:t>
            </w:r>
          </w:p>
        </w:tc>
        <w:tc>
          <w:tcPr>
            <w:tcW w:w="1559" w:type="dxa"/>
            <w:vAlign w:val="center"/>
          </w:tcPr>
          <w:p w14:paraId="6F489B0B" w14:textId="77777777" w:rsidR="00FB56CD" w:rsidRPr="008C1FD9" w:rsidRDefault="00FB56CD" w:rsidP="00C26CC8">
            <w:pPr>
              <w:jc w:val="center"/>
              <w:rPr>
                <w:rFonts w:ascii="Times New Roman" w:hAnsi="Times New Roman"/>
                <w:sz w:val="24"/>
                <w:szCs w:val="24"/>
              </w:rPr>
            </w:pPr>
            <w:r>
              <w:rPr>
                <w:rFonts w:ascii="Times New Roman" w:hAnsi="Times New Roman"/>
                <w:sz w:val="24"/>
                <w:szCs w:val="24"/>
              </w:rPr>
              <w:t>шт.</w:t>
            </w:r>
          </w:p>
        </w:tc>
        <w:tc>
          <w:tcPr>
            <w:tcW w:w="1458" w:type="dxa"/>
            <w:vAlign w:val="center"/>
          </w:tcPr>
          <w:p w14:paraId="4F70FA4B" w14:textId="77777777" w:rsidR="00FB56CD" w:rsidRPr="008C1FD9" w:rsidRDefault="00FB56CD" w:rsidP="00C26CC8">
            <w:pPr>
              <w:jc w:val="center"/>
              <w:rPr>
                <w:rFonts w:ascii="Times New Roman" w:hAnsi="Times New Roman"/>
                <w:sz w:val="24"/>
                <w:szCs w:val="24"/>
              </w:rPr>
            </w:pPr>
            <w:r>
              <w:rPr>
                <w:rFonts w:ascii="Times New Roman" w:hAnsi="Times New Roman"/>
                <w:sz w:val="24"/>
                <w:szCs w:val="24"/>
              </w:rPr>
              <w:t>18</w:t>
            </w:r>
          </w:p>
        </w:tc>
      </w:tr>
      <w:tr w:rsidR="00FB56CD" w:rsidRPr="008C1FD9" w14:paraId="4400F73A" w14:textId="77777777" w:rsidTr="00C26CC8">
        <w:trPr>
          <w:trHeight w:val="439"/>
          <w:jc w:val="center"/>
        </w:trPr>
        <w:tc>
          <w:tcPr>
            <w:tcW w:w="709" w:type="dxa"/>
            <w:vAlign w:val="center"/>
          </w:tcPr>
          <w:p w14:paraId="570A656F" w14:textId="77777777" w:rsidR="00FB56CD" w:rsidRPr="008C1FD9" w:rsidRDefault="00FB56CD" w:rsidP="00FB56CD">
            <w:pPr>
              <w:numPr>
                <w:ilvl w:val="0"/>
                <w:numId w:val="28"/>
              </w:numPr>
              <w:spacing w:after="0" w:line="240" w:lineRule="auto"/>
              <w:ind w:left="0" w:firstLine="0"/>
              <w:rPr>
                <w:rFonts w:ascii="Times New Roman" w:hAnsi="Times New Roman"/>
                <w:sz w:val="24"/>
                <w:szCs w:val="24"/>
              </w:rPr>
            </w:pPr>
          </w:p>
        </w:tc>
        <w:tc>
          <w:tcPr>
            <w:tcW w:w="6096" w:type="dxa"/>
            <w:vAlign w:val="center"/>
          </w:tcPr>
          <w:p w14:paraId="44E24870" w14:textId="77777777" w:rsidR="00FB56CD" w:rsidRPr="008C1FD9" w:rsidRDefault="00FB56CD" w:rsidP="00C26CC8">
            <w:pPr>
              <w:jc w:val="both"/>
              <w:rPr>
                <w:rFonts w:ascii="Times New Roman" w:hAnsi="Times New Roman"/>
                <w:sz w:val="24"/>
                <w:szCs w:val="24"/>
              </w:rPr>
            </w:pPr>
            <w:r>
              <w:rPr>
                <w:rFonts w:ascii="Times New Roman" w:hAnsi="Times New Roman"/>
                <w:sz w:val="24"/>
                <w:szCs w:val="24"/>
              </w:rPr>
              <w:t>Техническое освидетельствование баллона</w:t>
            </w:r>
          </w:p>
        </w:tc>
        <w:tc>
          <w:tcPr>
            <w:tcW w:w="1559" w:type="dxa"/>
            <w:vAlign w:val="center"/>
          </w:tcPr>
          <w:p w14:paraId="3801C6DB" w14:textId="77777777" w:rsidR="00FB56CD" w:rsidRPr="008C1FD9" w:rsidRDefault="00FB56CD" w:rsidP="00C26CC8">
            <w:pPr>
              <w:jc w:val="center"/>
              <w:rPr>
                <w:rFonts w:ascii="Times New Roman" w:hAnsi="Times New Roman"/>
                <w:sz w:val="24"/>
                <w:szCs w:val="24"/>
              </w:rPr>
            </w:pPr>
            <w:r>
              <w:rPr>
                <w:rFonts w:ascii="Times New Roman" w:hAnsi="Times New Roman"/>
                <w:sz w:val="24"/>
                <w:szCs w:val="24"/>
              </w:rPr>
              <w:t>шт.</w:t>
            </w:r>
          </w:p>
        </w:tc>
        <w:tc>
          <w:tcPr>
            <w:tcW w:w="1458" w:type="dxa"/>
            <w:vAlign w:val="center"/>
          </w:tcPr>
          <w:p w14:paraId="3736950D" w14:textId="77777777" w:rsidR="00FB56CD" w:rsidRPr="008C1FD9" w:rsidRDefault="00FB56CD" w:rsidP="00C26CC8">
            <w:pPr>
              <w:jc w:val="center"/>
              <w:rPr>
                <w:rFonts w:ascii="Times New Roman" w:hAnsi="Times New Roman"/>
                <w:sz w:val="24"/>
                <w:szCs w:val="24"/>
              </w:rPr>
            </w:pPr>
            <w:r>
              <w:rPr>
                <w:rFonts w:ascii="Times New Roman" w:hAnsi="Times New Roman"/>
                <w:sz w:val="24"/>
                <w:szCs w:val="24"/>
              </w:rPr>
              <w:t>52</w:t>
            </w:r>
          </w:p>
        </w:tc>
      </w:tr>
      <w:tr w:rsidR="00FB56CD" w:rsidRPr="008C1FD9" w14:paraId="60A22E07" w14:textId="77777777" w:rsidTr="00C26CC8">
        <w:trPr>
          <w:trHeight w:val="509"/>
          <w:jc w:val="center"/>
        </w:trPr>
        <w:tc>
          <w:tcPr>
            <w:tcW w:w="709" w:type="dxa"/>
            <w:vAlign w:val="center"/>
          </w:tcPr>
          <w:p w14:paraId="74194E4C" w14:textId="77777777" w:rsidR="00FB56CD" w:rsidRPr="008C1FD9" w:rsidRDefault="00FB56CD" w:rsidP="00FB56CD">
            <w:pPr>
              <w:numPr>
                <w:ilvl w:val="0"/>
                <w:numId w:val="28"/>
              </w:numPr>
              <w:spacing w:after="0" w:line="240" w:lineRule="auto"/>
              <w:ind w:left="0" w:firstLine="0"/>
              <w:rPr>
                <w:rFonts w:ascii="Times New Roman" w:hAnsi="Times New Roman"/>
                <w:sz w:val="24"/>
                <w:szCs w:val="24"/>
              </w:rPr>
            </w:pPr>
          </w:p>
        </w:tc>
        <w:tc>
          <w:tcPr>
            <w:tcW w:w="6096" w:type="dxa"/>
            <w:vAlign w:val="center"/>
          </w:tcPr>
          <w:p w14:paraId="09DDBED6" w14:textId="77777777" w:rsidR="00FB56CD" w:rsidRPr="00A07333" w:rsidRDefault="00FB56CD" w:rsidP="00C26CC8">
            <w:pPr>
              <w:rPr>
                <w:rFonts w:ascii="Times New Roman" w:hAnsi="Times New Roman"/>
                <w:sz w:val="24"/>
                <w:szCs w:val="24"/>
              </w:rPr>
            </w:pPr>
            <w:proofErr w:type="spellStart"/>
            <w:r>
              <w:rPr>
                <w:rFonts w:ascii="Times New Roman" w:hAnsi="Times New Roman"/>
                <w:sz w:val="24"/>
                <w:szCs w:val="24"/>
              </w:rPr>
              <w:t>Инерген</w:t>
            </w:r>
            <w:proofErr w:type="spellEnd"/>
            <w:r>
              <w:rPr>
                <w:rFonts w:ascii="Times New Roman" w:hAnsi="Times New Roman"/>
                <w:sz w:val="24"/>
                <w:szCs w:val="24"/>
              </w:rPr>
              <w:t xml:space="preserve"> (</w:t>
            </w:r>
            <w:r>
              <w:rPr>
                <w:rFonts w:ascii="Times New Roman" w:hAnsi="Times New Roman"/>
                <w:sz w:val="24"/>
                <w:szCs w:val="24"/>
                <w:lang w:val="en-US"/>
              </w:rPr>
              <w:t>IG</w:t>
            </w:r>
            <w:r w:rsidRPr="00A07333">
              <w:rPr>
                <w:rFonts w:ascii="Times New Roman" w:hAnsi="Times New Roman"/>
                <w:sz w:val="24"/>
                <w:szCs w:val="24"/>
              </w:rPr>
              <w:t>-541</w:t>
            </w:r>
            <w:r>
              <w:rPr>
                <w:rFonts w:ascii="Times New Roman" w:hAnsi="Times New Roman"/>
                <w:sz w:val="24"/>
                <w:szCs w:val="24"/>
              </w:rPr>
              <w:t>), заправка в баллон объемом 80л.</w:t>
            </w:r>
          </w:p>
        </w:tc>
        <w:tc>
          <w:tcPr>
            <w:tcW w:w="1559" w:type="dxa"/>
            <w:vAlign w:val="center"/>
          </w:tcPr>
          <w:p w14:paraId="1AEEC9B9" w14:textId="77777777" w:rsidR="00FB56CD" w:rsidRPr="008C1FD9" w:rsidRDefault="00FB56CD" w:rsidP="00C26CC8">
            <w:pPr>
              <w:jc w:val="center"/>
              <w:rPr>
                <w:rFonts w:ascii="Times New Roman" w:hAnsi="Times New Roman"/>
                <w:sz w:val="24"/>
                <w:szCs w:val="24"/>
              </w:rPr>
            </w:pPr>
            <w:r>
              <w:rPr>
                <w:rFonts w:ascii="Times New Roman" w:hAnsi="Times New Roman"/>
                <w:sz w:val="24"/>
                <w:szCs w:val="24"/>
              </w:rPr>
              <w:t>шт.</w:t>
            </w:r>
          </w:p>
        </w:tc>
        <w:tc>
          <w:tcPr>
            <w:tcW w:w="1458" w:type="dxa"/>
            <w:vAlign w:val="center"/>
          </w:tcPr>
          <w:p w14:paraId="55BD779A" w14:textId="77777777" w:rsidR="00FB56CD" w:rsidRPr="008C1FD9" w:rsidRDefault="00FB56CD" w:rsidP="00C26CC8">
            <w:pPr>
              <w:jc w:val="center"/>
              <w:rPr>
                <w:rFonts w:ascii="Times New Roman" w:hAnsi="Times New Roman"/>
                <w:sz w:val="24"/>
                <w:szCs w:val="24"/>
              </w:rPr>
            </w:pPr>
            <w:r>
              <w:rPr>
                <w:rFonts w:ascii="Times New Roman" w:hAnsi="Times New Roman"/>
                <w:sz w:val="24"/>
                <w:szCs w:val="24"/>
              </w:rPr>
              <w:t>48</w:t>
            </w:r>
          </w:p>
        </w:tc>
      </w:tr>
      <w:tr w:rsidR="00FB56CD" w:rsidRPr="008C1FD9" w14:paraId="77095E47" w14:textId="77777777" w:rsidTr="00C26CC8">
        <w:trPr>
          <w:trHeight w:val="509"/>
          <w:jc w:val="center"/>
        </w:trPr>
        <w:tc>
          <w:tcPr>
            <w:tcW w:w="709" w:type="dxa"/>
            <w:vAlign w:val="center"/>
          </w:tcPr>
          <w:p w14:paraId="48CCAFA3" w14:textId="77777777" w:rsidR="00FB56CD" w:rsidRPr="008C1FD9" w:rsidRDefault="00FB56CD" w:rsidP="00FB56CD">
            <w:pPr>
              <w:numPr>
                <w:ilvl w:val="0"/>
                <w:numId w:val="28"/>
              </w:numPr>
              <w:spacing w:after="0" w:line="240" w:lineRule="auto"/>
              <w:ind w:left="0" w:firstLine="0"/>
              <w:rPr>
                <w:rFonts w:ascii="Times New Roman" w:hAnsi="Times New Roman"/>
                <w:sz w:val="24"/>
                <w:szCs w:val="24"/>
              </w:rPr>
            </w:pPr>
          </w:p>
        </w:tc>
        <w:tc>
          <w:tcPr>
            <w:tcW w:w="6096" w:type="dxa"/>
            <w:vAlign w:val="center"/>
          </w:tcPr>
          <w:p w14:paraId="6F7AEC09" w14:textId="77777777" w:rsidR="00FB56CD" w:rsidRDefault="00FB56CD" w:rsidP="00C26CC8">
            <w:pPr>
              <w:rPr>
                <w:rFonts w:ascii="Times New Roman" w:hAnsi="Times New Roman"/>
                <w:sz w:val="24"/>
                <w:szCs w:val="24"/>
              </w:rPr>
            </w:pPr>
            <w:r>
              <w:rPr>
                <w:rFonts w:ascii="Times New Roman" w:hAnsi="Times New Roman"/>
                <w:sz w:val="24"/>
                <w:szCs w:val="24"/>
              </w:rPr>
              <w:t xml:space="preserve">Переборка ЗПУ с заменой ремонтного комплекта </w:t>
            </w:r>
          </w:p>
        </w:tc>
        <w:tc>
          <w:tcPr>
            <w:tcW w:w="1559" w:type="dxa"/>
            <w:vAlign w:val="center"/>
          </w:tcPr>
          <w:p w14:paraId="59BDFDB8" w14:textId="77777777" w:rsidR="00FB56CD" w:rsidRDefault="00FB56CD" w:rsidP="00C26CC8">
            <w:pPr>
              <w:jc w:val="center"/>
              <w:rPr>
                <w:rFonts w:ascii="Times New Roman" w:hAnsi="Times New Roman"/>
                <w:sz w:val="24"/>
                <w:szCs w:val="24"/>
              </w:rPr>
            </w:pPr>
            <w:r>
              <w:rPr>
                <w:rFonts w:ascii="Times New Roman" w:hAnsi="Times New Roman"/>
                <w:sz w:val="24"/>
                <w:szCs w:val="24"/>
              </w:rPr>
              <w:t>шт.</w:t>
            </w:r>
          </w:p>
        </w:tc>
        <w:tc>
          <w:tcPr>
            <w:tcW w:w="1458" w:type="dxa"/>
            <w:vAlign w:val="center"/>
          </w:tcPr>
          <w:p w14:paraId="68BB5DC6" w14:textId="77777777" w:rsidR="00FB56CD" w:rsidRDefault="00FB56CD" w:rsidP="00C26CC8">
            <w:pPr>
              <w:jc w:val="center"/>
              <w:rPr>
                <w:rFonts w:ascii="Times New Roman" w:hAnsi="Times New Roman"/>
                <w:sz w:val="24"/>
                <w:szCs w:val="24"/>
              </w:rPr>
            </w:pPr>
            <w:r>
              <w:rPr>
                <w:rFonts w:ascii="Times New Roman" w:hAnsi="Times New Roman"/>
                <w:sz w:val="24"/>
                <w:szCs w:val="24"/>
              </w:rPr>
              <w:t>48</w:t>
            </w:r>
          </w:p>
        </w:tc>
      </w:tr>
      <w:tr w:rsidR="00FB56CD" w:rsidRPr="008C1FD9" w14:paraId="03B4F739" w14:textId="77777777" w:rsidTr="00C26CC8">
        <w:trPr>
          <w:trHeight w:val="509"/>
          <w:jc w:val="center"/>
        </w:trPr>
        <w:tc>
          <w:tcPr>
            <w:tcW w:w="709" w:type="dxa"/>
            <w:vAlign w:val="center"/>
          </w:tcPr>
          <w:p w14:paraId="3D72B278" w14:textId="77777777" w:rsidR="00FB56CD" w:rsidRPr="008C1FD9" w:rsidRDefault="00FB56CD" w:rsidP="00FB56CD">
            <w:pPr>
              <w:numPr>
                <w:ilvl w:val="0"/>
                <w:numId w:val="28"/>
              </w:numPr>
              <w:spacing w:after="0" w:line="240" w:lineRule="auto"/>
              <w:ind w:left="0" w:firstLine="0"/>
              <w:rPr>
                <w:rFonts w:ascii="Times New Roman" w:hAnsi="Times New Roman"/>
                <w:sz w:val="24"/>
                <w:szCs w:val="24"/>
              </w:rPr>
            </w:pPr>
          </w:p>
        </w:tc>
        <w:tc>
          <w:tcPr>
            <w:tcW w:w="6096" w:type="dxa"/>
            <w:vAlign w:val="center"/>
          </w:tcPr>
          <w:p w14:paraId="743575FD" w14:textId="77777777" w:rsidR="00FB56CD" w:rsidRDefault="00FB56CD" w:rsidP="00C26CC8">
            <w:pPr>
              <w:rPr>
                <w:rFonts w:ascii="Times New Roman" w:hAnsi="Times New Roman"/>
                <w:sz w:val="24"/>
                <w:szCs w:val="24"/>
              </w:rPr>
            </w:pPr>
            <w:r>
              <w:rPr>
                <w:rFonts w:ascii="Times New Roman" w:hAnsi="Times New Roman"/>
                <w:sz w:val="24"/>
                <w:szCs w:val="24"/>
              </w:rPr>
              <w:t>Транспортные расходы</w:t>
            </w:r>
          </w:p>
        </w:tc>
        <w:tc>
          <w:tcPr>
            <w:tcW w:w="1559" w:type="dxa"/>
            <w:vAlign w:val="center"/>
          </w:tcPr>
          <w:p w14:paraId="41FC674B" w14:textId="77777777" w:rsidR="00FB56CD" w:rsidRDefault="00FB56CD" w:rsidP="00C26CC8">
            <w:pPr>
              <w:jc w:val="center"/>
              <w:rPr>
                <w:rFonts w:ascii="Times New Roman" w:hAnsi="Times New Roman"/>
                <w:sz w:val="24"/>
                <w:szCs w:val="24"/>
              </w:rPr>
            </w:pPr>
            <w:r>
              <w:rPr>
                <w:rFonts w:ascii="Times New Roman" w:hAnsi="Times New Roman"/>
                <w:sz w:val="24"/>
                <w:szCs w:val="24"/>
              </w:rPr>
              <w:t>Рейс</w:t>
            </w:r>
          </w:p>
        </w:tc>
        <w:tc>
          <w:tcPr>
            <w:tcW w:w="1458" w:type="dxa"/>
            <w:vAlign w:val="center"/>
          </w:tcPr>
          <w:p w14:paraId="0B136FCE" w14:textId="77777777" w:rsidR="00FB56CD" w:rsidRDefault="00FB56CD" w:rsidP="00C26CC8">
            <w:pPr>
              <w:jc w:val="center"/>
              <w:rPr>
                <w:rFonts w:ascii="Times New Roman" w:hAnsi="Times New Roman"/>
                <w:sz w:val="24"/>
                <w:szCs w:val="24"/>
              </w:rPr>
            </w:pPr>
            <w:r>
              <w:rPr>
                <w:rFonts w:ascii="Times New Roman" w:hAnsi="Times New Roman"/>
                <w:sz w:val="24"/>
                <w:szCs w:val="24"/>
              </w:rPr>
              <w:t>2</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2CF72A0B" w14:textId="18C43B46" w:rsidR="00C0457E" w:rsidRDefault="00680E38" w:rsidP="00C0457E">
      <w:pPr>
        <w:spacing w:after="0" w:line="240" w:lineRule="auto"/>
        <w:ind w:firstLine="709"/>
        <w:jc w:val="both"/>
        <w:rPr>
          <w:rFonts w:ascii="Times New Roman" w:hAnsi="Times New Roman"/>
          <w:b/>
          <w:sz w:val="24"/>
          <w:szCs w:val="24"/>
          <w:u w:val="single"/>
          <w:lang w:eastAsia="ru-RU"/>
        </w:rPr>
      </w:pPr>
      <w:r w:rsidRPr="00680E38">
        <w:rPr>
          <w:rFonts w:ascii="Times New Roman" w:hAnsi="Times New Roman"/>
          <w:b/>
          <w:bCs/>
          <w:sz w:val="24"/>
          <w:szCs w:val="24"/>
          <w:u w:val="single"/>
          <w:lang w:eastAsia="ru-RU"/>
        </w:rPr>
        <w:t>Участником предоставляются</w:t>
      </w:r>
      <w:r w:rsidR="00265FA9">
        <w:rPr>
          <w:rFonts w:ascii="Times New Roman" w:hAnsi="Times New Roman"/>
          <w:b/>
          <w:bCs/>
          <w:sz w:val="24"/>
          <w:szCs w:val="24"/>
          <w:u w:val="single"/>
          <w:lang w:eastAsia="ru-RU"/>
        </w:rPr>
        <w:t xml:space="preserve"> документы согласно требованиям технического задания</w:t>
      </w:r>
      <w:r w:rsidR="006867E5">
        <w:rPr>
          <w:rFonts w:ascii="Times New Roman" w:hAnsi="Times New Roman"/>
          <w:b/>
          <w:bCs/>
          <w:sz w:val="24"/>
          <w:szCs w:val="24"/>
          <w:u w:val="single"/>
          <w:lang w:eastAsia="ru-RU"/>
        </w:rPr>
        <w:t>.</w:t>
      </w:r>
    </w:p>
    <w:p w14:paraId="53B462F5" w14:textId="1BDE3A0D" w:rsidR="00507658" w:rsidRPr="00507658" w:rsidRDefault="00507658" w:rsidP="00C0457E">
      <w:pPr>
        <w:spacing w:after="0" w:line="240" w:lineRule="auto"/>
        <w:ind w:firstLine="709"/>
        <w:jc w:val="both"/>
        <w:rPr>
          <w:rFonts w:ascii="Times New Roman" w:hAnsi="Times New Roman"/>
          <w:b/>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01804" w:rsidRPr="00E0105A" w14:paraId="0C8F56AF" w14:textId="77777777" w:rsidTr="00A01804">
        <w:trPr>
          <w:trHeight w:val="642"/>
        </w:trPr>
        <w:tc>
          <w:tcPr>
            <w:tcW w:w="567" w:type="dxa"/>
            <w:vAlign w:val="center"/>
          </w:tcPr>
          <w:p w14:paraId="44514B13"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п/п</w:t>
            </w:r>
          </w:p>
        </w:tc>
        <w:tc>
          <w:tcPr>
            <w:tcW w:w="1843" w:type="dxa"/>
            <w:vAlign w:val="center"/>
          </w:tcPr>
          <w:p w14:paraId="7DB9EDB1"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Наименование Товара</w:t>
            </w:r>
          </w:p>
        </w:tc>
        <w:tc>
          <w:tcPr>
            <w:tcW w:w="1140" w:type="dxa"/>
            <w:vAlign w:val="center"/>
          </w:tcPr>
          <w:p w14:paraId="60E09EAD"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Единица измерения</w:t>
            </w:r>
          </w:p>
        </w:tc>
        <w:tc>
          <w:tcPr>
            <w:tcW w:w="791" w:type="dxa"/>
            <w:vAlign w:val="center"/>
          </w:tcPr>
          <w:p w14:paraId="24344AF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Кол-во</w:t>
            </w:r>
          </w:p>
        </w:tc>
        <w:tc>
          <w:tcPr>
            <w:tcW w:w="1318" w:type="dxa"/>
            <w:vAlign w:val="center"/>
          </w:tcPr>
          <w:p w14:paraId="052C795E"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Цена </w:t>
            </w:r>
          </w:p>
          <w:p w14:paraId="1638AEE4"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без НДС, руб.</w:t>
            </w:r>
          </w:p>
        </w:tc>
        <w:tc>
          <w:tcPr>
            <w:tcW w:w="1319" w:type="dxa"/>
            <w:vAlign w:val="center"/>
          </w:tcPr>
          <w:p w14:paraId="179A2CF5"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Сумма </w:t>
            </w:r>
          </w:p>
          <w:p w14:paraId="10BB7B7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без НДС, руб.</w:t>
            </w:r>
          </w:p>
        </w:tc>
        <w:tc>
          <w:tcPr>
            <w:tcW w:w="1450" w:type="dxa"/>
            <w:vAlign w:val="center"/>
          </w:tcPr>
          <w:p w14:paraId="037C2A2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Сумма</w:t>
            </w:r>
          </w:p>
          <w:p w14:paraId="4D69A3D5"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НДС 20%, руб.</w:t>
            </w:r>
          </w:p>
        </w:tc>
        <w:tc>
          <w:tcPr>
            <w:tcW w:w="1353" w:type="dxa"/>
            <w:vAlign w:val="center"/>
          </w:tcPr>
          <w:p w14:paraId="68BF0CC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Сумма </w:t>
            </w:r>
          </w:p>
          <w:p w14:paraId="045A0570"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с НДС 20%, руб.</w:t>
            </w:r>
          </w:p>
        </w:tc>
      </w:tr>
      <w:tr w:rsidR="00CE7C1B" w:rsidRPr="00E0105A" w14:paraId="3D8CB2C4" w14:textId="77777777" w:rsidTr="00FF75F5">
        <w:trPr>
          <w:trHeight w:val="213"/>
        </w:trPr>
        <w:tc>
          <w:tcPr>
            <w:tcW w:w="567" w:type="dxa"/>
          </w:tcPr>
          <w:p w14:paraId="71FD2581" w14:textId="77777777" w:rsidR="00CE7C1B" w:rsidRPr="00E0105A" w:rsidRDefault="00CE7C1B" w:rsidP="00CE7C1B">
            <w:pPr>
              <w:jc w:val="center"/>
              <w:rPr>
                <w:rFonts w:ascii="Times New Roman" w:hAnsi="Times New Roman"/>
                <w:b/>
                <w:sz w:val="22"/>
                <w:szCs w:val="22"/>
              </w:rPr>
            </w:pPr>
            <w:r w:rsidRPr="00E0105A">
              <w:rPr>
                <w:rFonts w:ascii="Times New Roman" w:hAnsi="Times New Roman"/>
                <w:b/>
                <w:sz w:val="22"/>
                <w:szCs w:val="22"/>
              </w:rPr>
              <w:t>1.</w:t>
            </w:r>
          </w:p>
        </w:tc>
        <w:tc>
          <w:tcPr>
            <w:tcW w:w="1843" w:type="dxa"/>
            <w:vAlign w:val="center"/>
          </w:tcPr>
          <w:p w14:paraId="1794ACF8" w14:textId="13B1FD34" w:rsidR="00CE7C1B" w:rsidRPr="00E0105A" w:rsidRDefault="00CE7C1B" w:rsidP="00CE7C1B">
            <w:pPr>
              <w:rPr>
                <w:rFonts w:ascii="Times New Roman" w:hAnsi="Times New Roman"/>
                <w:sz w:val="22"/>
                <w:szCs w:val="22"/>
              </w:rPr>
            </w:pPr>
            <w:r>
              <w:rPr>
                <w:rFonts w:ascii="Times New Roman" w:hAnsi="Times New Roman"/>
                <w:sz w:val="24"/>
                <w:szCs w:val="24"/>
              </w:rPr>
              <w:t>Поверка манометра</w:t>
            </w:r>
          </w:p>
        </w:tc>
        <w:tc>
          <w:tcPr>
            <w:tcW w:w="1140" w:type="dxa"/>
            <w:vAlign w:val="center"/>
          </w:tcPr>
          <w:p w14:paraId="3DBC572C" w14:textId="2E4B6738" w:rsidR="00CE7C1B" w:rsidRPr="00E0105A" w:rsidRDefault="00CE7C1B" w:rsidP="00CE7C1B">
            <w:pPr>
              <w:jc w:val="center"/>
              <w:rPr>
                <w:rFonts w:ascii="Times New Roman" w:hAnsi="Times New Roman"/>
                <w:sz w:val="22"/>
                <w:szCs w:val="22"/>
              </w:rPr>
            </w:pPr>
            <w:r>
              <w:rPr>
                <w:rFonts w:ascii="Times New Roman" w:hAnsi="Times New Roman"/>
                <w:sz w:val="24"/>
                <w:szCs w:val="24"/>
              </w:rPr>
              <w:t>шт.</w:t>
            </w:r>
          </w:p>
        </w:tc>
        <w:tc>
          <w:tcPr>
            <w:tcW w:w="791" w:type="dxa"/>
            <w:vAlign w:val="center"/>
          </w:tcPr>
          <w:p w14:paraId="7D690BD9" w14:textId="1DC39315" w:rsidR="00CE7C1B" w:rsidRPr="00E0105A" w:rsidRDefault="00CE7C1B" w:rsidP="00CE7C1B">
            <w:pPr>
              <w:jc w:val="center"/>
              <w:rPr>
                <w:rFonts w:ascii="Times New Roman" w:hAnsi="Times New Roman"/>
                <w:sz w:val="22"/>
                <w:szCs w:val="22"/>
              </w:rPr>
            </w:pPr>
            <w:r>
              <w:rPr>
                <w:rFonts w:ascii="Times New Roman" w:hAnsi="Times New Roman"/>
                <w:sz w:val="24"/>
                <w:szCs w:val="24"/>
              </w:rPr>
              <w:t>18</w:t>
            </w:r>
          </w:p>
        </w:tc>
        <w:tc>
          <w:tcPr>
            <w:tcW w:w="1318" w:type="dxa"/>
            <w:vAlign w:val="center"/>
          </w:tcPr>
          <w:p w14:paraId="41F86E01" w14:textId="77777777" w:rsidR="00CE7C1B" w:rsidRPr="00E0105A" w:rsidRDefault="00CE7C1B" w:rsidP="00CE7C1B">
            <w:pPr>
              <w:jc w:val="center"/>
              <w:rPr>
                <w:rFonts w:ascii="Times New Roman" w:hAnsi="Times New Roman"/>
                <w:sz w:val="22"/>
                <w:szCs w:val="22"/>
              </w:rPr>
            </w:pPr>
          </w:p>
        </w:tc>
        <w:tc>
          <w:tcPr>
            <w:tcW w:w="1319" w:type="dxa"/>
            <w:vAlign w:val="center"/>
          </w:tcPr>
          <w:p w14:paraId="72A10509" w14:textId="77777777" w:rsidR="00CE7C1B" w:rsidRPr="00E0105A" w:rsidRDefault="00CE7C1B" w:rsidP="00CE7C1B">
            <w:pPr>
              <w:jc w:val="center"/>
              <w:rPr>
                <w:rFonts w:ascii="Times New Roman" w:hAnsi="Times New Roman"/>
                <w:sz w:val="22"/>
                <w:szCs w:val="22"/>
              </w:rPr>
            </w:pPr>
          </w:p>
        </w:tc>
        <w:tc>
          <w:tcPr>
            <w:tcW w:w="1450" w:type="dxa"/>
            <w:vAlign w:val="center"/>
          </w:tcPr>
          <w:p w14:paraId="264B20F5" w14:textId="77777777" w:rsidR="00CE7C1B" w:rsidRPr="00E0105A" w:rsidRDefault="00CE7C1B" w:rsidP="00CE7C1B">
            <w:pPr>
              <w:jc w:val="center"/>
              <w:rPr>
                <w:rFonts w:ascii="Times New Roman" w:hAnsi="Times New Roman"/>
                <w:sz w:val="22"/>
                <w:szCs w:val="22"/>
              </w:rPr>
            </w:pPr>
          </w:p>
        </w:tc>
        <w:tc>
          <w:tcPr>
            <w:tcW w:w="1353" w:type="dxa"/>
            <w:vAlign w:val="center"/>
          </w:tcPr>
          <w:p w14:paraId="2B3C260E" w14:textId="77777777" w:rsidR="00CE7C1B" w:rsidRPr="00E0105A" w:rsidRDefault="00CE7C1B" w:rsidP="00CE7C1B">
            <w:pPr>
              <w:jc w:val="center"/>
              <w:rPr>
                <w:rFonts w:ascii="Times New Roman" w:hAnsi="Times New Roman"/>
                <w:sz w:val="22"/>
                <w:szCs w:val="22"/>
              </w:rPr>
            </w:pPr>
          </w:p>
        </w:tc>
      </w:tr>
      <w:tr w:rsidR="00CE7C1B" w:rsidRPr="00E0105A" w14:paraId="2F950153" w14:textId="77777777" w:rsidTr="00FF75F5">
        <w:trPr>
          <w:trHeight w:val="213"/>
        </w:trPr>
        <w:tc>
          <w:tcPr>
            <w:tcW w:w="567" w:type="dxa"/>
          </w:tcPr>
          <w:p w14:paraId="6B9A52EC" w14:textId="0055E549" w:rsidR="00CE7C1B" w:rsidRPr="00E0105A" w:rsidRDefault="00CE7C1B" w:rsidP="00CE7C1B">
            <w:pPr>
              <w:jc w:val="center"/>
              <w:rPr>
                <w:rFonts w:ascii="Times New Roman" w:hAnsi="Times New Roman"/>
                <w:b/>
                <w:sz w:val="22"/>
                <w:szCs w:val="22"/>
              </w:rPr>
            </w:pPr>
            <w:r>
              <w:rPr>
                <w:rFonts w:ascii="Times New Roman" w:hAnsi="Times New Roman"/>
                <w:b/>
                <w:sz w:val="22"/>
                <w:szCs w:val="22"/>
              </w:rPr>
              <w:t>2.</w:t>
            </w:r>
          </w:p>
        </w:tc>
        <w:tc>
          <w:tcPr>
            <w:tcW w:w="1843" w:type="dxa"/>
            <w:vAlign w:val="center"/>
          </w:tcPr>
          <w:p w14:paraId="1A6C222B" w14:textId="72EE47E5" w:rsidR="00CE7C1B" w:rsidRPr="00E0105A" w:rsidRDefault="00CE7C1B" w:rsidP="00CE7C1B">
            <w:pPr>
              <w:rPr>
                <w:rFonts w:ascii="Times New Roman" w:hAnsi="Times New Roman"/>
                <w:sz w:val="22"/>
                <w:szCs w:val="22"/>
              </w:rPr>
            </w:pPr>
            <w:r>
              <w:rPr>
                <w:rFonts w:ascii="Times New Roman" w:hAnsi="Times New Roman"/>
                <w:sz w:val="24"/>
                <w:szCs w:val="24"/>
              </w:rPr>
              <w:t xml:space="preserve">Техническое освидетельствование баллона </w:t>
            </w:r>
          </w:p>
        </w:tc>
        <w:tc>
          <w:tcPr>
            <w:tcW w:w="1140" w:type="dxa"/>
            <w:vAlign w:val="center"/>
          </w:tcPr>
          <w:p w14:paraId="41679DF8" w14:textId="3A491008" w:rsidR="00CE7C1B" w:rsidRPr="00E0105A" w:rsidRDefault="00CE7C1B" w:rsidP="00CE7C1B">
            <w:pPr>
              <w:jc w:val="center"/>
              <w:rPr>
                <w:rFonts w:ascii="Times New Roman" w:hAnsi="Times New Roman"/>
                <w:sz w:val="22"/>
                <w:szCs w:val="22"/>
              </w:rPr>
            </w:pPr>
            <w:r>
              <w:rPr>
                <w:rFonts w:ascii="Times New Roman" w:hAnsi="Times New Roman"/>
                <w:sz w:val="24"/>
                <w:szCs w:val="24"/>
              </w:rPr>
              <w:t>шт.</w:t>
            </w:r>
          </w:p>
        </w:tc>
        <w:tc>
          <w:tcPr>
            <w:tcW w:w="791" w:type="dxa"/>
            <w:vAlign w:val="center"/>
          </w:tcPr>
          <w:p w14:paraId="3F23FE79" w14:textId="1FF8D5DB" w:rsidR="00CE7C1B" w:rsidRPr="00E0105A" w:rsidRDefault="00CE7C1B" w:rsidP="00CE7C1B">
            <w:pPr>
              <w:jc w:val="center"/>
              <w:rPr>
                <w:rFonts w:ascii="Times New Roman" w:hAnsi="Times New Roman"/>
                <w:sz w:val="22"/>
                <w:szCs w:val="22"/>
              </w:rPr>
            </w:pPr>
            <w:r>
              <w:rPr>
                <w:rFonts w:ascii="Times New Roman" w:hAnsi="Times New Roman"/>
                <w:sz w:val="24"/>
                <w:szCs w:val="24"/>
              </w:rPr>
              <w:t>52</w:t>
            </w:r>
          </w:p>
        </w:tc>
        <w:tc>
          <w:tcPr>
            <w:tcW w:w="1318" w:type="dxa"/>
            <w:vAlign w:val="center"/>
          </w:tcPr>
          <w:p w14:paraId="62E63774" w14:textId="77777777" w:rsidR="00CE7C1B" w:rsidRPr="00E0105A" w:rsidRDefault="00CE7C1B" w:rsidP="00CE7C1B">
            <w:pPr>
              <w:jc w:val="center"/>
              <w:rPr>
                <w:rFonts w:ascii="Times New Roman" w:hAnsi="Times New Roman"/>
                <w:sz w:val="22"/>
                <w:szCs w:val="22"/>
              </w:rPr>
            </w:pPr>
          </w:p>
        </w:tc>
        <w:tc>
          <w:tcPr>
            <w:tcW w:w="1319" w:type="dxa"/>
            <w:vAlign w:val="center"/>
          </w:tcPr>
          <w:p w14:paraId="34EA52A1" w14:textId="77777777" w:rsidR="00CE7C1B" w:rsidRPr="00E0105A" w:rsidRDefault="00CE7C1B" w:rsidP="00CE7C1B">
            <w:pPr>
              <w:jc w:val="center"/>
              <w:rPr>
                <w:rFonts w:ascii="Times New Roman" w:hAnsi="Times New Roman"/>
                <w:sz w:val="22"/>
                <w:szCs w:val="22"/>
              </w:rPr>
            </w:pPr>
          </w:p>
        </w:tc>
        <w:tc>
          <w:tcPr>
            <w:tcW w:w="1450" w:type="dxa"/>
            <w:vAlign w:val="center"/>
          </w:tcPr>
          <w:p w14:paraId="1C70BD23" w14:textId="77777777" w:rsidR="00CE7C1B" w:rsidRPr="00E0105A" w:rsidRDefault="00CE7C1B" w:rsidP="00CE7C1B">
            <w:pPr>
              <w:jc w:val="center"/>
              <w:rPr>
                <w:rFonts w:ascii="Times New Roman" w:hAnsi="Times New Roman"/>
                <w:sz w:val="22"/>
                <w:szCs w:val="22"/>
              </w:rPr>
            </w:pPr>
          </w:p>
        </w:tc>
        <w:tc>
          <w:tcPr>
            <w:tcW w:w="1353" w:type="dxa"/>
            <w:vAlign w:val="center"/>
          </w:tcPr>
          <w:p w14:paraId="2C14A89B" w14:textId="77777777" w:rsidR="00CE7C1B" w:rsidRPr="00E0105A" w:rsidRDefault="00CE7C1B" w:rsidP="00CE7C1B">
            <w:pPr>
              <w:jc w:val="center"/>
              <w:rPr>
                <w:rFonts w:ascii="Times New Roman" w:hAnsi="Times New Roman"/>
                <w:sz w:val="22"/>
                <w:szCs w:val="22"/>
              </w:rPr>
            </w:pPr>
          </w:p>
        </w:tc>
      </w:tr>
      <w:tr w:rsidR="00CE7C1B" w:rsidRPr="00E0105A" w14:paraId="0820B224" w14:textId="77777777" w:rsidTr="00FF75F5">
        <w:trPr>
          <w:trHeight w:val="213"/>
        </w:trPr>
        <w:tc>
          <w:tcPr>
            <w:tcW w:w="567" w:type="dxa"/>
          </w:tcPr>
          <w:p w14:paraId="4497A0F7" w14:textId="7B8EA28D" w:rsidR="00CE7C1B" w:rsidRPr="00E0105A" w:rsidRDefault="00CE7C1B" w:rsidP="00CE7C1B">
            <w:pPr>
              <w:jc w:val="center"/>
              <w:rPr>
                <w:rFonts w:ascii="Times New Roman" w:hAnsi="Times New Roman"/>
                <w:b/>
                <w:sz w:val="22"/>
                <w:szCs w:val="22"/>
              </w:rPr>
            </w:pPr>
            <w:r>
              <w:rPr>
                <w:rFonts w:ascii="Times New Roman" w:hAnsi="Times New Roman"/>
                <w:b/>
                <w:sz w:val="22"/>
                <w:szCs w:val="22"/>
              </w:rPr>
              <w:t>3.</w:t>
            </w:r>
          </w:p>
        </w:tc>
        <w:tc>
          <w:tcPr>
            <w:tcW w:w="1843" w:type="dxa"/>
            <w:vAlign w:val="center"/>
          </w:tcPr>
          <w:p w14:paraId="0806EA18" w14:textId="2830E8F5" w:rsidR="00CE7C1B" w:rsidRPr="00E0105A" w:rsidRDefault="00CE7C1B" w:rsidP="00CE7C1B">
            <w:pPr>
              <w:rPr>
                <w:rFonts w:ascii="Times New Roman" w:hAnsi="Times New Roman"/>
                <w:sz w:val="22"/>
                <w:szCs w:val="22"/>
              </w:rPr>
            </w:pPr>
            <w:proofErr w:type="spellStart"/>
            <w:r>
              <w:rPr>
                <w:rFonts w:ascii="Times New Roman" w:hAnsi="Times New Roman"/>
                <w:sz w:val="24"/>
                <w:szCs w:val="24"/>
              </w:rPr>
              <w:t>Инерген</w:t>
            </w:r>
            <w:proofErr w:type="spellEnd"/>
            <w:r>
              <w:rPr>
                <w:rFonts w:ascii="Times New Roman" w:hAnsi="Times New Roman"/>
                <w:sz w:val="24"/>
                <w:szCs w:val="24"/>
              </w:rPr>
              <w:t xml:space="preserve"> </w:t>
            </w:r>
            <w:r w:rsidRPr="0066270A">
              <w:rPr>
                <w:rFonts w:ascii="Times New Roman" w:hAnsi="Times New Roman"/>
                <w:sz w:val="24"/>
                <w:szCs w:val="24"/>
              </w:rPr>
              <w:t>(</w:t>
            </w:r>
            <w:r>
              <w:rPr>
                <w:rFonts w:ascii="Times New Roman" w:hAnsi="Times New Roman"/>
                <w:sz w:val="24"/>
                <w:szCs w:val="24"/>
                <w:lang w:val="en-US"/>
              </w:rPr>
              <w:t>IG</w:t>
            </w:r>
            <w:r w:rsidRPr="0066270A">
              <w:rPr>
                <w:rFonts w:ascii="Times New Roman" w:hAnsi="Times New Roman"/>
                <w:sz w:val="24"/>
                <w:szCs w:val="24"/>
              </w:rPr>
              <w:t>-541)</w:t>
            </w:r>
            <w:r>
              <w:rPr>
                <w:rFonts w:ascii="Times New Roman" w:hAnsi="Times New Roman"/>
                <w:sz w:val="24"/>
                <w:szCs w:val="24"/>
              </w:rPr>
              <w:t>, заправка в баллон объемом 80л.</w:t>
            </w:r>
          </w:p>
        </w:tc>
        <w:tc>
          <w:tcPr>
            <w:tcW w:w="1140" w:type="dxa"/>
            <w:vAlign w:val="center"/>
          </w:tcPr>
          <w:p w14:paraId="0C4F3D57" w14:textId="7765D3E5" w:rsidR="00CE7C1B" w:rsidRPr="00E0105A" w:rsidRDefault="00CE7C1B" w:rsidP="00CE7C1B">
            <w:pPr>
              <w:jc w:val="center"/>
              <w:rPr>
                <w:rFonts w:ascii="Times New Roman" w:hAnsi="Times New Roman"/>
                <w:sz w:val="22"/>
                <w:szCs w:val="22"/>
              </w:rPr>
            </w:pPr>
            <w:r>
              <w:rPr>
                <w:rFonts w:ascii="Times New Roman" w:hAnsi="Times New Roman"/>
                <w:sz w:val="24"/>
                <w:szCs w:val="24"/>
              </w:rPr>
              <w:t>шт.</w:t>
            </w:r>
          </w:p>
        </w:tc>
        <w:tc>
          <w:tcPr>
            <w:tcW w:w="791" w:type="dxa"/>
            <w:vAlign w:val="center"/>
          </w:tcPr>
          <w:p w14:paraId="56F0E2EF" w14:textId="187EF0AE" w:rsidR="00CE7C1B" w:rsidRPr="00E0105A" w:rsidRDefault="00CE7C1B" w:rsidP="00CE7C1B">
            <w:pPr>
              <w:jc w:val="center"/>
              <w:rPr>
                <w:rFonts w:ascii="Times New Roman" w:hAnsi="Times New Roman"/>
                <w:sz w:val="22"/>
                <w:szCs w:val="22"/>
              </w:rPr>
            </w:pPr>
            <w:r>
              <w:rPr>
                <w:rFonts w:ascii="Times New Roman" w:hAnsi="Times New Roman"/>
                <w:sz w:val="24"/>
                <w:szCs w:val="24"/>
              </w:rPr>
              <w:t>48</w:t>
            </w:r>
          </w:p>
        </w:tc>
        <w:tc>
          <w:tcPr>
            <w:tcW w:w="1318" w:type="dxa"/>
            <w:vAlign w:val="center"/>
          </w:tcPr>
          <w:p w14:paraId="723ECABB" w14:textId="77777777" w:rsidR="00CE7C1B" w:rsidRPr="00E0105A" w:rsidRDefault="00CE7C1B" w:rsidP="00CE7C1B">
            <w:pPr>
              <w:jc w:val="center"/>
              <w:rPr>
                <w:rFonts w:ascii="Times New Roman" w:hAnsi="Times New Roman"/>
                <w:sz w:val="22"/>
                <w:szCs w:val="22"/>
              </w:rPr>
            </w:pPr>
          </w:p>
        </w:tc>
        <w:tc>
          <w:tcPr>
            <w:tcW w:w="1319" w:type="dxa"/>
            <w:vAlign w:val="center"/>
          </w:tcPr>
          <w:p w14:paraId="6DF454F4" w14:textId="77777777" w:rsidR="00CE7C1B" w:rsidRPr="00E0105A" w:rsidRDefault="00CE7C1B" w:rsidP="00CE7C1B">
            <w:pPr>
              <w:jc w:val="center"/>
              <w:rPr>
                <w:rFonts w:ascii="Times New Roman" w:hAnsi="Times New Roman"/>
                <w:sz w:val="22"/>
                <w:szCs w:val="22"/>
              </w:rPr>
            </w:pPr>
          </w:p>
        </w:tc>
        <w:tc>
          <w:tcPr>
            <w:tcW w:w="1450" w:type="dxa"/>
            <w:vAlign w:val="center"/>
          </w:tcPr>
          <w:p w14:paraId="516BF991" w14:textId="77777777" w:rsidR="00CE7C1B" w:rsidRPr="00E0105A" w:rsidRDefault="00CE7C1B" w:rsidP="00CE7C1B">
            <w:pPr>
              <w:jc w:val="center"/>
              <w:rPr>
                <w:rFonts w:ascii="Times New Roman" w:hAnsi="Times New Roman"/>
                <w:sz w:val="22"/>
                <w:szCs w:val="22"/>
              </w:rPr>
            </w:pPr>
          </w:p>
        </w:tc>
        <w:tc>
          <w:tcPr>
            <w:tcW w:w="1353" w:type="dxa"/>
            <w:vAlign w:val="center"/>
          </w:tcPr>
          <w:p w14:paraId="3652234B" w14:textId="77777777" w:rsidR="00CE7C1B" w:rsidRPr="00E0105A" w:rsidRDefault="00CE7C1B" w:rsidP="00CE7C1B">
            <w:pPr>
              <w:jc w:val="center"/>
              <w:rPr>
                <w:rFonts w:ascii="Times New Roman" w:hAnsi="Times New Roman"/>
                <w:sz w:val="22"/>
                <w:szCs w:val="22"/>
              </w:rPr>
            </w:pPr>
          </w:p>
        </w:tc>
      </w:tr>
      <w:tr w:rsidR="00CE7C1B" w:rsidRPr="00E0105A" w14:paraId="7B175AFE" w14:textId="77777777" w:rsidTr="00FF75F5">
        <w:trPr>
          <w:trHeight w:val="213"/>
        </w:trPr>
        <w:tc>
          <w:tcPr>
            <w:tcW w:w="567" w:type="dxa"/>
          </w:tcPr>
          <w:p w14:paraId="695EC3E6" w14:textId="3514A0F3" w:rsidR="00CE7C1B" w:rsidRPr="00E0105A" w:rsidRDefault="00CE7C1B" w:rsidP="00CE7C1B">
            <w:pPr>
              <w:jc w:val="center"/>
              <w:rPr>
                <w:rFonts w:ascii="Times New Roman" w:hAnsi="Times New Roman"/>
                <w:b/>
                <w:sz w:val="22"/>
                <w:szCs w:val="22"/>
              </w:rPr>
            </w:pPr>
            <w:r>
              <w:rPr>
                <w:rFonts w:ascii="Times New Roman" w:hAnsi="Times New Roman"/>
                <w:b/>
                <w:sz w:val="22"/>
                <w:szCs w:val="22"/>
              </w:rPr>
              <w:t>4.</w:t>
            </w:r>
          </w:p>
        </w:tc>
        <w:tc>
          <w:tcPr>
            <w:tcW w:w="1843" w:type="dxa"/>
            <w:vAlign w:val="center"/>
          </w:tcPr>
          <w:p w14:paraId="738E50ED" w14:textId="58E3F9AF" w:rsidR="00CE7C1B" w:rsidRPr="00E0105A" w:rsidRDefault="00CE7C1B" w:rsidP="00CE7C1B">
            <w:pPr>
              <w:rPr>
                <w:rFonts w:ascii="Times New Roman" w:hAnsi="Times New Roman"/>
                <w:sz w:val="22"/>
                <w:szCs w:val="22"/>
              </w:rPr>
            </w:pPr>
            <w:r>
              <w:rPr>
                <w:rFonts w:ascii="Times New Roman" w:hAnsi="Times New Roman"/>
                <w:sz w:val="24"/>
                <w:szCs w:val="24"/>
              </w:rPr>
              <w:t xml:space="preserve">Переборка ЗПУ с заменой ремонтного комплекта </w:t>
            </w:r>
          </w:p>
        </w:tc>
        <w:tc>
          <w:tcPr>
            <w:tcW w:w="1140" w:type="dxa"/>
            <w:vAlign w:val="center"/>
          </w:tcPr>
          <w:p w14:paraId="35C39666" w14:textId="3CEE8A70" w:rsidR="00CE7C1B" w:rsidRPr="00E0105A" w:rsidRDefault="00CE7C1B" w:rsidP="00CE7C1B">
            <w:pPr>
              <w:jc w:val="center"/>
              <w:rPr>
                <w:rFonts w:ascii="Times New Roman" w:hAnsi="Times New Roman"/>
                <w:sz w:val="22"/>
                <w:szCs w:val="22"/>
              </w:rPr>
            </w:pPr>
            <w:r>
              <w:rPr>
                <w:rFonts w:ascii="Times New Roman" w:hAnsi="Times New Roman"/>
                <w:sz w:val="24"/>
                <w:szCs w:val="24"/>
              </w:rPr>
              <w:t>шт.</w:t>
            </w:r>
          </w:p>
        </w:tc>
        <w:tc>
          <w:tcPr>
            <w:tcW w:w="791" w:type="dxa"/>
            <w:vAlign w:val="center"/>
          </w:tcPr>
          <w:p w14:paraId="2B6D9C1A" w14:textId="2641B8B1" w:rsidR="00CE7C1B" w:rsidRPr="00E0105A" w:rsidRDefault="00CE7C1B" w:rsidP="00CE7C1B">
            <w:pPr>
              <w:jc w:val="center"/>
              <w:rPr>
                <w:rFonts w:ascii="Times New Roman" w:hAnsi="Times New Roman"/>
                <w:sz w:val="22"/>
                <w:szCs w:val="22"/>
              </w:rPr>
            </w:pPr>
            <w:r>
              <w:rPr>
                <w:rFonts w:ascii="Times New Roman" w:hAnsi="Times New Roman"/>
                <w:sz w:val="24"/>
                <w:szCs w:val="24"/>
              </w:rPr>
              <w:t>48</w:t>
            </w:r>
          </w:p>
        </w:tc>
        <w:tc>
          <w:tcPr>
            <w:tcW w:w="1318" w:type="dxa"/>
            <w:vAlign w:val="center"/>
          </w:tcPr>
          <w:p w14:paraId="270A4B24" w14:textId="77777777" w:rsidR="00CE7C1B" w:rsidRPr="00E0105A" w:rsidRDefault="00CE7C1B" w:rsidP="00CE7C1B">
            <w:pPr>
              <w:jc w:val="center"/>
              <w:rPr>
                <w:rFonts w:ascii="Times New Roman" w:hAnsi="Times New Roman"/>
                <w:sz w:val="22"/>
                <w:szCs w:val="22"/>
              </w:rPr>
            </w:pPr>
          </w:p>
        </w:tc>
        <w:tc>
          <w:tcPr>
            <w:tcW w:w="1319" w:type="dxa"/>
            <w:vAlign w:val="center"/>
          </w:tcPr>
          <w:p w14:paraId="50F178AC" w14:textId="77777777" w:rsidR="00CE7C1B" w:rsidRPr="00E0105A" w:rsidRDefault="00CE7C1B" w:rsidP="00CE7C1B">
            <w:pPr>
              <w:jc w:val="center"/>
              <w:rPr>
                <w:rFonts w:ascii="Times New Roman" w:hAnsi="Times New Roman"/>
                <w:sz w:val="22"/>
                <w:szCs w:val="22"/>
              </w:rPr>
            </w:pPr>
          </w:p>
        </w:tc>
        <w:tc>
          <w:tcPr>
            <w:tcW w:w="1450" w:type="dxa"/>
            <w:vAlign w:val="center"/>
          </w:tcPr>
          <w:p w14:paraId="5AAF3B18" w14:textId="77777777" w:rsidR="00CE7C1B" w:rsidRPr="00E0105A" w:rsidRDefault="00CE7C1B" w:rsidP="00CE7C1B">
            <w:pPr>
              <w:jc w:val="center"/>
              <w:rPr>
                <w:rFonts w:ascii="Times New Roman" w:hAnsi="Times New Roman"/>
                <w:sz w:val="22"/>
                <w:szCs w:val="22"/>
              </w:rPr>
            </w:pPr>
          </w:p>
        </w:tc>
        <w:tc>
          <w:tcPr>
            <w:tcW w:w="1353" w:type="dxa"/>
            <w:vAlign w:val="center"/>
          </w:tcPr>
          <w:p w14:paraId="0F7AF50B" w14:textId="77777777" w:rsidR="00CE7C1B" w:rsidRPr="00E0105A" w:rsidRDefault="00CE7C1B" w:rsidP="00CE7C1B">
            <w:pPr>
              <w:jc w:val="center"/>
              <w:rPr>
                <w:rFonts w:ascii="Times New Roman" w:hAnsi="Times New Roman"/>
                <w:sz w:val="22"/>
                <w:szCs w:val="22"/>
              </w:rPr>
            </w:pPr>
          </w:p>
        </w:tc>
      </w:tr>
      <w:tr w:rsidR="00CE7C1B" w:rsidRPr="00E0105A" w14:paraId="0896444F" w14:textId="77777777" w:rsidTr="00FF75F5">
        <w:trPr>
          <w:trHeight w:val="213"/>
        </w:trPr>
        <w:tc>
          <w:tcPr>
            <w:tcW w:w="567" w:type="dxa"/>
          </w:tcPr>
          <w:p w14:paraId="1B429E03" w14:textId="134105FF" w:rsidR="00CE7C1B" w:rsidRPr="00E0105A" w:rsidRDefault="00CE7C1B" w:rsidP="00CE7C1B">
            <w:pPr>
              <w:jc w:val="center"/>
              <w:rPr>
                <w:rFonts w:ascii="Times New Roman" w:hAnsi="Times New Roman"/>
                <w:b/>
                <w:sz w:val="22"/>
                <w:szCs w:val="22"/>
              </w:rPr>
            </w:pPr>
            <w:r>
              <w:rPr>
                <w:rFonts w:ascii="Times New Roman" w:hAnsi="Times New Roman"/>
                <w:b/>
                <w:sz w:val="22"/>
                <w:szCs w:val="22"/>
              </w:rPr>
              <w:t>5.</w:t>
            </w:r>
          </w:p>
        </w:tc>
        <w:tc>
          <w:tcPr>
            <w:tcW w:w="1843" w:type="dxa"/>
            <w:vAlign w:val="center"/>
          </w:tcPr>
          <w:p w14:paraId="65B4964E" w14:textId="42571526" w:rsidR="00CE7C1B" w:rsidRPr="00E0105A" w:rsidRDefault="00CE7C1B" w:rsidP="00CE7C1B">
            <w:pPr>
              <w:rPr>
                <w:rFonts w:ascii="Times New Roman" w:hAnsi="Times New Roman"/>
                <w:sz w:val="22"/>
                <w:szCs w:val="22"/>
              </w:rPr>
            </w:pPr>
            <w:r>
              <w:rPr>
                <w:rFonts w:ascii="Times New Roman" w:hAnsi="Times New Roman"/>
                <w:sz w:val="24"/>
                <w:szCs w:val="24"/>
              </w:rPr>
              <w:t>Транспортные расходы</w:t>
            </w:r>
          </w:p>
        </w:tc>
        <w:tc>
          <w:tcPr>
            <w:tcW w:w="1140" w:type="dxa"/>
            <w:vAlign w:val="center"/>
          </w:tcPr>
          <w:p w14:paraId="5BF71789" w14:textId="21D32B26" w:rsidR="00CE7C1B" w:rsidRPr="00E0105A" w:rsidRDefault="00CE7C1B" w:rsidP="00CE7C1B">
            <w:pPr>
              <w:jc w:val="center"/>
              <w:rPr>
                <w:rFonts w:ascii="Times New Roman" w:hAnsi="Times New Roman"/>
                <w:sz w:val="22"/>
                <w:szCs w:val="22"/>
              </w:rPr>
            </w:pPr>
            <w:r>
              <w:rPr>
                <w:rFonts w:ascii="Times New Roman" w:hAnsi="Times New Roman"/>
                <w:sz w:val="24"/>
                <w:szCs w:val="24"/>
              </w:rPr>
              <w:t>Рейс</w:t>
            </w:r>
          </w:p>
        </w:tc>
        <w:tc>
          <w:tcPr>
            <w:tcW w:w="791" w:type="dxa"/>
            <w:vAlign w:val="center"/>
          </w:tcPr>
          <w:p w14:paraId="314EBD82" w14:textId="3D2B0A33" w:rsidR="00CE7C1B" w:rsidRPr="00E0105A" w:rsidRDefault="00CE7C1B" w:rsidP="00CE7C1B">
            <w:pPr>
              <w:jc w:val="center"/>
              <w:rPr>
                <w:rFonts w:ascii="Times New Roman" w:hAnsi="Times New Roman"/>
                <w:sz w:val="22"/>
                <w:szCs w:val="22"/>
              </w:rPr>
            </w:pPr>
            <w:r>
              <w:rPr>
                <w:rFonts w:ascii="Times New Roman" w:hAnsi="Times New Roman"/>
                <w:sz w:val="24"/>
                <w:szCs w:val="24"/>
              </w:rPr>
              <w:t>2</w:t>
            </w:r>
          </w:p>
        </w:tc>
        <w:tc>
          <w:tcPr>
            <w:tcW w:w="1318" w:type="dxa"/>
            <w:vAlign w:val="center"/>
          </w:tcPr>
          <w:p w14:paraId="34C8FCCB" w14:textId="77777777" w:rsidR="00CE7C1B" w:rsidRPr="00E0105A" w:rsidRDefault="00CE7C1B" w:rsidP="00CE7C1B">
            <w:pPr>
              <w:jc w:val="center"/>
              <w:rPr>
                <w:rFonts w:ascii="Times New Roman" w:hAnsi="Times New Roman"/>
                <w:sz w:val="22"/>
                <w:szCs w:val="22"/>
              </w:rPr>
            </w:pPr>
          </w:p>
        </w:tc>
        <w:tc>
          <w:tcPr>
            <w:tcW w:w="1319" w:type="dxa"/>
            <w:vAlign w:val="center"/>
          </w:tcPr>
          <w:p w14:paraId="1D96C60C" w14:textId="77777777" w:rsidR="00CE7C1B" w:rsidRPr="00E0105A" w:rsidRDefault="00CE7C1B" w:rsidP="00CE7C1B">
            <w:pPr>
              <w:jc w:val="center"/>
              <w:rPr>
                <w:rFonts w:ascii="Times New Roman" w:hAnsi="Times New Roman"/>
                <w:sz w:val="22"/>
                <w:szCs w:val="22"/>
              </w:rPr>
            </w:pPr>
          </w:p>
        </w:tc>
        <w:tc>
          <w:tcPr>
            <w:tcW w:w="1450" w:type="dxa"/>
            <w:vAlign w:val="center"/>
          </w:tcPr>
          <w:p w14:paraId="3C388D15" w14:textId="77777777" w:rsidR="00CE7C1B" w:rsidRPr="00E0105A" w:rsidRDefault="00CE7C1B" w:rsidP="00CE7C1B">
            <w:pPr>
              <w:jc w:val="center"/>
              <w:rPr>
                <w:rFonts w:ascii="Times New Roman" w:hAnsi="Times New Roman"/>
                <w:sz w:val="22"/>
                <w:szCs w:val="22"/>
              </w:rPr>
            </w:pPr>
          </w:p>
        </w:tc>
        <w:tc>
          <w:tcPr>
            <w:tcW w:w="1353" w:type="dxa"/>
            <w:vAlign w:val="center"/>
          </w:tcPr>
          <w:p w14:paraId="6089267C" w14:textId="77777777" w:rsidR="00CE7C1B" w:rsidRPr="00E0105A" w:rsidRDefault="00CE7C1B" w:rsidP="00CE7C1B">
            <w:pPr>
              <w:jc w:val="center"/>
              <w:rPr>
                <w:rFonts w:ascii="Times New Roman" w:hAnsi="Times New Roman"/>
                <w:sz w:val="22"/>
                <w:szCs w:val="22"/>
              </w:rPr>
            </w:pPr>
          </w:p>
        </w:tc>
      </w:tr>
      <w:tr w:rsidR="00CE7C1B" w:rsidRPr="00E0105A" w14:paraId="10EF371A" w14:textId="77777777" w:rsidTr="00A01804">
        <w:trPr>
          <w:trHeight w:val="213"/>
        </w:trPr>
        <w:tc>
          <w:tcPr>
            <w:tcW w:w="5659" w:type="dxa"/>
            <w:gridSpan w:val="5"/>
          </w:tcPr>
          <w:p w14:paraId="59B2CE36" w14:textId="77777777" w:rsidR="00CE7C1B" w:rsidRPr="00E0105A" w:rsidRDefault="00CE7C1B" w:rsidP="00CE7C1B">
            <w:pPr>
              <w:jc w:val="right"/>
              <w:rPr>
                <w:rFonts w:ascii="Times New Roman" w:hAnsi="Times New Roman"/>
                <w:sz w:val="22"/>
                <w:szCs w:val="22"/>
              </w:rPr>
            </w:pPr>
            <w:r w:rsidRPr="00E0105A">
              <w:rPr>
                <w:rFonts w:ascii="Times New Roman" w:hAnsi="Times New Roman"/>
                <w:b/>
                <w:sz w:val="22"/>
                <w:szCs w:val="22"/>
              </w:rPr>
              <w:t>ИТОГО:</w:t>
            </w:r>
          </w:p>
        </w:tc>
        <w:tc>
          <w:tcPr>
            <w:tcW w:w="1319" w:type="dxa"/>
          </w:tcPr>
          <w:p w14:paraId="3B9DD29F" w14:textId="77777777" w:rsidR="00CE7C1B" w:rsidRPr="00E0105A" w:rsidRDefault="00CE7C1B" w:rsidP="00CE7C1B">
            <w:pPr>
              <w:jc w:val="center"/>
              <w:rPr>
                <w:rFonts w:ascii="Times New Roman" w:hAnsi="Times New Roman"/>
                <w:sz w:val="22"/>
                <w:szCs w:val="22"/>
              </w:rPr>
            </w:pPr>
          </w:p>
        </w:tc>
        <w:tc>
          <w:tcPr>
            <w:tcW w:w="1450" w:type="dxa"/>
          </w:tcPr>
          <w:p w14:paraId="30A5F1E8" w14:textId="77777777" w:rsidR="00CE7C1B" w:rsidRPr="00E0105A" w:rsidRDefault="00CE7C1B" w:rsidP="00CE7C1B">
            <w:pPr>
              <w:jc w:val="center"/>
              <w:rPr>
                <w:rFonts w:ascii="Times New Roman" w:hAnsi="Times New Roman"/>
                <w:sz w:val="22"/>
                <w:szCs w:val="22"/>
              </w:rPr>
            </w:pPr>
          </w:p>
        </w:tc>
        <w:tc>
          <w:tcPr>
            <w:tcW w:w="1353" w:type="dxa"/>
          </w:tcPr>
          <w:p w14:paraId="693E2A72" w14:textId="77777777" w:rsidR="00CE7C1B" w:rsidRPr="00E0105A" w:rsidRDefault="00CE7C1B" w:rsidP="00CE7C1B">
            <w:pPr>
              <w:jc w:val="center"/>
              <w:rPr>
                <w:rFonts w:ascii="Times New Roman" w:hAnsi="Times New Roman"/>
                <w:sz w:val="22"/>
                <w:szCs w:val="22"/>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75CEE42E" w14:textId="489E7A79" w:rsidR="006E79D9" w:rsidRDefault="006E79D9" w:rsidP="009D1285">
      <w:pPr>
        <w:widowControl w:val="0"/>
        <w:spacing w:after="0" w:line="240" w:lineRule="auto"/>
        <w:jc w:val="both"/>
        <w:rPr>
          <w:rFonts w:ascii="Times New Roman" w:hAnsi="Times New Roman"/>
          <w:sz w:val="24"/>
          <w:szCs w:val="24"/>
          <w:lang w:eastAsia="ru-RU"/>
        </w:rPr>
      </w:pP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2" w:name="_Ref69217041"/>
      <w:bookmarkStart w:id="643" w:name="_Ref69217069"/>
      <w:bookmarkStart w:id="644" w:name="_Ref69217126"/>
      <w:bookmarkStart w:id="645"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354E499C" w14:textId="77777777" w:rsidR="001F5D46" w:rsidRPr="007B379B" w:rsidRDefault="001F5D46" w:rsidP="00760428">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47ACF192"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3E221E" w:rsidRPr="003E221E">
        <w:rPr>
          <w:rFonts w:ascii="Times New Roman" w:hAnsi="Times New Roman"/>
          <w:bCs/>
          <w:sz w:val="24"/>
          <w:szCs w:val="24"/>
          <w:lang w:eastAsia="ru-RU"/>
        </w:rPr>
        <w:t xml:space="preserve">Оказание </w:t>
      </w:r>
      <w:r w:rsidR="00CE7C1B" w:rsidRPr="00CE7C1B">
        <w:rPr>
          <w:rFonts w:ascii="Times New Roman" w:hAnsi="Times New Roman"/>
          <w:bCs/>
          <w:sz w:val="24"/>
          <w:szCs w:val="24"/>
          <w:lang w:eastAsia="ru-RU"/>
        </w:rPr>
        <w:t xml:space="preserve">услуг по освидетельствованию баллонов модулей автоматического газового пожаротушения «FE-ISM-300-80-8» для нужд филиала </w:t>
      </w:r>
      <w:r w:rsidR="00F0445B" w:rsidRPr="00F0445B">
        <w:rPr>
          <w:rFonts w:ascii="Times New Roman" w:hAnsi="Times New Roman"/>
          <w:bCs/>
          <w:sz w:val="24"/>
          <w:szCs w:val="24"/>
          <w:lang w:eastAsia="ru-RU"/>
        </w:rPr>
        <w:t xml:space="preserve">«Тюменский НПЗ» </w:t>
      </w:r>
      <w:r w:rsidR="00CE7C1B" w:rsidRPr="00CE7C1B">
        <w:rPr>
          <w:rFonts w:ascii="Times New Roman" w:hAnsi="Times New Roman"/>
          <w:bCs/>
          <w:sz w:val="24"/>
          <w:szCs w:val="24"/>
          <w:lang w:eastAsia="ru-RU"/>
        </w:rPr>
        <w:t>(г. Тюмень) в целях восстановления работоспособности установки автоматического газового пожаротушения</w:t>
      </w:r>
    </w:p>
    <w:p w14:paraId="521C5178" w14:textId="4FCE4343" w:rsidR="001F5D46" w:rsidRPr="00BF2E7D" w:rsidRDefault="007C6B43" w:rsidP="006867E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6867E5" w:rsidRPr="006867E5">
        <w:rPr>
          <w:rFonts w:ascii="Times New Roman" w:hAnsi="Times New Roman"/>
          <w:sz w:val="24"/>
          <w:szCs w:val="24"/>
          <w:lang w:eastAsia="ru-RU"/>
        </w:rPr>
        <w:t xml:space="preserve">625047, Тюменская область, Тюменская область, </w:t>
      </w:r>
      <w:proofErr w:type="spellStart"/>
      <w:r w:rsidR="006867E5" w:rsidRPr="006867E5">
        <w:rPr>
          <w:rFonts w:ascii="Times New Roman" w:hAnsi="Times New Roman"/>
          <w:sz w:val="24"/>
          <w:szCs w:val="24"/>
          <w:lang w:eastAsia="ru-RU"/>
        </w:rPr>
        <w:t>г.о</w:t>
      </w:r>
      <w:proofErr w:type="spellEnd"/>
      <w:r w:rsidR="006867E5" w:rsidRPr="006867E5">
        <w:rPr>
          <w:rFonts w:ascii="Times New Roman" w:hAnsi="Times New Roman"/>
          <w:sz w:val="24"/>
          <w:szCs w:val="24"/>
          <w:lang w:eastAsia="ru-RU"/>
        </w:rPr>
        <w:t>. город Тюмень, г. Тюмень, тер. автодороги тракт Старый Тобольский, км 6-ой, д. 20</w:t>
      </w:r>
      <w:r w:rsidR="004F77E9" w:rsidRPr="004F77E9">
        <w:rPr>
          <w:rFonts w:ascii="Times New Roman" w:hAnsi="Times New Roman"/>
          <w:sz w:val="24"/>
          <w:szCs w:val="24"/>
          <w:lang w:eastAsia="ru-RU"/>
        </w:rPr>
        <w:t>.</w:t>
      </w:r>
    </w:p>
    <w:p w14:paraId="30000EF0" w14:textId="6A0D64E6" w:rsidR="00E0105A" w:rsidRPr="00E0105A" w:rsidRDefault="007C6B43" w:rsidP="00CE7C1B">
      <w:pPr>
        <w:rPr>
          <w:rFonts w:ascii="Times New Roman" w:hAnsi="Times New Roman"/>
          <w:b/>
          <w:bCs/>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CE7C1B" w:rsidRPr="00CE7C1B">
        <w:rPr>
          <w:rFonts w:ascii="Times New Roman" w:hAnsi="Times New Roman"/>
          <w:b/>
          <w:bCs/>
          <w:sz w:val="24"/>
          <w:szCs w:val="24"/>
        </w:rPr>
        <w:t xml:space="preserve">30 рабочих дней с даты заключения Договора. Досрочная поставка осуществляется по соглашению Сторон. </w:t>
      </w:r>
    </w:p>
    <w:p w14:paraId="5A89B061" w14:textId="0D49DF3D" w:rsidR="001F5D46" w:rsidRPr="00410D18" w:rsidRDefault="00E0105A" w:rsidP="00E0105A">
      <w:pPr>
        <w:pStyle w:val="a3"/>
        <w:numPr>
          <w:ilvl w:val="0"/>
          <w:numId w:val="0"/>
        </w:numPr>
        <w:spacing w:before="0"/>
        <w:rPr>
          <w:rFonts w:ascii="Times New Roman" w:hAnsi="Times New Roman"/>
          <w:b/>
          <w:sz w:val="24"/>
          <w:szCs w:val="24"/>
        </w:rPr>
      </w:pPr>
      <w:r w:rsidRPr="00E0105A">
        <w:rPr>
          <w:rFonts w:ascii="Times New Roman" w:eastAsia="Calibri" w:hAnsi="Times New Roman"/>
          <w:sz w:val="24"/>
          <w:szCs w:val="24"/>
          <w:lang w:eastAsia="en-US"/>
        </w:rPr>
        <w:t xml:space="preserve"> </w:t>
      </w:r>
      <w:r w:rsidR="00554845" w:rsidRPr="00554845">
        <w:rPr>
          <w:rFonts w:ascii="Times New Roman" w:hAnsi="Times New Roman"/>
          <w:sz w:val="24"/>
          <w:szCs w:val="24"/>
        </w:rPr>
        <w:t xml:space="preserve"> </w:t>
      </w:r>
      <w:r w:rsidR="00DA2D53">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DCA2" w14:textId="77777777" w:rsidR="00C70C98" w:rsidRDefault="00C70C98" w:rsidP="00BE4551">
      <w:pPr>
        <w:spacing w:after="0" w:line="240" w:lineRule="auto"/>
      </w:pPr>
      <w:r>
        <w:separator/>
      </w:r>
    </w:p>
  </w:endnote>
  <w:endnote w:type="continuationSeparator" w:id="0">
    <w:p w14:paraId="2DA27F0A" w14:textId="77777777" w:rsidR="00C70C98" w:rsidRDefault="00C70C98" w:rsidP="00BE4551">
      <w:pPr>
        <w:spacing w:after="0" w:line="240" w:lineRule="auto"/>
      </w:pPr>
      <w:r>
        <w:continuationSeparator/>
      </w:r>
    </w:p>
  </w:endnote>
  <w:endnote w:type="continuationNotice" w:id="1">
    <w:p w14:paraId="1C826F8A" w14:textId="77777777" w:rsidR="00C70C98" w:rsidRDefault="00C70C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E789" w14:textId="77777777" w:rsidR="00C70C98" w:rsidRPr="00A1776F" w:rsidRDefault="00C70C98"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057C" w14:textId="77777777" w:rsidR="00C70C98" w:rsidRPr="002C6077" w:rsidRDefault="00C70C98"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F72B" w14:textId="77777777" w:rsidR="00C70C98" w:rsidRPr="00221835" w:rsidRDefault="00C70C98"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C70C98" w:rsidRDefault="00C70C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B423" w14:textId="77777777" w:rsidR="00C70C98" w:rsidRDefault="00C70C98" w:rsidP="00BE4551">
      <w:pPr>
        <w:spacing w:after="0" w:line="240" w:lineRule="auto"/>
      </w:pPr>
      <w:r>
        <w:separator/>
      </w:r>
    </w:p>
  </w:footnote>
  <w:footnote w:type="continuationSeparator" w:id="0">
    <w:p w14:paraId="56CCD446" w14:textId="77777777" w:rsidR="00C70C98" w:rsidRDefault="00C70C98" w:rsidP="00BE4551">
      <w:pPr>
        <w:spacing w:after="0" w:line="240" w:lineRule="auto"/>
      </w:pPr>
      <w:r>
        <w:continuationSeparator/>
      </w:r>
    </w:p>
  </w:footnote>
  <w:footnote w:type="continuationNotice" w:id="1">
    <w:p w14:paraId="78672E7B" w14:textId="77777777" w:rsidR="00C70C98" w:rsidRDefault="00C70C98">
      <w:pPr>
        <w:spacing w:after="0" w:line="240" w:lineRule="auto"/>
      </w:pPr>
    </w:p>
  </w:footnote>
  <w:footnote w:id="2">
    <w:p w14:paraId="53F9237F" w14:textId="77777777" w:rsidR="00C70C98" w:rsidRDefault="00C70C98"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C70C98" w:rsidRDefault="00C70C98"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C70C98" w:rsidRDefault="00C70C98"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C70C98" w:rsidRDefault="00C70C98"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C70C98" w:rsidRDefault="00C70C98">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C70C98" w:rsidRDefault="00C70C98"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C70C98" w:rsidRDefault="00C70C98"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C70C98" w:rsidRDefault="00C70C98"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905" w14:textId="77777777" w:rsidR="00C70C98" w:rsidRPr="00EB5C02" w:rsidRDefault="00C70C98">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84AA" w14:textId="77777777" w:rsidR="00C70C98" w:rsidRPr="00EB5C02" w:rsidRDefault="00C70C98">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3"/>
  </w:num>
  <w:num w:numId="3">
    <w:abstractNumId w:val="10"/>
  </w:num>
  <w:num w:numId="4">
    <w:abstractNumId w:val="21"/>
  </w:num>
  <w:num w:numId="5">
    <w:abstractNumId w:val="14"/>
  </w:num>
  <w:num w:numId="6">
    <w:abstractNumId w:val="20"/>
  </w:num>
  <w:num w:numId="7">
    <w:abstractNumId w:val="25"/>
  </w:num>
  <w:num w:numId="8">
    <w:abstractNumId w:val="6"/>
  </w:num>
  <w:num w:numId="9">
    <w:abstractNumId w:val="15"/>
  </w:num>
  <w:num w:numId="10">
    <w:abstractNumId w:val="2"/>
  </w:num>
  <w:num w:numId="11">
    <w:abstractNumId w:val="4"/>
  </w:num>
  <w:num w:numId="12">
    <w:abstractNumId w:val="17"/>
  </w:num>
  <w:num w:numId="13">
    <w:abstractNumId w:val="3"/>
  </w:num>
  <w:num w:numId="14">
    <w:abstractNumId w:val="2"/>
  </w:num>
  <w:num w:numId="15">
    <w:abstractNumId w:val="19"/>
  </w:num>
  <w:num w:numId="16">
    <w:abstractNumId w:val="16"/>
  </w:num>
  <w:num w:numId="17">
    <w:abstractNumId w:val="1"/>
  </w:num>
  <w:num w:numId="18">
    <w:abstractNumId w:val="26"/>
  </w:num>
  <w:num w:numId="19">
    <w:abstractNumId w:val="8"/>
  </w:num>
  <w:num w:numId="20">
    <w:abstractNumId w:val="18"/>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7"/>
  </w:num>
  <w:num w:numId="25">
    <w:abstractNumId w:val="5"/>
  </w:num>
  <w:num w:numId="26">
    <w:abstractNumId w:val="22"/>
  </w:num>
  <w:num w:numId="27">
    <w:abstractNumId w:val="9"/>
  </w:num>
  <w:num w:numId="28">
    <w:abstractNumId w:val="1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656"/>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6D05"/>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C98"/>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E7C1B"/>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5B"/>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6CD"/>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441AC-1A4D-47C6-9D7A-44A6B8FD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21129</Words>
  <Characters>120439</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2024-03-04T10:20:00Z</dcterms:modified>
</cp:coreProperties>
</file>