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022B393" w14:textId="77777777" w:rsidR="006444F1" w:rsidRPr="00435F99" w:rsidRDefault="006444F1" w:rsidP="00693F55">
      <w:pPr>
        <w:jc w:val="center"/>
        <w:rPr>
          <w:rFonts w:ascii="Times New Roman" w:eastAsia="Times New Roman" w:hAnsi="Times New Roman" w:cs="Times New Roman"/>
          <w:b/>
          <w:sz w:val="22"/>
          <w:szCs w:val="22"/>
          <w:lang w:val="en-US"/>
        </w:rPr>
      </w:pPr>
    </w:p>
    <w:p w14:paraId="6E4FC1E0" w14:textId="77777777" w:rsidR="006444F1" w:rsidRDefault="006444F1" w:rsidP="00693F55">
      <w:pPr>
        <w:jc w:val="center"/>
        <w:rPr>
          <w:rFonts w:ascii="Times New Roman" w:eastAsia="Times New Roman" w:hAnsi="Times New Roman" w:cs="Times New Roman"/>
          <w:b/>
          <w:sz w:val="22"/>
          <w:szCs w:val="22"/>
        </w:rPr>
      </w:pPr>
    </w:p>
    <w:p w14:paraId="04CDA66A" w14:textId="77777777" w:rsidR="006444F1" w:rsidRDefault="006444F1" w:rsidP="00693F55">
      <w:pPr>
        <w:jc w:val="center"/>
        <w:rPr>
          <w:rFonts w:ascii="Times New Roman" w:eastAsia="Times New Roman" w:hAnsi="Times New Roman" w:cs="Times New Roman"/>
          <w:b/>
          <w:sz w:val="22"/>
          <w:szCs w:val="22"/>
        </w:rPr>
      </w:pPr>
    </w:p>
    <w:p w14:paraId="6075E3AF" w14:textId="77777777" w:rsidR="006444F1" w:rsidRDefault="006444F1" w:rsidP="00693F55">
      <w:pPr>
        <w:jc w:val="center"/>
        <w:rPr>
          <w:rFonts w:ascii="Times New Roman" w:eastAsia="Times New Roman" w:hAnsi="Times New Roman" w:cs="Times New Roman"/>
          <w:b/>
          <w:sz w:val="22"/>
          <w:szCs w:val="22"/>
        </w:rPr>
      </w:pPr>
    </w:p>
    <w:p w14:paraId="25AC8CBD" w14:textId="77777777" w:rsidR="00524B74" w:rsidRPr="000045D5" w:rsidRDefault="0077381D"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ДОГОВОР </w:t>
      </w:r>
    </w:p>
    <w:p w14:paraId="679FF22B" w14:textId="77777777" w:rsidR="000C4734" w:rsidRPr="000045D5" w:rsidRDefault="00B45092"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ВОЗМЕЗДНОГО ОКАЗАНИЯ УСЛУГ</w:t>
      </w:r>
      <w:r w:rsidR="00524B74" w:rsidRPr="000045D5">
        <w:rPr>
          <w:rFonts w:ascii="Times New Roman" w:eastAsia="Times New Roman" w:hAnsi="Times New Roman" w:cs="Times New Roman"/>
          <w:b/>
          <w:sz w:val="22"/>
          <w:szCs w:val="22"/>
        </w:rPr>
        <w:t xml:space="preserve"> (ВЫПОЛНЕНИЯ РАБОТ)</w:t>
      </w:r>
    </w:p>
    <w:p w14:paraId="7E1A4EB5" w14:textId="77777777" w:rsidR="00435F99" w:rsidRPr="00435F99" w:rsidRDefault="002C5CEF" w:rsidP="00435F99">
      <w:pPr>
        <w:pStyle w:val="af6"/>
        <w:jc w:val="center"/>
        <w:rPr>
          <w:b/>
        </w:rPr>
      </w:pPr>
      <w:r>
        <w:rPr>
          <w:rFonts w:cs="Arimo"/>
          <w:b/>
          <w:sz w:val="22"/>
          <w:szCs w:val="22"/>
        </w:rPr>
        <w:t>№_________________</w:t>
      </w:r>
    </w:p>
    <w:p w14:paraId="524A75F5" w14:textId="77777777" w:rsidR="000F055D" w:rsidRPr="000045D5" w:rsidRDefault="000F055D">
      <w:pPr>
        <w:jc w:val="center"/>
        <w:rPr>
          <w:rFonts w:ascii="Times New Roman" w:hAnsi="Times New Roman" w:cs="Times New Roman"/>
          <w:sz w:val="22"/>
          <w:szCs w:val="22"/>
        </w:rPr>
      </w:pPr>
    </w:p>
    <w:p w14:paraId="0D9C09C1" w14:textId="77777777" w:rsidR="000F055D" w:rsidRPr="006444F1" w:rsidRDefault="00B45092">
      <w:pPr>
        <w:rPr>
          <w:rFonts w:ascii="Times New Roman" w:hAnsi="Times New Roman" w:cs="Times New Roman"/>
          <w:sz w:val="22"/>
          <w:szCs w:val="22"/>
        </w:rPr>
      </w:pPr>
      <w:r w:rsidRPr="006444F1">
        <w:rPr>
          <w:rFonts w:ascii="Times New Roman" w:eastAsia="Times New Roman" w:hAnsi="Times New Roman" w:cs="Times New Roman"/>
          <w:sz w:val="22"/>
          <w:szCs w:val="22"/>
        </w:rPr>
        <w:t xml:space="preserve">г. </w:t>
      </w:r>
      <w:r w:rsidR="00693F55" w:rsidRPr="006444F1">
        <w:rPr>
          <w:rFonts w:ascii="Times New Roman" w:eastAsia="Times New Roman" w:hAnsi="Times New Roman" w:cs="Times New Roman"/>
          <w:sz w:val="22"/>
          <w:szCs w:val="22"/>
        </w:rPr>
        <w:t>Тюмень</w:t>
      </w:r>
      <w:r w:rsidRPr="006444F1">
        <w:rPr>
          <w:rFonts w:ascii="Times New Roman" w:eastAsia="Times New Roman" w:hAnsi="Times New Roman" w:cs="Times New Roman"/>
          <w:sz w:val="22"/>
          <w:szCs w:val="22"/>
        </w:rPr>
        <w:t xml:space="preserve">                           </w:t>
      </w:r>
      <w:r w:rsidR="00D14984" w:rsidRPr="006444F1">
        <w:rPr>
          <w:rFonts w:ascii="Times New Roman" w:eastAsia="Times New Roman" w:hAnsi="Times New Roman" w:cs="Times New Roman"/>
          <w:sz w:val="22"/>
          <w:szCs w:val="22"/>
        </w:rPr>
        <w:t xml:space="preserve">   </w:t>
      </w:r>
      <w:r w:rsidR="00D14984" w:rsidRPr="006444F1">
        <w:rPr>
          <w:rFonts w:ascii="Times New Roman" w:eastAsia="Times New Roman" w:hAnsi="Times New Roman" w:cs="Times New Roman"/>
          <w:sz w:val="22"/>
          <w:szCs w:val="22"/>
        </w:rPr>
        <w:tab/>
      </w:r>
      <w:r w:rsidR="00D14984" w:rsidRPr="006444F1">
        <w:rPr>
          <w:rFonts w:ascii="Times New Roman" w:eastAsia="Times New Roman" w:hAnsi="Times New Roman" w:cs="Times New Roman"/>
          <w:sz w:val="22"/>
          <w:szCs w:val="22"/>
        </w:rPr>
        <w:tab/>
        <w:t xml:space="preserve">    </w:t>
      </w:r>
      <w:r w:rsidR="00D14984" w:rsidRPr="006444F1">
        <w:rPr>
          <w:rFonts w:ascii="Times New Roman" w:eastAsia="Times New Roman" w:hAnsi="Times New Roman" w:cs="Times New Roman"/>
          <w:sz w:val="22"/>
          <w:szCs w:val="22"/>
        </w:rPr>
        <w:tab/>
        <w:t xml:space="preserve">           </w:t>
      </w:r>
      <w:r w:rsidR="008D4241" w:rsidRPr="006444F1">
        <w:rPr>
          <w:rFonts w:ascii="Times New Roman" w:eastAsia="Times New Roman" w:hAnsi="Times New Roman" w:cs="Times New Roman"/>
          <w:sz w:val="22"/>
          <w:szCs w:val="22"/>
        </w:rPr>
        <w:t xml:space="preserve"> </w:t>
      </w:r>
      <w:r w:rsidR="006E55AE" w:rsidRPr="006444F1">
        <w:rPr>
          <w:rFonts w:ascii="Times New Roman" w:eastAsia="Times New Roman" w:hAnsi="Times New Roman" w:cs="Times New Roman"/>
          <w:sz w:val="22"/>
          <w:szCs w:val="22"/>
        </w:rPr>
        <w:t xml:space="preserve">  </w:t>
      </w:r>
      <w:r w:rsidR="00693F55" w:rsidRPr="006444F1">
        <w:rPr>
          <w:rFonts w:ascii="Times New Roman" w:eastAsia="Times New Roman" w:hAnsi="Times New Roman" w:cs="Times New Roman"/>
          <w:sz w:val="22"/>
          <w:szCs w:val="22"/>
        </w:rPr>
        <w:t xml:space="preserve">                    </w:t>
      </w:r>
      <w:r w:rsidR="006E55AE" w:rsidRPr="006444F1">
        <w:rPr>
          <w:rFonts w:ascii="Times New Roman" w:eastAsia="Times New Roman" w:hAnsi="Times New Roman" w:cs="Times New Roman"/>
          <w:sz w:val="22"/>
          <w:szCs w:val="22"/>
        </w:rPr>
        <w:t xml:space="preserve"> </w:t>
      </w:r>
      <w:r w:rsidR="00A55E2B" w:rsidRPr="006444F1">
        <w:rPr>
          <w:rFonts w:ascii="Times New Roman" w:eastAsia="Times New Roman" w:hAnsi="Times New Roman" w:cs="Times New Roman"/>
          <w:sz w:val="22"/>
          <w:szCs w:val="22"/>
        </w:rPr>
        <w:t xml:space="preserve">   </w:t>
      </w:r>
      <w:r w:rsidR="008D4241" w:rsidRPr="006444F1">
        <w:rPr>
          <w:rFonts w:ascii="Times New Roman" w:eastAsia="Times New Roman" w:hAnsi="Times New Roman" w:cs="Times New Roman"/>
          <w:sz w:val="22"/>
          <w:szCs w:val="22"/>
        </w:rPr>
        <w:t xml:space="preserve">  </w:t>
      </w:r>
      <w:r w:rsidR="00F02346" w:rsidRPr="006444F1">
        <w:rPr>
          <w:rFonts w:ascii="Times New Roman" w:eastAsia="Times New Roman" w:hAnsi="Times New Roman" w:cs="Times New Roman"/>
          <w:sz w:val="22"/>
          <w:szCs w:val="22"/>
        </w:rPr>
        <w:t xml:space="preserve"> </w:t>
      </w:r>
      <w:r w:rsidR="00693F55" w:rsidRPr="006444F1">
        <w:rPr>
          <w:rFonts w:ascii="Times New Roman" w:eastAsia="Times New Roman" w:hAnsi="Times New Roman" w:cs="Times New Roman"/>
          <w:sz w:val="22"/>
          <w:szCs w:val="22"/>
        </w:rPr>
        <w:t xml:space="preserve">  </w:t>
      </w:r>
      <w:r w:rsidR="0027670D" w:rsidRPr="006444F1">
        <w:rPr>
          <w:rFonts w:ascii="Times New Roman" w:eastAsia="Times New Roman" w:hAnsi="Times New Roman" w:cs="Times New Roman"/>
          <w:sz w:val="22"/>
          <w:szCs w:val="22"/>
        </w:rPr>
        <w:t xml:space="preserve"> </w:t>
      </w:r>
      <w:r w:rsidR="00A555A1" w:rsidRPr="006444F1">
        <w:rPr>
          <w:rFonts w:ascii="Times New Roman" w:eastAsia="Times New Roman" w:hAnsi="Times New Roman" w:cs="Times New Roman"/>
          <w:sz w:val="22"/>
          <w:szCs w:val="22"/>
        </w:rPr>
        <w:t xml:space="preserve">      </w:t>
      </w:r>
      <w:r w:rsidR="0027670D" w:rsidRPr="006444F1">
        <w:rPr>
          <w:rFonts w:ascii="Times New Roman" w:eastAsia="Times New Roman" w:hAnsi="Times New Roman" w:cs="Times New Roman"/>
          <w:sz w:val="22"/>
          <w:szCs w:val="22"/>
        </w:rPr>
        <w:t xml:space="preserve">  </w:t>
      </w:r>
      <w:r w:rsidR="00693F55" w:rsidRPr="006444F1">
        <w:rPr>
          <w:rFonts w:ascii="Times New Roman" w:eastAsia="Times New Roman" w:hAnsi="Times New Roman" w:cs="Times New Roman"/>
          <w:sz w:val="22"/>
          <w:szCs w:val="22"/>
        </w:rPr>
        <w:t xml:space="preserve"> </w:t>
      </w:r>
      <w:r w:rsidR="006444F1">
        <w:rPr>
          <w:rFonts w:ascii="Times New Roman" w:eastAsia="Times New Roman" w:hAnsi="Times New Roman" w:cs="Times New Roman"/>
          <w:sz w:val="22"/>
          <w:szCs w:val="22"/>
        </w:rPr>
        <w:t xml:space="preserve">             </w:t>
      </w:r>
      <w:proofErr w:type="gramStart"/>
      <w:r w:rsidR="00446F4D">
        <w:rPr>
          <w:rFonts w:ascii="Times New Roman" w:eastAsia="Times New Roman" w:hAnsi="Times New Roman" w:cs="Times New Roman"/>
          <w:sz w:val="22"/>
          <w:szCs w:val="22"/>
        </w:rPr>
        <w:t xml:space="preserve">   «</w:t>
      </w:r>
      <w:proofErr w:type="gramEnd"/>
      <w:r w:rsidR="00F02346" w:rsidRPr="006444F1">
        <w:rPr>
          <w:rFonts w:ascii="Times New Roman" w:eastAsia="Times New Roman" w:hAnsi="Times New Roman" w:cs="Times New Roman"/>
          <w:sz w:val="22"/>
          <w:szCs w:val="22"/>
        </w:rPr>
        <w:t>___» ____________</w:t>
      </w:r>
      <w:r w:rsidRPr="006444F1">
        <w:rPr>
          <w:rFonts w:ascii="Times New Roman" w:eastAsia="Times New Roman" w:hAnsi="Times New Roman" w:cs="Times New Roman"/>
          <w:sz w:val="22"/>
          <w:szCs w:val="22"/>
        </w:rPr>
        <w:t>20</w:t>
      </w:r>
      <w:r w:rsidR="0027670D" w:rsidRPr="006444F1">
        <w:rPr>
          <w:rFonts w:ascii="Times New Roman" w:eastAsia="Times New Roman" w:hAnsi="Times New Roman" w:cs="Times New Roman"/>
          <w:sz w:val="22"/>
          <w:szCs w:val="22"/>
        </w:rPr>
        <w:t>2__</w:t>
      </w:r>
      <w:r w:rsidRPr="006444F1">
        <w:rPr>
          <w:rFonts w:ascii="Times New Roman" w:eastAsia="Times New Roman" w:hAnsi="Times New Roman" w:cs="Times New Roman"/>
          <w:sz w:val="22"/>
          <w:szCs w:val="22"/>
        </w:rPr>
        <w:t xml:space="preserve"> г.</w:t>
      </w:r>
    </w:p>
    <w:p w14:paraId="362EEB1C" w14:textId="77777777" w:rsidR="000F055D" w:rsidRPr="006444F1" w:rsidRDefault="00B45092">
      <w:pPr>
        <w:jc w:val="both"/>
        <w:rPr>
          <w:rFonts w:ascii="Times New Roman" w:hAnsi="Times New Roman" w:cs="Times New Roman"/>
          <w:sz w:val="22"/>
          <w:szCs w:val="22"/>
        </w:rPr>
      </w:pPr>
      <w:r w:rsidRPr="006444F1">
        <w:rPr>
          <w:rFonts w:ascii="Times New Roman" w:eastAsia="Times New Roman" w:hAnsi="Times New Roman" w:cs="Times New Roman"/>
          <w:sz w:val="22"/>
          <w:szCs w:val="22"/>
        </w:rPr>
        <w:tab/>
      </w:r>
    </w:p>
    <w:p w14:paraId="40FE5B47" w14:textId="15DA1FD2" w:rsidR="000F055D" w:rsidRPr="00256E9C" w:rsidRDefault="0077381D" w:rsidP="00D14984">
      <w:pPr>
        <w:jc w:val="both"/>
        <w:rPr>
          <w:rFonts w:ascii="Times New Roman" w:eastAsia="Times New Roman" w:hAnsi="Times New Roman" w:cs="Times New Roman"/>
          <w:sz w:val="22"/>
          <w:szCs w:val="22"/>
        </w:rPr>
      </w:pPr>
      <w:r w:rsidRPr="00256E9C">
        <w:rPr>
          <w:rFonts w:ascii="Times New Roman" w:eastAsia="Times New Roman" w:hAnsi="Times New Roman" w:cs="Times New Roman"/>
          <w:b/>
          <w:sz w:val="22"/>
          <w:szCs w:val="22"/>
        </w:rPr>
        <w:t>Общество с ограниченной ответственностью «</w:t>
      </w:r>
      <w:r w:rsidR="00CD2506">
        <w:rPr>
          <w:rFonts w:ascii="Times New Roman" w:eastAsia="Times New Roman" w:hAnsi="Times New Roman" w:cs="Times New Roman"/>
          <w:b/>
          <w:sz w:val="22"/>
          <w:szCs w:val="22"/>
        </w:rPr>
        <w:t>РИ-ИНВЕСТ</w:t>
      </w:r>
      <w:r w:rsidRPr="00256E9C">
        <w:rPr>
          <w:rFonts w:ascii="Times New Roman" w:eastAsia="Times New Roman" w:hAnsi="Times New Roman" w:cs="Times New Roman"/>
          <w:b/>
          <w:sz w:val="22"/>
          <w:szCs w:val="22"/>
        </w:rPr>
        <w:t>» (ООО «</w:t>
      </w:r>
      <w:r w:rsidR="00CD2506">
        <w:rPr>
          <w:rFonts w:ascii="Times New Roman" w:eastAsia="Times New Roman" w:hAnsi="Times New Roman" w:cs="Times New Roman"/>
          <w:b/>
          <w:sz w:val="22"/>
          <w:szCs w:val="22"/>
        </w:rPr>
        <w:t>РИ-ИНВЕСТ</w:t>
      </w:r>
      <w:r w:rsidRPr="00256E9C">
        <w:rPr>
          <w:rFonts w:ascii="Times New Roman" w:eastAsia="Times New Roman" w:hAnsi="Times New Roman" w:cs="Times New Roman"/>
          <w:b/>
          <w:sz w:val="22"/>
          <w:szCs w:val="22"/>
        </w:rPr>
        <w:t>»)</w:t>
      </w:r>
      <w:r w:rsidR="00B45092" w:rsidRPr="00256E9C">
        <w:rPr>
          <w:rFonts w:ascii="Times New Roman" w:eastAsia="Times New Roman" w:hAnsi="Times New Roman" w:cs="Times New Roman"/>
          <w:b/>
          <w:sz w:val="22"/>
          <w:szCs w:val="22"/>
        </w:rPr>
        <w:t>,</w:t>
      </w:r>
      <w:r w:rsidRPr="00256E9C">
        <w:rPr>
          <w:rFonts w:ascii="Times New Roman" w:eastAsia="Times New Roman" w:hAnsi="Times New Roman" w:cs="Times New Roman"/>
          <w:sz w:val="22"/>
          <w:szCs w:val="22"/>
        </w:rPr>
        <w:t xml:space="preserve"> именуемое в дальнейшем «</w:t>
      </w:r>
      <w:r w:rsidRPr="000E0773">
        <w:rPr>
          <w:rFonts w:ascii="Times New Roman" w:eastAsia="Times New Roman" w:hAnsi="Times New Roman" w:cs="Times New Roman"/>
          <w:b/>
          <w:sz w:val="22"/>
          <w:szCs w:val="22"/>
        </w:rPr>
        <w:t>Заказчик</w:t>
      </w:r>
      <w:r w:rsidRPr="00256E9C">
        <w:rPr>
          <w:rFonts w:ascii="Times New Roman" w:eastAsia="Times New Roman" w:hAnsi="Times New Roman" w:cs="Times New Roman"/>
          <w:sz w:val="22"/>
          <w:szCs w:val="22"/>
        </w:rPr>
        <w:t>»</w:t>
      </w:r>
      <w:r w:rsidR="000C4734" w:rsidRPr="00256E9C">
        <w:rPr>
          <w:rFonts w:ascii="Times New Roman" w:eastAsia="Times New Roman" w:hAnsi="Times New Roman" w:cs="Times New Roman"/>
          <w:sz w:val="22"/>
          <w:szCs w:val="22"/>
        </w:rPr>
        <w:t>, в лице Г</w:t>
      </w:r>
      <w:r w:rsidRPr="00256E9C">
        <w:rPr>
          <w:rFonts w:ascii="Times New Roman" w:eastAsia="Times New Roman" w:hAnsi="Times New Roman" w:cs="Times New Roman"/>
          <w:sz w:val="22"/>
          <w:szCs w:val="22"/>
        </w:rPr>
        <w:t>енерального директора Самари</w:t>
      </w:r>
      <w:r w:rsidR="000E0773">
        <w:rPr>
          <w:rFonts w:ascii="Times New Roman" w:eastAsia="Times New Roman" w:hAnsi="Times New Roman" w:cs="Times New Roman"/>
          <w:sz w:val="22"/>
          <w:szCs w:val="22"/>
        </w:rPr>
        <w:t>ной Ирины Ивановны, действующего</w:t>
      </w:r>
      <w:r w:rsidRPr="00256E9C">
        <w:rPr>
          <w:rFonts w:ascii="Times New Roman" w:eastAsia="Times New Roman" w:hAnsi="Times New Roman" w:cs="Times New Roman"/>
          <w:sz w:val="22"/>
          <w:szCs w:val="22"/>
        </w:rPr>
        <w:t xml:space="preserve"> на основании Устава</w:t>
      </w:r>
      <w:r w:rsidR="00B45092" w:rsidRPr="00256E9C">
        <w:rPr>
          <w:rFonts w:ascii="Times New Roman" w:eastAsia="Times New Roman" w:hAnsi="Times New Roman" w:cs="Times New Roman"/>
          <w:sz w:val="22"/>
          <w:szCs w:val="22"/>
        </w:rPr>
        <w:t xml:space="preserve"> с одной стороны, и </w:t>
      </w:r>
      <w:r w:rsidR="002C5CEF">
        <w:rPr>
          <w:rFonts w:ascii="Times New Roman" w:eastAsia="Times New Roman" w:hAnsi="Times New Roman" w:cs="Times New Roman"/>
          <w:b/>
          <w:sz w:val="22"/>
          <w:szCs w:val="22"/>
        </w:rPr>
        <w:t>___________________________</w:t>
      </w:r>
      <w:r w:rsidR="00D14984" w:rsidRPr="00256E9C">
        <w:rPr>
          <w:rFonts w:ascii="Times New Roman" w:eastAsia="Times New Roman" w:hAnsi="Times New Roman" w:cs="Times New Roman"/>
          <w:b/>
          <w:bCs/>
          <w:sz w:val="22"/>
          <w:szCs w:val="22"/>
        </w:rPr>
        <w:t>,</w:t>
      </w:r>
      <w:r w:rsidR="00D14984" w:rsidRPr="00256E9C">
        <w:rPr>
          <w:rFonts w:ascii="Times New Roman" w:eastAsia="Times New Roman" w:hAnsi="Times New Roman" w:cs="Times New Roman"/>
          <w:sz w:val="22"/>
          <w:szCs w:val="22"/>
        </w:rPr>
        <w:t xml:space="preserve"> именуемое в дальнейшем</w:t>
      </w:r>
      <w:r w:rsidR="00B45092" w:rsidRPr="00256E9C">
        <w:rPr>
          <w:rFonts w:ascii="Times New Roman" w:eastAsia="Times New Roman" w:hAnsi="Times New Roman" w:cs="Times New Roman"/>
          <w:sz w:val="22"/>
          <w:szCs w:val="22"/>
        </w:rPr>
        <w:t xml:space="preserve"> «</w:t>
      </w:r>
      <w:r w:rsidR="00B45092" w:rsidRPr="000E0773">
        <w:rPr>
          <w:rFonts w:ascii="Times New Roman" w:eastAsia="Times New Roman" w:hAnsi="Times New Roman" w:cs="Times New Roman"/>
          <w:b/>
          <w:sz w:val="22"/>
          <w:szCs w:val="22"/>
        </w:rPr>
        <w:t>Исполнитель</w:t>
      </w:r>
      <w:r w:rsidR="00B45092" w:rsidRPr="00256E9C">
        <w:rPr>
          <w:rFonts w:ascii="Times New Roman" w:eastAsia="Times New Roman" w:hAnsi="Times New Roman" w:cs="Times New Roman"/>
          <w:sz w:val="22"/>
          <w:szCs w:val="22"/>
        </w:rPr>
        <w:t>», в</w:t>
      </w:r>
      <w:r w:rsidR="00D14984" w:rsidRPr="00256E9C">
        <w:rPr>
          <w:rFonts w:ascii="Times New Roman" w:eastAsia="Times New Roman" w:hAnsi="Times New Roman" w:cs="Times New Roman"/>
          <w:sz w:val="22"/>
          <w:szCs w:val="22"/>
        </w:rPr>
        <w:t xml:space="preserve"> лице </w:t>
      </w:r>
      <w:r w:rsidR="002C5CEF">
        <w:rPr>
          <w:rFonts w:ascii="Times New Roman" w:hAnsi="Times New Roman"/>
          <w:iCs/>
          <w:snapToGrid w:val="0"/>
          <w:sz w:val="22"/>
          <w:szCs w:val="22"/>
        </w:rPr>
        <w:t>________________________</w:t>
      </w:r>
      <w:r w:rsidR="00B45092" w:rsidRPr="00256E9C">
        <w:rPr>
          <w:rFonts w:ascii="Times New Roman" w:eastAsia="Times New Roman" w:hAnsi="Times New Roman" w:cs="Times New Roman"/>
          <w:sz w:val="22"/>
          <w:szCs w:val="22"/>
        </w:rPr>
        <w:t xml:space="preserve">, действующего на основании </w:t>
      </w:r>
      <w:r w:rsidR="00256E9C" w:rsidRPr="00256E9C">
        <w:rPr>
          <w:rFonts w:ascii="Times New Roman" w:eastAsia="Times New Roman" w:hAnsi="Times New Roman" w:cs="Times New Roman"/>
          <w:sz w:val="22"/>
          <w:szCs w:val="22"/>
        </w:rPr>
        <w:t>Устава</w:t>
      </w:r>
      <w:r w:rsidR="00B45092" w:rsidRPr="00256E9C">
        <w:rPr>
          <w:rFonts w:ascii="Times New Roman" w:eastAsia="Times New Roman" w:hAnsi="Times New Roman" w:cs="Times New Roman"/>
          <w:sz w:val="22"/>
          <w:szCs w:val="22"/>
        </w:rPr>
        <w:t>, с другой стороны, вместе именуемые «Стороны», зак</w:t>
      </w:r>
      <w:r w:rsidR="00D14984" w:rsidRPr="00256E9C">
        <w:rPr>
          <w:rFonts w:ascii="Times New Roman" w:eastAsia="Times New Roman" w:hAnsi="Times New Roman" w:cs="Times New Roman"/>
          <w:sz w:val="22"/>
          <w:szCs w:val="22"/>
        </w:rPr>
        <w:t xml:space="preserve">лючили настоящий Договор (далее - </w:t>
      </w:r>
      <w:r w:rsidR="00B45092" w:rsidRPr="00256E9C">
        <w:rPr>
          <w:rFonts w:ascii="Times New Roman" w:eastAsia="Times New Roman" w:hAnsi="Times New Roman" w:cs="Times New Roman"/>
          <w:sz w:val="22"/>
          <w:szCs w:val="22"/>
        </w:rPr>
        <w:t>Договор) о нижеследующем:</w:t>
      </w:r>
    </w:p>
    <w:p w14:paraId="79007EEB" w14:textId="77777777" w:rsidR="00F02346" w:rsidRPr="006444F1" w:rsidRDefault="00F02346" w:rsidP="00D14984">
      <w:pPr>
        <w:jc w:val="both"/>
        <w:rPr>
          <w:rFonts w:ascii="Times New Roman" w:hAnsi="Times New Roman" w:cs="Times New Roman"/>
          <w:sz w:val="22"/>
          <w:szCs w:val="22"/>
        </w:rPr>
      </w:pPr>
    </w:p>
    <w:p w14:paraId="2311EC31" w14:textId="77777777" w:rsidR="000F055D" w:rsidRPr="006444F1" w:rsidRDefault="00693F55" w:rsidP="00693F55">
      <w:pPr>
        <w:jc w:val="center"/>
        <w:rPr>
          <w:rFonts w:ascii="Times New Roman" w:eastAsia="Times New Roman" w:hAnsi="Times New Roman" w:cs="Times New Roman"/>
          <w:b/>
          <w:sz w:val="22"/>
          <w:szCs w:val="22"/>
        </w:rPr>
      </w:pPr>
      <w:r w:rsidRPr="006444F1">
        <w:rPr>
          <w:rFonts w:ascii="Times New Roman" w:eastAsia="Times New Roman" w:hAnsi="Times New Roman" w:cs="Times New Roman"/>
          <w:b/>
          <w:sz w:val="22"/>
          <w:szCs w:val="22"/>
        </w:rPr>
        <w:t xml:space="preserve">1. </w:t>
      </w:r>
      <w:r w:rsidR="00B45092" w:rsidRPr="006444F1">
        <w:rPr>
          <w:rFonts w:ascii="Times New Roman" w:eastAsia="Times New Roman" w:hAnsi="Times New Roman" w:cs="Times New Roman"/>
          <w:b/>
          <w:sz w:val="22"/>
          <w:szCs w:val="22"/>
        </w:rPr>
        <w:t>ПРЕДМЕТ ДОГОВОРА</w:t>
      </w:r>
      <w:r w:rsidRPr="006444F1">
        <w:rPr>
          <w:rFonts w:ascii="Times New Roman" w:eastAsia="Times New Roman" w:hAnsi="Times New Roman" w:cs="Times New Roman"/>
          <w:b/>
          <w:sz w:val="22"/>
          <w:szCs w:val="22"/>
        </w:rPr>
        <w:t>.</w:t>
      </w:r>
    </w:p>
    <w:p w14:paraId="019EE028" w14:textId="77777777" w:rsidR="00685AD8" w:rsidRPr="006444F1" w:rsidRDefault="00685AD8" w:rsidP="00693F55">
      <w:pPr>
        <w:jc w:val="center"/>
        <w:rPr>
          <w:rFonts w:ascii="Times New Roman" w:hAnsi="Times New Roman" w:cs="Times New Roman"/>
          <w:sz w:val="22"/>
          <w:szCs w:val="22"/>
        </w:rPr>
      </w:pPr>
    </w:p>
    <w:p w14:paraId="470A1587" w14:textId="77777777" w:rsidR="00D14984" w:rsidRPr="00AC1637" w:rsidRDefault="00693F55" w:rsidP="00693F55">
      <w:pPr>
        <w:tabs>
          <w:tab w:val="left" w:pos="-3740"/>
        </w:tabs>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 xml:space="preserve">1.1. </w:t>
      </w:r>
      <w:r w:rsidR="00D14984" w:rsidRPr="006444F1">
        <w:rPr>
          <w:rFonts w:ascii="Times New Roman" w:eastAsia="Times New Roman" w:hAnsi="Times New Roman" w:cs="Times New Roman"/>
          <w:sz w:val="22"/>
          <w:szCs w:val="22"/>
        </w:rPr>
        <w:t xml:space="preserve">По условиям настоящего Договора </w:t>
      </w:r>
      <w:r w:rsidR="00B45092" w:rsidRPr="006444F1">
        <w:rPr>
          <w:rFonts w:ascii="Times New Roman" w:eastAsia="Times New Roman" w:hAnsi="Times New Roman" w:cs="Times New Roman"/>
          <w:sz w:val="22"/>
          <w:szCs w:val="22"/>
        </w:rPr>
        <w:t>Заказчик поручает</w:t>
      </w:r>
      <w:r w:rsidR="00D14984" w:rsidRPr="006444F1">
        <w:rPr>
          <w:rFonts w:ascii="Times New Roman" w:eastAsia="Times New Roman" w:hAnsi="Times New Roman" w:cs="Times New Roman"/>
          <w:sz w:val="22"/>
          <w:szCs w:val="22"/>
        </w:rPr>
        <w:t>, а</w:t>
      </w:r>
      <w:r w:rsidRPr="006444F1">
        <w:rPr>
          <w:rFonts w:ascii="Times New Roman" w:eastAsia="Times New Roman" w:hAnsi="Times New Roman" w:cs="Times New Roman"/>
          <w:sz w:val="22"/>
          <w:szCs w:val="22"/>
        </w:rPr>
        <w:t xml:space="preserve"> Исполнитель</w:t>
      </w:r>
      <w:r w:rsidR="00D14984" w:rsidRPr="006444F1">
        <w:rPr>
          <w:rFonts w:ascii="Times New Roman" w:eastAsia="Times New Roman" w:hAnsi="Times New Roman" w:cs="Times New Roman"/>
          <w:sz w:val="22"/>
          <w:szCs w:val="22"/>
        </w:rPr>
        <w:t xml:space="preserve"> принимает на себя обязательства</w:t>
      </w:r>
      <w:r w:rsidRPr="006444F1">
        <w:rPr>
          <w:rFonts w:ascii="Times New Roman" w:eastAsia="Times New Roman" w:hAnsi="Times New Roman" w:cs="Times New Roman"/>
          <w:sz w:val="22"/>
          <w:szCs w:val="22"/>
        </w:rPr>
        <w:t xml:space="preserve"> оказать</w:t>
      </w:r>
      <w:r w:rsidR="00D96505" w:rsidRPr="006444F1">
        <w:rPr>
          <w:rFonts w:ascii="Times New Roman" w:eastAsia="Times New Roman" w:hAnsi="Times New Roman" w:cs="Times New Roman"/>
          <w:sz w:val="22"/>
          <w:szCs w:val="22"/>
        </w:rPr>
        <w:t xml:space="preserve"> </w:t>
      </w:r>
      <w:r w:rsidR="00D96505" w:rsidRPr="00AC1637">
        <w:rPr>
          <w:rFonts w:ascii="Times New Roman" w:eastAsia="Times New Roman" w:hAnsi="Times New Roman" w:cs="Times New Roman"/>
          <w:sz w:val="22"/>
          <w:szCs w:val="22"/>
        </w:rPr>
        <w:t>у</w:t>
      </w:r>
      <w:r w:rsidR="00C4434C" w:rsidRPr="00AC1637">
        <w:rPr>
          <w:rFonts w:ascii="Times New Roman" w:eastAsia="Times New Roman" w:hAnsi="Times New Roman" w:cs="Times New Roman"/>
          <w:sz w:val="22"/>
          <w:szCs w:val="22"/>
        </w:rPr>
        <w:t>слуги</w:t>
      </w:r>
      <w:r w:rsidR="00D96505" w:rsidRPr="00AC1637">
        <w:rPr>
          <w:rFonts w:ascii="Times New Roman" w:eastAsia="Times New Roman" w:hAnsi="Times New Roman" w:cs="Times New Roman"/>
          <w:sz w:val="22"/>
          <w:szCs w:val="22"/>
        </w:rPr>
        <w:t xml:space="preserve"> (выполнить р</w:t>
      </w:r>
      <w:r w:rsidR="00524B74" w:rsidRPr="00AC1637">
        <w:rPr>
          <w:rFonts w:ascii="Times New Roman" w:eastAsia="Times New Roman" w:hAnsi="Times New Roman" w:cs="Times New Roman"/>
          <w:sz w:val="22"/>
          <w:szCs w:val="22"/>
        </w:rPr>
        <w:t>аботы</w:t>
      </w:r>
      <w:r w:rsidR="00AC334C">
        <w:rPr>
          <w:rFonts w:ascii="Times New Roman" w:eastAsia="Times New Roman" w:hAnsi="Times New Roman" w:cs="Times New Roman"/>
          <w:sz w:val="22"/>
          <w:szCs w:val="22"/>
        </w:rPr>
        <w:t>)</w:t>
      </w:r>
      <w:r w:rsidR="00A850F4" w:rsidRPr="00AC1637">
        <w:rPr>
          <w:rFonts w:ascii="Times New Roman" w:eastAsia="Times New Roman" w:hAnsi="Times New Roman" w:cs="Times New Roman"/>
          <w:sz w:val="22"/>
          <w:szCs w:val="22"/>
        </w:rPr>
        <w:t xml:space="preserve"> по диагностике, освидетельствованию, ремонту, перезаправке </w:t>
      </w:r>
      <w:r w:rsidR="00446F4D">
        <w:rPr>
          <w:rFonts w:ascii="Times New Roman" w:eastAsia="Times New Roman" w:hAnsi="Times New Roman" w:cs="Times New Roman"/>
          <w:sz w:val="22"/>
          <w:szCs w:val="22"/>
        </w:rPr>
        <w:t>модулей</w:t>
      </w:r>
      <w:r w:rsidR="00A850F4" w:rsidRPr="00AC1637">
        <w:rPr>
          <w:rFonts w:ascii="Times New Roman" w:eastAsia="Times New Roman" w:hAnsi="Times New Roman" w:cs="Times New Roman"/>
          <w:sz w:val="22"/>
          <w:szCs w:val="22"/>
        </w:rPr>
        <w:t xml:space="preserve"> Заказчика</w:t>
      </w:r>
      <w:r w:rsidR="006444F1" w:rsidRPr="00AC1637">
        <w:rPr>
          <w:rFonts w:ascii="Times New Roman" w:eastAsia="Times New Roman" w:hAnsi="Times New Roman" w:cs="Times New Roman"/>
          <w:sz w:val="22"/>
          <w:szCs w:val="22"/>
        </w:rPr>
        <w:t xml:space="preserve"> (далее – Оборудование)</w:t>
      </w:r>
      <w:r w:rsidR="00D14984" w:rsidRPr="00AC1637">
        <w:rPr>
          <w:rFonts w:ascii="Times New Roman" w:eastAsia="Times New Roman" w:hAnsi="Times New Roman" w:cs="Times New Roman"/>
          <w:sz w:val="22"/>
          <w:szCs w:val="22"/>
        </w:rPr>
        <w:t>, а</w:t>
      </w:r>
      <w:r w:rsidR="00B45092" w:rsidRPr="00AC1637">
        <w:rPr>
          <w:rFonts w:ascii="Times New Roman" w:eastAsia="Times New Roman" w:hAnsi="Times New Roman" w:cs="Times New Roman"/>
          <w:sz w:val="22"/>
          <w:szCs w:val="22"/>
        </w:rPr>
        <w:t xml:space="preserve"> Заказчик обязуется принять и оплатить эти услуги</w:t>
      </w:r>
      <w:r w:rsidR="00D96505" w:rsidRPr="00AC1637">
        <w:rPr>
          <w:rFonts w:ascii="Times New Roman" w:eastAsia="Times New Roman" w:hAnsi="Times New Roman" w:cs="Times New Roman"/>
          <w:sz w:val="22"/>
          <w:szCs w:val="22"/>
        </w:rPr>
        <w:t xml:space="preserve"> (работы)</w:t>
      </w:r>
      <w:r w:rsidRPr="00AC1637">
        <w:rPr>
          <w:rFonts w:ascii="Times New Roman" w:eastAsia="Times New Roman" w:hAnsi="Times New Roman" w:cs="Times New Roman"/>
          <w:sz w:val="22"/>
          <w:szCs w:val="22"/>
        </w:rPr>
        <w:t xml:space="preserve"> в порядке,</w:t>
      </w:r>
      <w:r w:rsidR="00D14984" w:rsidRPr="00AC1637">
        <w:rPr>
          <w:rFonts w:ascii="Times New Roman" w:eastAsia="Times New Roman" w:hAnsi="Times New Roman" w:cs="Times New Roman"/>
          <w:sz w:val="22"/>
          <w:szCs w:val="22"/>
        </w:rPr>
        <w:t xml:space="preserve"> </w:t>
      </w:r>
      <w:r w:rsidR="00A510EA" w:rsidRPr="00AC1637">
        <w:rPr>
          <w:rFonts w:ascii="Times New Roman" w:eastAsia="Times New Roman" w:hAnsi="Times New Roman" w:cs="Times New Roman"/>
          <w:sz w:val="22"/>
          <w:szCs w:val="22"/>
        </w:rPr>
        <w:t>сроки</w:t>
      </w:r>
      <w:r w:rsidRPr="00AC1637">
        <w:rPr>
          <w:rFonts w:ascii="Times New Roman" w:eastAsia="Times New Roman" w:hAnsi="Times New Roman" w:cs="Times New Roman"/>
          <w:sz w:val="22"/>
          <w:szCs w:val="22"/>
        </w:rPr>
        <w:t xml:space="preserve"> и на условиях</w:t>
      </w:r>
      <w:r w:rsidR="00A510EA" w:rsidRPr="00AC1637">
        <w:rPr>
          <w:rFonts w:ascii="Times New Roman" w:eastAsia="Times New Roman" w:hAnsi="Times New Roman" w:cs="Times New Roman"/>
          <w:sz w:val="22"/>
          <w:szCs w:val="22"/>
        </w:rPr>
        <w:t>,</w:t>
      </w:r>
      <w:r w:rsidRPr="00AC1637">
        <w:rPr>
          <w:rFonts w:ascii="Times New Roman" w:eastAsia="Times New Roman" w:hAnsi="Times New Roman" w:cs="Times New Roman"/>
          <w:sz w:val="22"/>
          <w:szCs w:val="22"/>
        </w:rPr>
        <w:t xml:space="preserve"> предусмотренных</w:t>
      </w:r>
      <w:r w:rsidR="00D14984" w:rsidRPr="00AC1637">
        <w:rPr>
          <w:rFonts w:ascii="Times New Roman" w:eastAsia="Times New Roman" w:hAnsi="Times New Roman" w:cs="Times New Roman"/>
          <w:sz w:val="22"/>
          <w:szCs w:val="22"/>
        </w:rPr>
        <w:t xml:space="preserve"> </w:t>
      </w:r>
      <w:r w:rsidR="00524B74" w:rsidRPr="00AC1637">
        <w:rPr>
          <w:rFonts w:ascii="Times New Roman" w:eastAsia="Times New Roman" w:hAnsi="Times New Roman" w:cs="Times New Roman"/>
          <w:sz w:val="22"/>
          <w:szCs w:val="22"/>
        </w:rPr>
        <w:t>настоящим Договором</w:t>
      </w:r>
      <w:r w:rsidR="00B45092" w:rsidRPr="00AC1637">
        <w:rPr>
          <w:rFonts w:ascii="Times New Roman" w:eastAsia="Times New Roman" w:hAnsi="Times New Roman" w:cs="Times New Roman"/>
          <w:sz w:val="22"/>
          <w:szCs w:val="22"/>
        </w:rPr>
        <w:t>.</w:t>
      </w:r>
      <w:r w:rsidR="00D14984" w:rsidRPr="00AC1637">
        <w:rPr>
          <w:rFonts w:ascii="Times New Roman" w:eastAsia="Times New Roman" w:hAnsi="Times New Roman" w:cs="Times New Roman"/>
          <w:sz w:val="22"/>
          <w:szCs w:val="22"/>
        </w:rPr>
        <w:t xml:space="preserve"> </w:t>
      </w:r>
    </w:p>
    <w:p w14:paraId="68E8C252" w14:textId="77777777" w:rsidR="00524B74" w:rsidRPr="00AC1637" w:rsidRDefault="00693F55" w:rsidP="00693F55">
      <w:pPr>
        <w:pStyle w:val="a7"/>
        <w:ind w:left="0"/>
        <w:jc w:val="both"/>
        <w:rPr>
          <w:rFonts w:ascii="Times New Roman" w:eastAsia="Times New Roman" w:hAnsi="Times New Roman" w:cs="Times New Roman"/>
          <w:sz w:val="22"/>
          <w:szCs w:val="22"/>
        </w:rPr>
      </w:pPr>
      <w:r w:rsidRPr="00AC1637">
        <w:rPr>
          <w:rFonts w:ascii="Times New Roman" w:eastAsia="Times New Roman" w:hAnsi="Times New Roman" w:cs="Times New Roman"/>
          <w:sz w:val="22"/>
          <w:szCs w:val="22"/>
        </w:rPr>
        <w:t xml:space="preserve">1.2. </w:t>
      </w:r>
      <w:r w:rsidR="002622B4" w:rsidRPr="00AC1637">
        <w:rPr>
          <w:rFonts w:ascii="Times New Roman" w:eastAsia="Times New Roman" w:hAnsi="Times New Roman" w:cs="Times New Roman"/>
          <w:sz w:val="22"/>
          <w:szCs w:val="22"/>
        </w:rPr>
        <w:t>Точное наименование, объем, порядок оказания</w:t>
      </w:r>
      <w:r w:rsidR="00524B74" w:rsidRPr="00AC1637">
        <w:rPr>
          <w:rFonts w:ascii="Times New Roman" w:eastAsia="Times New Roman" w:hAnsi="Times New Roman" w:cs="Times New Roman"/>
          <w:sz w:val="22"/>
          <w:szCs w:val="22"/>
        </w:rPr>
        <w:t>, сроки оказания и иные условия</w:t>
      </w:r>
      <w:r w:rsidR="00D96505" w:rsidRPr="00AC1637">
        <w:rPr>
          <w:rFonts w:ascii="Times New Roman" w:eastAsia="Times New Roman" w:hAnsi="Times New Roman" w:cs="Times New Roman"/>
          <w:sz w:val="22"/>
          <w:szCs w:val="22"/>
        </w:rPr>
        <w:t xml:space="preserve"> оказания услуг (выполнения работ)</w:t>
      </w:r>
      <w:r w:rsidR="00524B74" w:rsidRPr="00AC1637">
        <w:rPr>
          <w:rFonts w:ascii="Times New Roman" w:eastAsia="Times New Roman" w:hAnsi="Times New Roman" w:cs="Times New Roman"/>
          <w:sz w:val="22"/>
          <w:szCs w:val="22"/>
        </w:rPr>
        <w:t xml:space="preserve"> согласовываются Сторонами</w:t>
      </w:r>
      <w:r w:rsidR="002622B4" w:rsidRPr="00AC1637">
        <w:rPr>
          <w:rFonts w:ascii="Times New Roman" w:eastAsia="Times New Roman" w:hAnsi="Times New Roman" w:cs="Times New Roman"/>
          <w:sz w:val="22"/>
          <w:szCs w:val="22"/>
        </w:rPr>
        <w:t xml:space="preserve"> </w:t>
      </w:r>
      <w:r w:rsidR="0013183A" w:rsidRPr="00AC1637">
        <w:rPr>
          <w:rFonts w:ascii="Times New Roman" w:eastAsia="Times New Roman" w:hAnsi="Times New Roman" w:cs="Times New Roman"/>
          <w:sz w:val="22"/>
          <w:szCs w:val="22"/>
        </w:rPr>
        <w:t xml:space="preserve">в </w:t>
      </w:r>
      <w:r w:rsidR="00C4434C" w:rsidRPr="00AC1637">
        <w:rPr>
          <w:rFonts w:ascii="Times New Roman" w:eastAsia="Times New Roman" w:hAnsi="Times New Roman" w:cs="Times New Roman"/>
          <w:sz w:val="22"/>
          <w:szCs w:val="22"/>
        </w:rPr>
        <w:t>Техническом задании</w:t>
      </w:r>
      <w:r w:rsidR="0013183A" w:rsidRPr="00AC1637">
        <w:rPr>
          <w:rFonts w:ascii="Times New Roman" w:eastAsia="Times New Roman" w:hAnsi="Times New Roman" w:cs="Times New Roman"/>
          <w:sz w:val="22"/>
          <w:szCs w:val="22"/>
        </w:rPr>
        <w:t xml:space="preserve"> </w:t>
      </w:r>
      <w:r w:rsidR="000B1170" w:rsidRPr="00AC1637">
        <w:rPr>
          <w:rFonts w:ascii="Times New Roman" w:eastAsia="Times New Roman" w:hAnsi="Times New Roman" w:cs="Times New Roman"/>
          <w:sz w:val="22"/>
          <w:szCs w:val="22"/>
        </w:rPr>
        <w:t>(Приложение</w:t>
      </w:r>
      <w:r w:rsidR="00524B74" w:rsidRPr="00AC1637">
        <w:rPr>
          <w:rFonts w:ascii="Times New Roman" w:eastAsia="Times New Roman" w:hAnsi="Times New Roman" w:cs="Times New Roman"/>
          <w:sz w:val="22"/>
          <w:szCs w:val="22"/>
        </w:rPr>
        <w:t xml:space="preserve"> №1</w:t>
      </w:r>
      <w:r w:rsidR="000B1170" w:rsidRPr="00AC1637">
        <w:rPr>
          <w:rFonts w:ascii="Times New Roman" w:eastAsia="Times New Roman" w:hAnsi="Times New Roman" w:cs="Times New Roman"/>
          <w:sz w:val="22"/>
          <w:szCs w:val="22"/>
        </w:rPr>
        <w:t xml:space="preserve"> </w:t>
      </w:r>
      <w:r w:rsidR="0013183A" w:rsidRPr="00AC1637">
        <w:rPr>
          <w:rFonts w:ascii="Times New Roman" w:eastAsia="Times New Roman" w:hAnsi="Times New Roman" w:cs="Times New Roman"/>
          <w:sz w:val="22"/>
          <w:szCs w:val="22"/>
        </w:rPr>
        <w:t>к настоящему Договору</w:t>
      </w:r>
      <w:r w:rsidR="000B1170" w:rsidRPr="00AC1637">
        <w:rPr>
          <w:rFonts w:ascii="Times New Roman" w:eastAsia="Times New Roman" w:hAnsi="Times New Roman" w:cs="Times New Roman"/>
          <w:sz w:val="22"/>
          <w:szCs w:val="22"/>
        </w:rPr>
        <w:t>)</w:t>
      </w:r>
      <w:r w:rsidR="00C4434C" w:rsidRPr="00AC1637">
        <w:rPr>
          <w:rFonts w:ascii="Times New Roman" w:eastAsia="Times New Roman" w:hAnsi="Times New Roman" w:cs="Times New Roman"/>
          <w:sz w:val="22"/>
          <w:szCs w:val="22"/>
        </w:rPr>
        <w:t>, которое</w:t>
      </w:r>
      <w:r w:rsidR="002622B4" w:rsidRPr="00AC1637">
        <w:rPr>
          <w:rFonts w:ascii="Times New Roman" w:eastAsia="Times New Roman" w:hAnsi="Times New Roman" w:cs="Times New Roman"/>
          <w:sz w:val="22"/>
          <w:szCs w:val="22"/>
        </w:rPr>
        <w:t xml:space="preserve"> </w:t>
      </w:r>
      <w:r w:rsidR="0013183A" w:rsidRPr="00AC1637">
        <w:rPr>
          <w:rFonts w:ascii="Times New Roman" w:eastAsia="Times New Roman" w:hAnsi="Times New Roman" w:cs="Times New Roman"/>
          <w:sz w:val="22"/>
          <w:szCs w:val="22"/>
        </w:rPr>
        <w:t>является неотъемлемой частью</w:t>
      </w:r>
      <w:r w:rsidR="002622B4" w:rsidRPr="00AC1637">
        <w:rPr>
          <w:rFonts w:ascii="Times New Roman" w:eastAsia="Times New Roman" w:hAnsi="Times New Roman" w:cs="Times New Roman"/>
          <w:sz w:val="22"/>
          <w:szCs w:val="22"/>
        </w:rPr>
        <w:t xml:space="preserve"> настоящего Договора</w:t>
      </w:r>
      <w:r w:rsidR="00E05270" w:rsidRPr="00AC1637">
        <w:rPr>
          <w:rFonts w:ascii="Times New Roman" w:eastAsia="Times New Roman" w:hAnsi="Times New Roman" w:cs="Times New Roman"/>
          <w:sz w:val="22"/>
          <w:szCs w:val="22"/>
        </w:rPr>
        <w:t>.</w:t>
      </w:r>
    </w:p>
    <w:p w14:paraId="4473A6C5" w14:textId="77777777" w:rsidR="00472C03" w:rsidRDefault="00524B74" w:rsidP="00693F55">
      <w:pPr>
        <w:pStyle w:val="a7"/>
        <w:ind w:left="0"/>
        <w:jc w:val="both"/>
        <w:rPr>
          <w:rFonts w:ascii="Times New Roman" w:eastAsia="Times New Roman" w:hAnsi="Times New Roman" w:cs="Times New Roman"/>
          <w:sz w:val="22"/>
          <w:szCs w:val="22"/>
        </w:rPr>
      </w:pPr>
      <w:r w:rsidRPr="00AC1637">
        <w:rPr>
          <w:rFonts w:ascii="Times New Roman" w:eastAsia="Times New Roman" w:hAnsi="Times New Roman" w:cs="Times New Roman"/>
          <w:sz w:val="22"/>
          <w:szCs w:val="22"/>
        </w:rPr>
        <w:t>1.3. Услуги</w:t>
      </w:r>
      <w:r w:rsidR="00D96505" w:rsidRPr="00AC1637">
        <w:rPr>
          <w:rFonts w:ascii="Times New Roman" w:eastAsia="Times New Roman" w:hAnsi="Times New Roman" w:cs="Times New Roman"/>
          <w:sz w:val="22"/>
          <w:szCs w:val="22"/>
        </w:rPr>
        <w:t>/работы</w:t>
      </w:r>
      <w:r w:rsidRPr="00AC1637">
        <w:rPr>
          <w:rFonts w:ascii="Times New Roman" w:eastAsia="Times New Roman" w:hAnsi="Times New Roman" w:cs="Times New Roman"/>
          <w:sz w:val="22"/>
          <w:szCs w:val="22"/>
        </w:rPr>
        <w:t xml:space="preserve"> по настоящему Договору должны быть оказаны</w:t>
      </w:r>
      <w:r w:rsidR="00D96505" w:rsidRPr="00AC1637">
        <w:rPr>
          <w:rFonts w:ascii="Times New Roman" w:eastAsia="Times New Roman" w:hAnsi="Times New Roman" w:cs="Times New Roman"/>
          <w:sz w:val="22"/>
          <w:szCs w:val="22"/>
        </w:rPr>
        <w:t xml:space="preserve"> (выполнены)</w:t>
      </w:r>
      <w:r w:rsidRPr="00AC1637">
        <w:rPr>
          <w:rFonts w:ascii="Times New Roman" w:eastAsia="Times New Roman" w:hAnsi="Times New Roman" w:cs="Times New Roman"/>
          <w:sz w:val="22"/>
          <w:szCs w:val="22"/>
        </w:rPr>
        <w:t xml:space="preserve"> Исполнителем с применением собственных Материалов и/или Оборудования.</w:t>
      </w:r>
      <w:r w:rsidR="00472C03" w:rsidRPr="00AC1637">
        <w:rPr>
          <w:rFonts w:ascii="Times New Roman" w:eastAsia="Times New Roman" w:hAnsi="Times New Roman" w:cs="Times New Roman"/>
          <w:sz w:val="22"/>
          <w:szCs w:val="22"/>
        </w:rPr>
        <w:t xml:space="preserve"> </w:t>
      </w:r>
    </w:p>
    <w:p w14:paraId="23D1AB62" w14:textId="77777777" w:rsidR="00435F99" w:rsidRPr="00AC1637" w:rsidRDefault="00435F99" w:rsidP="00693F55">
      <w:pPr>
        <w:pStyle w:val="a7"/>
        <w:ind w:left="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1.4. Место оказания услуг – </w:t>
      </w:r>
      <w:r w:rsidR="002C5CEF">
        <w:rPr>
          <w:rFonts w:ascii="Times New Roman" w:eastAsia="Times New Roman" w:hAnsi="Times New Roman" w:cs="Times New Roman"/>
          <w:sz w:val="22"/>
          <w:szCs w:val="22"/>
        </w:rPr>
        <w:t>__________________________</w:t>
      </w:r>
    </w:p>
    <w:p w14:paraId="3DA8A3F2" w14:textId="6493825D" w:rsidR="00A850F4" w:rsidRPr="006444F1" w:rsidRDefault="00435F99" w:rsidP="00A850F4">
      <w:pPr>
        <w:pStyle w:val="a7"/>
        <w:ind w:left="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1.5</w:t>
      </w:r>
      <w:r w:rsidR="00A850F4" w:rsidRPr="00AC1637">
        <w:rPr>
          <w:rFonts w:ascii="Times New Roman" w:eastAsia="Times New Roman" w:hAnsi="Times New Roman" w:cs="Times New Roman"/>
          <w:sz w:val="22"/>
          <w:szCs w:val="22"/>
        </w:rPr>
        <w:t xml:space="preserve">. Доставка Оборудования в место оказания услуг (работ) и его возврат </w:t>
      </w:r>
      <w:r w:rsidR="006444F1" w:rsidRPr="00AC1637">
        <w:rPr>
          <w:rFonts w:ascii="Times New Roman" w:eastAsia="Times New Roman" w:hAnsi="Times New Roman" w:cs="Times New Roman"/>
          <w:sz w:val="22"/>
          <w:szCs w:val="22"/>
        </w:rPr>
        <w:t>в место нахождения З</w:t>
      </w:r>
      <w:r w:rsidR="00C15384" w:rsidRPr="00AC1637">
        <w:rPr>
          <w:rFonts w:ascii="Times New Roman" w:eastAsia="Times New Roman" w:hAnsi="Times New Roman" w:cs="Times New Roman"/>
          <w:sz w:val="22"/>
          <w:szCs w:val="22"/>
        </w:rPr>
        <w:t xml:space="preserve">аказчика (Филиал </w:t>
      </w:r>
      <w:r w:rsidR="00F06862" w:rsidRPr="00F06862">
        <w:rPr>
          <w:rFonts w:ascii="Times New Roman" w:eastAsia="Times New Roman" w:hAnsi="Times New Roman" w:cs="Times New Roman"/>
          <w:sz w:val="22"/>
          <w:szCs w:val="22"/>
        </w:rPr>
        <w:t>«Тюменский НПЗ»</w:t>
      </w:r>
      <w:r w:rsidR="00F06862">
        <w:rPr>
          <w:rFonts w:ascii="Times New Roman" w:eastAsia="Times New Roman" w:hAnsi="Times New Roman" w:cs="Times New Roman"/>
          <w:sz w:val="22"/>
          <w:szCs w:val="22"/>
        </w:rPr>
        <w:t xml:space="preserve">) </w:t>
      </w:r>
      <w:r w:rsidR="00A850F4" w:rsidRPr="00AC1637">
        <w:rPr>
          <w:rFonts w:ascii="Times New Roman" w:eastAsia="Times New Roman" w:hAnsi="Times New Roman" w:cs="Times New Roman"/>
          <w:sz w:val="22"/>
          <w:szCs w:val="22"/>
        </w:rPr>
        <w:t>осуществляется силами и средствами Исполнителя</w:t>
      </w:r>
      <w:r w:rsidR="00A850F4" w:rsidRPr="006444F1">
        <w:rPr>
          <w:rFonts w:ascii="Times New Roman" w:eastAsia="Times New Roman" w:hAnsi="Times New Roman" w:cs="Times New Roman"/>
          <w:sz w:val="22"/>
          <w:szCs w:val="22"/>
        </w:rPr>
        <w:t>.</w:t>
      </w:r>
    </w:p>
    <w:p w14:paraId="09A6507C" w14:textId="77777777" w:rsidR="00453441" w:rsidRDefault="00435F99" w:rsidP="00453441">
      <w:pPr>
        <w:pStyle w:val="a7"/>
        <w:ind w:left="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1.6.</w:t>
      </w:r>
      <w:r w:rsidR="00A850F4" w:rsidRPr="006444F1">
        <w:rPr>
          <w:rFonts w:ascii="Times New Roman" w:eastAsia="Times New Roman" w:hAnsi="Times New Roman" w:cs="Times New Roman"/>
          <w:sz w:val="22"/>
          <w:szCs w:val="22"/>
        </w:rPr>
        <w:t xml:space="preserve"> Передача Оборудования Исполнителю и его возврат оформляется Сторонами путем подписания Актов приема-передачи/возврата Оборудования уполно</w:t>
      </w:r>
      <w:r w:rsidR="00032D21">
        <w:rPr>
          <w:rFonts w:ascii="Times New Roman" w:eastAsia="Times New Roman" w:hAnsi="Times New Roman" w:cs="Times New Roman"/>
          <w:sz w:val="22"/>
          <w:szCs w:val="22"/>
        </w:rPr>
        <w:t>моченными</w:t>
      </w:r>
      <w:r w:rsidR="0067799D">
        <w:rPr>
          <w:rFonts w:ascii="Times New Roman" w:eastAsia="Times New Roman" w:hAnsi="Times New Roman" w:cs="Times New Roman"/>
          <w:sz w:val="22"/>
          <w:szCs w:val="22"/>
        </w:rPr>
        <w:t xml:space="preserve"> представителями Сторон, </w:t>
      </w:r>
      <w:r w:rsidR="00453441">
        <w:rPr>
          <w:rFonts w:ascii="Times New Roman" w:eastAsia="Times New Roman" w:hAnsi="Times New Roman" w:cs="Times New Roman"/>
          <w:sz w:val="22"/>
          <w:szCs w:val="22"/>
        </w:rPr>
        <w:t xml:space="preserve">с </w:t>
      </w:r>
      <w:r w:rsidR="00453441" w:rsidRPr="00103040">
        <w:rPr>
          <w:rFonts w:ascii="Times New Roman" w:eastAsia="Times New Roman" w:hAnsi="Times New Roman" w:cs="Times New Roman"/>
          <w:sz w:val="22"/>
          <w:szCs w:val="22"/>
        </w:rPr>
        <w:t>осуществлением Заказчиком фото и (или) видео-фиксации с использованием различных средств фото-, видео фиксации, на проведение которых Исполнитель, подписывая настоящий Договор, дает свое согласие. 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w:t>
      </w:r>
    </w:p>
    <w:p w14:paraId="4C6A6928" w14:textId="77777777" w:rsidR="000F055D" w:rsidRPr="006444F1" w:rsidRDefault="00D01F11" w:rsidP="00D01F11">
      <w:pPr>
        <w:jc w:val="center"/>
        <w:rPr>
          <w:rFonts w:ascii="Times New Roman" w:eastAsia="Times New Roman" w:hAnsi="Times New Roman" w:cs="Times New Roman"/>
          <w:b/>
          <w:sz w:val="22"/>
          <w:szCs w:val="22"/>
        </w:rPr>
      </w:pPr>
      <w:r w:rsidRPr="006444F1">
        <w:rPr>
          <w:rFonts w:ascii="Times New Roman" w:eastAsia="Times New Roman" w:hAnsi="Times New Roman" w:cs="Times New Roman"/>
          <w:b/>
          <w:sz w:val="22"/>
          <w:szCs w:val="22"/>
        </w:rPr>
        <w:t xml:space="preserve">2. </w:t>
      </w:r>
      <w:r w:rsidR="00B45092" w:rsidRPr="006444F1">
        <w:rPr>
          <w:rFonts w:ascii="Times New Roman" w:eastAsia="Times New Roman" w:hAnsi="Times New Roman" w:cs="Times New Roman"/>
          <w:b/>
          <w:sz w:val="22"/>
          <w:szCs w:val="22"/>
        </w:rPr>
        <w:t xml:space="preserve">ПРАВА И </w:t>
      </w:r>
      <w:r w:rsidR="00A510EA" w:rsidRPr="006444F1">
        <w:rPr>
          <w:rFonts w:ascii="Times New Roman" w:eastAsia="Times New Roman" w:hAnsi="Times New Roman" w:cs="Times New Roman"/>
          <w:b/>
          <w:sz w:val="22"/>
          <w:szCs w:val="22"/>
        </w:rPr>
        <w:t>ОБЯЗАННОСТИ СТОРОН</w:t>
      </w:r>
      <w:r w:rsidRPr="006444F1">
        <w:rPr>
          <w:rFonts w:ascii="Times New Roman" w:eastAsia="Times New Roman" w:hAnsi="Times New Roman" w:cs="Times New Roman"/>
          <w:b/>
          <w:sz w:val="22"/>
          <w:szCs w:val="22"/>
        </w:rPr>
        <w:t>.</w:t>
      </w:r>
    </w:p>
    <w:p w14:paraId="295101A5" w14:textId="77777777" w:rsidR="00685AD8" w:rsidRPr="006444F1" w:rsidRDefault="00685AD8" w:rsidP="00D01F11">
      <w:pPr>
        <w:jc w:val="center"/>
        <w:rPr>
          <w:rFonts w:ascii="Times New Roman" w:hAnsi="Times New Roman" w:cs="Times New Roman"/>
          <w:sz w:val="22"/>
          <w:szCs w:val="22"/>
        </w:rPr>
      </w:pPr>
    </w:p>
    <w:p w14:paraId="23B8CFD0" w14:textId="77777777" w:rsidR="000F055D" w:rsidRPr="006444F1" w:rsidRDefault="00B45092">
      <w:pPr>
        <w:jc w:val="both"/>
        <w:rPr>
          <w:rFonts w:ascii="Times New Roman" w:hAnsi="Times New Roman" w:cs="Times New Roman"/>
          <w:b/>
          <w:sz w:val="22"/>
          <w:szCs w:val="22"/>
        </w:rPr>
      </w:pPr>
      <w:r w:rsidRPr="006444F1">
        <w:rPr>
          <w:rFonts w:ascii="Times New Roman" w:eastAsia="Times New Roman" w:hAnsi="Times New Roman" w:cs="Times New Roman"/>
          <w:b/>
          <w:sz w:val="22"/>
          <w:szCs w:val="22"/>
        </w:rPr>
        <w:t xml:space="preserve">2.1.  </w:t>
      </w:r>
      <w:r w:rsidR="00A96C78" w:rsidRPr="006444F1">
        <w:rPr>
          <w:rFonts w:ascii="Times New Roman" w:eastAsia="Times New Roman" w:hAnsi="Times New Roman" w:cs="Times New Roman"/>
          <w:b/>
          <w:sz w:val="22"/>
          <w:szCs w:val="22"/>
        </w:rPr>
        <w:t>Исполнитель обязан</w:t>
      </w:r>
      <w:r w:rsidRPr="006444F1">
        <w:rPr>
          <w:rFonts w:ascii="Times New Roman" w:eastAsia="Times New Roman" w:hAnsi="Times New Roman" w:cs="Times New Roman"/>
          <w:b/>
          <w:sz w:val="22"/>
          <w:szCs w:val="22"/>
        </w:rPr>
        <w:t xml:space="preserve">: </w:t>
      </w:r>
    </w:p>
    <w:p w14:paraId="0409333C" w14:textId="77777777" w:rsidR="000F055D" w:rsidRPr="006444F1" w:rsidRDefault="00B45092">
      <w:pPr>
        <w:jc w:val="both"/>
        <w:rPr>
          <w:rFonts w:ascii="Times New Roman" w:hAnsi="Times New Roman" w:cs="Times New Roman"/>
          <w:sz w:val="22"/>
          <w:szCs w:val="22"/>
        </w:rPr>
      </w:pPr>
      <w:r w:rsidRPr="006444F1">
        <w:rPr>
          <w:rFonts w:ascii="Times New Roman" w:eastAsia="Times New Roman" w:hAnsi="Times New Roman" w:cs="Times New Roman"/>
          <w:sz w:val="22"/>
          <w:szCs w:val="22"/>
        </w:rPr>
        <w:t>2.1.1.</w:t>
      </w:r>
      <w:r w:rsidR="00A96C78" w:rsidRPr="006444F1">
        <w:rPr>
          <w:rFonts w:ascii="Times New Roman" w:eastAsia="Times New Roman" w:hAnsi="Times New Roman" w:cs="Times New Roman"/>
          <w:sz w:val="22"/>
          <w:szCs w:val="22"/>
        </w:rPr>
        <w:t xml:space="preserve"> Оказ</w:t>
      </w:r>
      <w:r w:rsidRPr="006444F1">
        <w:rPr>
          <w:rFonts w:ascii="Times New Roman" w:eastAsia="Times New Roman" w:hAnsi="Times New Roman" w:cs="Times New Roman"/>
          <w:sz w:val="22"/>
          <w:szCs w:val="22"/>
        </w:rPr>
        <w:t>ать услуги Заказчику в соответствии с условиям</w:t>
      </w:r>
      <w:r w:rsidR="002B2997" w:rsidRPr="006444F1">
        <w:rPr>
          <w:rFonts w:ascii="Times New Roman" w:eastAsia="Times New Roman" w:hAnsi="Times New Roman" w:cs="Times New Roman"/>
          <w:sz w:val="22"/>
          <w:szCs w:val="22"/>
        </w:rPr>
        <w:t xml:space="preserve">и настоящего Договора с надлежащим качеством и </w:t>
      </w:r>
      <w:r w:rsidR="00A510EA" w:rsidRPr="006444F1">
        <w:rPr>
          <w:rFonts w:ascii="Times New Roman" w:eastAsia="Times New Roman" w:hAnsi="Times New Roman" w:cs="Times New Roman"/>
          <w:sz w:val="22"/>
          <w:szCs w:val="22"/>
        </w:rPr>
        <w:t>в сроки,</w:t>
      </w:r>
      <w:r w:rsidR="002B2997" w:rsidRPr="006444F1">
        <w:rPr>
          <w:rFonts w:ascii="Times New Roman" w:eastAsia="Times New Roman" w:hAnsi="Times New Roman" w:cs="Times New Roman"/>
          <w:sz w:val="22"/>
          <w:szCs w:val="22"/>
        </w:rPr>
        <w:t xml:space="preserve"> предус</w:t>
      </w:r>
      <w:r w:rsidR="00A96C78" w:rsidRPr="006444F1">
        <w:rPr>
          <w:rFonts w:ascii="Times New Roman" w:eastAsia="Times New Roman" w:hAnsi="Times New Roman" w:cs="Times New Roman"/>
          <w:sz w:val="22"/>
          <w:szCs w:val="22"/>
        </w:rPr>
        <w:t>мотренные условиями настоящего Д</w:t>
      </w:r>
      <w:r w:rsidR="002B2997" w:rsidRPr="006444F1">
        <w:rPr>
          <w:rFonts w:ascii="Times New Roman" w:eastAsia="Times New Roman" w:hAnsi="Times New Roman" w:cs="Times New Roman"/>
          <w:sz w:val="22"/>
          <w:szCs w:val="22"/>
        </w:rPr>
        <w:t>оговора</w:t>
      </w:r>
      <w:r w:rsidR="00A96C78" w:rsidRPr="006444F1">
        <w:rPr>
          <w:rFonts w:ascii="Times New Roman" w:eastAsia="Times New Roman" w:hAnsi="Times New Roman" w:cs="Times New Roman"/>
          <w:sz w:val="22"/>
          <w:szCs w:val="22"/>
        </w:rPr>
        <w:t>.</w:t>
      </w:r>
    </w:p>
    <w:p w14:paraId="6FFF4203" w14:textId="77777777" w:rsidR="000F055D" w:rsidRPr="0030073B" w:rsidRDefault="00A96C78" w:rsidP="00A96C78">
      <w:pPr>
        <w:jc w:val="both"/>
        <w:rPr>
          <w:rFonts w:ascii="Times New Roman" w:eastAsia="Times New Roman" w:hAnsi="Times New Roman" w:cs="Times New Roman"/>
          <w:sz w:val="22"/>
          <w:szCs w:val="22"/>
        </w:rPr>
      </w:pPr>
      <w:r w:rsidRPr="0030073B">
        <w:rPr>
          <w:rFonts w:ascii="Times New Roman" w:eastAsia="Times New Roman" w:hAnsi="Times New Roman" w:cs="Times New Roman"/>
          <w:sz w:val="22"/>
          <w:szCs w:val="22"/>
        </w:rPr>
        <w:t xml:space="preserve">2.1.2. </w:t>
      </w:r>
      <w:r w:rsidR="00B45092" w:rsidRPr="0030073B">
        <w:rPr>
          <w:rFonts w:ascii="Times New Roman" w:eastAsia="Times New Roman" w:hAnsi="Times New Roman" w:cs="Times New Roman"/>
          <w:sz w:val="22"/>
          <w:szCs w:val="22"/>
        </w:rPr>
        <w:t>В случае возникновения каких-либо обстоятельств, препятствующих оказанию услуг</w:t>
      </w:r>
      <w:r w:rsidRPr="0030073B">
        <w:rPr>
          <w:rFonts w:ascii="Times New Roman" w:eastAsia="Times New Roman" w:hAnsi="Times New Roman" w:cs="Times New Roman"/>
          <w:sz w:val="22"/>
          <w:szCs w:val="22"/>
        </w:rPr>
        <w:t>,</w:t>
      </w:r>
      <w:r w:rsidR="002B2997" w:rsidRPr="0030073B">
        <w:rPr>
          <w:rFonts w:ascii="Times New Roman" w:eastAsia="Times New Roman" w:hAnsi="Times New Roman" w:cs="Times New Roman"/>
          <w:sz w:val="22"/>
          <w:szCs w:val="22"/>
        </w:rPr>
        <w:t xml:space="preserve"> незамедлительно</w:t>
      </w:r>
      <w:r w:rsidR="00B45092" w:rsidRPr="0030073B">
        <w:rPr>
          <w:rFonts w:ascii="Times New Roman" w:eastAsia="Times New Roman" w:hAnsi="Times New Roman" w:cs="Times New Roman"/>
          <w:sz w:val="22"/>
          <w:szCs w:val="22"/>
        </w:rPr>
        <w:t>, по факту их появления информировать об этом Заказчика</w:t>
      </w:r>
      <w:r w:rsidRPr="0030073B">
        <w:rPr>
          <w:rFonts w:ascii="Times New Roman" w:eastAsia="Times New Roman" w:hAnsi="Times New Roman" w:cs="Times New Roman"/>
          <w:sz w:val="22"/>
          <w:szCs w:val="22"/>
        </w:rPr>
        <w:t xml:space="preserve"> и приступи</w:t>
      </w:r>
      <w:r w:rsidR="002622B4" w:rsidRPr="0030073B">
        <w:rPr>
          <w:rFonts w:ascii="Times New Roman" w:eastAsia="Times New Roman" w:hAnsi="Times New Roman" w:cs="Times New Roman"/>
          <w:sz w:val="22"/>
          <w:szCs w:val="22"/>
        </w:rPr>
        <w:t xml:space="preserve">ть к дальнейшему оказанию </w:t>
      </w:r>
      <w:r w:rsidR="000045D5" w:rsidRPr="0030073B">
        <w:rPr>
          <w:rFonts w:ascii="Times New Roman" w:eastAsia="Times New Roman" w:hAnsi="Times New Roman" w:cs="Times New Roman"/>
          <w:sz w:val="22"/>
          <w:szCs w:val="22"/>
        </w:rPr>
        <w:t>услуг, только</w:t>
      </w:r>
      <w:r w:rsidR="002622B4" w:rsidRPr="0030073B">
        <w:rPr>
          <w:rFonts w:ascii="Times New Roman" w:eastAsia="Times New Roman" w:hAnsi="Times New Roman" w:cs="Times New Roman"/>
          <w:sz w:val="22"/>
          <w:szCs w:val="22"/>
        </w:rPr>
        <w:t xml:space="preserve"> после указаний Заказчика</w:t>
      </w:r>
      <w:r w:rsidRPr="0030073B">
        <w:rPr>
          <w:rFonts w:ascii="Times New Roman" w:eastAsia="Times New Roman" w:hAnsi="Times New Roman" w:cs="Times New Roman"/>
          <w:sz w:val="22"/>
          <w:szCs w:val="22"/>
        </w:rPr>
        <w:t>.</w:t>
      </w:r>
    </w:p>
    <w:p w14:paraId="2E94564A" w14:textId="77777777" w:rsidR="00AB4702" w:rsidRPr="0030073B" w:rsidRDefault="00A96C78" w:rsidP="00A96C78">
      <w:pPr>
        <w:pStyle w:val="a7"/>
        <w:ind w:left="0"/>
        <w:jc w:val="both"/>
        <w:rPr>
          <w:rFonts w:ascii="Times New Roman" w:hAnsi="Times New Roman" w:cs="Times New Roman"/>
          <w:sz w:val="22"/>
          <w:szCs w:val="22"/>
        </w:rPr>
      </w:pPr>
      <w:r w:rsidRPr="0030073B">
        <w:rPr>
          <w:rFonts w:ascii="Times New Roman" w:hAnsi="Times New Roman" w:cs="Times New Roman"/>
          <w:sz w:val="22"/>
          <w:szCs w:val="22"/>
        </w:rPr>
        <w:t xml:space="preserve">2.1.3. </w:t>
      </w:r>
      <w:r w:rsidR="00472C03" w:rsidRPr="0030073B">
        <w:rPr>
          <w:rFonts w:ascii="Times New Roman" w:hAnsi="Times New Roman" w:cs="Times New Roman"/>
          <w:sz w:val="22"/>
          <w:szCs w:val="22"/>
        </w:rPr>
        <w:t>В кратчайшие сроки, но не более чем</w:t>
      </w:r>
      <w:r w:rsidR="002622B4" w:rsidRPr="0030073B">
        <w:rPr>
          <w:rFonts w:ascii="Times New Roman" w:hAnsi="Times New Roman" w:cs="Times New Roman"/>
          <w:sz w:val="22"/>
          <w:szCs w:val="22"/>
        </w:rPr>
        <w:t xml:space="preserve"> в течение</w:t>
      </w:r>
      <w:r w:rsidR="000045D5" w:rsidRPr="0030073B">
        <w:rPr>
          <w:rFonts w:ascii="Times New Roman" w:hAnsi="Times New Roman" w:cs="Times New Roman"/>
          <w:sz w:val="22"/>
          <w:szCs w:val="22"/>
        </w:rPr>
        <w:t xml:space="preserve"> 15</w:t>
      </w:r>
      <w:r w:rsidR="00472C03" w:rsidRPr="0030073B">
        <w:rPr>
          <w:rFonts w:ascii="Times New Roman" w:hAnsi="Times New Roman" w:cs="Times New Roman"/>
          <w:sz w:val="22"/>
          <w:szCs w:val="22"/>
        </w:rPr>
        <w:t xml:space="preserve"> </w:t>
      </w:r>
      <w:r w:rsidR="000045D5" w:rsidRPr="0030073B">
        <w:rPr>
          <w:rFonts w:ascii="Times New Roman" w:hAnsi="Times New Roman" w:cs="Times New Roman"/>
          <w:sz w:val="22"/>
          <w:szCs w:val="22"/>
        </w:rPr>
        <w:t>(пятнадцати</w:t>
      </w:r>
      <w:r w:rsidRPr="0030073B">
        <w:rPr>
          <w:rFonts w:ascii="Times New Roman" w:hAnsi="Times New Roman" w:cs="Times New Roman"/>
          <w:sz w:val="22"/>
          <w:szCs w:val="22"/>
        </w:rPr>
        <w:t>)</w:t>
      </w:r>
      <w:r w:rsidR="00D96505" w:rsidRPr="0030073B">
        <w:rPr>
          <w:rFonts w:ascii="Times New Roman" w:hAnsi="Times New Roman" w:cs="Times New Roman"/>
          <w:sz w:val="22"/>
          <w:szCs w:val="22"/>
        </w:rPr>
        <w:t xml:space="preserve"> дней с момента получения соответствующего уведомления от Заказчика</w:t>
      </w:r>
      <w:r w:rsidRPr="0030073B">
        <w:rPr>
          <w:rFonts w:ascii="Times New Roman" w:hAnsi="Times New Roman" w:cs="Times New Roman"/>
          <w:sz w:val="22"/>
          <w:szCs w:val="22"/>
        </w:rPr>
        <w:t xml:space="preserve"> устрани</w:t>
      </w:r>
      <w:r w:rsidR="00472C03" w:rsidRPr="0030073B">
        <w:rPr>
          <w:rFonts w:ascii="Times New Roman" w:hAnsi="Times New Roman" w:cs="Times New Roman"/>
          <w:sz w:val="22"/>
          <w:szCs w:val="22"/>
        </w:rPr>
        <w:t>ть выявленные Заказчиком недостатки</w:t>
      </w:r>
      <w:r w:rsidR="00AB4702" w:rsidRPr="0030073B">
        <w:rPr>
          <w:rFonts w:ascii="Times New Roman" w:hAnsi="Times New Roman" w:cs="Times New Roman"/>
          <w:sz w:val="22"/>
          <w:szCs w:val="22"/>
        </w:rPr>
        <w:t>.</w:t>
      </w:r>
    </w:p>
    <w:p w14:paraId="0BBF2FA0" w14:textId="77777777" w:rsidR="00E97F89" w:rsidRPr="0030073B" w:rsidRDefault="00E97F89" w:rsidP="00E97F89">
      <w:pPr>
        <w:autoSpaceDE w:val="0"/>
        <w:autoSpaceDN w:val="0"/>
        <w:adjustRightInd w:val="0"/>
        <w:jc w:val="both"/>
        <w:rPr>
          <w:rFonts w:ascii="Times New Roman" w:hAnsi="Times New Roman" w:cs="Times New Roman"/>
          <w:sz w:val="22"/>
          <w:szCs w:val="22"/>
        </w:rPr>
      </w:pPr>
      <w:r w:rsidRPr="0030073B">
        <w:rPr>
          <w:rFonts w:ascii="Times New Roman" w:hAnsi="Times New Roman" w:cs="Times New Roman"/>
          <w:sz w:val="22"/>
          <w:szCs w:val="22"/>
        </w:rPr>
        <w:t>2.1.4. Услуги на территории Заказчика производит</w:t>
      </w:r>
      <w:bookmarkStart w:id="0" w:name="_GoBack"/>
      <w:bookmarkEnd w:id="0"/>
      <w:r w:rsidRPr="0030073B">
        <w:rPr>
          <w:rFonts w:ascii="Times New Roman" w:hAnsi="Times New Roman" w:cs="Times New Roman"/>
          <w:sz w:val="22"/>
          <w:szCs w:val="22"/>
        </w:rPr>
        <w:t>ь только при наличии всех предусмотренных законодательством разрешительных документов (лицензий, сертификатов, страховых полисов, согласований и т.п.), выдаваемых уполномоченными государственными органами на осуществляемый вид деятельности.</w:t>
      </w:r>
    </w:p>
    <w:p w14:paraId="4092BF54" w14:textId="713A0858" w:rsidR="00524B74" w:rsidRPr="0030073B" w:rsidRDefault="00524B74" w:rsidP="00E97F89">
      <w:pPr>
        <w:autoSpaceDE w:val="0"/>
        <w:autoSpaceDN w:val="0"/>
        <w:adjustRightInd w:val="0"/>
        <w:jc w:val="both"/>
        <w:rPr>
          <w:rFonts w:ascii="Times New Roman" w:hAnsi="Times New Roman" w:cs="Times New Roman"/>
          <w:sz w:val="22"/>
          <w:szCs w:val="22"/>
        </w:rPr>
      </w:pPr>
      <w:r w:rsidRPr="0030073B">
        <w:rPr>
          <w:rFonts w:ascii="Times New Roman" w:hAnsi="Times New Roman" w:cs="Times New Roman"/>
          <w:sz w:val="22"/>
          <w:szCs w:val="22"/>
        </w:rPr>
        <w:t xml:space="preserve">2.1.5. При оказании услуг на территории Объектов Заказчика соблюдать требования П 14.02-2021 «Положение об организации и обеспечении охраны, пропускного и внутриобъектового режимов на объектах Филиала </w:t>
      </w:r>
      <w:r w:rsidR="00F06862" w:rsidRPr="00F06862">
        <w:rPr>
          <w:rFonts w:ascii="Times New Roman" w:hAnsi="Times New Roman" w:cs="Times New Roman"/>
          <w:sz w:val="22"/>
          <w:szCs w:val="22"/>
        </w:rPr>
        <w:t>«Тюменский НПЗ»</w:t>
      </w:r>
      <w:r w:rsidRPr="0030073B">
        <w:rPr>
          <w:rFonts w:ascii="Times New Roman" w:hAnsi="Times New Roman" w:cs="Times New Roman"/>
          <w:sz w:val="22"/>
          <w:szCs w:val="22"/>
        </w:rPr>
        <w:t>, меры антитеррористической защищенности. Для получения текста указанного положения Исполнитель до начала оказания услуг обязан направить Заказчику письменную Заявку на предоставление выдержки из Положения, содержащей обязательные для исполнения требования.</w:t>
      </w:r>
    </w:p>
    <w:p w14:paraId="58C2C7D1" w14:textId="77777777" w:rsidR="00524B74" w:rsidRPr="0030073B" w:rsidRDefault="00524B74" w:rsidP="00524B74">
      <w:pPr>
        <w:pStyle w:val="a7"/>
        <w:ind w:left="0"/>
        <w:jc w:val="both"/>
        <w:rPr>
          <w:rFonts w:ascii="Times New Roman" w:hAnsi="Times New Roman" w:cs="Times New Roman"/>
          <w:sz w:val="22"/>
          <w:szCs w:val="22"/>
        </w:rPr>
      </w:pPr>
      <w:r w:rsidRPr="0030073B">
        <w:rPr>
          <w:rFonts w:ascii="Times New Roman" w:hAnsi="Times New Roman" w:cs="Times New Roman"/>
          <w:sz w:val="22"/>
          <w:szCs w:val="22"/>
        </w:rPr>
        <w:lastRenderedPageBreak/>
        <w:t xml:space="preserve">2.1.6. При оказании услуг на опасных производственных Объектах Заказчика, не позднее чем за 14 дней до начала оказания услуг по настоящему Договору передать Заказчику перечень специалистов, </w:t>
      </w:r>
      <w:r w:rsidR="00A326D1" w:rsidRPr="0030073B">
        <w:rPr>
          <w:rFonts w:ascii="Times New Roman" w:hAnsi="Times New Roman" w:cs="Times New Roman"/>
          <w:sz w:val="22"/>
          <w:szCs w:val="22"/>
        </w:rPr>
        <w:t>Исполнителя</w:t>
      </w:r>
      <w:r w:rsidRPr="0030073B">
        <w:rPr>
          <w:rFonts w:ascii="Times New Roman" w:hAnsi="Times New Roman" w:cs="Times New Roman"/>
          <w:sz w:val="22"/>
          <w:szCs w:val="22"/>
        </w:rPr>
        <w:t xml:space="preserve"> непосредственно задействованных на объектах Заказчика с указанием ФИО и должности, а также предоставить справки об отсутствии судимости и постановки на </w:t>
      </w:r>
      <w:proofErr w:type="spellStart"/>
      <w:r w:rsidRPr="0030073B">
        <w:rPr>
          <w:rFonts w:ascii="Times New Roman" w:hAnsi="Times New Roman" w:cs="Times New Roman"/>
          <w:sz w:val="22"/>
          <w:szCs w:val="22"/>
        </w:rPr>
        <w:t>психо</w:t>
      </w:r>
      <w:proofErr w:type="spellEnd"/>
      <w:r w:rsidRPr="0030073B">
        <w:rPr>
          <w:rFonts w:ascii="Times New Roman" w:hAnsi="Times New Roman" w:cs="Times New Roman"/>
          <w:sz w:val="22"/>
          <w:szCs w:val="22"/>
        </w:rPr>
        <w:t xml:space="preserve">-, </w:t>
      </w:r>
      <w:proofErr w:type="spellStart"/>
      <w:r w:rsidRPr="0030073B">
        <w:rPr>
          <w:rFonts w:ascii="Times New Roman" w:hAnsi="Times New Roman" w:cs="Times New Roman"/>
          <w:sz w:val="22"/>
          <w:szCs w:val="22"/>
        </w:rPr>
        <w:t>нарко</w:t>
      </w:r>
      <w:proofErr w:type="spellEnd"/>
      <w:r w:rsidRPr="0030073B">
        <w:rPr>
          <w:rFonts w:ascii="Times New Roman" w:hAnsi="Times New Roman" w:cs="Times New Roman"/>
          <w:sz w:val="22"/>
          <w:szCs w:val="22"/>
        </w:rPr>
        <w:t>- учет.</w:t>
      </w:r>
    </w:p>
    <w:p w14:paraId="43786FA6" w14:textId="77777777" w:rsidR="00E97F89" w:rsidRPr="0030073B" w:rsidRDefault="00524B74" w:rsidP="00A850F4">
      <w:pPr>
        <w:pStyle w:val="a7"/>
        <w:ind w:left="0" w:firstLine="567"/>
        <w:jc w:val="both"/>
        <w:rPr>
          <w:rFonts w:ascii="Times New Roman" w:hAnsi="Times New Roman" w:cs="Times New Roman"/>
          <w:sz w:val="22"/>
          <w:szCs w:val="22"/>
        </w:rPr>
      </w:pPr>
      <w:r w:rsidRPr="0030073B">
        <w:rPr>
          <w:rFonts w:ascii="Times New Roman" w:hAnsi="Times New Roman" w:cs="Times New Roman"/>
          <w:sz w:val="22"/>
          <w:szCs w:val="22"/>
        </w:rPr>
        <w:t xml:space="preserve">В случае привлечения для выполнения Работ </w:t>
      </w:r>
      <w:r w:rsidR="00D1593E" w:rsidRPr="0030073B">
        <w:rPr>
          <w:rFonts w:ascii="Times New Roman" w:hAnsi="Times New Roman" w:cs="Times New Roman"/>
          <w:sz w:val="22"/>
          <w:szCs w:val="22"/>
        </w:rPr>
        <w:t>Соисполнителей (</w:t>
      </w:r>
      <w:r w:rsidRPr="0030073B">
        <w:rPr>
          <w:rFonts w:ascii="Times New Roman" w:hAnsi="Times New Roman" w:cs="Times New Roman"/>
          <w:sz w:val="22"/>
          <w:szCs w:val="22"/>
        </w:rPr>
        <w:t>Субподрядчиков</w:t>
      </w:r>
      <w:r w:rsidR="00A326D1" w:rsidRPr="0030073B">
        <w:rPr>
          <w:rFonts w:ascii="Times New Roman" w:hAnsi="Times New Roman" w:cs="Times New Roman"/>
          <w:sz w:val="22"/>
          <w:szCs w:val="22"/>
        </w:rPr>
        <w:t>)</w:t>
      </w:r>
      <w:r w:rsidRPr="0030073B">
        <w:rPr>
          <w:rFonts w:ascii="Times New Roman" w:hAnsi="Times New Roman" w:cs="Times New Roman"/>
          <w:sz w:val="22"/>
          <w:szCs w:val="22"/>
        </w:rPr>
        <w:t xml:space="preserve"> - предоставлять указанные в настоящем пункте документы в отношении специалистов </w:t>
      </w:r>
      <w:r w:rsidR="00D1593E" w:rsidRPr="0030073B">
        <w:rPr>
          <w:rFonts w:ascii="Times New Roman" w:hAnsi="Times New Roman" w:cs="Times New Roman"/>
          <w:sz w:val="22"/>
          <w:szCs w:val="22"/>
        </w:rPr>
        <w:t>Соисполнителей (</w:t>
      </w:r>
      <w:r w:rsidRPr="0030073B">
        <w:rPr>
          <w:rFonts w:ascii="Times New Roman" w:hAnsi="Times New Roman" w:cs="Times New Roman"/>
          <w:sz w:val="22"/>
          <w:szCs w:val="22"/>
        </w:rPr>
        <w:t>Субподрядчиков</w:t>
      </w:r>
      <w:r w:rsidR="00D1593E" w:rsidRPr="0030073B">
        <w:rPr>
          <w:rFonts w:ascii="Times New Roman" w:hAnsi="Times New Roman" w:cs="Times New Roman"/>
          <w:sz w:val="22"/>
          <w:szCs w:val="22"/>
        </w:rPr>
        <w:t>)</w:t>
      </w:r>
      <w:r w:rsidRPr="0030073B">
        <w:rPr>
          <w:rFonts w:ascii="Times New Roman" w:hAnsi="Times New Roman" w:cs="Times New Roman"/>
          <w:sz w:val="22"/>
          <w:szCs w:val="22"/>
        </w:rPr>
        <w:t xml:space="preserve">.  </w:t>
      </w:r>
    </w:p>
    <w:p w14:paraId="7E5FFB28" w14:textId="77777777" w:rsidR="00A850F4" w:rsidRPr="0030073B" w:rsidRDefault="00A850F4" w:rsidP="00A850F4">
      <w:pPr>
        <w:pStyle w:val="a7"/>
        <w:ind w:left="0" w:firstLine="567"/>
        <w:jc w:val="both"/>
        <w:rPr>
          <w:rFonts w:ascii="Times New Roman" w:hAnsi="Times New Roman" w:cs="Times New Roman"/>
          <w:sz w:val="22"/>
          <w:szCs w:val="22"/>
        </w:rPr>
      </w:pPr>
    </w:p>
    <w:p w14:paraId="43333527" w14:textId="77777777" w:rsidR="000F055D" w:rsidRPr="0030073B" w:rsidRDefault="00B45092">
      <w:pPr>
        <w:jc w:val="both"/>
        <w:rPr>
          <w:rFonts w:ascii="Times New Roman" w:hAnsi="Times New Roman" w:cs="Times New Roman"/>
          <w:b/>
          <w:sz w:val="22"/>
          <w:szCs w:val="22"/>
        </w:rPr>
      </w:pPr>
      <w:r w:rsidRPr="0030073B">
        <w:rPr>
          <w:rFonts w:ascii="Times New Roman" w:eastAsia="Times New Roman" w:hAnsi="Times New Roman" w:cs="Times New Roman"/>
          <w:b/>
          <w:sz w:val="22"/>
          <w:szCs w:val="22"/>
        </w:rPr>
        <w:t>2.2.  Исполнитель вправе:</w:t>
      </w:r>
    </w:p>
    <w:p w14:paraId="1E8AEA51" w14:textId="77777777" w:rsidR="000F055D" w:rsidRPr="0030073B" w:rsidRDefault="00A96C78">
      <w:pPr>
        <w:jc w:val="both"/>
        <w:rPr>
          <w:rFonts w:ascii="Times New Roman" w:hAnsi="Times New Roman" w:cs="Times New Roman"/>
          <w:sz w:val="22"/>
          <w:szCs w:val="22"/>
        </w:rPr>
      </w:pPr>
      <w:r w:rsidRPr="0030073B">
        <w:rPr>
          <w:rFonts w:ascii="Times New Roman" w:eastAsia="Times New Roman" w:hAnsi="Times New Roman" w:cs="Times New Roman"/>
          <w:sz w:val="22"/>
          <w:szCs w:val="22"/>
        </w:rPr>
        <w:t xml:space="preserve">2.2.1. </w:t>
      </w:r>
      <w:r w:rsidR="00B45092" w:rsidRPr="0030073B">
        <w:rPr>
          <w:rFonts w:ascii="Times New Roman" w:eastAsia="Times New Roman" w:hAnsi="Times New Roman" w:cs="Times New Roman"/>
          <w:sz w:val="22"/>
          <w:szCs w:val="22"/>
        </w:rPr>
        <w:t>Привлекать третьих лиц для оказания услуг</w:t>
      </w:r>
      <w:r w:rsidRPr="0030073B">
        <w:rPr>
          <w:rFonts w:ascii="Times New Roman" w:eastAsia="Times New Roman" w:hAnsi="Times New Roman" w:cs="Times New Roman"/>
          <w:sz w:val="22"/>
          <w:szCs w:val="22"/>
        </w:rPr>
        <w:t xml:space="preserve"> исключительно</w:t>
      </w:r>
      <w:r w:rsidR="002B2997" w:rsidRPr="0030073B">
        <w:rPr>
          <w:rFonts w:ascii="Times New Roman" w:eastAsia="Times New Roman" w:hAnsi="Times New Roman" w:cs="Times New Roman"/>
          <w:sz w:val="22"/>
          <w:szCs w:val="22"/>
        </w:rPr>
        <w:t xml:space="preserve"> </w:t>
      </w:r>
      <w:r w:rsidR="00B45092" w:rsidRPr="0030073B">
        <w:rPr>
          <w:rFonts w:ascii="Times New Roman" w:eastAsia="Times New Roman" w:hAnsi="Times New Roman" w:cs="Times New Roman"/>
          <w:sz w:val="22"/>
          <w:szCs w:val="22"/>
        </w:rPr>
        <w:t>по</w:t>
      </w:r>
      <w:r w:rsidR="002B2997" w:rsidRPr="0030073B">
        <w:rPr>
          <w:rFonts w:ascii="Times New Roman" w:eastAsia="Times New Roman" w:hAnsi="Times New Roman" w:cs="Times New Roman"/>
          <w:sz w:val="22"/>
          <w:szCs w:val="22"/>
        </w:rPr>
        <w:t xml:space="preserve"> письменному</w:t>
      </w:r>
      <w:r w:rsidR="00B45092" w:rsidRPr="0030073B">
        <w:rPr>
          <w:rFonts w:ascii="Times New Roman" w:eastAsia="Times New Roman" w:hAnsi="Times New Roman" w:cs="Times New Roman"/>
          <w:sz w:val="22"/>
          <w:szCs w:val="22"/>
        </w:rPr>
        <w:t xml:space="preserve"> согласованию с Заказчи</w:t>
      </w:r>
      <w:r w:rsidR="002B2997" w:rsidRPr="0030073B">
        <w:rPr>
          <w:rFonts w:ascii="Times New Roman" w:eastAsia="Times New Roman" w:hAnsi="Times New Roman" w:cs="Times New Roman"/>
          <w:sz w:val="22"/>
          <w:szCs w:val="22"/>
        </w:rPr>
        <w:t xml:space="preserve">ком. Исполнитель </w:t>
      </w:r>
      <w:r w:rsidRPr="0030073B">
        <w:rPr>
          <w:rFonts w:ascii="Times New Roman" w:eastAsia="Times New Roman" w:hAnsi="Times New Roman" w:cs="Times New Roman"/>
          <w:sz w:val="22"/>
          <w:szCs w:val="22"/>
        </w:rPr>
        <w:t xml:space="preserve">при этом </w:t>
      </w:r>
      <w:r w:rsidR="002B2997" w:rsidRPr="0030073B">
        <w:rPr>
          <w:rFonts w:ascii="Times New Roman" w:eastAsia="Times New Roman" w:hAnsi="Times New Roman" w:cs="Times New Roman"/>
          <w:sz w:val="22"/>
          <w:szCs w:val="22"/>
        </w:rPr>
        <w:t>несет ответственность за действия третьих лиц</w:t>
      </w:r>
      <w:r w:rsidR="00472C03" w:rsidRPr="0030073B">
        <w:rPr>
          <w:rFonts w:ascii="Times New Roman" w:eastAsia="Times New Roman" w:hAnsi="Times New Roman" w:cs="Times New Roman"/>
          <w:sz w:val="22"/>
          <w:szCs w:val="22"/>
        </w:rPr>
        <w:t>,</w:t>
      </w:r>
      <w:r w:rsidR="002B2997" w:rsidRPr="0030073B">
        <w:rPr>
          <w:rFonts w:ascii="Times New Roman" w:eastAsia="Times New Roman" w:hAnsi="Times New Roman" w:cs="Times New Roman"/>
          <w:sz w:val="22"/>
          <w:szCs w:val="22"/>
        </w:rPr>
        <w:t xml:space="preserve"> как за свои собственные</w:t>
      </w:r>
      <w:r w:rsidR="00B45092" w:rsidRPr="0030073B">
        <w:rPr>
          <w:rFonts w:ascii="Times New Roman" w:eastAsia="Times New Roman" w:hAnsi="Times New Roman" w:cs="Times New Roman"/>
          <w:sz w:val="22"/>
          <w:szCs w:val="22"/>
        </w:rPr>
        <w:t>.</w:t>
      </w:r>
    </w:p>
    <w:p w14:paraId="524BF466" w14:textId="77777777" w:rsidR="00A96C78" w:rsidRPr="0030073B" w:rsidRDefault="00A96C78">
      <w:pPr>
        <w:jc w:val="both"/>
        <w:rPr>
          <w:rFonts w:ascii="Times New Roman" w:eastAsia="Times New Roman" w:hAnsi="Times New Roman" w:cs="Times New Roman"/>
          <w:sz w:val="22"/>
          <w:szCs w:val="22"/>
        </w:rPr>
      </w:pPr>
    </w:p>
    <w:p w14:paraId="46EBD821" w14:textId="77777777" w:rsidR="000F055D" w:rsidRPr="0030073B" w:rsidRDefault="00B45092">
      <w:pPr>
        <w:jc w:val="both"/>
        <w:rPr>
          <w:rFonts w:ascii="Times New Roman" w:eastAsia="Times New Roman" w:hAnsi="Times New Roman" w:cs="Times New Roman"/>
          <w:b/>
          <w:sz w:val="22"/>
          <w:szCs w:val="22"/>
        </w:rPr>
      </w:pPr>
      <w:r w:rsidRPr="0030073B">
        <w:rPr>
          <w:rFonts w:ascii="Times New Roman" w:eastAsia="Times New Roman" w:hAnsi="Times New Roman" w:cs="Times New Roman"/>
          <w:b/>
          <w:sz w:val="22"/>
          <w:szCs w:val="22"/>
        </w:rPr>
        <w:t>2.3. Заказчик обязан:</w:t>
      </w:r>
    </w:p>
    <w:p w14:paraId="60CF331E" w14:textId="77777777" w:rsidR="00A96C78" w:rsidRPr="0030073B" w:rsidRDefault="00A96C78" w:rsidP="00A96C78">
      <w:pPr>
        <w:contextualSpacing/>
        <w:mirrorIndents/>
        <w:jc w:val="both"/>
        <w:rPr>
          <w:rFonts w:ascii="Times New Roman" w:hAnsi="Times New Roman" w:cs="Times New Roman"/>
          <w:sz w:val="22"/>
          <w:szCs w:val="22"/>
        </w:rPr>
      </w:pPr>
      <w:r w:rsidRPr="0030073B">
        <w:rPr>
          <w:rFonts w:ascii="Times New Roman" w:eastAsia="Times New Roman" w:hAnsi="Times New Roman" w:cs="Times New Roman"/>
          <w:sz w:val="22"/>
          <w:szCs w:val="22"/>
        </w:rPr>
        <w:t>2.3.1. По запр</w:t>
      </w:r>
      <w:r w:rsidR="00D96505" w:rsidRPr="0030073B">
        <w:rPr>
          <w:rFonts w:ascii="Times New Roman" w:eastAsia="Times New Roman" w:hAnsi="Times New Roman" w:cs="Times New Roman"/>
          <w:sz w:val="22"/>
          <w:szCs w:val="22"/>
        </w:rPr>
        <w:t>осу Исполнителя предоставить последнему имеющиеся в распоряжении Заказчика и необходимые для оказания услуг документы и материалы</w:t>
      </w:r>
      <w:r w:rsidRPr="0030073B">
        <w:rPr>
          <w:rFonts w:ascii="Times New Roman" w:eastAsia="Times New Roman" w:hAnsi="Times New Roman" w:cs="Times New Roman"/>
          <w:sz w:val="22"/>
          <w:szCs w:val="22"/>
        </w:rPr>
        <w:t>.</w:t>
      </w:r>
      <w:r w:rsidRPr="0030073B">
        <w:rPr>
          <w:rFonts w:ascii="Times New Roman" w:eastAsia="Times New Roman" w:hAnsi="Times New Roman" w:cs="Times New Roman"/>
          <w:i/>
          <w:sz w:val="22"/>
          <w:szCs w:val="22"/>
        </w:rPr>
        <w:t xml:space="preserve"> </w:t>
      </w:r>
    </w:p>
    <w:p w14:paraId="07E8EA88" w14:textId="77777777" w:rsidR="00A96C78" w:rsidRPr="0030073B" w:rsidRDefault="00A96C78" w:rsidP="00A96C78">
      <w:pPr>
        <w:contextualSpacing/>
        <w:mirrorIndents/>
        <w:jc w:val="both"/>
        <w:rPr>
          <w:rFonts w:ascii="Times New Roman" w:eastAsia="Times New Roman" w:hAnsi="Times New Roman" w:cs="Times New Roman"/>
          <w:sz w:val="22"/>
          <w:szCs w:val="22"/>
        </w:rPr>
      </w:pPr>
      <w:r w:rsidRPr="0030073B">
        <w:rPr>
          <w:rFonts w:ascii="Times New Roman" w:eastAsia="Times New Roman" w:hAnsi="Times New Roman" w:cs="Times New Roman"/>
          <w:sz w:val="22"/>
          <w:szCs w:val="22"/>
        </w:rPr>
        <w:t>2.3.2. Оплатить оказанные Исполнителем услуги в соответствии с условиями настоящего Договора.</w:t>
      </w:r>
    </w:p>
    <w:p w14:paraId="0D7A14B6" w14:textId="77777777" w:rsidR="00D96505" w:rsidRPr="0030073B" w:rsidRDefault="00D96505" w:rsidP="00A96C78">
      <w:pPr>
        <w:contextualSpacing/>
        <w:mirrorIndents/>
        <w:jc w:val="both"/>
        <w:rPr>
          <w:rFonts w:ascii="Times New Roman" w:hAnsi="Times New Roman" w:cs="Times New Roman"/>
          <w:sz w:val="22"/>
          <w:szCs w:val="22"/>
        </w:rPr>
      </w:pPr>
    </w:p>
    <w:p w14:paraId="1F795187" w14:textId="77777777" w:rsidR="00A96C78" w:rsidRPr="0030073B" w:rsidRDefault="00A96C78" w:rsidP="00A96C78">
      <w:pPr>
        <w:contextualSpacing/>
        <w:mirrorIndents/>
        <w:jc w:val="both"/>
        <w:rPr>
          <w:rFonts w:ascii="Times New Roman" w:hAnsi="Times New Roman" w:cs="Times New Roman"/>
          <w:b/>
          <w:sz w:val="22"/>
          <w:szCs w:val="22"/>
        </w:rPr>
      </w:pPr>
      <w:r w:rsidRPr="0030073B">
        <w:rPr>
          <w:rFonts w:ascii="Times New Roman" w:eastAsia="Times New Roman" w:hAnsi="Times New Roman" w:cs="Times New Roman"/>
          <w:b/>
          <w:sz w:val="22"/>
          <w:szCs w:val="22"/>
        </w:rPr>
        <w:t>2.4. Заказчик вправе:</w:t>
      </w:r>
    </w:p>
    <w:p w14:paraId="0C395F7E" w14:textId="77777777" w:rsidR="00A96C78" w:rsidRPr="0030073B" w:rsidRDefault="00A96C78" w:rsidP="00A96C78">
      <w:pPr>
        <w:contextualSpacing/>
        <w:mirrorIndents/>
        <w:jc w:val="both"/>
        <w:rPr>
          <w:rFonts w:ascii="Times New Roman" w:eastAsia="Times New Roman" w:hAnsi="Times New Roman" w:cs="Times New Roman"/>
          <w:sz w:val="22"/>
          <w:szCs w:val="22"/>
        </w:rPr>
      </w:pPr>
      <w:r w:rsidRPr="0030073B">
        <w:rPr>
          <w:rFonts w:ascii="Times New Roman" w:eastAsia="Times New Roman" w:hAnsi="Times New Roman" w:cs="Times New Roman"/>
          <w:sz w:val="22"/>
          <w:szCs w:val="22"/>
        </w:rPr>
        <w:t>2.4.1. Во всякое время проверять ход и качество оказы</w:t>
      </w:r>
      <w:r w:rsidR="00A332DB" w:rsidRPr="0030073B">
        <w:rPr>
          <w:rFonts w:ascii="Times New Roman" w:eastAsia="Times New Roman" w:hAnsi="Times New Roman" w:cs="Times New Roman"/>
          <w:sz w:val="22"/>
          <w:szCs w:val="22"/>
        </w:rPr>
        <w:t>ваемых услуг</w:t>
      </w:r>
      <w:r w:rsidRPr="0030073B">
        <w:rPr>
          <w:rFonts w:ascii="Times New Roman" w:eastAsia="Times New Roman" w:hAnsi="Times New Roman" w:cs="Times New Roman"/>
          <w:sz w:val="22"/>
          <w:szCs w:val="22"/>
        </w:rPr>
        <w:t>, получать всю необходимую информацию о ходе работ, не вмешиваясь в хозяйственную деятельность Исполнителя.</w:t>
      </w:r>
    </w:p>
    <w:p w14:paraId="10112823" w14:textId="77777777" w:rsidR="00A96C78" w:rsidRPr="0030073B" w:rsidRDefault="00A96C78" w:rsidP="00A96C78">
      <w:pPr>
        <w:contextualSpacing/>
        <w:mirrorIndents/>
        <w:jc w:val="both"/>
        <w:rPr>
          <w:rFonts w:ascii="Times New Roman" w:hAnsi="Times New Roman" w:cs="Times New Roman"/>
          <w:sz w:val="22"/>
          <w:szCs w:val="22"/>
        </w:rPr>
      </w:pPr>
      <w:r w:rsidRPr="0030073B">
        <w:rPr>
          <w:rFonts w:ascii="Times New Roman" w:eastAsia="Times New Roman" w:hAnsi="Times New Roman" w:cs="Times New Roman"/>
          <w:sz w:val="22"/>
          <w:szCs w:val="22"/>
        </w:rPr>
        <w:t xml:space="preserve">2.4.2.  </w:t>
      </w:r>
      <w:r w:rsidRPr="0030073B">
        <w:rPr>
          <w:rFonts w:ascii="Times New Roman" w:hAnsi="Times New Roman" w:cs="Times New Roman"/>
          <w:sz w:val="22"/>
          <w:szCs w:val="22"/>
        </w:rPr>
        <w:t>Отказаться от исполнения Договора в любое время до подписания акта, уплатив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Договора.</w:t>
      </w:r>
    </w:p>
    <w:p w14:paraId="7D3D8580" w14:textId="77777777" w:rsidR="00A96C78" w:rsidRPr="0030073B" w:rsidRDefault="00A96C78">
      <w:pPr>
        <w:jc w:val="both"/>
        <w:rPr>
          <w:rFonts w:ascii="Times New Roman" w:hAnsi="Times New Roman" w:cs="Times New Roman"/>
          <w:sz w:val="22"/>
          <w:szCs w:val="22"/>
        </w:rPr>
      </w:pPr>
    </w:p>
    <w:p w14:paraId="3C3787F2" w14:textId="77777777" w:rsidR="009317D4" w:rsidRPr="0030073B" w:rsidRDefault="00A96C78" w:rsidP="00A96C78">
      <w:pPr>
        <w:tabs>
          <w:tab w:val="left" w:pos="900"/>
          <w:tab w:val="left" w:pos="1288"/>
        </w:tabs>
        <w:jc w:val="center"/>
        <w:rPr>
          <w:rFonts w:ascii="Times New Roman" w:eastAsia="Times New Roman" w:hAnsi="Times New Roman" w:cs="Times New Roman"/>
          <w:b/>
          <w:sz w:val="22"/>
          <w:szCs w:val="22"/>
        </w:rPr>
      </w:pPr>
      <w:r w:rsidRPr="0030073B">
        <w:rPr>
          <w:rFonts w:ascii="Times New Roman" w:eastAsia="Times New Roman" w:hAnsi="Times New Roman" w:cs="Times New Roman"/>
          <w:b/>
          <w:sz w:val="22"/>
          <w:szCs w:val="22"/>
        </w:rPr>
        <w:t xml:space="preserve">3. </w:t>
      </w:r>
      <w:r w:rsidR="00B45092" w:rsidRPr="0030073B">
        <w:rPr>
          <w:rFonts w:ascii="Times New Roman" w:eastAsia="Times New Roman" w:hAnsi="Times New Roman" w:cs="Times New Roman"/>
          <w:b/>
          <w:sz w:val="22"/>
          <w:szCs w:val="22"/>
        </w:rPr>
        <w:t xml:space="preserve">СДАЧА И ПРИЕМКА </w:t>
      </w:r>
      <w:r w:rsidRPr="0030073B">
        <w:rPr>
          <w:rFonts w:ascii="Times New Roman" w:eastAsia="Times New Roman" w:hAnsi="Times New Roman" w:cs="Times New Roman"/>
          <w:b/>
          <w:sz w:val="22"/>
          <w:szCs w:val="22"/>
        </w:rPr>
        <w:t xml:space="preserve">ОКАЗАННЫХ </w:t>
      </w:r>
      <w:r w:rsidR="00B45092" w:rsidRPr="0030073B">
        <w:rPr>
          <w:rFonts w:ascii="Times New Roman" w:eastAsia="Times New Roman" w:hAnsi="Times New Roman" w:cs="Times New Roman"/>
          <w:b/>
          <w:sz w:val="22"/>
          <w:szCs w:val="22"/>
        </w:rPr>
        <w:t>УСЛУГ</w:t>
      </w:r>
      <w:r w:rsidRPr="0030073B">
        <w:rPr>
          <w:rFonts w:ascii="Times New Roman" w:eastAsia="Times New Roman" w:hAnsi="Times New Roman" w:cs="Times New Roman"/>
          <w:b/>
          <w:sz w:val="22"/>
          <w:szCs w:val="22"/>
        </w:rPr>
        <w:t>.</w:t>
      </w:r>
    </w:p>
    <w:p w14:paraId="39671FEA" w14:textId="77777777" w:rsidR="00685AD8" w:rsidRPr="0030073B" w:rsidRDefault="00685AD8" w:rsidP="00A96C78">
      <w:pPr>
        <w:tabs>
          <w:tab w:val="left" w:pos="900"/>
          <w:tab w:val="left" w:pos="1288"/>
        </w:tabs>
        <w:jc w:val="center"/>
        <w:rPr>
          <w:rFonts w:ascii="Times New Roman" w:hAnsi="Times New Roman" w:cs="Times New Roman"/>
          <w:sz w:val="22"/>
          <w:szCs w:val="22"/>
        </w:rPr>
      </w:pPr>
    </w:p>
    <w:p w14:paraId="4440150C" w14:textId="77777777" w:rsidR="000F055D" w:rsidRPr="0030073B" w:rsidRDefault="002622B4">
      <w:pPr>
        <w:jc w:val="both"/>
        <w:rPr>
          <w:rFonts w:ascii="Times New Roman" w:hAnsi="Times New Roman" w:cs="Times New Roman"/>
          <w:sz w:val="22"/>
          <w:szCs w:val="22"/>
        </w:rPr>
      </w:pPr>
      <w:r w:rsidRPr="0030073B">
        <w:rPr>
          <w:rFonts w:ascii="Times New Roman" w:eastAsia="Times New Roman" w:hAnsi="Times New Roman" w:cs="Times New Roman"/>
          <w:sz w:val="22"/>
          <w:szCs w:val="22"/>
        </w:rPr>
        <w:t>3.1</w:t>
      </w:r>
      <w:r w:rsidR="00B45092" w:rsidRPr="0030073B">
        <w:rPr>
          <w:rFonts w:ascii="Times New Roman" w:eastAsia="Times New Roman" w:hAnsi="Times New Roman" w:cs="Times New Roman"/>
          <w:sz w:val="22"/>
          <w:szCs w:val="22"/>
        </w:rPr>
        <w:t xml:space="preserve">. </w:t>
      </w:r>
      <w:r w:rsidRPr="0030073B">
        <w:rPr>
          <w:rFonts w:ascii="Times New Roman" w:eastAsia="Times New Roman" w:hAnsi="Times New Roman" w:cs="Times New Roman"/>
          <w:sz w:val="22"/>
          <w:szCs w:val="22"/>
        </w:rPr>
        <w:t>Исполнитель в течение 3 (трех) рабочих дней с м</w:t>
      </w:r>
      <w:r w:rsidR="00F41510" w:rsidRPr="0030073B">
        <w:rPr>
          <w:rFonts w:ascii="Times New Roman" w:eastAsia="Times New Roman" w:hAnsi="Times New Roman" w:cs="Times New Roman"/>
          <w:sz w:val="22"/>
          <w:szCs w:val="22"/>
        </w:rPr>
        <w:t>омента окончания оказания услуг</w:t>
      </w:r>
      <w:r w:rsidR="00DD19D2" w:rsidRPr="0030073B">
        <w:rPr>
          <w:rFonts w:ascii="Times New Roman" w:eastAsia="Times New Roman" w:hAnsi="Times New Roman" w:cs="Times New Roman"/>
          <w:sz w:val="22"/>
          <w:szCs w:val="22"/>
        </w:rPr>
        <w:t xml:space="preserve"> </w:t>
      </w:r>
      <w:r w:rsidRPr="0030073B">
        <w:rPr>
          <w:rFonts w:ascii="Times New Roman" w:eastAsia="Times New Roman" w:hAnsi="Times New Roman" w:cs="Times New Roman"/>
          <w:sz w:val="22"/>
          <w:szCs w:val="22"/>
        </w:rPr>
        <w:t xml:space="preserve">обязуется предоставить Заказчику два подписанных экземпляра Акта оказанных услуг, </w:t>
      </w:r>
      <w:r w:rsidR="000E0773" w:rsidRPr="0030073B">
        <w:rPr>
          <w:rFonts w:ascii="Times New Roman" w:eastAsia="Times New Roman" w:hAnsi="Times New Roman" w:cs="Times New Roman"/>
          <w:sz w:val="22"/>
          <w:szCs w:val="22"/>
        </w:rPr>
        <w:t xml:space="preserve">документацию (согласно п. 9 Технического задания), </w:t>
      </w:r>
      <w:r w:rsidRPr="0030073B">
        <w:rPr>
          <w:rFonts w:ascii="Times New Roman" w:eastAsia="Times New Roman" w:hAnsi="Times New Roman" w:cs="Times New Roman"/>
          <w:sz w:val="22"/>
          <w:szCs w:val="22"/>
        </w:rPr>
        <w:t>Сче</w:t>
      </w:r>
      <w:r w:rsidR="00426838" w:rsidRPr="0030073B">
        <w:rPr>
          <w:rFonts w:ascii="Times New Roman" w:eastAsia="Times New Roman" w:hAnsi="Times New Roman" w:cs="Times New Roman"/>
          <w:sz w:val="22"/>
          <w:szCs w:val="22"/>
        </w:rPr>
        <w:t>т</w:t>
      </w:r>
      <w:r w:rsidRPr="0030073B">
        <w:rPr>
          <w:rFonts w:ascii="Times New Roman" w:eastAsia="Times New Roman" w:hAnsi="Times New Roman" w:cs="Times New Roman"/>
          <w:sz w:val="22"/>
          <w:szCs w:val="22"/>
        </w:rPr>
        <w:t xml:space="preserve"> на оплату и Счет-фактуру</w:t>
      </w:r>
      <w:r w:rsidR="00A70C6F" w:rsidRPr="0030073B">
        <w:rPr>
          <w:rFonts w:ascii="Times New Roman" w:eastAsia="Times New Roman" w:hAnsi="Times New Roman" w:cs="Times New Roman"/>
          <w:sz w:val="22"/>
          <w:szCs w:val="22"/>
        </w:rPr>
        <w:t>.</w:t>
      </w:r>
    </w:p>
    <w:p w14:paraId="69743A4F" w14:textId="77777777" w:rsidR="00AB4702" w:rsidRPr="0030073B" w:rsidRDefault="00F53EF2">
      <w:pPr>
        <w:jc w:val="both"/>
        <w:rPr>
          <w:rFonts w:ascii="Times New Roman" w:eastAsia="Times New Roman" w:hAnsi="Times New Roman" w:cs="Times New Roman"/>
          <w:sz w:val="22"/>
          <w:szCs w:val="22"/>
        </w:rPr>
      </w:pPr>
      <w:r w:rsidRPr="0030073B">
        <w:rPr>
          <w:rFonts w:ascii="Times New Roman" w:eastAsia="Times New Roman" w:hAnsi="Times New Roman" w:cs="Times New Roman"/>
          <w:sz w:val="22"/>
          <w:szCs w:val="22"/>
        </w:rPr>
        <w:t>3.2</w:t>
      </w:r>
      <w:r w:rsidR="002622B4" w:rsidRPr="0030073B">
        <w:rPr>
          <w:rFonts w:ascii="Times New Roman" w:eastAsia="Times New Roman" w:hAnsi="Times New Roman" w:cs="Times New Roman"/>
          <w:sz w:val="22"/>
          <w:szCs w:val="22"/>
        </w:rPr>
        <w:t>. Заказчик в течение 10 (десяти) рабочих дней с момента получения Акта обязан подписать их и направить один экземпляр в адрес Исполнителя, либо направить мотивированный отказ от подписания с указанием выявленных недостатков. Срок устранения недостатков н</w:t>
      </w:r>
      <w:r w:rsidR="00DD19D2" w:rsidRPr="0030073B">
        <w:rPr>
          <w:rFonts w:ascii="Times New Roman" w:eastAsia="Times New Roman" w:hAnsi="Times New Roman" w:cs="Times New Roman"/>
          <w:sz w:val="22"/>
          <w:szCs w:val="22"/>
        </w:rPr>
        <w:t>е может превышать 15 (пятнадцать</w:t>
      </w:r>
      <w:r w:rsidR="002622B4" w:rsidRPr="0030073B">
        <w:rPr>
          <w:rFonts w:ascii="Times New Roman" w:eastAsia="Times New Roman" w:hAnsi="Times New Roman" w:cs="Times New Roman"/>
          <w:sz w:val="22"/>
          <w:szCs w:val="22"/>
        </w:rPr>
        <w:t>) календарных дней с момента получения мотивированного отказа</w:t>
      </w:r>
      <w:r w:rsidR="00B45092" w:rsidRPr="0030073B">
        <w:rPr>
          <w:rFonts w:ascii="Times New Roman" w:eastAsia="Times New Roman" w:hAnsi="Times New Roman" w:cs="Times New Roman"/>
          <w:sz w:val="22"/>
          <w:szCs w:val="22"/>
        </w:rPr>
        <w:t>.</w:t>
      </w:r>
    </w:p>
    <w:p w14:paraId="2AEDD772" w14:textId="77777777" w:rsidR="00D96505" w:rsidRPr="0030073B" w:rsidRDefault="00D96505" w:rsidP="00D96505">
      <w:pPr>
        <w:jc w:val="both"/>
        <w:rPr>
          <w:rFonts w:ascii="Times New Roman" w:eastAsia="Times New Roman" w:hAnsi="Times New Roman" w:cs="Times New Roman"/>
          <w:sz w:val="22"/>
          <w:szCs w:val="22"/>
        </w:rPr>
      </w:pPr>
      <w:r w:rsidRPr="0030073B">
        <w:rPr>
          <w:rFonts w:ascii="Times New Roman" w:eastAsia="Times New Roman" w:hAnsi="Times New Roman" w:cs="Times New Roman"/>
          <w:sz w:val="22"/>
          <w:szCs w:val="22"/>
        </w:rPr>
        <w:t>3.3. Для контроля за ходом исполнения договорных обязательств со стороны Исполнителя, за порядком приемки выполненных работ/оказанных услуг,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Исполнитель, подписывая настоящее Договор дает свое согласие.</w:t>
      </w:r>
    </w:p>
    <w:p w14:paraId="016EF5BA" w14:textId="77777777" w:rsidR="00D96505" w:rsidRPr="0030073B" w:rsidRDefault="00D96505" w:rsidP="00D96505">
      <w:pPr>
        <w:ind w:firstLine="567"/>
        <w:jc w:val="both"/>
        <w:rPr>
          <w:rFonts w:ascii="Times New Roman" w:eastAsia="Times New Roman" w:hAnsi="Times New Roman" w:cs="Times New Roman"/>
          <w:sz w:val="22"/>
          <w:szCs w:val="22"/>
        </w:rPr>
      </w:pPr>
      <w:r w:rsidRPr="0030073B">
        <w:rPr>
          <w:rFonts w:ascii="Times New Roman" w:eastAsia="Times New Roman" w:hAnsi="Times New Roman" w:cs="Times New Roman"/>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работах/оказанных услугах.</w:t>
      </w:r>
    </w:p>
    <w:p w14:paraId="18D594B9" w14:textId="77777777" w:rsidR="000F055D" w:rsidRPr="006444F1" w:rsidRDefault="00B45092" w:rsidP="00AB4702">
      <w:pPr>
        <w:jc w:val="both"/>
        <w:rPr>
          <w:rFonts w:ascii="Times New Roman" w:hAnsi="Times New Roman" w:cs="Times New Roman"/>
          <w:sz w:val="22"/>
          <w:szCs w:val="22"/>
        </w:rPr>
      </w:pPr>
      <w:r w:rsidRPr="006444F1">
        <w:rPr>
          <w:rFonts w:ascii="Times New Roman" w:eastAsia="Times New Roman" w:hAnsi="Times New Roman" w:cs="Times New Roman"/>
          <w:sz w:val="22"/>
          <w:szCs w:val="22"/>
        </w:rPr>
        <w:t xml:space="preserve"> </w:t>
      </w:r>
    </w:p>
    <w:p w14:paraId="54B740DE" w14:textId="77777777" w:rsidR="000F055D" w:rsidRPr="006444F1" w:rsidRDefault="00B45092" w:rsidP="00AB4702">
      <w:pPr>
        <w:tabs>
          <w:tab w:val="left" w:pos="1004"/>
        </w:tabs>
        <w:ind w:left="540" w:hanging="540"/>
        <w:jc w:val="center"/>
        <w:rPr>
          <w:rFonts w:ascii="Times New Roman" w:eastAsia="Times New Roman" w:hAnsi="Times New Roman" w:cs="Times New Roman"/>
          <w:b/>
          <w:sz w:val="22"/>
          <w:szCs w:val="22"/>
        </w:rPr>
      </w:pPr>
      <w:r w:rsidRPr="006444F1">
        <w:rPr>
          <w:rFonts w:ascii="Times New Roman" w:eastAsia="Times New Roman" w:hAnsi="Times New Roman" w:cs="Times New Roman"/>
          <w:b/>
          <w:sz w:val="22"/>
          <w:szCs w:val="22"/>
        </w:rPr>
        <w:t>4. СТОИМОСТЬ УСЛУГ. ПОРЯДОК РАСЧЕТОВ ПО ДОГОВОРУ</w:t>
      </w:r>
      <w:r w:rsidR="004B4DE7" w:rsidRPr="006444F1">
        <w:rPr>
          <w:rFonts w:ascii="Times New Roman" w:eastAsia="Times New Roman" w:hAnsi="Times New Roman" w:cs="Times New Roman"/>
          <w:b/>
          <w:sz w:val="22"/>
          <w:szCs w:val="22"/>
        </w:rPr>
        <w:t>.</w:t>
      </w:r>
    </w:p>
    <w:p w14:paraId="15406AD1" w14:textId="77777777" w:rsidR="00685AD8" w:rsidRPr="006444F1" w:rsidRDefault="00685AD8" w:rsidP="00AB4702">
      <w:pPr>
        <w:tabs>
          <w:tab w:val="left" w:pos="1004"/>
        </w:tabs>
        <w:ind w:left="540" w:hanging="540"/>
        <w:jc w:val="center"/>
        <w:rPr>
          <w:rFonts w:ascii="Times New Roman" w:hAnsi="Times New Roman" w:cs="Times New Roman"/>
          <w:sz w:val="22"/>
          <w:szCs w:val="22"/>
        </w:rPr>
      </w:pPr>
    </w:p>
    <w:p w14:paraId="634E8DC5" w14:textId="77777777" w:rsidR="000F055D" w:rsidRPr="006444F1" w:rsidRDefault="00B45092">
      <w:pPr>
        <w:tabs>
          <w:tab w:val="left" w:pos="1004"/>
        </w:tabs>
        <w:jc w:val="both"/>
        <w:rPr>
          <w:rFonts w:ascii="Times New Roman" w:hAnsi="Times New Roman" w:cs="Times New Roman"/>
          <w:sz w:val="22"/>
          <w:szCs w:val="22"/>
        </w:rPr>
      </w:pPr>
      <w:bookmarkStart w:id="1" w:name="_gjdgxs" w:colFirst="0" w:colLast="0"/>
      <w:bookmarkEnd w:id="1"/>
      <w:r w:rsidRPr="006444F1">
        <w:rPr>
          <w:rFonts w:ascii="Times New Roman" w:eastAsia="Times New Roman" w:hAnsi="Times New Roman" w:cs="Times New Roman"/>
          <w:sz w:val="22"/>
          <w:szCs w:val="22"/>
        </w:rPr>
        <w:t>4.1. Стоим</w:t>
      </w:r>
      <w:r w:rsidR="00F53EF2" w:rsidRPr="006444F1">
        <w:rPr>
          <w:rFonts w:ascii="Times New Roman" w:eastAsia="Times New Roman" w:hAnsi="Times New Roman" w:cs="Times New Roman"/>
          <w:sz w:val="22"/>
          <w:szCs w:val="22"/>
        </w:rPr>
        <w:t>ость услуг</w:t>
      </w:r>
      <w:r w:rsidR="00C021B4" w:rsidRPr="006444F1">
        <w:rPr>
          <w:rFonts w:ascii="Times New Roman" w:eastAsia="Times New Roman" w:hAnsi="Times New Roman" w:cs="Times New Roman"/>
          <w:sz w:val="22"/>
          <w:szCs w:val="22"/>
        </w:rPr>
        <w:t xml:space="preserve"> по настоящему Договору составляет </w:t>
      </w:r>
      <w:r w:rsidR="002C5CEF">
        <w:rPr>
          <w:rFonts w:ascii="Times New Roman" w:eastAsia="Times New Roman" w:hAnsi="Times New Roman" w:cs="Times New Roman"/>
          <w:sz w:val="22"/>
          <w:szCs w:val="22"/>
        </w:rPr>
        <w:t>__________________</w:t>
      </w:r>
      <w:r w:rsidR="00C021B4" w:rsidRPr="006444F1">
        <w:rPr>
          <w:rFonts w:ascii="Times New Roman" w:eastAsia="Times New Roman" w:hAnsi="Times New Roman" w:cs="Times New Roman"/>
          <w:sz w:val="22"/>
          <w:szCs w:val="22"/>
        </w:rPr>
        <w:t xml:space="preserve"> в том числе НДС 20% </w:t>
      </w:r>
      <w:r w:rsidR="002C5CEF">
        <w:rPr>
          <w:rFonts w:ascii="Times New Roman" w:eastAsia="Times New Roman" w:hAnsi="Times New Roman" w:cs="Times New Roman"/>
          <w:sz w:val="22"/>
          <w:szCs w:val="22"/>
        </w:rPr>
        <w:t>__________________________.</w:t>
      </w:r>
    </w:p>
    <w:p w14:paraId="57A1A119" w14:textId="77777777" w:rsidR="00C021B4" w:rsidRPr="006444F1" w:rsidRDefault="00C021B4" w:rsidP="00C021B4">
      <w:pPr>
        <w:widowControl/>
        <w:suppressAutoHyphens/>
        <w:ind w:right="-143"/>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4.2.</w:t>
      </w:r>
      <w:r w:rsidRPr="006444F1">
        <w:rPr>
          <w:rFonts w:ascii="Times New Roman" w:eastAsia="Times New Roman" w:hAnsi="Times New Roman" w:cs="Times New Roman"/>
          <w:sz w:val="22"/>
          <w:szCs w:val="22"/>
        </w:rPr>
        <w:tab/>
        <w:t>Оплата стоимости Услуг в соответствии с условиями настоящего Договора производится в течение 30 (тридцати) календарных дней с даты подписания Сторонами Актов оказанных услуг</w:t>
      </w:r>
      <w:r w:rsidR="0091230A">
        <w:rPr>
          <w:rFonts w:ascii="Times New Roman" w:eastAsia="Times New Roman" w:hAnsi="Times New Roman" w:cs="Times New Roman"/>
          <w:sz w:val="22"/>
          <w:szCs w:val="22"/>
        </w:rPr>
        <w:t xml:space="preserve"> (выполненных работ)</w:t>
      </w:r>
      <w:r w:rsidRPr="006444F1">
        <w:rPr>
          <w:rFonts w:ascii="Times New Roman" w:eastAsia="Times New Roman" w:hAnsi="Times New Roman" w:cs="Times New Roman"/>
          <w:sz w:val="22"/>
          <w:szCs w:val="22"/>
        </w:rPr>
        <w:t xml:space="preserve"> при условии предоставления </w:t>
      </w:r>
      <w:r w:rsidR="00D1593E" w:rsidRPr="006444F1">
        <w:rPr>
          <w:rFonts w:ascii="Times New Roman" w:eastAsia="Times New Roman" w:hAnsi="Times New Roman" w:cs="Times New Roman"/>
          <w:sz w:val="22"/>
          <w:szCs w:val="22"/>
        </w:rPr>
        <w:t>Исполнителем</w:t>
      </w:r>
      <w:r w:rsidRPr="006444F1">
        <w:rPr>
          <w:rFonts w:ascii="Times New Roman" w:eastAsia="Times New Roman" w:hAnsi="Times New Roman" w:cs="Times New Roman"/>
          <w:sz w:val="22"/>
          <w:szCs w:val="22"/>
        </w:rPr>
        <w:t xml:space="preserve"> Счета на оплату. </w:t>
      </w:r>
    </w:p>
    <w:p w14:paraId="6EAE1073" w14:textId="77777777" w:rsidR="00C021B4" w:rsidRPr="006444F1" w:rsidRDefault="00C021B4" w:rsidP="00C021B4">
      <w:pPr>
        <w:widowControl/>
        <w:suppressAutoHyphens/>
        <w:ind w:right="-143"/>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4.3.</w:t>
      </w:r>
      <w:r w:rsidRPr="006444F1">
        <w:rPr>
          <w:rFonts w:ascii="Times New Roman" w:eastAsia="Times New Roman" w:hAnsi="Times New Roman" w:cs="Times New Roman"/>
          <w:sz w:val="22"/>
          <w:szCs w:val="22"/>
        </w:rPr>
        <w:tab/>
        <w:t>Оплата производится путем перечисления денежных средств на расчетный счет Исполнителя.</w:t>
      </w:r>
    </w:p>
    <w:p w14:paraId="26B9F9D9" w14:textId="77777777" w:rsidR="00C021B4" w:rsidRPr="006444F1" w:rsidRDefault="00C021B4" w:rsidP="00C021B4">
      <w:pPr>
        <w:widowControl/>
        <w:suppressAutoHyphens/>
        <w:ind w:right="-143"/>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4.4.</w:t>
      </w:r>
      <w:r w:rsidRPr="006444F1">
        <w:rPr>
          <w:rFonts w:ascii="Times New Roman" w:eastAsia="Times New Roman" w:hAnsi="Times New Roman" w:cs="Times New Roman"/>
          <w:sz w:val="22"/>
          <w:szCs w:val="22"/>
        </w:rPr>
        <w:tab/>
        <w:t>Датой исполнения обязательств по оплате считается дата списания денежных средств с расчетного счета Заказчика.</w:t>
      </w:r>
    </w:p>
    <w:p w14:paraId="47B2CD3A" w14:textId="77777777" w:rsidR="00C021B4" w:rsidRPr="006444F1" w:rsidRDefault="00C021B4" w:rsidP="00C021B4">
      <w:pPr>
        <w:widowControl/>
        <w:suppressAutoHyphens/>
        <w:ind w:right="-143"/>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4.5.</w:t>
      </w:r>
      <w:r w:rsidRPr="006444F1">
        <w:rPr>
          <w:rFonts w:ascii="Times New Roman" w:eastAsia="Times New Roman" w:hAnsi="Times New Roman" w:cs="Times New Roman"/>
          <w:sz w:val="22"/>
          <w:szCs w:val="22"/>
        </w:rPr>
        <w:tab/>
        <w:t xml:space="preserve">Первичные учётные документы, составляемые </w:t>
      </w:r>
      <w:proofErr w:type="gramStart"/>
      <w:r w:rsidRPr="006444F1">
        <w:rPr>
          <w:rFonts w:ascii="Times New Roman" w:eastAsia="Times New Roman" w:hAnsi="Times New Roman" w:cs="Times New Roman"/>
          <w:sz w:val="22"/>
          <w:szCs w:val="22"/>
        </w:rPr>
        <w:t>по Договору</w:t>
      </w:r>
      <w:proofErr w:type="gramEnd"/>
      <w:r w:rsidRPr="006444F1">
        <w:rPr>
          <w:rFonts w:ascii="Times New Roman" w:eastAsia="Times New Roman" w:hAnsi="Times New Roman" w:cs="Times New Roman"/>
          <w:sz w:val="22"/>
          <w:szCs w:val="22"/>
        </w:rPr>
        <w:t xml:space="preserve"> должны соответствовать требованиям Федерального закона «О бухгалтерском учёте» от 06.12.2011 года № 402-ФЗ.</w:t>
      </w:r>
    </w:p>
    <w:p w14:paraId="31780A48" w14:textId="77777777" w:rsidR="00C021B4" w:rsidRPr="006444F1" w:rsidRDefault="00C021B4" w:rsidP="00C021B4">
      <w:pPr>
        <w:widowControl/>
        <w:suppressAutoHyphens/>
        <w:ind w:right="-143"/>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4.6.</w:t>
      </w:r>
      <w:r w:rsidRPr="006444F1">
        <w:rPr>
          <w:rFonts w:ascii="Times New Roman" w:eastAsia="Times New Roman" w:hAnsi="Times New Roman" w:cs="Times New Roman"/>
          <w:sz w:val="22"/>
          <w:szCs w:val="22"/>
        </w:rPr>
        <w:tab/>
        <w:t>Если иное не будет согласовано Сторонами дополнительно, предварительная оплата, отсрочка и (или)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а также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14:paraId="652F2852" w14:textId="77777777" w:rsidR="00C021B4" w:rsidRPr="006444F1" w:rsidRDefault="00C021B4" w:rsidP="00C021B4">
      <w:pPr>
        <w:widowControl/>
        <w:suppressAutoHyphens/>
        <w:ind w:right="-143"/>
        <w:jc w:val="both"/>
        <w:rPr>
          <w:rFonts w:ascii="Times New Roman" w:eastAsia="Times New Roman" w:hAnsi="Times New Roman" w:cs="Times New Roman"/>
          <w:sz w:val="22"/>
          <w:szCs w:val="22"/>
        </w:rPr>
      </w:pPr>
    </w:p>
    <w:p w14:paraId="5D2ACC85" w14:textId="77777777" w:rsidR="0051553F" w:rsidRPr="006444F1" w:rsidRDefault="00685AD8" w:rsidP="00C021B4">
      <w:pPr>
        <w:widowControl/>
        <w:suppressAutoHyphens/>
        <w:ind w:right="-143"/>
        <w:jc w:val="center"/>
        <w:rPr>
          <w:rFonts w:ascii="Times New Roman" w:hAnsi="Times New Roman" w:cs="Times New Roman"/>
          <w:b/>
          <w:sz w:val="22"/>
          <w:szCs w:val="22"/>
        </w:rPr>
      </w:pPr>
      <w:r w:rsidRPr="006444F1">
        <w:rPr>
          <w:rFonts w:ascii="Times New Roman" w:hAnsi="Times New Roman" w:cs="Times New Roman"/>
          <w:b/>
          <w:sz w:val="22"/>
          <w:szCs w:val="22"/>
        </w:rPr>
        <w:lastRenderedPageBreak/>
        <w:t>5</w:t>
      </w:r>
      <w:r w:rsidR="0051553F" w:rsidRPr="006444F1">
        <w:rPr>
          <w:rFonts w:ascii="Times New Roman" w:hAnsi="Times New Roman" w:cs="Times New Roman"/>
          <w:b/>
          <w:sz w:val="22"/>
          <w:szCs w:val="22"/>
        </w:rPr>
        <w:t>. ОБСТОЯТЕЛЬСТВА НЕПРЕОДОЛИМОЙ СИЛЫ (ФОРС-МАЖОР).</w:t>
      </w:r>
    </w:p>
    <w:p w14:paraId="4DF4F863" w14:textId="77777777" w:rsidR="00685AD8" w:rsidRPr="006444F1" w:rsidRDefault="00685AD8" w:rsidP="0051553F">
      <w:pPr>
        <w:widowControl/>
        <w:suppressAutoHyphens/>
        <w:ind w:right="-143"/>
        <w:jc w:val="center"/>
        <w:rPr>
          <w:rFonts w:ascii="Times New Roman" w:hAnsi="Times New Roman" w:cs="Times New Roman"/>
          <w:sz w:val="22"/>
          <w:szCs w:val="22"/>
        </w:rPr>
      </w:pPr>
    </w:p>
    <w:p w14:paraId="49E9C149" w14:textId="77777777" w:rsidR="0051553F" w:rsidRPr="006444F1" w:rsidRDefault="00685AD8" w:rsidP="0051553F">
      <w:pPr>
        <w:jc w:val="both"/>
        <w:rPr>
          <w:rFonts w:ascii="Times New Roman" w:hAnsi="Times New Roman" w:cs="Times New Roman"/>
          <w:sz w:val="22"/>
          <w:szCs w:val="22"/>
        </w:rPr>
      </w:pPr>
      <w:r w:rsidRPr="006444F1">
        <w:rPr>
          <w:rFonts w:ascii="Times New Roman" w:hAnsi="Times New Roman" w:cs="Times New Roman"/>
          <w:bCs/>
          <w:sz w:val="22"/>
          <w:szCs w:val="22"/>
        </w:rPr>
        <w:t>5</w:t>
      </w:r>
      <w:r w:rsidR="0051553F" w:rsidRPr="006444F1">
        <w:rPr>
          <w:rFonts w:ascii="Times New Roman" w:hAnsi="Times New Roman" w:cs="Times New Roman"/>
          <w:bCs/>
          <w:sz w:val="22"/>
          <w:szCs w:val="22"/>
        </w:rPr>
        <w:t>.1.</w:t>
      </w:r>
      <w:r w:rsidR="0051553F" w:rsidRPr="006444F1">
        <w:rPr>
          <w:rFonts w:ascii="Times New Roman" w:hAnsi="Times New Roman" w:cs="Times New Roman"/>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w:t>
      </w:r>
      <w:r w:rsidR="003B03E7" w:rsidRPr="006444F1">
        <w:rPr>
          <w:rFonts w:ascii="Times New Roman" w:hAnsi="Times New Roman" w:cs="Times New Roman"/>
          <w:sz w:val="22"/>
          <w:szCs w:val="22"/>
        </w:rPr>
        <w:t xml:space="preserve">ыла не в состоянии предвидеть </w:t>
      </w:r>
      <w:r w:rsidR="0051553F" w:rsidRPr="006444F1">
        <w:rPr>
          <w:rFonts w:ascii="Times New Roman" w:hAnsi="Times New Roman" w:cs="Times New Roman"/>
          <w:sz w:val="22"/>
          <w:szCs w:val="22"/>
        </w:rPr>
        <w:t>или п</w:t>
      </w:r>
      <w:r w:rsidR="009C176B" w:rsidRPr="006444F1">
        <w:rPr>
          <w:rFonts w:ascii="Times New Roman" w:hAnsi="Times New Roman" w:cs="Times New Roman"/>
          <w:sz w:val="22"/>
          <w:szCs w:val="22"/>
        </w:rPr>
        <w:t>редотвратить разумными мерами</w:t>
      </w:r>
      <w:r w:rsidR="0051553F" w:rsidRPr="006444F1">
        <w:rPr>
          <w:rFonts w:ascii="Times New Roman" w:hAnsi="Times New Roman" w:cs="Times New Roman"/>
          <w:sz w:val="22"/>
          <w:szCs w:val="22"/>
        </w:rPr>
        <w:t xml:space="preserve"> и которые повлияли на исполнение Сторонами своих обязательств по настоящему Договору.</w:t>
      </w:r>
    </w:p>
    <w:p w14:paraId="27A8E6C3" w14:textId="77777777" w:rsidR="0051553F" w:rsidRPr="006444F1" w:rsidRDefault="00685AD8" w:rsidP="0051553F">
      <w:pPr>
        <w:tabs>
          <w:tab w:val="left" w:pos="426"/>
        </w:tabs>
        <w:jc w:val="both"/>
        <w:rPr>
          <w:rFonts w:ascii="Times New Roman" w:hAnsi="Times New Roman" w:cs="Times New Roman"/>
          <w:sz w:val="22"/>
          <w:szCs w:val="22"/>
          <w:lang w:eastAsia="x-none"/>
        </w:rPr>
      </w:pPr>
      <w:r w:rsidRPr="006444F1">
        <w:rPr>
          <w:rFonts w:ascii="Times New Roman" w:hAnsi="Times New Roman" w:cs="Times New Roman"/>
          <w:bCs/>
          <w:sz w:val="22"/>
          <w:szCs w:val="22"/>
          <w:lang w:eastAsia="x-none"/>
        </w:rPr>
        <w:t>5</w:t>
      </w:r>
      <w:r w:rsidR="0051553F" w:rsidRPr="006444F1">
        <w:rPr>
          <w:rFonts w:ascii="Times New Roman" w:hAnsi="Times New Roman" w:cs="Times New Roman"/>
          <w:bCs/>
          <w:sz w:val="22"/>
          <w:szCs w:val="22"/>
          <w:lang w:eastAsia="x-none"/>
        </w:rPr>
        <w:t>.2.</w:t>
      </w:r>
      <w:r w:rsidR="0051553F" w:rsidRPr="006444F1">
        <w:rPr>
          <w:rFonts w:ascii="Times New Roman" w:hAnsi="Times New Roman" w:cs="Times New Roman"/>
          <w:sz w:val="22"/>
          <w:szCs w:val="22"/>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w:t>
      </w:r>
      <w:r w:rsidR="009C176B" w:rsidRPr="006444F1">
        <w:rPr>
          <w:rFonts w:ascii="Times New Roman" w:hAnsi="Times New Roman" w:cs="Times New Roman"/>
          <w:sz w:val="22"/>
          <w:szCs w:val="22"/>
          <w:lang w:eastAsia="x-none"/>
        </w:rPr>
        <w:t>тветственности, в том числе, но</w:t>
      </w:r>
      <w:r w:rsidR="0051553F" w:rsidRPr="006444F1">
        <w:rPr>
          <w:rFonts w:ascii="Times New Roman" w:hAnsi="Times New Roman" w:cs="Times New Roman"/>
          <w:sz w:val="22"/>
          <w:szCs w:val="22"/>
          <w:lang w:eastAsia="x-none"/>
        </w:rPr>
        <w:t xml:space="preserve">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14:paraId="15A98722" w14:textId="77777777" w:rsidR="0051553F" w:rsidRPr="006444F1" w:rsidRDefault="00685AD8" w:rsidP="0051553F">
      <w:pPr>
        <w:tabs>
          <w:tab w:val="left" w:pos="426"/>
        </w:tabs>
        <w:jc w:val="both"/>
        <w:rPr>
          <w:rFonts w:ascii="Times New Roman" w:hAnsi="Times New Roman" w:cs="Times New Roman"/>
          <w:sz w:val="22"/>
          <w:szCs w:val="22"/>
          <w:lang w:eastAsia="x-none"/>
        </w:rPr>
      </w:pPr>
      <w:r w:rsidRPr="006444F1">
        <w:rPr>
          <w:rFonts w:ascii="Times New Roman" w:hAnsi="Times New Roman" w:cs="Times New Roman"/>
          <w:bCs/>
          <w:sz w:val="22"/>
          <w:szCs w:val="22"/>
          <w:lang w:eastAsia="x-none"/>
        </w:rPr>
        <w:t>5</w:t>
      </w:r>
      <w:r w:rsidR="0051553F" w:rsidRPr="006444F1">
        <w:rPr>
          <w:rFonts w:ascii="Times New Roman" w:hAnsi="Times New Roman" w:cs="Times New Roman"/>
          <w:bCs/>
          <w:sz w:val="22"/>
          <w:szCs w:val="22"/>
          <w:lang w:eastAsia="x-none"/>
        </w:rPr>
        <w:t>.3.</w:t>
      </w:r>
      <w:r w:rsidR="0051553F" w:rsidRPr="006444F1">
        <w:rPr>
          <w:rFonts w:ascii="Times New Roman" w:hAnsi="Times New Roman" w:cs="Times New Roman"/>
          <w:sz w:val="22"/>
          <w:szCs w:val="22"/>
          <w:lang w:eastAsia="x-none"/>
        </w:rPr>
        <w:t xml:space="preserve"> Сторона, к</w:t>
      </w:r>
      <w:r w:rsidR="009C176B" w:rsidRPr="006444F1">
        <w:rPr>
          <w:rFonts w:ascii="Times New Roman" w:hAnsi="Times New Roman" w:cs="Times New Roman"/>
          <w:sz w:val="22"/>
          <w:szCs w:val="22"/>
          <w:lang w:eastAsia="x-none"/>
        </w:rPr>
        <w:t>оторая не в состоянии ис</w:t>
      </w:r>
      <w:r w:rsidR="0051553F" w:rsidRPr="006444F1">
        <w:rPr>
          <w:rFonts w:ascii="Times New Roman" w:hAnsi="Times New Roman" w:cs="Times New Roman"/>
          <w:sz w:val="22"/>
          <w:szCs w:val="22"/>
          <w:lang w:eastAsia="x-none"/>
        </w:rPr>
        <w:t>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14:paraId="23B1D0FC" w14:textId="77777777" w:rsidR="0051553F" w:rsidRPr="006444F1" w:rsidRDefault="00685AD8" w:rsidP="0051553F">
      <w:pPr>
        <w:jc w:val="both"/>
        <w:rPr>
          <w:rFonts w:ascii="Times New Roman" w:hAnsi="Times New Roman" w:cs="Times New Roman"/>
          <w:snapToGrid w:val="0"/>
          <w:sz w:val="22"/>
          <w:szCs w:val="22"/>
          <w:lang w:val="x-none"/>
        </w:rPr>
      </w:pPr>
      <w:r w:rsidRPr="006444F1">
        <w:rPr>
          <w:rFonts w:ascii="Times New Roman" w:hAnsi="Times New Roman" w:cs="Times New Roman"/>
          <w:bCs/>
          <w:snapToGrid w:val="0"/>
          <w:sz w:val="22"/>
          <w:szCs w:val="22"/>
          <w:lang w:val="x-none"/>
        </w:rPr>
        <w:t>5</w:t>
      </w:r>
      <w:r w:rsidR="00C021B4" w:rsidRPr="006444F1">
        <w:rPr>
          <w:rFonts w:ascii="Times New Roman" w:hAnsi="Times New Roman" w:cs="Times New Roman"/>
          <w:bCs/>
          <w:snapToGrid w:val="0"/>
          <w:sz w:val="22"/>
          <w:szCs w:val="22"/>
          <w:lang w:val="x-none"/>
        </w:rPr>
        <w:t>.4</w:t>
      </w:r>
      <w:r w:rsidR="0051553F" w:rsidRPr="006444F1">
        <w:rPr>
          <w:rFonts w:ascii="Times New Roman" w:hAnsi="Times New Roman" w:cs="Times New Roman"/>
          <w:bCs/>
          <w:snapToGrid w:val="0"/>
          <w:sz w:val="22"/>
          <w:szCs w:val="22"/>
          <w:lang w:val="x-none"/>
        </w:rPr>
        <w:t>.</w:t>
      </w:r>
      <w:r w:rsidR="0051553F" w:rsidRPr="006444F1">
        <w:rPr>
          <w:rFonts w:ascii="Times New Roman" w:hAnsi="Times New Roman" w:cs="Times New Roman"/>
          <w:snapToGrid w:val="0"/>
          <w:sz w:val="22"/>
          <w:szCs w:val="22"/>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w:t>
      </w:r>
      <w:r w:rsidR="009C176B" w:rsidRPr="006444F1">
        <w:rPr>
          <w:rFonts w:ascii="Times New Roman" w:hAnsi="Times New Roman" w:cs="Times New Roman"/>
          <w:snapToGrid w:val="0"/>
          <w:sz w:val="22"/>
          <w:szCs w:val="22"/>
        </w:rPr>
        <w:t>Исполнителя</w:t>
      </w:r>
      <w:r w:rsidR="003B03E7" w:rsidRPr="006444F1">
        <w:rPr>
          <w:rFonts w:ascii="Times New Roman" w:hAnsi="Times New Roman" w:cs="Times New Roman"/>
          <w:snapToGrid w:val="0"/>
          <w:sz w:val="22"/>
          <w:szCs w:val="22"/>
          <w:lang w:val="x-none"/>
        </w:rPr>
        <w:t xml:space="preserve"> </w:t>
      </w:r>
      <w:r w:rsidR="0051553F" w:rsidRPr="006444F1">
        <w:rPr>
          <w:rFonts w:ascii="Times New Roman" w:hAnsi="Times New Roman" w:cs="Times New Roman"/>
          <w:snapToGrid w:val="0"/>
          <w:sz w:val="22"/>
          <w:szCs w:val="22"/>
          <w:lang w:val="x-none"/>
        </w:rPr>
        <w:t xml:space="preserve">или </w:t>
      </w:r>
      <w:r w:rsidR="009C176B" w:rsidRPr="006444F1">
        <w:rPr>
          <w:rFonts w:ascii="Times New Roman" w:hAnsi="Times New Roman" w:cs="Times New Roman"/>
          <w:snapToGrid w:val="0"/>
          <w:sz w:val="22"/>
          <w:szCs w:val="22"/>
        </w:rPr>
        <w:t>Заказчика</w:t>
      </w:r>
      <w:r w:rsidR="0051553F" w:rsidRPr="006444F1">
        <w:rPr>
          <w:rFonts w:ascii="Times New Roman" w:hAnsi="Times New Roman" w:cs="Times New Roman"/>
          <w:snapToGrid w:val="0"/>
          <w:sz w:val="22"/>
          <w:szCs w:val="22"/>
          <w:lang w:val="x-none"/>
        </w:rPr>
        <w:t xml:space="preserve">, </w:t>
      </w:r>
      <w:r w:rsidR="009C176B" w:rsidRPr="006444F1">
        <w:rPr>
          <w:rFonts w:ascii="Times New Roman" w:hAnsi="Times New Roman" w:cs="Times New Roman"/>
          <w:snapToGrid w:val="0"/>
          <w:sz w:val="22"/>
          <w:szCs w:val="22"/>
          <w:lang w:val="x-none"/>
        </w:rPr>
        <w:t xml:space="preserve">или места возникновения либо </w:t>
      </w:r>
      <w:r w:rsidR="0051553F" w:rsidRPr="006444F1">
        <w:rPr>
          <w:rFonts w:ascii="Times New Roman" w:hAnsi="Times New Roman" w:cs="Times New Roman"/>
          <w:snapToGrid w:val="0"/>
          <w:sz w:val="22"/>
          <w:szCs w:val="22"/>
          <w:lang w:val="x-none"/>
        </w:rPr>
        <w:t>существования обстоятельств непреодолимой силы.</w:t>
      </w:r>
    </w:p>
    <w:p w14:paraId="77AB1EC6" w14:textId="77777777" w:rsidR="0051553F" w:rsidRPr="006444F1" w:rsidRDefault="00685AD8" w:rsidP="0051553F">
      <w:pPr>
        <w:jc w:val="both"/>
        <w:rPr>
          <w:rFonts w:ascii="Times New Roman" w:hAnsi="Times New Roman" w:cs="Times New Roman"/>
          <w:bCs/>
          <w:sz w:val="22"/>
          <w:szCs w:val="22"/>
          <w:lang w:val="x-none"/>
        </w:rPr>
      </w:pPr>
      <w:r w:rsidRPr="006444F1">
        <w:rPr>
          <w:rFonts w:ascii="Times New Roman" w:hAnsi="Times New Roman" w:cs="Times New Roman"/>
          <w:bCs/>
          <w:snapToGrid w:val="0"/>
          <w:sz w:val="22"/>
          <w:szCs w:val="22"/>
          <w:lang w:val="x-none"/>
        </w:rPr>
        <w:t>5</w:t>
      </w:r>
      <w:r w:rsidR="00C021B4" w:rsidRPr="006444F1">
        <w:rPr>
          <w:rFonts w:ascii="Times New Roman" w:hAnsi="Times New Roman" w:cs="Times New Roman"/>
          <w:bCs/>
          <w:snapToGrid w:val="0"/>
          <w:sz w:val="22"/>
          <w:szCs w:val="22"/>
          <w:lang w:val="x-none"/>
        </w:rPr>
        <w:t>.5</w:t>
      </w:r>
      <w:r w:rsidR="0051553F" w:rsidRPr="006444F1">
        <w:rPr>
          <w:rFonts w:ascii="Times New Roman" w:hAnsi="Times New Roman" w:cs="Times New Roman"/>
          <w:bCs/>
          <w:snapToGrid w:val="0"/>
          <w:sz w:val="22"/>
          <w:szCs w:val="22"/>
          <w:lang w:val="x-none"/>
        </w:rPr>
        <w:t>.</w:t>
      </w:r>
      <w:r w:rsidR="0051553F" w:rsidRPr="006444F1">
        <w:rPr>
          <w:rFonts w:ascii="Times New Roman" w:hAnsi="Times New Roman" w:cs="Times New Roman"/>
          <w:snapToGrid w:val="0"/>
          <w:sz w:val="22"/>
          <w:szCs w:val="22"/>
          <w:lang w:val="x-none"/>
        </w:rPr>
        <w:t xml:space="preserve"> Если подобные обстоятельства продлятся более 90 (девяноста)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sidR="0051553F" w:rsidRPr="006444F1">
        <w:rPr>
          <w:rFonts w:ascii="Times New Roman" w:hAnsi="Times New Roman" w:cs="Times New Roman"/>
          <w:bCs/>
          <w:sz w:val="22"/>
          <w:szCs w:val="22"/>
          <w:lang w:val="x-none"/>
        </w:rPr>
        <w:t xml:space="preserve"> расторжения Договора ни одна из Сторон не вправе требовать от другой Стороны возмещения связанн</w:t>
      </w:r>
      <w:r w:rsidR="003B03E7" w:rsidRPr="006444F1">
        <w:rPr>
          <w:rFonts w:ascii="Times New Roman" w:hAnsi="Times New Roman" w:cs="Times New Roman"/>
          <w:bCs/>
          <w:sz w:val="22"/>
          <w:szCs w:val="22"/>
          <w:lang w:val="x-none"/>
        </w:rPr>
        <w:t>ых с этим убытков</w:t>
      </w:r>
      <w:r w:rsidR="003B03E7" w:rsidRPr="006444F1">
        <w:rPr>
          <w:rFonts w:ascii="Times New Roman" w:hAnsi="Times New Roman" w:cs="Times New Roman"/>
          <w:bCs/>
          <w:sz w:val="22"/>
          <w:szCs w:val="22"/>
        </w:rPr>
        <w:t xml:space="preserve">, </w:t>
      </w:r>
      <w:r w:rsidR="0051553F" w:rsidRPr="006444F1">
        <w:rPr>
          <w:rFonts w:ascii="Times New Roman" w:hAnsi="Times New Roman" w:cs="Times New Roman"/>
          <w:bCs/>
          <w:sz w:val="22"/>
          <w:szCs w:val="22"/>
          <w:lang w:val="x-none"/>
        </w:rPr>
        <w:t>расходов.</w:t>
      </w:r>
    </w:p>
    <w:p w14:paraId="7AC879DA" w14:textId="77777777" w:rsidR="009C4F8B" w:rsidRPr="006444F1" w:rsidRDefault="009C4F8B" w:rsidP="00F02346">
      <w:pPr>
        <w:rPr>
          <w:rFonts w:ascii="Times New Roman" w:hAnsi="Times New Roman" w:cs="Times New Roman"/>
          <w:sz w:val="22"/>
          <w:szCs w:val="22"/>
          <w:lang w:val="x-none"/>
        </w:rPr>
      </w:pPr>
    </w:p>
    <w:p w14:paraId="77F79DFF" w14:textId="77777777" w:rsidR="00C96667" w:rsidRPr="006444F1" w:rsidRDefault="00685AD8" w:rsidP="00C96667">
      <w:pPr>
        <w:widowControl/>
        <w:suppressAutoHyphens/>
        <w:ind w:right="-143"/>
        <w:jc w:val="center"/>
        <w:rPr>
          <w:rFonts w:ascii="Times New Roman" w:hAnsi="Times New Roman" w:cs="Times New Roman"/>
          <w:b/>
          <w:sz w:val="22"/>
          <w:szCs w:val="22"/>
        </w:rPr>
      </w:pPr>
      <w:r w:rsidRPr="006444F1">
        <w:rPr>
          <w:rFonts w:ascii="Times New Roman" w:hAnsi="Times New Roman" w:cs="Times New Roman"/>
          <w:b/>
          <w:sz w:val="22"/>
          <w:szCs w:val="22"/>
        </w:rPr>
        <w:t>6</w:t>
      </w:r>
      <w:r w:rsidR="00C96667" w:rsidRPr="006444F1">
        <w:rPr>
          <w:rFonts w:ascii="Times New Roman" w:hAnsi="Times New Roman" w:cs="Times New Roman"/>
          <w:b/>
          <w:sz w:val="22"/>
          <w:szCs w:val="22"/>
        </w:rPr>
        <w:t xml:space="preserve">. </w:t>
      </w:r>
      <w:r w:rsidR="00C021B4" w:rsidRPr="006444F1">
        <w:rPr>
          <w:rFonts w:ascii="Times New Roman" w:hAnsi="Times New Roman" w:cs="Times New Roman"/>
          <w:b/>
          <w:sz w:val="22"/>
          <w:szCs w:val="22"/>
        </w:rPr>
        <w:t>ПРОМЫШЛЕННАЯ БЕЗОПАСНОСТЬ И ОХРАНА ТРУДА</w:t>
      </w:r>
    </w:p>
    <w:p w14:paraId="71753EF0" w14:textId="77777777" w:rsidR="00C021B4" w:rsidRPr="006444F1" w:rsidRDefault="00C021B4" w:rsidP="00C96667">
      <w:pPr>
        <w:widowControl/>
        <w:suppressAutoHyphens/>
        <w:ind w:right="-143"/>
        <w:jc w:val="center"/>
        <w:rPr>
          <w:rFonts w:ascii="Times New Roman" w:hAnsi="Times New Roman" w:cs="Times New Roman"/>
          <w:b/>
          <w:sz w:val="22"/>
          <w:szCs w:val="22"/>
        </w:rPr>
      </w:pPr>
      <w:r w:rsidRPr="006444F1">
        <w:rPr>
          <w:rFonts w:ascii="Times New Roman" w:hAnsi="Times New Roman" w:cs="Times New Roman"/>
          <w:b/>
          <w:sz w:val="22"/>
          <w:szCs w:val="22"/>
        </w:rPr>
        <w:t>ПРИ ОКАЗАНИИ УСЛУГ НА ТЕРРИТОРИИ ЗАКАЗЧИКА</w:t>
      </w:r>
    </w:p>
    <w:p w14:paraId="39FC6E68" w14:textId="77777777" w:rsidR="00C021B4" w:rsidRPr="006444F1" w:rsidRDefault="00C021B4" w:rsidP="00C96667">
      <w:pPr>
        <w:widowControl/>
        <w:suppressAutoHyphens/>
        <w:ind w:right="-143"/>
        <w:jc w:val="center"/>
        <w:rPr>
          <w:rFonts w:ascii="Times New Roman" w:hAnsi="Times New Roman" w:cs="Times New Roman"/>
          <w:sz w:val="22"/>
          <w:szCs w:val="22"/>
        </w:rPr>
      </w:pPr>
      <w:r w:rsidRPr="006444F1">
        <w:rPr>
          <w:rFonts w:ascii="Times New Roman" w:hAnsi="Times New Roman" w:cs="Times New Roman"/>
          <w:sz w:val="22"/>
          <w:szCs w:val="22"/>
        </w:rPr>
        <w:t xml:space="preserve"> </w:t>
      </w:r>
    </w:p>
    <w:p w14:paraId="242450F1" w14:textId="77777777" w:rsidR="00391BD9" w:rsidRPr="006444F1" w:rsidRDefault="00391BD9" w:rsidP="00391BD9">
      <w:pPr>
        <w:pStyle w:val="a7"/>
        <w:widowControl/>
        <w:numPr>
          <w:ilvl w:val="1"/>
          <w:numId w:val="17"/>
        </w:numPr>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
          <w:bCs/>
          <w:color w:val="auto"/>
          <w:sz w:val="22"/>
          <w:szCs w:val="22"/>
        </w:rPr>
        <w:t xml:space="preserve"> Обязанности Заказчика</w:t>
      </w:r>
      <w:r w:rsidRPr="006444F1">
        <w:rPr>
          <w:rFonts w:ascii="Times New Roman" w:eastAsia="Times New Roman" w:hAnsi="Times New Roman" w:cs="Times New Roman"/>
          <w:bCs/>
          <w:color w:val="auto"/>
          <w:sz w:val="22"/>
          <w:szCs w:val="22"/>
        </w:rPr>
        <w:t>:</w:t>
      </w:r>
    </w:p>
    <w:p w14:paraId="2041FA21"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Исполнителем.</w:t>
      </w:r>
    </w:p>
    <w:p w14:paraId="1E258FE5"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Обязан проводить вводный инструктаж со всеми работниками Исполнителя и сторонних организаций, привлекаемых Исполнителем, прибывающими на объект с отражением проведения инструктажа записью в журнале регистрации вводного инструктажа.</w:t>
      </w:r>
    </w:p>
    <w:p w14:paraId="220DF7BF"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Обязан информировать Исполнителя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Исполнителя.</w:t>
      </w:r>
    </w:p>
    <w:p w14:paraId="0CE60CAB"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Обязан представлять Исполнителю в установленные сроки всю необходимую документацию и информацию, касающуюся выполняемых им работ.</w:t>
      </w:r>
    </w:p>
    <w:p w14:paraId="7080AB06"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 xml:space="preserve">Обязан по письменному запросу Исполнителя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Исполнителя. </w:t>
      </w:r>
    </w:p>
    <w:p w14:paraId="132DFA25"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Обязан информировать Исполнителя по вопросам реализации Политики Заказчика в области качества, энергоэффективности, промышленной и экологической безопасности, охраны труда и пожарной безопасности на объектах Заказчика.</w:t>
      </w:r>
    </w:p>
    <w:p w14:paraId="65E225BF"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Обязан информировать Исполнителя о важнейших экологических требованиях обязательных при выполнении работ.</w:t>
      </w:r>
    </w:p>
    <w:p w14:paraId="2FCEF517"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Обязан информировать Исполнителя о значительных опасных / вредных факторах, производственных и профессиональных рисках.</w:t>
      </w:r>
    </w:p>
    <w:p w14:paraId="319D51FE"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14:paraId="7B5F408E"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 xml:space="preserve">При передаче Исполнителю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Исполнителем по договору, оформлять их передачу с составлением «Акта-допуска…» с соблюдением требований правил и норм промышленной безопасности и охраны труда. </w:t>
      </w:r>
    </w:p>
    <w:p w14:paraId="103C8C23"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14:paraId="7DD8DAA0"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03482A02" w14:textId="77777777"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lastRenderedPageBreak/>
        <w:t>Обязан освобождать подъезды к объекту Заказчика и указывать границы деятельности Исполнителя для выполнения работ по заключенному с ним договору.</w:t>
      </w:r>
    </w:p>
    <w:p w14:paraId="02804833" w14:textId="77777777"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Обязан обеспечивать перерывы в технологическом режиме для выполнения работ по согласованию с Исполнителем на основании представленной последним заявки.</w:t>
      </w:r>
    </w:p>
    <w:p w14:paraId="0E5E8C39" w14:textId="77777777"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При поступлении сообщения от Исполнителя об аварийной ситуации обязан организовать вывод работников Исполнителя из опасной зоны и приступить к ликвидации аварийной ситуации.</w:t>
      </w:r>
    </w:p>
    <w:p w14:paraId="5C3619F4" w14:textId="77777777"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Вправе участвовать в расследовании несчастных случаев, произошедших с работниками Исполнителя.</w:t>
      </w:r>
    </w:p>
    <w:p w14:paraId="228E8126" w14:textId="77777777"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14:paraId="4FFD5875" w14:textId="77777777"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Вправе осуществлять производственный контроль за деятельностью Исполнителя (субподрядчиков) на объектах Заказчика, а именно:</w:t>
      </w:r>
    </w:p>
    <w:p w14:paraId="45376F8C" w14:textId="77777777" w:rsidR="00D1454A" w:rsidRPr="0030073B"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проверять состояние промышленной безопасности, пожарной безопасности, охраны труда и окружающей среды на объектах работ Исполнителя;</w:t>
      </w:r>
    </w:p>
    <w:p w14:paraId="7ABF2F0A" w14:textId="77777777" w:rsidR="00D1454A" w:rsidRPr="0030073B"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14:paraId="137C8307" w14:textId="77777777" w:rsidR="00D1454A" w:rsidRPr="0030073B"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выдавать обязательные для исполнения предписания;</w:t>
      </w:r>
    </w:p>
    <w:p w14:paraId="2ABB68B4" w14:textId="77777777" w:rsidR="00D1454A" w:rsidRPr="0030073B"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14:paraId="72AC8DF7" w14:textId="77777777" w:rsidR="00D1454A" w:rsidRPr="0030073B"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 xml:space="preserve">запрашивать от руководителей Исполнителя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w:t>
      </w:r>
      <w:proofErr w:type="gramStart"/>
      <w:r w:rsidRPr="0030073B">
        <w:rPr>
          <w:rFonts w:ascii="Times New Roman" w:eastAsia="Times New Roman" w:hAnsi="Times New Roman" w:cs="Times New Roman"/>
          <w:bCs/>
          <w:color w:val="auto"/>
          <w:sz w:val="22"/>
          <w:szCs w:val="22"/>
        </w:rPr>
        <w:t>нарушение</w:t>
      </w:r>
      <w:proofErr w:type="gramEnd"/>
      <w:r w:rsidRPr="0030073B">
        <w:rPr>
          <w:rFonts w:ascii="Times New Roman" w:eastAsia="Times New Roman" w:hAnsi="Times New Roman" w:cs="Times New Roman"/>
          <w:bCs/>
          <w:color w:val="auto"/>
          <w:sz w:val="22"/>
          <w:szCs w:val="22"/>
        </w:rPr>
        <w:t xml:space="preserve"> правил промышленной безопасности, охраны труда и требований в области охраны окружающей среды; </w:t>
      </w:r>
    </w:p>
    <w:p w14:paraId="60CF2EFF" w14:textId="77777777" w:rsidR="00D1454A" w:rsidRPr="0030073B"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14:paraId="074AC6A1" w14:textId="77777777" w:rsidR="00D1454A" w:rsidRPr="0030073B"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требовать от руководителей Исполнителя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14:paraId="5AB2C7BB" w14:textId="77777777" w:rsidR="00D1454A" w:rsidRPr="0030073B"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запрещать производство работ при не устранении замечаний в сроки, установленные ранее выданными предписаниями.</w:t>
      </w:r>
    </w:p>
    <w:p w14:paraId="17A54872" w14:textId="77777777"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Вправе осуществлять надзор за производством работ, выполняемых Исполнителем (субподрядчиком) по договору.</w:t>
      </w:r>
    </w:p>
    <w:p w14:paraId="3AD90C64" w14:textId="77777777"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 xml:space="preserve">Вправе приостанавливать, запрещать производство работ, выполняемых Исполнителем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Исполнителя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14:paraId="33BD1D0A" w14:textId="77777777"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Исполнителем (субподрядчиком) технических устройств и качеством применяемых материалов.</w:t>
      </w:r>
    </w:p>
    <w:p w14:paraId="790FD1C2" w14:textId="77777777"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Вправе при неоднократном (2 и более раза) выявлении нарушений со стороны Исполнителя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14:paraId="6EEF0A77" w14:textId="77777777" w:rsidR="00D1454A" w:rsidRPr="0030073B" w:rsidRDefault="00D1454A" w:rsidP="00DB7210">
      <w:pPr>
        <w:widowControl/>
        <w:contextualSpacing/>
        <w:jc w:val="both"/>
        <w:rPr>
          <w:rFonts w:ascii="Times New Roman" w:eastAsia="Times New Roman" w:hAnsi="Times New Roman" w:cs="Times New Roman"/>
          <w:bCs/>
          <w:color w:val="auto"/>
          <w:sz w:val="22"/>
          <w:szCs w:val="22"/>
        </w:rPr>
      </w:pPr>
    </w:p>
    <w:p w14:paraId="63717555" w14:textId="77777777" w:rsidR="00391BD9" w:rsidRPr="0030073B" w:rsidRDefault="00391BD9" w:rsidP="00DB7210">
      <w:pPr>
        <w:widowControl/>
        <w:numPr>
          <w:ilvl w:val="1"/>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
          <w:bCs/>
          <w:color w:val="auto"/>
          <w:sz w:val="22"/>
          <w:szCs w:val="22"/>
        </w:rPr>
        <w:t>Обязанности Исполнителя:</w:t>
      </w:r>
    </w:p>
    <w:p w14:paraId="12AF32B2" w14:textId="77777777"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14:paraId="663890F5" w14:textId="77777777"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Допускать к выполнению работ на объектах Заказчика работников своей и субподрядной организации:</w:t>
      </w:r>
    </w:p>
    <w:p w14:paraId="231DECFC" w14:textId="77777777" w:rsidR="00D1454A" w:rsidRPr="0030073B"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прошедших вводный инструктаж (и другие виды инструктажей при необходимости) у Заказчика и получивших пропуск на объект;</w:t>
      </w:r>
    </w:p>
    <w:p w14:paraId="4E193B30" w14:textId="77777777" w:rsidR="00D1454A" w:rsidRPr="0030073B"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 xml:space="preserve">прошедших противопожарный инструктаж, обучение по ПТМ (пожарно-техническому минимуму) </w:t>
      </w:r>
      <w:r w:rsidRPr="0030073B">
        <w:rPr>
          <w:rFonts w:ascii="Times New Roman" w:eastAsia="Times New Roman" w:hAnsi="Times New Roman" w:cs="Times New Roman"/>
          <w:bCs/>
          <w:color w:val="auto"/>
          <w:sz w:val="22"/>
          <w:szCs w:val="22"/>
        </w:rPr>
        <w:lastRenderedPageBreak/>
        <w:t>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14:paraId="390090C1" w14:textId="77777777" w:rsidR="00D1454A" w:rsidRPr="0030073B"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прошедших обучение и проверку знаний по охране труда, имеющих при себе удостоверение о проверке знаний;</w:t>
      </w:r>
    </w:p>
    <w:p w14:paraId="65BE20AA" w14:textId="77777777" w:rsidR="00D1454A" w:rsidRPr="0030073B"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 xml:space="preserve">специалистов, аттестованных </w:t>
      </w:r>
      <w:proofErr w:type="gramStart"/>
      <w:r w:rsidRPr="0030073B">
        <w:rPr>
          <w:rFonts w:ascii="Times New Roman" w:eastAsia="Times New Roman" w:hAnsi="Times New Roman" w:cs="Times New Roman"/>
          <w:bCs/>
          <w:color w:val="auto"/>
          <w:sz w:val="22"/>
          <w:szCs w:val="22"/>
        </w:rPr>
        <w:t>согласно требований</w:t>
      </w:r>
      <w:proofErr w:type="gramEnd"/>
      <w:r w:rsidRPr="0030073B">
        <w:rPr>
          <w:rFonts w:ascii="Times New Roman" w:eastAsia="Times New Roman" w:hAnsi="Times New Roman" w:cs="Times New Roman"/>
          <w:bCs/>
          <w:color w:val="auto"/>
          <w:sz w:val="22"/>
          <w:szCs w:val="22"/>
        </w:rPr>
        <w:t xml:space="preserve"> действующего законодательства по промышленной безопасности по областям аттестации, соответствующим выполняемым работам повышенной опасности;</w:t>
      </w:r>
    </w:p>
    <w:p w14:paraId="49F810D2" w14:textId="77777777" w:rsidR="00D1454A" w:rsidRPr="0030073B"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14:paraId="4CAA13D1" w14:textId="77777777" w:rsidR="00D1454A" w:rsidRPr="0030073B"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не имеющих медицинских противопоказаний по выполняемой работе (по результатам медицинского контроля и периодического медицинского осмотра);</w:t>
      </w:r>
    </w:p>
    <w:p w14:paraId="33C7165D" w14:textId="77777777" w:rsidR="00D1454A" w:rsidRPr="0030073B"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владеющих приемами оказания первой помощи пострадавшим при несчастных случаях.</w:t>
      </w:r>
    </w:p>
    <w:p w14:paraId="77B1B4AA" w14:textId="77777777"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14:paraId="776CD783" w14:textId="77777777"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14:paraId="2594C33D" w14:textId="77777777" w:rsidR="00D1454A" w:rsidRPr="0030073B"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список состава подразделения Исполнителя (субподрядчика), которые будут выполнять работы согласно договору, с указанием должностей (профессий).</w:t>
      </w:r>
    </w:p>
    <w:p w14:paraId="5712BE5F" w14:textId="77777777" w:rsidR="00D1454A" w:rsidRPr="0030073B"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Исполнителя, протокола аттестации членов аттестационной комиссии по промышленной безопасности Исполнителя).;приказ о назначении стропальщиков с </w:t>
      </w:r>
      <w:proofErr w:type="spellStart"/>
      <w:r w:rsidRPr="0030073B">
        <w:rPr>
          <w:rFonts w:ascii="Times New Roman" w:eastAsia="Times New Roman" w:hAnsi="Times New Roman" w:cs="Times New Roman"/>
          <w:bCs/>
          <w:color w:val="auto"/>
          <w:sz w:val="22"/>
          <w:szCs w:val="22"/>
        </w:rPr>
        <w:t>пофамильным</w:t>
      </w:r>
      <w:proofErr w:type="spellEnd"/>
      <w:r w:rsidRPr="0030073B">
        <w:rPr>
          <w:rFonts w:ascii="Times New Roman" w:eastAsia="Times New Roman" w:hAnsi="Times New Roman" w:cs="Times New Roman"/>
          <w:bCs/>
          <w:color w:val="auto"/>
          <w:sz w:val="22"/>
          <w:szCs w:val="22"/>
        </w:rPr>
        <w:t xml:space="preserve"> перечнем работников, допущенных к работам стропальщика на территории Заказчика; </w:t>
      </w:r>
    </w:p>
    <w:p w14:paraId="051E19BB" w14:textId="77777777" w:rsidR="00D1454A" w:rsidRPr="0030073B"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14:paraId="6ECDDEE4" w14:textId="77777777" w:rsidR="00D1454A" w:rsidRPr="0030073B"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 xml:space="preserve">копии удостоверений по высоте оформленных в соответствии с «Правилами по охране труда при работе на высоте»; </w:t>
      </w:r>
    </w:p>
    <w:p w14:paraId="6AECC75D" w14:textId="77777777" w:rsidR="00D1454A" w:rsidRPr="0030073B"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разработанные и утвержденные ППР/ТК/инструкции на выполнение работ повышенной опасности (высота/ОЗП/земляные и т.д</w:t>
      </w:r>
      <w:r w:rsidR="00C15384" w:rsidRPr="0030073B">
        <w:rPr>
          <w:rFonts w:ascii="Times New Roman" w:eastAsia="Times New Roman" w:hAnsi="Times New Roman" w:cs="Times New Roman"/>
          <w:bCs/>
          <w:color w:val="auto"/>
          <w:sz w:val="22"/>
          <w:szCs w:val="22"/>
        </w:rPr>
        <w:t>.</w:t>
      </w:r>
      <w:r w:rsidRPr="0030073B">
        <w:rPr>
          <w:rFonts w:ascii="Times New Roman" w:eastAsia="Times New Roman" w:hAnsi="Times New Roman" w:cs="Times New Roman"/>
          <w:bCs/>
          <w:color w:val="auto"/>
          <w:sz w:val="22"/>
          <w:szCs w:val="22"/>
        </w:rPr>
        <w:t>).</w:t>
      </w:r>
    </w:p>
    <w:p w14:paraId="18A9226A" w14:textId="77777777"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Проводить своим работникам вводный, первичный, повторный, целевой и внеплановый инструктажи.</w:t>
      </w:r>
    </w:p>
    <w:p w14:paraId="2B99F814" w14:textId="77777777"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w:t>
      </w:r>
      <w:r w:rsidR="003C6E59" w:rsidRPr="0030073B">
        <w:rPr>
          <w:rFonts w:ascii="Times New Roman" w:eastAsia="Times New Roman" w:hAnsi="Times New Roman" w:cs="Times New Roman"/>
          <w:bCs/>
          <w:color w:val="auto"/>
          <w:sz w:val="22"/>
          <w:szCs w:val="22"/>
        </w:rPr>
        <w:t>ске</w:t>
      </w:r>
      <w:r w:rsidR="00C15384" w:rsidRPr="0030073B">
        <w:rPr>
          <w:rFonts w:ascii="Times New Roman" w:eastAsia="Times New Roman" w:hAnsi="Times New Roman" w:cs="Times New Roman"/>
          <w:bCs/>
          <w:color w:val="auto"/>
          <w:sz w:val="22"/>
          <w:szCs w:val="22"/>
        </w:rPr>
        <w:t xml:space="preserve"> локально нормативных актов </w:t>
      </w:r>
      <w:r w:rsidRPr="0030073B">
        <w:rPr>
          <w:rFonts w:ascii="Times New Roman" w:eastAsia="Times New Roman" w:hAnsi="Times New Roman" w:cs="Times New Roman"/>
          <w:bCs/>
          <w:color w:val="auto"/>
          <w:sz w:val="22"/>
          <w:szCs w:val="22"/>
        </w:rPr>
        <w:t>для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14:paraId="4CCEDA40" w14:textId="77777777"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 xml:space="preserve">Незамедлительно ознакомить персонал, осуществляющий работы на территории и объектах Заказчика (в том числе и персонал третьих лиц, нанятый исполнителем): </w:t>
      </w:r>
    </w:p>
    <w:p w14:paraId="3697B1ED" w14:textId="77777777" w:rsidR="00D1454A" w:rsidRPr="0030073B"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 xml:space="preserve">под роспись, с ЛНА Заказчика, </w:t>
      </w:r>
      <w:r w:rsidR="00A90DFB" w:rsidRPr="0030073B">
        <w:rPr>
          <w:rFonts w:ascii="Times New Roman" w:eastAsia="Times New Roman" w:hAnsi="Times New Roman" w:cs="Times New Roman"/>
          <w:bCs/>
          <w:color w:val="auto"/>
          <w:sz w:val="22"/>
          <w:szCs w:val="22"/>
        </w:rPr>
        <w:t>указанными в пункте 6</w:t>
      </w:r>
      <w:r w:rsidR="00453441" w:rsidRPr="0030073B">
        <w:rPr>
          <w:rFonts w:ascii="Times New Roman" w:eastAsia="Times New Roman" w:hAnsi="Times New Roman" w:cs="Times New Roman"/>
          <w:bCs/>
          <w:color w:val="auto"/>
          <w:sz w:val="22"/>
          <w:szCs w:val="22"/>
        </w:rPr>
        <w:t>.2.6 настоящего Договора</w:t>
      </w:r>
      <w:r w:rsidRPr="0030073B">
        <w:rPr>
          <w:rFonts w:ascii="Times New Roman" w:eastAsia="Times New Roman" w:hAnsi="Times New Roman" w:cs="Times New Roman"/>
          <w:bCs/>
          <w:color w:val="auto"/>
          <w:sz w:val="22"/>
          <w:szCs w:val="22"/>
        </w:rPr>
        <w:t>;</w:t>
      </w:r>
    </w:p>
    <w:p w14:paraId="7491A16B" w14:textId="77777777" w:rsidR="00D1454A" w:rsidRPr="0030073B"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с важнейшими экологическими требованиями;</w:t>
      </w:r>
    </w:p>
    <w:p w14:paraId="11EA7B49" w14:textId="77777777" w:rsidR="00D1454A" w:rsidRPr="0030073B" w:rsidRDefault="00D1454A"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со значительными опасными/вредными факторами, производственными и профессиональными рисками;</w:t>
      </w:r>
    </w:p>
    <w:p w14:paraId="6B886B45" w14:textId="77777777"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14:paraId="6B882868" w14:textId="77777777"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lastRenderedPageBreak/>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14:paraId="6182FED0" w14:textId="77777777"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 xml:space="preserve">Обеспечивать выполнение специалистами Исполнителя работ, свойственных только их основной профессии, под контролем специалистов Исполнителя. Привлечение исполнителей Исполнителя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14:paraId="79765417" w14:textId="77777777"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w:t>
      </w:r>
      <w:proofErr w:type="spellStart"/>
      <w:r w:rsidRPr="0030073B">
        <w:rPr>
          <w:rFonts w:ascii="Times New Roman" w:eastAsia="Times New Roman" w:hAnsi="Times New Roman" w:cs="Times New Roman"/>
          <w:bCs/>
          <w:color w:val="auto"/>
          <w:sz w:val="22"/>
          <w:szCs w:val="22"/>
        </w:rPr>
        <w:t>антистатичная</w:t>
      </w:r>
      <w:proofErr w:type="spellEnd"/>
      <w:r w:rsidRPr="0030073B">
        <w:rPr>
          <w:rFonts w:ascii="Times New Roman" w:eastAsia="Times New Roman" w:hAnsi="Times New Roman" w:cs="Times New Roman"/>
          <w:bCs/>
          <w:color w:val="auto"/>
          <w:sz w:val="22"/>
          <w:szCs w:val="22"/>
        </w:rPr>
        <w:t xml:space="preserve"> специальная одежда (с логотипом предприятия), отсутствие металлических частей в обуви, защитная каска с подбородочным ремешком, наличие противогаза/</w:t>
      </w:r>
      <w:proofErr w:type="spellStart"/>
      <w:r w:rsidRPr="0030073B">
        <w:rPr>
          <w:rFonts w:ascii="Times New Roman" w:eastAsia="Times New Roman" w:hAnsi="Times New Roman" w:cs="Times New Roman"/>
          <w:bCs/>
          <w:color w:val="auto"/>
          <w:sz w:val="22"/>
          <w:szCs w:val="22"/>
        </w:rPr>
        <w:t>самоспасателя</w:t>
      </w:r>
      <w:proofErr w:type="spellEnd"/>
      <w:r w:rsidRPr="0030073B">
        <w:rPr>
          <w:rFonts w:ascii="Times New Roman" w:eastAsia="Times New Roman" w:hAnsi="Times New Roman" w:cs="Times New Roman"/>
          <w:bCs/>
          <w:color w:val="auto"/>
          <w:sz w:val="22"/>
          <w:szCs w:val="22"/>
        </w:rPr>
        <w:t xml:space="preserve">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14:paraId="4B84F116" w14:textId="77777777"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14:paraId="4621C736" w14:textId="77777777"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При работе использовать исправный инструмент и приспособления.</w:t>
      </w:r>
    </w:p>
    <w:p w14:paraId="18E443E0" w14:textId="77777777"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14:paraId="080CB960" w14:textId="77777777"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14:paraId="6B3058E9" w14:textId="77777777"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14:paraId="38CFD5F6" w14:textId="77777777"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14:paraId="185006D3" w14:textId="77777777"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14:paraId="512298EE" w14:textId="77777777" w:rsidR="00D1454A" w:rsidRPr="0030073B" w:rsidRDefault="00D1454A" w:rsidP="00DB7210">
      <w:pPr>
        <w:widowControl/>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Обеспечивать постоянное присутствие ответственного лица за безопасное производство работ со стороны Исполнителя,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14:paraId="3751B8DB" w14:textId="77777777"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14:paraId="552D6D98" w14:textId="77777777" w:rsidR="00D1454A" w:rsidRPr="0030073B" w:rsidRDefault="00D1454A" w:rsidP="00DB7210">
      <w:pPr>
        <w:widowControl/>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4AD2375C" w14:textId="77777777" w:rsidR="00D1454A" w:rsidRPr="0030073B" w:rsidRDefault="00D1454A" w:rsidP="00DB7210">
      <w:pPr>
        <w:widowControl/>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7DA2A7C6" w14:textId="77777777" w:rsidR="00D1454A" w:rsidRPr="0030073B" w:rsidRDefault="00D1454A" w:rsidP="00DB7210">
      <w:pPr>
        <w:widowControl/>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14:paraId="640B5196"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w:t>
      </w:r>
      <w:r w:rsidRPr="006444F1">
        <w:rPr>
          <w:rFonts w:ascii="Times New Roman" w:eastAsia="Times New Roman" w:hAnsi="Times New Roman" w:cs="Times New Roman"/>
          <w:bCs/>
          <w:color w:val="auto"/>
          <w:sz w:val="22"/>
          <w:szCs w:val="22"/>
        </w:rPr>
        <w:t>роизводства и потребления.</w:t>
      </w:r>
    </w:p>
    <w:p w14:paraId="2145CEAC"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lastRenderedPageBreak/>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14:paraId="0E165489" w14:textId="77777777" w:rsidR="00DB7210" w:rsidRPr="006444F1"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беспрепятственно допускать представителей Управления по промышленной безопасности и охране труда на объекты, где Исполнитель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14:paraId="09B5BA27" w14:textId="77777777" w:rsidR="00DB7210" w:rsidRPr="006444F1"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14:paraId="1BB32E5B" w14:textId="77777777" w:rsidR="00DB7210" w:rsidRPr="006444F1"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 xml:space="preserve">предоставлять материалы по вопросам промышленной безопасности, пожарной безопасности, охраны труда и экологии; </w:t>
      </w:r>
    </w:p>
    <w:p w14:paraId="440617C6" w14:textId="77777777" w:rsidR="00DB7210" w:rsidRPr="006444F1"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14:paraId="38CAE20B" w14:textId="77777777" w:rsidR="00DB7210" w:rsidRPr="006444F1"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 xml:space="preserve">представлять письменные объяснения работников, допустивших </w:t>
      </w:r>
      <w:proofErr w:type="gramStart"/>
      <w:r w:rsidRPr="006444F1">
        <w:rPr>
          <w:rFonts w:ascii="Times New Roman" w:eastAsia="Times New Roman" w:hAnsi="Times New Roman" w:cs="Times New Roman"/>
          <w:bCs/>
          <w:color w:val="auto"/>
          <w:sz w:val="22"/>
          <w:szCs w:val="22"/>
        </w:rPr>
        <w:t>нарушение</w:t>
      </w:r>
      <w:proofErr w:type="gramEnd"/>
      <w:r w:rsidRPr="006444F1">
        <w:rPr>
          <w:rFonts w:ascii="Times New Roman" w:eastAsia="Times New Roman" w:hAnsi="Times New Roman" w:cs="Times New Roman"/>
          <w:bCs/>
          <w:color w:val="auto"/>
          <w:sz w:val="22"/>
          <w:szCs w:val="22"/>
        </w:rPr>
        <w:t xml:space="preserve"> правил промышленной безопасности, пожарной безопасности, охраны труда и требований в области окружающей среды;</w:t>
      </w:r>
    </w:p>
    <w:p w14:paraId="5A4E950A" w14:textId="77777777" w:rsidR="00DB7210" w:rsidRPr="006444F1"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14:paraId="13B880B2" w14:textId="77777777" w:rsidR="00DB7210" w:rsidRPr="006444F1"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14:paraId="282DDAE6" w14:textId="77777777" w:rsidR="00DB7210" w:rsidRPr="006444F1"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не производить работы при не устранении замечаний в сроки, установленные ранее выданными предписаниями.</w:t>
      </w:r>
    </w:p>
    <w:p w14:paraId="02335FCF"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14:paraId="07EF28CC"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14:paraId="7CFCCE1C"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14:paraId="097BFB42"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14:paraId="7462B750"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Исполнителю.</w:t>
      </w:r>
    </w:p>
    <w:p w14:paraId="0A1F7BF1"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14:paraId="74E27409"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 xml:space="preserve">Электросварщики должны иметь группу по </w:t>
      </w:r>
      <w:proofErr w:type="spellStart"/>
      <w:r w:rsidRPr="006444F1">
        <w:rPr>
          <w:rFonts w:ascii="Times New Roman" w:eastAsia="Times New Roman" w:hAnsi="Times New Roman" w:cs="Times New Roman"/>
          <w:bCs/>
          <w:color w:val="auto"/>
          <w:sz w:val="22"/>
          <w:szCs w:val="22"/>
        </w:rPr>
        <w:t>электробезопаспости</w:t>
      </w:r>
      <w:proofErr w:type="spellEnd"/>
      <w:r w:rsidRPr="006444F1">
        <w:rPr>
          <w:rFonts w:ascii="Times New Roman" w:eastAsia="Times New Roman" w:hAnsi="Times New Roman" w:cs="Times New Roman"/>
          <w:bCs/>
          <w:color w:val="auto"/>
          <w:sz w:val="22"/>
          <w:szCs w:val="22"/>
        </w:rPr>
        <w:t xml:space="preserve">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опрессовкой, сваркой или пайкой с последующей изоляцией мест соединений. Подключение кабелей к сварочному оборудованию осуществлять при помощи </w:t>
      </w:r>
      <w:proofErr w:type="spellStart"/>
      <w:r w:rsidRPr="006444F1">
        <w:rPr>
          <w:rFonts w:ascii="Times New Roman" w:eastAsia="Times New Roman" w:hAnsi="Times New Roman" w:cs="Times New Roman"/>
          <w:bCs/>
          <w:color w:val="auto"/>
          <w:sz w:val="22"/>
          <w:szCs w:val="22"/>
        </w:rPr>
        <w:t>опрессованных</w:t>
      </w:r>
      <w:proofErr w:type="spellEnd"/>
      <w:r w:rsidRPr="006444F1">
        <w:rPr>
          <w:rFonts w:ascii="Times New Roman" w:eastAsia="Times New Roman" w:hAnsi="Times New Roman" w:cs="Times New Roman"/>
          <w:bCs/>
          <w:color w:val="auto"/>
          <w:sz w:val="22"/>
          <w:szCs w:val="22"/>
        </w:rPr>
        <w:t xml:space="preserve">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В должно применяться автоматическое отключение сварочного трансформатора. Металлические части электросварочного оборудования, не </w:t>
      </w:r>
      <w:r w:rsidRPr="006444F1">
        <w:rPr>
          <w:rFonts w:ascii="Times New Roman" w:eastAsia="Times New Roman" w:hAnsi="Times New Roman" w:cs="Times New Roman"/>
          <w:bCs/>
          <w:color w:val="auto"/>
          <w:sz w:val="22"/>
          <w:szCs w:val="22"/>
        </w:rPr>
        <w:lastRenderedPageBreak/>
        <w:t>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14:paraId="2E8A72E9" w14:textId="77777777" w:rsidR="00D1454A" w:rsidRPr="006444F1" w:rsidRDefault="00D1454A" w:rsidP="00DB7210">
      <w:pPr>
        <w:widowControl/>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 xml:space="preserve">Не допускать работу исполнителей на неисправном сварочном оборудовании (с истекшим сроком испытания </w:t>
      </w:r>
      <w:proofErr w:type="spellStart"/>
      <w:r w:rsidRPr="006444F1">
        <w:rPr>
          <w:rFonts w:ascii="Times New Roman" w:eastAsia="Times New Roman" w:hAnsi="Times New Roman" w:cs="Times New Roman"/>
          <w:bCs/>
          <w:color w:val="auto"/>
          <w:sz w:val="22"/>
          <w:szCs w:val="22"/>
        </w:rPr>
        <w:t>газорезательной</w:t>
      </w:r>
      <w:proofErr w:type="spellEnd"/>
      <w:r w:rsidRPr="006444F1">
        <w:rPr>
          <w:rFonts w:ascii="Times New Roman" w:eastAsia="Times New Roman" w:hAnsi="Times New Roman" w:cs="Times New Roman"/>
          <w:bCs/>
          <w:color w:val="auto"/>
          <w:sz w:val="22"/>
          <w:szCs w:val="22"/>
        </w:rPr>
        <w:t xml:space="preserve"> аппаратуры, кислородных шлангов, манометров, редукторов и др.).</w:t>
      </w:r>
    </w:p>
    <w:p w14:paraId="10670F04"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14:paraId="5CB7D309"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При производстве земляных работ котлованы, ямы, траншеи и канавы в местах, где происходит движение людей и транспорта, ограждать.</w:t>
      </w:r>
    </w:p>
    <w:p w14:paraId="1327DE28" w14:textId="77777777" w:rsidR="00D1454A" w:rsidRPr="006444F1" w:rsidRDefault="00D1454A" w:rsidP="00DB7210">
      <w:pPr>
        <w:widowControl/>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14:paraId="7B826EDB"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14:paraId="55E3CEF4"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14:paraId="1F87492C" w14:textId="77777777" w:rsidR="00D1454A" w:rsidRPr="006444F1" w:rsidRDefault="00D1454A" w:rsidP="00DB7210">
      <w:pPr>
        <w:widowControl/>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3,5 м - над проходами;</w:t>
      </w:r>
    </w:p>
    <w:p w14:paraId="240EF15B" w14:textId="77777777" w:rsidR="00D1454A" w:rsidRPr="006444F1" w:rsidRDefault="00D1454A" w:rsidP="00DB7210">
      <w:pPr>
        <w:widowControl/>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6,0 м - над проездами;</w:t>
      </w:r>
    </w:p>
    <w:p w14:paraId="6C4DF7C3" w14:textId="77777777" w:rsidR="00D1454A" w:rsidRPr="006444F1" w:rsidRDefault="00D1454A" w:rsidP="00DB7210">
      <w:pPr>
        <w:widowControl/>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2,5 м - над рабочими местами.</w:t>
      </w:r>
    </w:p>
    <w:p w14:paraId="0626ED87"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Светильники общего освещения напряжением 220 В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14:paraId="1E7306EC"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 xml:space="preserve">Все </w:t>
      </w:r>
      <w:proofErr w:type="spellStart"/>
      <w:r w:rsidRPr="006444F1">
        <w:rPr>
          <w:rFonts w:ascii="Times New Roman" w:eastAsia="Times New Roman" w:hAnsi="Times New Roman" w:cs="Times New Roman"/>
          <w:bCs/>
          <w:color w:val="auto"/>
          <w:sz w:val="22"/>
          <w:szCs w:val="22"/>
        </w:rPr>
        <w:t>электропусковые</w:t>
      </w:r>
      <w:proofErr w:type="spellEnd"/>
      <w:r w:rsidRPr="006444F1">
        <w:rPr>
          <w:rFonts w:ascii="Times New Roman" w:eastAsia="Times New Roman" w:hAnsi="Times New Roman" w:cs="Times New Roman"/>
          <w:bCs/>
          <w:color w:val="auto"/>
          <w:sz w:val="22"/>
          <w:szCs w:val="22"/>
        </w:rPr>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14:paraId="3DDD4C06"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6444F1">
        <w:rPr>
          <w:rFonts w:ascii="Times New Roman" w:eastAsia="Times New Roman" w:hAnsi="Times New Roman" w:cs="Times New Roman"/>
          <w:bCs/>
          <w:color w:val="auto"/>
          <w:sz w:val="22"/>
          <w:szCs w:val="22"/>
        </w:rPr>
        <w:t>занулять</w:t>
      </w:r>
      <w:proofErr w:type="spellEnd"/>
      <w:r w:rsidRPr="006444F1">
        <w:rPr>
          <w:rFonts w:ascii="Times New Roman" w:eastAsia="Times New Roman" w:hAnsi="Times New Roman" w:cs="Times New Roman"/>
          <w:bCs/>
          <w:color w:val="auto"/>
          <w:sz w:val="22"/>
          <w:szCs w:val="22"/>
        </w:rPr>
        <w:t>) согласно действующим нормам сразу после их установки на место, до начала каких-либо работ.</w:t>
      </w:r>
    </w:p>
    <w:p w14:paraId="6DBA562C"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Обеспечивать места проведения работ первичными средствами пожаротушения. Не накапливать на площадках горючие вещества.</w:t>
      </w:r>
    </w:p>
    <w:p w14:paraId="2088C794"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Обеспечивать каждый объект, на котором работают работники Исполнителя, аптечками для оказания первой помощи.</w:t>
      </w:r>
    </w:p>
    <w:p w14:paraId="3A5D3A54"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14:paraId="25937FE2"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 xml:space="preserve">Стропальщики Исполнителя, осуществляющие работы на территории Заказчика, должны при себе иметь квалификационное удостоверение с обметкой о ежегодной проверке знаний. </w:t>
      </w:r>
    </w:p>
    <w:p w14:paraId="269DD300"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14:paraId="0FB46EEF"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 xml:space="preserve">Средства </w:t>
      </w:r>
      <w:proofErr w:type="spellStart"/>
      <w:r w:rsidRPr="006444F1">
        <w:rPr>
          <w:rFonts w:ascii="Times New Roman" w:eastAsia="Times New Roman" w:hAnsi="Times New Roman" w:cs="Times New Roman"/>
          <w:bCs/>
          <w:color w:val="auto"/>
          <w:sz w:val="22"/>
          <w:szCs w:val="22"/>
        </w:rPr>
        <w:t>подмащивания</w:t>
      </w:r>
      <w:proofErr w:type="spellEnd"/>
      <w:r w:rsidRPr="006444F1">
        <w:rPr>
          <w:rFonts w:ascii="Times New Roman" w:eastAsia="Times New Roman" w:hAnsi="Times New Roman" w:cs="Times New Roman"/>
          <w:bCs/>
          <w:color w:val="auto"/>
          <w:sz w:val="22"/>
          <w:szCs w:val="22"/>
        </w:rPr>
        <w:t xml:space="preserve"> в процессе эксплуатации осматривать производителем работ (мастером, прорабом и т.д.) не реже, чем через каждые 10 дней с записью в журнале работ.</w:t>
      </w:r>
    </w:p>
    <w:p w14:paraId="181088B0"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Приставные лестницы и стремянки снабжать устройствами, предотвращающими возможность их сдвига и опрокидывания при работе.</w:t>
      </w:r>
    </w:p>
    <w:p w14:paraId="4D5894D0"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14:paraId="5A51D756"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lastRenderedPageBreak/>
        <w:t>Разработать инструкции по действиям персонала Исполнителя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14:paraId="10BEEE0A"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14:paraId="07BEA969"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14:paraId="3875E854"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Разработать для каждого пожароопасного участка Инструкцию о мерах пожарной безопасности.</w:t>
      </w:r>
    </w:p>
    <w:p w14:paraId="1E5EA76C"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14:paraId="3049A9F6"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14:paraId="150A0009"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На объектах Заказчика принятых по «Акту-допуску…» Исполнитель,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т.ч. и работниками заказчика на принятых объектах.</w:t>
      </w:r>
    </w:p>
    <w:p w14:paraId="3BB01F8E"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14:paraId="6EB74C98"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По запросу отдела охраны окружающей среды Заказчика предоставлять информацию о результатах ведения учета отходов.</w:t>
      </w:r>
    </w:p>
    <w:p w14:paraId="09026466"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Производить полную ликвидацию всех последствий (в том числе экологических) аварий, инцидентов, произошедших по вине Исполнителя за свой счет.</w:t>
      </w:r>
    </w:p>
    <w:p w14:paraId="3BD2563A"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14:paraId="0F42B941" w14:textId="77777777"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14:paraId="0DC99F59" w14:textId="77777777" w:rsidR="000A0A0E"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14:paraId="0AF2DDAC" w14:textId="77777777" w:rsidR="00DB7210" w:rsidRPr="006444F1" w:rsidRDefault="00DB7210" w:rsidP="00DB7210">
      <w:pPr>
        <w:widowControl/>
        <w:contextualSpacing/>
        <w:jc w:val="both"/>
        <w:rPr>
          <w:rFonts w:ascii="Times New Roman" w:eastAsia="Times New Roman" w:hAnsi="Times New Roman" w:cs="Times New Roman"/>
          <w:bCs/>
          <w:color w:val="auto"/>
          <w:sz w:val="22"/>
          <w:szCs w:val="22"/>
        </w:rPr>
      </w:pPr>
    </w:p>
    <w:p w14:paraId="222EB5C6" w14:textId="77777777" w:rsidR="000A0A0E" w:rsidRPr="006444F1" w:rsidRDefault="00685AD8" w:rsidP="000A0A0E">
      <w:pPr>
        <w:pStyle w:val="a7"/>
        <w:widowControl/>
        <w:ind w:left="0"/>
        <w:jc w:val="center"/>
        <w:rPr>
          <w:rFonts w:ascii="Times New Roman" w:hAnsi="Times New Roman" w:cs="Times New Roman"/>
          <w:b/>
          <w:sz w:val="22"/>
          <w:szCs w:val="22"/>
        </w:rPr>
      </w:pPr>
      <w:r w:rsidRPr="006444F1">
        <w:rPr>
          <w:rFonts w:ascii="Times New Roman" w:hAnsi="Times New Roman" w:cs="Times New Roman"/>
          <w:b/>
          <w:sz w:val="22"/>
          <w:szCs w:val="22"/>
        </w:rPr>
        <w:t>7</w:t>
      </w:r>
      <w:r w:rsidR="000A0A0E" w:rsidRPr="006444F1">
        <w:rPr>
          <w:rFonts w:ascii="Times New Roman" w:hAnsi="Times New Roman" w:cs="Times New Roman"/>
          <w:b/>
          <w:sz w:val="22"/>
          <w:szCs w:val="22"/>
        </w:rPr>
        <w:t>. КОНФИДЕНЦИАЛЬНОСТЬ.</w:t>
      </w:r>
    </w:p>
    <w:p w14:paraId="75003FCC" w14:textId="77777777" w:rsidR="00685AD8" w:rsidRPr="006444F1" w:rsidRDefault="00685AD8" w:rsidP="000A0A0E">
      <w:pPr>
        <w:pStyle w:val="a7"/>
        <w:widowControl/>
        <w:ind w:left="0"/>
        <w:jc w:val="center"/>
        <w:rPr>
          <w:rFonts w:ascii="Times New Roman" w:hAnsi="Times New Roman" w:cs="Times New Roman"/>
          <w:sz w:val="22"/>
          <w:szCs w:val="22"/>
        </w:rPr>
      </w:pPr>
    </w:p>
    <w:p w14:paraId="259C7144" w14:textId="77777777"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.1.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7DB216CA" w14:textId="77777777"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34214276" w14:textId="77777777"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 xml:space="preserve">.3.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14:paraId="7AFF851A" w14:textId="77777777"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37A2274A" w14:textId="77777777"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 xml:space="preserve">.5.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w:t>
      </w:r>
      <w:r w:rsidR="000A0A0E" w:rsidRPr="006444F1">
        <w:rPr>
          <w:rFonts w:ascii="Times New Roman" w:hAnsi="Times New Roman" w:cs="Times New Roman"/>
          <w:sz w:val="22"/>
          <w:szCs w:val="22"/>
        </w:rPr>
        <w:lastRenderedPageBreak/>
        <w:t>уполномоченному на это персоналу Получающей Стороны.</w:t>
      </w:r>
    </w:p>
    <w:p w14:paraId="62CA0AA3" w14:textId="77777777"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 xml:space="preserve">.6.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7C06F75D" w14:textId="77777777"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324C970F" w14:textId="77777777"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3F4BE00F" w14:textId="77777777"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.9.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5CDF6F79" w14:textId="77777777"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02C44E80" w14:textId="77777777"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40043A4D" w14:textId="77777777"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7D3D5F7B" w14:textId="77777777" w:rsidR="000A0A0E" w:rsidRPr="006444F1" w:rsidRDefault="000A0A0E" w:rsidP="000A0A0E">
      <w:pPr>
        <w:pStyle w:val="a7"/>
        <w:ind w:left="0"/>
        <w:jc w:val="both"/>
        <w:rPr>
          <w:rFonts w:ascii="Times New Roman" w:hAnsi="Times New Roman" w:cs="Times New Roman"/>
          <w:sz w:val="22"/>
          <w:szCs w:val="22"/>
        </w:rPr>
      </w:pPr>
    </w:p>
    <w:p w14:paraId="3684FBC7" w14:textId="77777777" w:rsidR="000A0A0E" w:rsidRPr="006444F1" w:rsidRDefault="00685AD8" w:rsidP="00B404D4">
      <w:pPr>
        <w:pStyle w:val="a7"/>
        <w:widowControl/>
        <w:ind w:left="0"/>
        <w:jc w:val="center"/>
        <w:rPr>
          <w:rFonts w:ascii="Times New Roman" w:hAnsi="Times New Roman" w:cs="Times New Roman"/>
          <w:b/>
          <w:sz w:val="22"/>
          <w:szCs w:val="22"/>
        </w:rPr>
      </w:pPr>
      <w:r w:rsidRPr="006444F1">
        <w:rPr>
          <w:rFonts w:ascii="Times New Roman" w:hAnsi="Times New Roman" w:cs="Times New Roman"/>
          <w:b/>
          <w:sz w:val="22"/>
          <w:szCs w:val="22"/>
        </w:rPr>
        <w:t>8</w:t>
      </w:r>
      <w:r w:rsidR="00B404D4" w:rsidRPr="006444F1">
        <w:rPr>
          <w:rFonts w:ascii="Times New Roman" w:hAnsi="Times New Roman" w:cs="Times New Roman"/>
          <w:b/>
          <w:sz w:val="22"/>
          <w:szCs w:val="22"/>
        </w:rPr>
        <w:t xml:space="preserve">. </w:t>
      </w:r>
      <w:r w:rsidR="000A0A0E" w:rsidRPr="006444F1">
        <w:rPr>
          <w:rFonts w:ascii="Times New Roman" w:hAnsi="Times New Roman" w:cs="Times New Roman"/>
          <w:b/>
          <w:sz w:val="22"/>
          <w:szCs w:val="22"/>
        </w:rPr>
        <w:t>АНТИКОРРУПЦИОННАЯ ОГОВОРКА</w:t>
      </w:r>
      <w:r w:rsidR="00B404D4" w:rsidRPr="006444F1">
        <w:rPr>
          <w:rFonts w:ascii="Times New Roman" w:hAnsi="Times New Roman" w:cs="Times New Roman"/>
          <w:b/>
          <w:sz w:val="22"/>
          <w:szCs w:val="22"/>
        </w:rPr>
        <w:t>.</w:t>
      </w:r>
    </w:p>
    <w:p w14:paraId="26BBD224" w14:textId="77777777" w:rsidR="00685AD8" w:rsidRPr="006444F1" w:rsidRDefault="00685AD8" w:rsidP="00B404D4">
      <w:pPr>
        <w:pStyle w:val="a7"/>
        <w:widowControl/>
        <w:ind w:left="0"/>
        <w:jc w:val="center"/>
        <w:rPr>
          <w:rFonts w:ascii="Times New Roman" w:hAnsi="Times New Roman" w:cs="Times New Roman"/>
          <w:sz w:val="22"/>
          <w:szCs w:val="22"/>
        </w:rPr>
      </w:pPr>
    </w:p>
    <w:p w14:paraId="0E79888C" w14:textId="77777777"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677811B0" w14:textId="77777777"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w:t>
      </w:r>
      <w:r w:rsidR="00B404D4" w:rsidRPr="006444F1">
        <w:rPr>
          <w:rFonts w:ascii="Times New Roman" w:hAnsi="Times New Roman" w:cs="Times New Roman"/>
          <w:sz w:val="22"/>
          <w:szCs w:val="22"/>
        </w:rPr>
        <w:t xml:space="preserve">вора законодательством как дача или </w:t>
      </w:r>
      <w:r w:rsidR="000A0A0E" w:rsidRPr="006444F1">
        <w:rPr>
          <w:rFonts w:ascii="Times New Roman" w:hAnsi="Times New Roman" w:cs="Times New Roman"/>
          <w:sz w:val="22"/>
          <w:szCs w:val="22"/>
        </w:rPr>
        <w:t>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044B7AF0" w14:textId="77777777"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.3. Под действиями лица, осуществляемыми в пользу стимулирующей его Стороны, в рамках настоящего Договора понимается:</w:t>
      </w:r>
    </w:p>
    <w:p w14:paraId="5EB7EF2D" w14:textId="77777777"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.3.1. предоставление неоправданных преимуществ по сравнению с другими Контрагентами;</w:t>
      </w:r>
    </w:p>
    <w:p w14:paraId="515F6EB5" w14:textId="77777777"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.3.2. предоставление каких-либо гарантий;</w:t>
      </w:r>
    </w:p>
    <w:p w14:paraId="5526FC08" w14:textId="77777777"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.3.3. ускорение существующих процедур;</w:t>
      </w:r>
    </w:p>
    <w:p w14:paraId="539F966C" w14:textId="77777777"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 xml:space="preserve">.3.4.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14:paraId="2C5A8D12" w14:textId="77777777"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.4. В случае возникновения у Стороны подозрений, что произошло или может произойти нарушени</w:t>
      </w:r>
      <w:r w:rsidR="000B3F2A" w:rsidRPr="006444F1">
        <w:rPr>
          <w:rFonts w:ascii="Times New Roman" w:hAnsi="Times New Roman" w:cs="Times New Roman"/>
          <w:sz w:val="22"/>
          <w:szCs w:val="22"/>
        </w:rPr>
        <w:t>е каких-либо положений пункта 8</w:t>
      </w:r>
      <w:r w:rsidR="000A0A0E" w:rsidRPr="006444F1">
        <w:rPr>
          <w:rFonts w:ascii="Times New Roman" w:hAnsi="Times New Roman" w:cs="Times New Roman"/>
          <w:sz w:val="22"/>
          <w:szCs w:val="22"/>
        </w:rPr>
        <w:t xml:space="preserve">.1.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w:t>
      </w:r>
      <w:r w:rsidR="000A0A0E" w:rsidRPr="006444F1">
        <w:rPr>
          <w:rFonts w:ascii="Times New Roman" w:hAnsi="Times New Roman" w:cs="Times New Roman"/>
          <w:sz w:val="22"/>
          <w:szCs w:val="22"/>
        </w:rPr>
        <w:lastRenderedPageBreak/>
        <w:t>что произошло или может произойти нарушение</w:t>
      </w:r>
      <w:r w:rsidR="000B3F2A" w:rsidRPr="006444F1">
        <w:rPr>
          <w:rFonts w:ascii="Times New Roman" w:hAnsi="Times New Roman" w:cs="Times New Roman"/>
          <w:sz w:val="22"/>
          <w:szCs w:val="22"/>
        </w:rPr>
        <w:t xml:space="preserve"> каких-либо положений пункта 8</w:t>
      </w:r>
      <w:r w:rsidR="000A0A0E" w:rsidRPr="006444F1">
        <w:rPr>
          <w:rFonts w:ascii="Times New Roman" w:hAnsi="Times New Roman" w:cs="Times New Roman"/>
          <w:sz w:val="22"/>
          <w:szCs w:val="22"/>
        </w:rPr>
        <w:t xml:space="preserve">.1. настоящего раздела другой Стороной, её аффилированными лицами, работниками или посредниками. </w:t>
      </w:r>
    </w:p>
    <w:p w14:paraId="28E2AB3B" w14:textId="77777777" w:rsidR="00F064EC"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 xml:space="preserve">.5. Каналы уведомления </w:t>
      </w:r>
      <w:r w:rsidR="00A326D1" w:rsidRPr="006444F1">
        <w:rPr>
          <w:rFonts w:ascii="Times New Roman" w:hAnsi="Times New Roman" w:cs="Times New Roman"/>
          <w:sz w:val="22"/>
          <w:szCs w:val="22"/>
        </w:rPr>
        <w:t xml:space="preserve">Заказчика </w:t>
      </w:r>
      <w:r w:rsidR="000A0A0E" w:rsidRPr="006444F1">
        <w:rPr>
          <w:rFonts w:ascii="Times New Roman" w:hAnsi="Times New Roman" w:cs="Times New Roman"/>
          <w:sz w:val="22"/>
          <w:szCs w:val="22"/>
        </w:rPr>
        <w:t>о нарушения</w:t>
      </w:r>
      <w:r w:rsidR="000B3F2A" w:rsidRPr="006444F1">
        <w:rPr>
          <w:rFonts w:ascii="Times New Roman" w:hAnsi="Times New Roman" w:cs="Times New Roman"/>
          <w:sz w:val="22"/>
          <w:szCs w:val="22"/>
        </w:rPr>
        <w:t>х каких-либо положений пункта 8</w:t>
      </w:r>
      <w:r w:rsidR="00F064EC" w:rsidRPr="006444F1">
        <w:rPr>
          <w:rFonts w:ascii="Times New Roman" w:hAnsi="Times New Roman" w:cs="Times New Roman"/>
          <w:sz w:val="22"/>
          <w:szCs w:val="22"/>
        </w:rPr>
        <w:t>.1. настоящего Договора:</w:t>
      </w:r>
      <w:r w:rsidR="00A326D1" w:rsidRPr="006444F1">
        <w:rPr>
          <w:rFonts w:ascii="Times New Roman" w:hAnsi="Times New Roman" w:cs="Times New Roman"/>
          <w:sz w:val="22"/>
          <w:szCs w:val="22"/>
        </w:rPr>
        <w:t xml:space="preserve"> </w:t>
      </w:r>
      <w:hyperlink r:id="rId8" w:history="1">
        <w:r w:rsidR="00F064EC" w:rsidRPr="006444F1">
          <w:rPr>
            <w:rStyle w:val="ac"/>
            <w:rFonts w:ascii="Times New Roman" w:hAnsi="Times New Roman" w:cs="Times New Roman"/>
            <w:sz w:val="22"/>
            <w:szCs w:val="22"/>
          </w:rPr>
          <w:t>hotline@tnpz.rusinvest.ru</w:t>
        </w:r>
      </w:hyperlink>
      <w:r w:rsidR="00F064EC" w:rsidRPr="006444F1">
        <w:rPr>
          <w:rFonts w:ascii="Times New Roman" w:hAnsi="Times New Roman" w:cs="Times New Roman"/>
          <w:sz w:val="22"/>
          <w:szCs w:val="22"/>
        </w:rPr>
        <w:t xml:space="preserve"> или по телефону: 8-800-700-23-97, 8 (3452) 53-23-99 (3397).</w:t>
      </w:r>
    </w:p>
    <w:p w14:paraId="1ACFB90C" w14:textId="77777777" w:rsidR="000A0A0E" w:rsidRPr="006444F1" w:rsidRDefault="00F064EC"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Каналы уведомления Исполнителя</w:t>
      </w:r>
      <w:r w:rsidR="000A0A0E" w:rsidRPr="006444F1">
        <w:rPr>
          <w:rFonts w:ascii="Times New Roman" w:hAnsi="Times New Roman" w:cs="Times New Roman"/>
          <w:sz w:val="22"/>
          <w:szCs w:val="22"/>
        </w:rPr>
        <w:t xml:space="preserve"> о нарушения</w:t>
      </w:r>
      <w:r w:rsidR="000B3F2A" w:rsidRPr="006444F1">
        <w:rPr>
          <w:rFonts w:ascii="Times New Roman" w:hAnsi="Times New Roman" w:cs="Times New Roman"/>
          <w:sz w:val="22"/>
          <w:szCs w:val="22"/>
        </w:rPr>
        <w:t>х каких-либо положений пункта 8</w:t>
      </w:r>
      <w:r w:rsidR="000A0A0E" w:rsidRPr="006444F1">
        <w:rPr>
          <w:rFonts w:ascii="Times New Roman" w:hAnsi="Times New Roman" w:cs="Times New Roman"/>
          <w:sz w:val="22"/>
          <w:szCs w:val="22"/>
        </w:rPr>
        <w:t xml:space="preserve">.1. настоящего Договора: </w:t>
      </w:r>
      <w:r w:rsidR="002C5CEF" w:rsidRPr="002C5CEF">
        <w:rPr>
          <w:rFonts w:ascii="Times New Roman" w:hAnsi="Times New Roman"/>
          <w:sz w:val="22"/>
          <w:szCs w:val="22"/>
        </w:rPr>
        <w:t>_</w:t>
      </w:r>
      <w:r w:rsidR="002C5CEF">
        <w:rPr>
          <w:rFonts w:ascii="Times New Roman" w:hAnsi="Times New Roman"/>
          <w:sz w:val="22"/>
          <w:szCs w:val="22"/>
        </w:rPr>
        <w:t>_______________</w:t>
      </w:r>
      <w:r w:rsidR="000E0773">
        <w:rPr>
          <w:rFonts w:ascii="Times New Roman" w:hAnsi="Times New Roman"/>
          <w:sz w:val="22"/>
          <w:szCs w:val="22"/>
        </w:rPr>
        <w:t xml:space="preserve"> или по телефону </w:t>
      </w:r>
      <w:r w:rsidR="002C5CEF">
        <w:rPr>
          <w:rFonts w:ascii="Times New Roman" w:hAnsi="Times New Roman"/>
          <w:sz w:val="22"/>
          <w:szCs w:val="22"/>
        </w:rPr>
        <w:t>________________________</w:t>
      </w:r>
      <w:r w:rsidRPr="00C74CAE">
        <w:rPr>
          <w:rFonts w:ascii="Times New Roman" w:hAnsi="Times New Roman" w:cs="Times New Roman"/>
          <w:sz w:val="22"/>
          <w:szCs w:val="22"/>
        </w:rPr>
        <w:t>.</w:t>
      </w:r>
      <w:r w:rsidRPr="006444F1">
        <w:rPr>
          <w:rFonts w:ascii="Times New Roman" w:hAnsi="Times New Roman" w:cs="Times New Roman"/>
          <w:sz w:val="22"/>
          <w:szCs w:val="22"/>
        </w:rPr>
        <w:t xml:space="preserve"> </w:t>
      </w:r>
    </w:p>
    <w:p w14:paraId="2DFAC732" w14:textId="77777777" w:rsidR="000A0A0E" w:rsidRPr="006444F1" w:rsidRDefault="000A0A0E"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Сторона, получившая уведомление о нарушени</w:t>
      </w:r>
      <w:r w:rsidR="000B3F2A" w:rsidRPr="006444F1">
        <w:rPr>
          <w:rFonts w:ascii="Times New Roman" w:hAnsi="Times New Roman" w:cs="Times New Roman"/>
          <w:sz w:val="22"/>
          <w:szCs w:val="22"/>
        </w:rPr>
        <w:t>и каких-либо положений пункта 8</w:t>
      </w:r>
      <w:r w:rsidRPr="006444F1">
        <w:rPr>
          <w:rFonts w:ascii="Times New Roman" w:hAnsi="Times New Roman" w:cs="Times New Roman"/>
          <w:sz w:val="22"/>
          <w:szCs w:val="22"/>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08B887BC" w14:textId="77777777"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.6. Стороны гарантируют осуществление надлежащего разбирательства по факт</w:t>
      </w:r>
      <w:r w:rsidR="000B3F2A" w:rsidRPr="006444F1">
        <w:rPr>
          <w:rFonts w:ascii="Times New Roman" w:hAnsi="Times New Roman" w:cs="Times New Roman"/>
          <w:sz w:val="22"/>
          <w:szCs w:val="22"/>
        </w:rPr>
        <w:t>ам нарушения положений пункта 8</w:t>
      </w:r>
      <w:r w:rsidR="000A0A0E" w:rsidRPr="006444F1">
        <w:rPr>
          <w:rFonts w:ascii="Times New Roman" w:hAnsi="Times New Roman" w:cs="Times New Roman"/>
          <w:sz w:val="22"/>
          <w:szCs w:val="22"/>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A3BDE1D" w14:textId="77777777"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.7. В случае подтверждения факта нарушения одной Сторо</w:t>
      </w:r>
      <w:r w:rsidR="000B3F2A" w:rsidRPr="006444F1">
        <w:rPr>
          <w:rFonts w:ascii="Times New Roman" w:hAnsi="Times New Roman" w:cs="Times New Roman"/>
          <w:sz w:val="22"/>
          <w:szCs w:val="22"/>
        </w:rPr>
        <w:t>ной положений пункта 8</w:t>
      </w:r>
      <w:r w:rsidR="000A0A0E" w:rsidRPr="006444F1">
        <w:rPr>
          <w:rFonts w:ascii="Times New Roman" w:hAnsi="Times New Roman" w:cs="Times New Roman"/>
          <w:sz w:val="22"/>
          <w:szCs w:val="22"/>
        </w:rPr>
        <w:t>.1 настоящего раздела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55C4B575" w14:textId="77777777" w:rsidR="000A0A0E" w:rsidRPr="006444F1" w:rsidRDefault="000A0A0E" w:rsidP="00C96667">
      <w:pPr>
        <w:jc w:val="both"/>
        <w:rPr>
          <w:rFonts w:ascii="Times New Roman" w:hAnsi="Times New Roman" w:cs="Times New Roman"/>
          <w:sz w:val="22"/>
          <w:szCs w:val="22"/>
        </w:rPr>
      </w:pPr>
    </w:p>
    <w:p w14:paraId="767228CF" w14:textId="77777777" w:rsidR="00B404D4" w:rsidRPr="006444F1" w:rsidRDefault="00685AD8" w:rsidP="00B404D4">
      <w:pPr>
        <w:jc w:val="center"/>
        <w:rPr>
          <w:rFonts w:ascii="Times New Roman" w:eastAsia="Times New Roman" w:hAnsi="Times New Roman" w:cs="Times New Roman"/>
          <w:b/>
          <w:sz w:val="22"/>
          <w:szCs w:val="22"/>
        </w:rPr>
      </w:pPr>
      <w:r w:rsidRPr="006444F1">
        <w:rPr>
          <w:rFonts w:ascii="Times New Roman" w:eastAsia="Times New Roman" w:hAnsi="Times New Roman" w:cs="Times New Roman"/>
          <w:b/>
          <w:sz w:val="22"/>
          <w:szCs w:val="22"/>
        </w:rPr>
        <w:t>9</w:t>
      </w:r>
      <w:r w:rsidR="00B404D4" w:rsidRPr="006444F1">
        <w:rPr>
          <w:rFonts w:ascii="Times New Roman" w:eastAsia="Times New Roman" w:hAnsi="Times New Roman" w:cs="Times New Roman"/>
          <w:b/>
          <w:sz w:val="22"/>
          <w:szCs w:val="22"/>
        </w:rPr>
        <w:t>. ОТВЕТСТВЕННОСТЬ СТОРОН.</w:t>
      </w:r>
    </w:p>
    <w:p w14:paraId="14948F34" w14:textId="77777777" w:rsidR="000045D5" w:rsidRPr="006444F1" w:rsidRDefault="000045D5" w:rsidP="00B404D4">
      <w:pPr>
        <w:jc w:val="center"/>
        <w:rPr>
          <w:rFonts w:ascii="Times New Roman" w:hAnsi="Times New Roman" w:cs="Times New Roman"/>
          <w:b/>
          <w:sz w:val="22"/>
          <w:szCs w:val="22"/>
        </w:rPr>
      </w:pPr>
    </w:p>
    <w:p w14:paraId="22467710" w14:textId="77777777" w:rsidR="000045D5" w:rsidRPr="006444F1" w:rsidRDefault="000045D5" w:rsidP="00B404D4">
      <w:pPr>
        <w:jc w:val="both"/>
        <w:rPr>
          <w:rFonts w:ascii="Times New Roman" w:hAnsi="Times New Roman" w:cs="Times New Roman"/>
          <w:sz w:val="22"/>
          <w:szCs w:val="22"/>
        </w:rPr>
      </w:pPr>
      <w:r w:rsidRPr="006444F1">
        <w:rPr>
          <w:rFonts w:ascii="Times New Roman" w:hAnsi="Times New Roman" w:cs="Times New Roman"/>
          <w:sz w:val="22"/>
          <w:szCs w:val="22"/>
        </w:rPr>
        <w:t>9.1.</w:t>
      </w:r>
      <w:r w:rsidRPr="006444F1">
        <w:rPr>
          <w:rFonts w:ascii="Times New Roman" w:hAnsi="Times New Roman" w:cs="Times New Roman"/>
          <w:sz w:val="22"/>
          <w:szCs w:val="22"/>
        </w:rPr>
        <w:tab/>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14:paraId="04526AFF" w14:textId="77777777" w:rsidR="00B404D4" w:rsidRPr="006444F1" w:rsidRDefault="00685AD8" w:rsidP="00B404D4">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9</w:t>
      </w:r>
      <w:r w:rsidR="000045D5" w:rsidRPr="006444F1">
        <w:rPr>
          <w:rFonts w:ascii="Times New Roman" w:eastAsia="Times New Roman" w:hAnsi="Times New Roman" w:cs="Times New Roman"/>
          <w:sz w:val="22"/>
          <w:szCs w:val="22"/>
        </w:rPr>
        <w:t>.2</w:t>
      </w:r>
      <w:r w:rsidR="00B404D4" w:rsidRPr="006444F1">
        <w:rPr>
          <w:rFonts w:ascii="Times New Roman" w:eastAsia="Times New Roman" w:hAnsi="Times New Roman" w:cs="Times New Roman"/>
          <w:sz w:val="22"/>
          <w:szCs w:val="22"/>
        </w:rPr>
        <w:t>. В случае нарушения Исполнителем сроков оказания услуг, установленных настоящим Договором, Заказчик вправе требовать с Исполнителя уплату неустойки (пени) в размере 0,01% от стоимости услуг, оказанных с нарушением срока, за каждый календарный день просрочки.</w:t>
      </w:r>
    </w:p>
    <w:p w14:paraId="68DF655E" w14:textId="77777777" w:rsidR="00B404D4" w:rsidRPr="006444F1" w:rsidRDefault="00685AD8" w:rsidP="00B404D4">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9</w:t>
      </w:r>
      <w:r w:rsidR="000045D5" w:rsidRPr="006444F1">
        <w:rPr>
          <w:rFonts w:ascii="Times New Roman" w:eastAsia="Times New Roman" w:hAnsi="Times New Roman" w:cs="Times New Roman"/>
          <w:sz w:val="22"/>
          <w:szCs w:val="22"/>
        </w:rPr>
        <w:t>.3</w:t>
      </w:r>
      <w:r w:rsidR="000E0773">
        <w:rPr>
          <w:rFonts w:ascii="Times New Roman" w:eastAsia="Times New Roman" w:hAnsi="Times New Roman" w:cs="Times New Roman"/>
          <w:sz w:val="22"/>
          <w:szCs w:val="22"/>
        </w:rPr>
        <w:t xml:space="preserve">. </w:t>
      </w:r>
      <w:r w:rsidR="00B404D4" w:rsidRPr="006444F1">
        <w:rPr>
          <w:rFonts w:ascii="Times New Roman" w:eastAsia="Times New Roman" w:hAnsi="Times New Roman" w:cs="Times New Roman"/>
          <w:sz w:val="22"/>
          <w:szCs w:val="22"/>
        </w:rPr>
        <w:t>В случае нарушения сроков оплаты стоимости услуг Исполнитель вправе требовать от Заказчика уплату неустойки (пени) в размере 0,01% от суммы задолженности на дату образования задолженности, за каждый календарный день просрочки, но не более 5% от суммы задолженности на дату ее образования.</w:t>
      </w:r>
    </w:p>
    <w:p w14:paraId="5D40B1D8" w14:textId="77777777" w:rsidR="00924BC2" w:rsidRDefault="000045D5" w:rsidP="00B404D4">
      <w:pPr>
        <w:jc w:val="both"/>
        <w:rPr>
          <w:rFonts w:ascii="Times New Roman" w:eastAsia="Times New Roman" w:hAnsi="Times New Roman" w:cs="Times New Roman"/>
          <w:sz w:val="22"/>
          <w:szCs w:val="22"/>
        </w:rPr>
      </w:pPr>
      <w:r w:rsidRPr="00103040">
        <w:rPr>
          <w:rFonts w:ascii="Times New Roman" w:eastAsia="Times New Roman" w:hAnsi="Times New Roman" w:cs="Times New Roman"/>
          <w:sz w:val="22"/>
          <w:szCs w:val="22"/>
        </w:rPr>
        <w:t xml:space="preserve">9.4. </w:t>
      </w:r>
      <w:r w:rsidR="00924BC2" w:rsidRPr="00103040">
        <w:rPr>
          <w:rFonts w:ascii="Times New Roman" w:eastAsia="Times New Roman" w:hAnsi="Times New Roman" w:cs="Times New Roman"/>
          <w:sz w:val="22"/>
          <w:szCs w:val="22"/>
        </w:rPr>
        <w:t>В случае утраты и/или повреждения переданного по Акту Исполнителю Оборудования и/или его комплектующих, Исполнитель не позднее 10 (десяти) рабочих дней с даты получения требования от Заказчика, обязуется возместить Заказчику все документально подтвержденные расходы (убытки) Заказчика, связанные с утратой и/или порчей переданного Исполнителю Оборудования и/или его комплектующих.</w:t>
      </w:r>
    </w:p>
    <w:p w14:paraId="15F39E7D" w14:textId="77777777" w:rsidR="000045D5" w:rsidRPr="006444F1" w:rsidRDefault="00924BC2" w:rsidP="00B404D4">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9.5. </w:t>
      </w:r>
      <w:r w:rsidR="000045D5" w:rsidRPr="006444F1">
        <w:rPr>
          <w:rFonts w:ascii="Times New Roman" w:eastAsia="Times New Roman" w:hAnsi="Times New Roman" w:cs="Times New Roman"/>
          <w:sz w:val="22"/>
          <w:szCs w:val="22"/>
        </w:rPr>
        <w:t>Исполнитель несет ответственность за ущерб, причиненный в ходе оказания услуг людям, зданиям, оборудованию, за соблюдение требований охраны труда, пожарной и промышленной безопасности в процессе производства работ.</w:t>
      </w:r>
    </w:p>
    <w:p w14:paraId="3E13CDEB" w14:textId="77777777" w:rsidR="000045D5" w:rsidRPr="006444F1" w:rsidRDefault="00924BC2" w:rsidP="00B404D4">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9.6</w:t>
      </w:r>
      <w:r w:rsidR="000045D5" w:rsidRPr="006444F1">
        <w:rPr>
          <w:rFonts w:ascii="Times New Roman" w:eastAsia="Times New Roman" w:hAnsi="Times New Roman" w:cs="Times New Roman"/>
          <w:sz w:val="22"/>
          <w:szCs w:val="22"/>
        </w:rPr>
        <w:t>. В случае привлечения Исполнителем для выполнения работ Соисполнителя, не согласованного Заказчиком, Исполнитель уплачивает штраф в размере 100 000 (сто тысяч) рублей з</w:t>
      </w:r>
      <w:r w:rsidR="00391BD9" w:rsidRPr="006444F1">
        <w:rPr>
          <w:rFonts w:ascii="Times New Roman" w:eastAsia="Times New Roman" w:hAnsi="Times New Roman" w:cs="Times New Roman"/>
          <w:sz w:val="22"/>
          <w:szCs w:val="22"/>
        </w:rPr>
        <w:t>а каждого такого Соисполнителя в</w:t>
      </w:r>
      <w:r w:rsidR="000045D5" w:rsidRPr="006444F1">
        <w:rPr>
          <w:rFonts w:ascii="Times New Roman" w:eastAsia="Times New Roman" w:hAnsi="Times New Roman" w:cs="Times New Roman"/>
          <w:sz w:val="22"/>
          <w:szCs w:val="22"/>
        </w:rPr>
        <w:t xml:space="preserve"> течение 30 (тридцати) календарных дней с момента получения соответствующего требования.</w:t>
      </w:r>
    </w:p>
    <w:p w14:paraId="18CF862B" w14:textId="77777777" w:rsidR="000045D5" w:rsidRPr="006444F1" w:rsidRDefault="00924BC2" w:rsidP="000045D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9.7</w:t>
      </w:r>
      <w:r w:rsidR="000045D5" w:rsidRPr="006444F1">
        <w:rPr>
          <w:rFonts w:ascii="Times New Roman" w:eastAsia="Times New Roman" w:hAnsi="Times New Roman" w:cs="Times New Roman"/>
          <w:sz w:val="22"/>
          <w:szCs w:val="22"/>
        </w:rPr>
        <w:t xml:space="preserve">. При нарушении </w:t>
      </w:r>
      <w:r w:rsidR="00391BD9" w:rsidRPr="006444F1">
        <w:rPr>
          <w:rFonts w:ascii="Times New Roman" w:eastAsia="Times New Roman" w:hAnsi="Times New Roman" w:cs="Times New Roman"/>
          <w:sz w:val="22"/>
          <w:szCs w:val="22"/>
        </w:rPr>
        <w:t>Исполнителем</w:t>
      </w:r>
      <w:r w:rsidR="000045D5" w:rsidRPr="006444F1">
        <w:rPr>
          <w:rFonts w:ascii="Times New Roman" w:eastAsia="Times New Roman" w:hAnsi="Times New Roman" w:cs="Times New Roman"/>
          <w:sz w:val="22"/>
          <w:szCs w:val="22"/>
        </w:rPr>
        <w:t xml:space="preserve"> правил, повлекших за собой инцидент, аварию, пожар, чрезвычайную ситуацию, несчастные случаи на производстве, </w:t>
      </w:r>
      <w:r w:rsidR="00391BD9" w:rsidRPr="006444F1">
        <w:rPr>
          <w:rFonts w:ascii="Times New Roman" w:eastAsia="Times New Roman" w:hAnsi="Times New Roman" w:cs="Times New Roman"/>
          <w:sz w:val="22"/>
          <w:szCs w:val="22"/>
        </w:rPr>
        <w:t>Исполнитель</w:t>
      </w:r>
      <w:r w:rsidR="000045D5" w:rsidRPr="006444F1">
        <w:rPr>
          <w:rFonts w:ascii="Times New Roman" w:eastAsia="Times New Roman" w:hAnsi="Times New Roman" w:cs="Times New Roman"/>
          <w:sz w:val="22"/>
          <w:szCs w:val="22"/>
        </w:rPr>
        <w:t xml:space="preserve"> несет полную материальную ответственность за нанесенный Заказчику и его работникам ущерб. </w:t>
      </w:r>
      <w:r w:rsidR="00391BD9" w:rsidRPr="006444F1">
        <w:rPr>
          <w:rFonts w:ascii="Times New Roman" w:eastAsia="Times New Roman" w:hAnsi="Times New Roman" w:cs="Times New Roman"/>
          <w:sz w:val="22"/>
          <w:szCs w:val="22"/>
        </w:rPr>
        <w:t>Исполнитель</w:t>
      </w:r>
      <w:r w:rsidR="000045D5" w:rsidRPr="006444F1">
        <w:rPr>
          <w:rFonts w:ascii="Times New Roman" w:eastAsia="Times New Roman" w:hAnsi="Times New Roman" w:cs="Times New Roman"/>
          <w:sz w:val="22"/>
          <w:szCs w:val="22"/>
        </w:rPr>
        <w:t xml:space="preserve">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w:t>
      </w:r>
      <w:r w:rsidR="00391BD9" w:rsidRPr="006444F1">
        <w:rPr>
          <w:rFonts w:ascii="Times New Roman" w:eastAsia="Times New Roman" w:hAnsi="Times New Roman" w:cs="Times New Roman"/>
          <w:sz w:val="22"/>
          <w:szCs w:val="22"/>
        </w:rPr>
        <w:t>Исполнителя</w:t>
      </w:r>
      <w:r w:rsidR="000045D5" w:rsidRPr="006444F1">
        <w:rPr>
          <w:rFonts w:ascii="Times New Roman" w:eastAsia="Times New Roman" w:hAnsi="Times New Roman" w:cs="Times New Roman"/>
          <w:sz w:val="22"/>
          <w:szCs w:val="22"/>
        </w:rPr>
        <w:t xml:space="preserve">. В случае отказа </w:t>
      </w:r>
      <w:r w:rsidR="00391BD9" w:rsidRPr="006444F1">
        <w:rPr>
          <w:rFonts w:ascii="Times New Roman" w:eastAsia="Times New Roman" w:hAnsi="Times New Roman" w:cs="Times New Roman"/>
          <w:sz w:val="22"/>
          <w:szCs w:val="22"/>
        </w:rPr>
        <w:t>Исполнителя</w:t>
      </w:r>
      <w:r w:rsidR="000045D5" w:rsidRPr="006444F1">
        <w:rPr>
          <w:rFonts w:ascii="Times New Roman" w:eastAsia="Times New Roman" w:hAnsi="Times New Roman" w:cs="Times New Roman"/>
          <w:sz w:val="22"/>
          <w:szCs w:val="22"/>
        </w:rPr>
        <w:t xml:space="preserve"> от участия в разборе нарушений Заказчик имеет право составления Акта в одностороннем порядке.</w:t>
      </w:r>
    </w:p>
    <w:p w14:paraId="6C5AD245" w14:textId="77777777" w:rsidR="000045D5" w:rsidRPr="006444F1" w:rsidRDefault="000045D5" w:rsidP="000045D5">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 xml:space="preserve">При нарушениях работниками </w:t>
      </w:r>
      <w:r w:rsidR="00391BD9" w:rsidRPr="006444F1">
        <w:rPr>
          <w:rFonts w:ascii="Times New Roman" w:eastAsia="Times New Roman" w:hAnsi="Times New Roman" w:cs="Times New Roman"/>
          <w:sz w:val="22"/>
          <w:szCs w:val="22"/>
        </w:rPr>
        <w:t>Исполнителя (Соисполнителя</w:t>
      </w:r>
      <w:r w:rsidRPr="006444F1">
        <w:rPr>
          <w:rFonts w:ascii="Times New Roman" w:eastAsia="Times New Roman" w:hAnsi="Times New Roman" w:cs="Times New Roman"/>
          <w:sz w:val="22"/>
          <w:szCs w:val="22"/>
        </w:rPr>
        <w:t xml:space="preserve">)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т.ч.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w:t>
      </w:r>
      <w:r w:rsidR="00391BD9" w:rsidRPr="006444F1">
        <w:rPr>
          <w:rFonts w:ascii="Times New Roman" w:eastAsia="Times New Roman" w:hAnsi="Times New Roman" w:cs="Times New Roman"/>
          <w:sz w:val="22"/>
          <w:szCs w:val="22"/>
        </w:rPr>
        <w:t>Исполнителю</w:t>
      </w:r>
      <w:r w:rsidRPr="006444F1">
        <w:rPr>
          <w:rFonts w:ascii="Times New Roman" w:eastAsia="Times New Roman" w:hAnsi="Times New Roman" w:cs="Times New Roman"/>
          <w:sz w:val="22"/>
          <w:szCs w:val="22"/>
        </w:rPr>
        <w:t xml:space="preserve"> штрафные санкции. Фиксация факта нарушения требований безопасности </w:t>
      </w:r>
      <w:r w:rsidR="00391BD9" w:rsidRPr="006444F1">
        <w:rPr>
          <w:rFonts w:ascii="Times New Roman" w:eastAsia="Times New Roman" w:hAnsi="Times New Roman" w:cs="Times New Roman"/>
          <w:sz w:val="22"/>
          <w:szCs w:val="22"/>
        </w:rPr>
        <w:t>Исполнителем</w:t>
      </w:r>
      <w:r w:rsidRPr="006444F1">
        <w:rPr>
          <w:rFonts w:ascii="Times New Roman" w:eastAsia="Times New Roman" w:hAnsi="Times New Roman" w:cs="Times New Roman"/>
          <w:sz w:val="22"/>
          <w:szCs w:val="22"/>
        </w:rPr>
        <w:t xml:space="preserve"> осуществляется специалистами Управления промышленной безопасности и охраны труда Заказчика или службы </w:t>
      </w:r>
      <w:r w:rsidR="00DB7210" w:rsidRPr="006444F1">
        <w:rPr>
          <w:rFonts w:ascii="Times New Roman" w:eastAsia="Times New Roman" w:hAnsi="Times New Roman" w:cs="Times New Roman"/>
          <w:sz w:val="22"/>
          <w:szCs w:val="22"/>
        </w:rPr>
        <w:t>корпоративной защиты</w:t>
      </w:r>
      <w:r w:rsidRPr="006444F1">
        <w:rPr>
          <w:rFonts w:ascii="Times New Roman" w:eastAsia="Times New Roman" w:hAnsi="Times New Roman" w:cs="Times New Roman"/>
          <w:sz w:val="22"/>
          <w:szCs w:val="22"/>
        </w:rPr>
        <w:t xml:space="preserve"> путем составления соответствующего предписания/акта. Размеры штрафов: </w:t>
      </w:r>
    </w:p>
    <w:p w14:paraId="7341992C" w14:textId="77777777" w:rsidR="00DA6002"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1)</w:t>
      </w:r>
      <w:r w:rsidRPr="006444F1">
        <w:rPr>
          <w:rFonts w:ascii="Times New Roman" w:eastAsia="Times New Roman" w:hAnsi="Times New Roman" w:cs="Times New Roman"/>
          <w:sz w:val="22"/>
          <w:szCs w:val="22"/>
        </w:rPr>
        <w:tab/>
        <w:t xml:space="preserve">Отсутствие спецодежды, спецобуви и иных СИЗ – 25 000 рублей за отсутствие каждого вида СИЗ.  </w:t>
      </w:r>
    </w:p>
    <w:p w14:paraId="369E33C8" w14:textId="77777777" w:rsidR="00DA6002"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2)</w:t>
      </w:r>
      <w:r w:rsidRPr="006444F1">
        <w:rPr>
          <w:rFonts w:ascii="Times New Roman" w:eastAsia="Times New Roman" w:hAnsi="Times New Roman" w:cs="Times New Roman"/>
          <w:sz w:val="22"/>
          <w:szCs w:val="22"/>
        </w:rPr>
        <w:tab/>
        <w:t>Нарушение правил противопожарной безопасности – 50 000 рублей.</w:t>
      </w:r>
    </w:p>
    <w:p w14:paraId="6E3550CD" w14:textId="77777777" w:rsidR="00DA6002"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3)</w:t>
      </w:r>
      <w:r w:rsidRPr="006444F1">
        <w:rPr>
          <w:rFonts w:ascii="Times New Roman" w:eastAsia="Times New Roman" w:hAnsi="Times New Roman" w:cs="Times New Roman"/>
          <w:sz w:val="22"/>
          <w:szCs w:val="22"/>
        </w:rPr>
        <w:tab/>
        <w:t>Нарушение правил при проведении огневых работ – 50 000 рублей.</w:t>
      </w:r>
    </w:p>
    <w:p w14:paraId="0E69BDD0" w14:textId="77777777" w:rsidR="00DA6002"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lastRenderedPageBreak/>
        <w:t>4)</w:t>
      </w:r>
      <w:r w:rsidRPr="006444F1">
        <w:rPr>
          <w:rFonts w:ascii="Times New Roman" w:eastAsia="Times New Roman" w:hAnsi="Times New Roman" w:cs="Times New Roman"/>
          <w:sz w:val="22"/>
          <w:szCs w:val="22"/>
        </w:rPr>
        <w:tab/>
        <w:t>Курение вне отведенных мест – 50 000 рублей.</w:t>
      </w:r>
    </w:p>
    <w:p w14:paraId="09A3996D" w14:textId="77777777" w:rsidR="00DA6002"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5)</w:t>
      </w:r>
      <w:r w:rsidRPr="006444F1">
        <w:rPr>
          <w:rFonts w:ascii="Times New Roman" w:eastAsia="Times New Roman" w:hAnsi="Times New Roman" w:cs="Times New Roman"/>
          <w:sz w:val="22"/>
          <w:szCs w:val="22"/>
        </w:rPr>
        <w:tab/>
        <w:t>Нарушение правил электробезопасности – 50 000 рублей.</w:t>
      </w:r>
    </w:p>
    <w:p w14:paraId="64419B4D" w14:textId="77777777" w:rsidR="00DA6002"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6)</w:t>
      </w:r>
      <w:r w:rsidRPr="006444F1">
        <w:rPr>
          <w:rFonts w:ascii="Times New Roman" w:eastAsia="Times New Roman" w:hAnsi="Times New Roman" w:cs="Times New Roman"/>
          <w:sz w:val="22"/>
          <w:szCs w:val="22"/>
        </w:rPr>
        <w:tab/>
        <w:t>Нарушение правил безопасности при проведении работ на высоте, при работах с грузоподъемными механизмами – 50 000 рублей.</w:t>
      </w:r>
    </w:p>
    <w:p w14:paraId="43EFB55C" w14:textId="77777777" w:rsidR="00DA6002"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7)</w:t>
      </w:r>
      <w:r w:rsidRPr="006444F1">
        <w:rPr>
          <w:rFonts w:ascii="Times New Roman" w:eastAsia="Times New Roman" w:hAnsi="Times New Roman" w:cs="Times New Roman"/>
          <w:sz w:val="22"/>
          <w:szCs w:val="22"/>
        </w:rPr>
        <w:tab/>
        <w:t>Нарушение правил проведения земляных работ – 50 000 рублей.</w:t>
      </w:r>
    </w:p>
    <w:p w14:paraId="5E0D62D6" w14:textId="77777777" w:rsidR="00DA6002"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8)</w:t>
      </w:r>
      <w:r w:rsidRPr="006444F1">
        <w:rPr>
          <w:rFonts w:ascii="Times New Roman" w:eastAsia="Times New Roman" w:hAnsi="Times New Roman" w:cs="Times New Roman"/>
          <w:sz w:val="22"/>
          <w:szCs w:val="22"/>
        </w:rPr>
        <w:tab/>
        <w:t xml:space="preserve">Нахождение на территории в состоянии алкогольного, наркотического или токсического опьянения – </w:t>
      </w:r>
      <w:r w:rsidR="003C6E59" w:rsidRPr="0030073B">
        <w:rPr>
          <w:rFonts w:ascii="Times New Roman" w:eastAsia="Times New Roman" w:hAnsi="Times New Roman" w:cs="Times New Roman"/>
          <w:sz w:val="22"/>
          <w:szCs w:val="22"/>
        </w:rPr>
        <w:t>5</w:t>
      </w:r>
      <w:r w:rsidR="00A850F4" w:rsidRPr="0030073B">
        <w:rPr>
          <w:rFonts w:ascii="Times New Roman" w:eastAsia="Times New Roman" w:hAnsi="Times New Roman" w:cs="Times New Roman"/>
          <w:sz w:val="22"/>
          <w:szCs w:val="22"/>
        </w:rPr>
        <w:t xml:space="preserve">00 000 </w:t>
      </w:r>
      <w:r w:rsidRPr="0030073B">
        <w:rPr>
          <w:rFonts w:ascii="Times New Roman" w:eastAsia="Times New Roman" w:hAnsi="Times New Roman" w:cs="Times New Roman"/>
          <w:sz w:val="22"/>
          <w:szCs w:val="22"/>
        </w:rPr>
        <w:t>рублей.</w:t>
      </w:r>
    </w:p>
    <w:p w14:paraId="42959278" w14:textId="77777777" w:rsidR="00DA6002"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9)</w:t>
      </w:r>
      <w:r w:rsidRPr="006444F1">
        <w:rPr>
          <w:rFonts w:ascii="Times New Roman" w:eastAsia="Times New Roman" w:hAnsi="Times New Roman" w:cs="Times New Roman"/>
          <w:sz w:val="22"/>
          <w:szCs w:val="22"/>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14:paraId="7F20E08E" w14:textId="77777777" w:rsidR="00DA6002" w:rsidRPr="006444F1" w:rsidRDefault="00DA6002" w:rsidP="00DA6002">
      <w:pPr>
        <w:ind w:firstLine="567"/>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14:paraId="2B53950F" w14:textId="77777777" w:rsidR="00DA6002"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14:paraId="408A2276" w14:textId="77777777" w:rsidR="000045D5"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 xml:space="preserve"> </w:t>
      </w:r>
      <w:r w:rsidR="00924BC2">
        <w:rPr>
          <w:rFonts w:ascii="Times New Roman" w:eastAsia="Times New Roman" w:hAnsi="Times New Roman" w:cs="Times New Roman"/>
          <w:sz w:val="22"/>
          <w:szCs w:val="22"/>
        </w:rPr>
        <w:t>9.8</w:t>
      </w:r>
      <w:r w:rsidR="000E0773">
        <w:rPr>
          <w:rFonts w:ascii="Times New Roman" w:eastAsia="Times New Roman" w:hAnsi="Times New Roman" w:cs="Times New Roman"/>
          <w:sz w:val="22"/>
          <w:szCs w:val="22"/>
        </w:rPr>
        <w:t xml:space="preserve">. </w:t>
      </w:r>
      <w:r w:rsidR="000045D5" w:rsidRPr="006444F1">
        <w:rPr>
          <w:rFonts w:ascii="Times New Roman" w:eastAsia="Times New Roman" w:hAnsi="Times New Roman" w:cs="Times New Roman"/>
          <w:sz w:val="22"/>
          <w:szCs w:val="22"/>
        </w:rPr>
        <w:t>Исполнитель самостоятельно несет ответственность за нарушения природоохранного законодательства и нанесенный экологический ущерб, допущенный им при оказании услуг. Затраты Исполнителя по выплатам соответствующих штрафов, претензий, исков не подлежат возмещению Заказчикам.</w:t>
      </w:r>
    </w:p>
    <w:p w14:paraId="0E58E3AF" w14:textId="681DCAA5" w:rsidR="000045D5" w:rsidRPr="006444F1" w:rsidRDefault="00924BC2" w:rsidP="000045D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9.9</w:t>
      </w:r>
      <w:r w:rsidR="000045D5" w:rsidRPr="006444F1">
        <w:rPr>
          <w:rFonts w:ascii="Times New Roman" w:eastAsia="Times New Roman" w:hAnsi="Times New Roman" w:cs="Times New Roman"/>
          <w:sz w:val="22"/>
          <w:szCs w:val="22"/>
        </w:rPr>
        <w:t xml:space="preserve">. В случае нарушения Исполнителем (Соисполнителем) требований П 14.02-2021 «Положение об организации и обеспечении охраны, пропускного и внутриобъектового режимов на объектах Филиала </w:t>
      </w:r>
      <w:r w:rsidR="00F06862" w:rsidRPr="00F06862">
        <w:rPr>
          <w:rFonts w:ascii="Times New Roman" w:eastAsia="Times New Roman" w:hAnsi="Times New Roman" w:cs="Times New Roman"/>
          <w:sz w:val="22"/>
          <w:szCs w:val="22"/>
        </w:rPr>
        <w:t>«Тюменский НПЗ»</w:t>
      </w:r>
      <w:r w:rsidR="00F06862">
        <w:rPr>
          <w:rFonts w:ascii="Times New Roman" w:eastAsia="Times New Roman" w:hAnsi="Times New Roman" w:cs="Times New Roman"/>
          <w:sz w:val="22"/>
          <w:szCs w:val="22"/>
        </w:rPr>
        <w:t xml:space="preserve"> </w:t>
      </w:r>
      <w:r w:rsidR="000045D5" w:rsidRPr="006444F1">
        <w:rPr>
          <w:rFonts w:ascii="Times New Roman" w:eastAsia="Times New Roman" w:hAnsi="Times New Roman" w:cs="Times New Roman"/>
          <w:sz w:val="22"/>
          <w:szCs w:val="22"/>
        </w:rPr>
        <w:t xml:space="preserve">и/или нарушения мер антитеррористической защищенности Заказчик вправе требовать с Исполнителя уплату штрафа в размере 50 000 (пятьдесят) тысяч рублей за каждый выявленный факт нарушения. Фиксация факта нарушения требований безопасности Исполнителем осуществляется специалистами </w:t>
      </w:r>
      <w:r w:rsidR="00DB7210" w:rsidRPr="006444F1">
        <w:rPr>
          <w:rFonts w:ascii="Times New Roman" w:eastAsia="Times New Roman" w:hAnsi="Times New Roman" w:cs="Times New Roman"/>
          <w:sz w:val="22"/>
          <w:szCs w:val="22"/>
        </w:rPr>
        <w:t>с</w:t>
      </w:r>
      <w:r w:rsidR="000045D5" w:rsidRPr="006444F1">
        <w:rPr>
          <w:rFonts w:ascii="Times New Roman" w:eastAsia="Times New Roman" w:hAnsi="Times New Roman" w:cs="Times New Roman"/>
          <w:sz w:val="22"/>
          <w:szCs w:val="22"/>
        </w:rPr>
        <w:t>лужбы корпоративной защиты путем составления соответствующего предписания/акта.</w:t>
      </w:r>
    </w:p>
    <w:p w14:paraId="032369C0" w14:textId="77777777" w:rsidR="000045D5" w:rsidRPr="006444F1" w:rsidRDefault="00685AD8" w:rsidP="00B404D4">
      <w:pPr>
        <w:tabs>
          <w:tab w:val="left" w:pos="0"/>
        </w:tabs>
        <w:jc w:val="both"/>
        <w:rPr>
          <w:rFonts w:ascii="Times New Roman" w:hAnsi="Times New Roman" w:cs="Times New Roman"/>
          <w:snapToGrid w:val="0"/>
          <w:sz w:val="22"/>
          <w:szCs w:val="22"/>
        </w:rPr>
      </w:pPr>
      <w:r w:rsidRPr="006444F1">
        <w:rPr>
          <w:rFonts w:ascii="Times New Roman" w:hAnsi="Times New Roman" w:cs="Times New Roman"/>
          <w:sz w:val="22"/>
          <w:szCs w:val="22"/>
        </w:rPr>
        <w:t>9</w:t>
      </w:r>
      <w:r w:rsidR="00924BC2">
        <w:rPr>
          <w:rFonts w:ascii="Times New Roman" w:hAnsi="Times New Roman" w:cs="Times New Roman"/>
          <w:sz w:val="22"/>
          <w:szCs w:val="22"/>
        </w:rPr>
        <w:t>.10</w:t>
      </w:r>
      <w:r w:rsidR="00B404D4" w:rsidRPr="006444F1">
        <w:rPr>
          <w:rFonts w:ascii="Times New Roman" w:hAnsi="Times New Roman" w:cs="Times New Roman"/>
          <w:sz w:val="22"/>
          <w:szCs w:val="22"/>
        </w:rPr>
        <w:t>.</w:t>
      </w:r>
      <w:r w:rsidR="00B404D4" w:rsidRPr="006444F1">
        <w:rPr>
          <w:rFonts w:ascii="Times New Roman" w:hAnsi="Times New Roman" w:cs="Times New Roman"/>
          <w:bCs/>
          <w:sz w:val="22"/>
          <w:szCs w:val="22"/>
        </w:rPr>
        <w:t xml:space="preserve"> </w:t>
      </w:r>
      <w:r w:rsidRPr="006444F1">
        <w:rPr>
          <w:rFonts w:ascii="Times New Roman" w:hAnsi="Times New Roman" w:cs="Times New Roman"/>
          <w:snapToGrid w:val="0"/>
          <w:sz w:val="22"/>
          <w:szCs w:val="22"/>
        </w:rPr>
        <w:t xml:space="preserve">Уплата пени, штрафа </w:t>
      </w:r>
      <w:r w:rsidR="00B404D4" w:rsidRPr="006444F1">
        <w:rPr>
          <w:rFonts w:ascii="Times New Roman" w:hAnsi="Times New Roman" w:cs="Times New Roman"/>
          <w:snapToGrid w:val="0"/>
          <w:sz w:val="22"/>
          <w:szCs w:val="22"/>
        </w:rPr>
        <w:t>или возмещение убытков (расходов) не освобождает Стороны от исполнения своих обязательств по настоящему Договору.</w:t>
      </w:r>
    </w:p>
    <w:p w14:paraId="009C8E92" w14:textId="77777777" w:rsidR="00E37F2B" w:rsidRPr="006444F1" w:rsidRDefault="00924BC2" w:rsidP="00E37F2B">
      <w:pPr>
        <w:tabs>
          <w:tab w:val="left" w:pos="0"/>
        </w:tabs>
        <w:jc w:val="both"/>
        <w:rPr>
          <w:rFonts w:ascii="Times New Roman" w:hAnsi="Times New Roman" w:cs="Times New Roman"/>
          <w:snapToGrid w:val="0"/>
          <w:sz w:val="22"/>
          <w:szCs w:val="22"/>
        </w:rPr>
      </w:pPr>
      <w:r>
        <w:rPr>
          <w:rFonts w:ascii="Times New Roman" w:hAnsi="Times New Roman" w:cs="Times New Roman"/>
          <w:snapToGrid w:val="0"/>
          <w:sz w:val="22"/>
          <w:szCs w:val="22"/>
        </w:rPr>
        <w:t>9.11</w:t>
      </w:r>
      <w:r w:rsidR="00E37F2B" w:rsidRPr="006444F1">
        <w:rPr>
          <w:rFonts w:ascii="Times New Roman" w:hAnsi="Times New Roman" w:cs="Times New Roman"/>
          <w:snapToGrid w:val="0"/>
          <w:sz w:val="22"/>
          <w:szCs w:val="22"/>
        </w:rPr>
        <w:t>. При неуплате Исполнителем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Исполнителю в соответствии с условиями настоящего Договора, путем направления Исполнителю соответствующего уведомления.</w:t>
      </w:r>
    </w:p>
    <w:p w14:paraId="111623C7" w14:textId="77777777" w:rsidR="00E37F2B" w:rsidRPr="006444F1" w:rsidRDefault="00E37F2B" w:rsidP="00E37F2B">
      <w:pPr>
        <w:tabs>
          <w:tab w:val="left" w:pos="0"/>
        </w:tabs>
        <w:ind w:firstLine="567"/>
        <w:jc w:val="both"/>
        <w:rPr>
          <w:rFonts w:ascii="Times New Roman" w:hAnsi="Times New Roman" w:cs="Times New Roman"/>
          <w:snapToGrid w:val="0"/>
          <w:sz w:val="22"/>
          <w:szCs w:val="22"/>
        </w:rPr>
      </w:pPr>
      <w:r w:rsidRPr="006444F1">
        <w:rPr>
          <w:rFonts w:ascii="Times New Roman" w:hAnsi="Times New Roman" w:cs="Times New Roman"/>
          <w:snapToGrid w:val="0"/>
          <w:sz w:val="22"/>
          <w:szCs w:val="22"/>
        </w:rPr>
        <w:t>Уменьшение сумм, подлежащих выплате Исполнителю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Исполнителя. На сумму, невыплаченную Заказчиком Исполнителю на основании настоящего пункта, не подлежат начислению проценты за пользование чужими денежными средствами.</w:t>
      </w:r>
    </w:p>
    <w:p w14:paraId="19673E44" w14:textId="77777777" w:rsidR="00B404D4" w:rsidRPr="006444F1" w:rsidRDefault="00685AD8" w:rsidP="00B404D4">
      <w:pPr>
        <w:jc w:val="both"/>
        <w:rPr>
          <w:rFonts w:ascii="Times New Roman" w:hAnsi="Times New Roman" w:cs="Times New Roman"/>
          <w:sz w:val="22"/>
          <w:szCs w:val="22"/>
        </w:rPr>
      </w:pPr>
      <w:r w:rsidRPr="006444F1">
        <w:rPr>
          <w:rFonts w:ascii="Times New Roman" w:hAnsi="Times New Roman" w:cs="Times New Roman"/>
          <w:sz w:val="22"/>
          <w:szCs w:val="22"/>
        </w:rPr>
        <w:t>9</w:t>
      </w:r>
      <w:r w:rsidR="00924BC2">
        <w:rPr>
          <w:rFonts w:ascii="Times New Roman" w:hAnsi="Times New Roman" w:cs="Times New Roman"/>
          <w:sz w:val="22"/>
          <w:szCs w:val="22"/>
        </w:rPr>
        <w:t>.12</w:t>
      </w:r>
      <w:r w:rsidR="00B404D4" w:rsidRPr="006444F1">
        <w:rPr>
          <w:rFonts w:ascii="Times New Roman" w:hAnsi="Times New Roman" w:cs="Times New Roman"/>
          <w:sz w:val="22"/>
          <w:szCs w:val="22"/>
        </w:rPr>
        <w:t>.</w:t>
      </w:r>
      <w:r w:rsidR="00B404D4" w:rsidRPr="006444F1">
        <w:rPr>
          <w:rFonts w:ascii="Times New Roman" w:hAnsi="Times New Roman" w:cs="Times New Roman"/>
          <w:bCs/>
          <w:sz w:val="22"/>
          <w:szCs w:val="22"/>
        </w:rPr>
        <w:t xml:space="preserve"> </w:t>
      </w:r>
      <w:r w:rsidR="00B404D4" w:rsidRPr="006444F1">
        <w:rPr>
          <w:rFonts w:ascii="Times New Roman" w:hAnsi="Times New Roman" w:cs="Times New Roman"/>
          <w:snapToGrid w:val="0"/>
          <w:sz w:val="22"/>
          <w:szCs w:val="22"/>
        </w:rPr>
        <w:t>В части, не урегулированной настоящим Договором, Стороны несут ответственность в соответствии с действующим законодательством Российской Федерации.</w:t>
      </w:r>
    </w:p>
    <w:p w14:paraId="28CC672A" w14:textId="77777777" w:rsidR="00B404D4" w:rsidRPr="006444F1" w:rsidRDefault="00B404D4" w:rsidP="00B404D4">
      <w:pPr>
        <w:jc w:val="both"/>
        <w:rPr>
          <w:rFonts w:ascii="Times New Roman" w:hAnsi="Times New Roman" w:cs="Times New Roman"/>
          <w:sz w:val="22"/>
          <w:szCs w:val="22"/>
        </w:rPr>
      </w:pPr>
    </w:p>
    <w:p w14:paraId="449E8597" w14:textId="77777777" w:rsidR="00B404D4" w:rsidRPr="006444F1" w:rsidRDefault="00685AD8" w:rsidP="00B404D4">
      <w:pPr>
        <w:jc w:val="center"/>
        <w:rPr>
          <w:rFonts w:ascii="Times New Roman" w:eastAsia="Times New Roman" w:hAnsi="Times New Roman" w:cs="Times New Roman"/>
          <w:b/>
          <w:sz w:val="22"/>
          <w:szCs w:val="22"/>
        </w:rPr>
      </w:pPr>
      <w:r w:rsidRPr="006444F1">
        <w:rPr>
          <w:rFonts w:ascii="Times New Roman" w:eastAsia="Times New Roman" w:hAnsi="Times New Roman" w:cs="Times New Roman"/>
          <w:b/>
          <w:sz w:val="22"/>
          <w:szCs w:val="22"/>
        </w:rPr>
        <w:t>10</w:t>
      </w:r>
      <w:r w:rsidR="00B404D4" w:rsidRPr="006444F1">
        <w:rPr>
          <w:rFonts w:ascii="Times New Roman" w:eastAsia="Times New Roman" w:hAnsi="Times New Roman" w:cs="Times New Roman"/>
          <w:b/>
          <w:sz w:val="22"/>
          <w:szCs w:val="22"/>
        </w:rPr>
        <w:t>. РАЗРЕШЕНИЕ СПОРОВ.</w:t>
      </w:r>
    </w:p>
    <w:p w14:paraId="1077BAEA" w14:textId="77777777" w:rsidR="000045D5" w:rsidRPr="006444F1" w:rsidRDefault="000045D5" w:rsidP="00B404D4">
      <w:pPr>
        <w:jc w:val="center"/>
        <w:rPr>
          <w:rFonts w:ascii="Times New Roman" w:eastAsia="Times New Roman" w:hAnsi="Times New Roman" w:cs="Times New Roman"/>
          <w:b/>
          <w:sz w:val="22"/>
          <w:szCs w:val="22"/>
        </w:rPr>
      </w:pPr>
    </w:p>
    <w:p w14:paraId="5C4A5A4E" w14:textId="77777777" w:rsidR="00B404D4" w:rsidRPr="006444F1" w:rsidRDefault="00685AD8" w:rsidP="00B404D4">
      <w:pPr>
        <w:pStyle w:val="a7"/>
        <w:suppressAutoHyphens/>
        <w:ind w:left="0"/>
        <w:jc w:val="both"/>
        <w:rPr>
          <w:rFonts w:ascii="Times New Roman" w:hAnsi="Times New Roman" w:cs="Times New Roman"/>
          <w:bCs/>
          <w:color w:val="FF0000"/>
          <w:sz w:val="22"/>
          <w:szCs w:val="22"/>
        </w:rPr>
      </w:pPr>
      <w:r w:rsidRPr="006444F1">
        <w:rPr>
          <w:rFonts w:ascii="Times New Roman" w:hAnsi="Times New Roman" w:cs="Times New Roman"/>
          <w:sz w:val="22"/>
          <w:szCs w:val="22"/>
        </w:rPr>
        <w:t>10</w:t>
      </w:r>
      <w:r w:rsidR="000045D5" w:rsidRPr="006444F1">
        <w:rPr>
          <w:rFonts w:ascii="Times New Roman" w:hAnsi="Times New Roman" w:cs="Times New Roman"/>
          <w:sz w:val="22"/>
          <w:szCs w:val="22"/>
        </w:rPr>
        <w:t>.1</w:t>
      </w:r>
      <w:r w:rsidR="00B404D4" w:rsidRPr="006444F1">
        <w:rPr>
          <w:rFonts w:ascii="Times New Roman" w:hAnsi="Times New Roman" w:cs="Times New Roman"/>
          <w:sz w:val="22"/>
          <w:szCs w:val="22"/>
        </w:rPr>
        <w:t>.</w:t>
      </w:r>
      <w:r w:rsidR="00B404D4" w:rsidRPr="006444F1">
        <w:rPr>
          <w:rFonts w:ascii="Times New Roman" w:hAnsi="Times New Roman" w:cs="Times New Roman"/>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14:paraId="2B773E20" w14:textId="77777777" w:rsidR="00B404D4" w:rsidRPr="006444F1" w:rsidRDefault="00685AD8" w:rsidP="00B404D4">
      <w:pPr>
        <w:pStyle w:val="a7"/>
        <w:ind w:left="0"/>
        <w:jc w:val="both"/>
        <w:rPr>
          <w:rFonts w:ascii="Times New Roman" w:hAnsi="Times New Roman" w:cs="Times New Roman"/>
          <w:bCs/>
          <w:sz w:val="22"/>
          <w:szCs w:val="22"/>
        </w:rPr>
      </w:pPr>
      <w:r w:rsidRPr="006444F1">
        <w:rPr>
          <w:rFonts w:ascii="Times New Roman" w:hAnsi="Times New Roman" w:cs="Times New Roman"/>
          <w:sz w:val="22"/>
          <w:szCs w:val="22"/>
        </w:rPr>
        <w:t>10</w:t>
      </w:r>
      <w:r w:rsidR="000045D5" w:rsidRPr="006444F1">
        <w:rPr>
          <w:rFonts w:ascii="Times New Roman" w:hAnsi="Times New Roman" w:cs="Times New Roman"/>
          <w:sz w:val="22"/>
          <w:szCs w:val="22"/>
        </w:rPr>
        <w:t>.2</w:t>
      </w:r>
      <w:r w:rsidR="00B404D4" w:rsidRPr="006444F1">
        <w:rPr>
          <w:rFonts w:ascii="Times New Roman" w:hAnsi="Times New Roman" w:cs="Times New Roman"/>
          <w:sz w:val="22"/>
          <w:szCs w:val="22"/>
        </w:rPr>
        <w:t>.</w:t>
      </w:r>
      <w:r w:rsidR="00B404D4" w:rsidRPr="006444F1">
        <w:rPr>
          <w:rFonts w:ascii="Times New Roman" w:hAnsi="Times New Roman" w:cs="Times New Roman"/>
          <w:bCs/>
          <w:sz w:val="22"/>
          <w:szCs w:val="22"/>
        </w:rPr>
        <w:t xml:space="preserve"> 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14:paraId="189718A9" w14:textId="77777777" w:rsidR="00C96667" w:rsidRPr="006444F1" w:rsidRDefault="00C96667" w:rsidP="00F02346">
      <w:pPr>
        <w:rPr>
          <w:rFonts w:ascii="Times New Roman" w:hAnsi="Times New Roman" w:cs="Times New Roman"/>
          <w:sz w:val="22"/>
          <w:szCs w:val="22"/>
        </w:rPr>
      </w:pPr>
    </w:p>
    <w:p w14:paraId="7799C65C" w14:textId="77777777" w:rsidR="00B404D4" w:rsidRPr="006444F1" w:rsidRDefault="00685AD8" w:rsidP="00B404D4">
      <w:pPr>
        <w:widowControl/>
        <w:suppressAutoHyphens/>
        <w:ind w:right="-143"/>
        <w:jc w:val="center"/>
        <w:rPr>
          <w:rFonts w:ascii="Times New Roman" w:hAnsi="Times New Roman" w:cs="Times New Roman"/>
          <w:b/>
          <w:sz w:val="22"/>
          <w:szCs w:val="22"/>
        </w:rPr>
      </w:pPr>
      <w:r w:rsidRPr="006444F1">
        <w:rPr>
          <w:rFonts w:ascii="Times New Roman" w:hAnsi="Times New Roman" w:cs="Times New Roman"/>
          <w:b/>
          <w:sz w:val="22"/>
          <w:szCs w:val="22"/>
        </w:rPr>
        <w:t>11</w:t>
      </w:r>
      <w:r w:rsidR="00B404D4" w:rsidRPr="006444F1">
        <w:rPr>
          <w:rFonts w:ascii="Times New Roman" w:hAnsi="Times New Roman" w:cs="Times New Roman"/>
          <w:b/>
          <w:sz w:val="22"/>
          <w:szCs w:val="22"/>
        </w:rPr>
        <w:t>. ПРОЧИЕ УСЛОВИЯ.</w:t>
      </w:r>
    </w:p>
    <w:p w14:paraId="615BB5C0" w14:textId="77777777" w:rsidR="00685AD8" w:rsidRPr="006444F1" w:rsidRDefault="00685AD8" w:rsidP="00B404D4">
      <w:pPr>
        <w:widowControl/>
        <w:suppressAutoHyphens/>
        <w:ind w:right="-143"/>
        <w:jc w:val="center"/>
        <w:rPr>
          <w:rFonts w:ascii="Times New Roman" w:hAnsi="Times New Roman" w:cs="Times New Roman"/>
          <w:sz w:val="22"/>
          <w:szCs w:val="22"/>
        </w:rPr>
      </w:pPr>
    </w:p>
    <w:p w14:paraId="16586A2F" w14:textId="77777777" w:rsidR="00B404D4" w:rsidRPr="006444F1" w:rsidRDefault="00685AD8" w:rsidP="00B404D4">
      <w:pPr>
        <w:tabs>
          <w:tab w:val="left" w:pos="0"/>
          <w:tab w:val="left" w:pos="360"/>
        </w:tabs>
        <w:suppressAutoHyphens/>
        <w:jc w:val="both"/>
        <w:rPr>
          <w:rFonts w:ascii="Times New Roman" w:hAnsi="Times New Roman" w:cs="Times New Roman"/>
          <w:bCs/>
          <w:sz w:val="22"/>
          <w:szCs w:val="22"/>
          <w:lang w:eastAsia="x-none"/>
        </w:rPr>
      </w:pPr>
      <w:r w:rsidRPr="006444F1">
        <w:rPr>
          <w:rFonts w:ascii="Times New Roman" w:hAnsi="Times New Roman" w:cs="Times New Roman"/>
          <w:sz w:val="22"/>
          <w:szCs w:val="22"/>
          <w:lang w:eastAsia="x-none"/>
        </w:rPr>
        <w:t>11</w:t>
      </w:r>
      <w:r w:rsidR="00B404D4" w:rsidRPr="006444F1">
        <w:rPr>
          <w:rFonts w:ascii="Times New Roman" w:hAnsi="Times New Roman" w:cs="Times New Roman"/>
          <w:sz w:val="22"/>
          <w:szCs w:val="22"/>
          <w:lang w:eastAsia="x-none"/>
        </w:rPr>
        <w:t>.1.</w:t>
      </w:r>
      <w:r w:rsidR="00B404D4" w:rsidRPr="006444F1">
        <w:rPr>
          <w:rFonts w:ascii="Times New Roman" w:hAnsi="Times New Roman" w:cs="Times New Roman"/>
          <w:bCs/>
          <w:sz w:val="22"/>
          <w:szCs w:val="22"/>
          <w:lang w:eastAsia="x-none"/>
        </w:rPr>
        <w:t xml:space="preserve">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14:paraId="58EE41F9" w14:textId="77777777" w:rsidR="00B404D4" w:rsidRPr="006444F1" w:rsidRDefault="00685AD8" w:rsidP="00B404D4">
      <w:pPr>
        <w:tabs>
          <w:tab w:val="left" w:pos="0"/>
          <w:tab w:val="left" w:pos="360"/>
        </w:tabs>
        <w:suppressAutoHyphens/>
        <w:jc w:val="both"/>
        <w:rPr>
          <w:rFonts w:ascii="Times New Roman" w:hAnsi="Times New Roman" w:cs="Times New Roman"/>
          <w:bCs/>
          <w:sz w:val="22"/>
          <w:szCs w:val="22"/>
          <w:lang w:eastAsia="x-none"/>
        </w:rPr>
      </w:pPr>
      <w:r w:rsidRPr="006444F1">
        <w:rPr>
          <w:rFonts w:ascii="Times New Roman" w:hAnsi="Times New Roman" w:cs="Times New Roman"/>
          <w:bCs/>
          <w:sz w:val="22"/>
          <w:szCs w:val="22"/>
          <w:lang w:eastAsia="x-none"/>
        </w:rPr>
        <w:t>11</w:t>
      </w:r>
      <w:r w:rsidR="00B404D4" w:rsidRPr="006444F1">
        <w:rPr>
          <w:rFonts w:ascii="Times New Roman" w:hAnsi="Times New Roman" w:cs="Times New Roman"/>
          <w:bCs/>
          <w:sz w:val="22"/>
          <w:szCs w:val="22"/>
          <w:lang w:eastAsia="x-none"/>
        </w:rPr>
        <w:t xml:space="preserve">.2.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14:paraId="4765D070" w14:textId="77777777" w:rsidR="00B404D4" w:rsidRPr="006444F1" w:rsidRDefault="00B404D4" w:rsidP="00B404D4">
      <w:pPr>
        <w:tabs>
          <w:tab w:val="left" w:pos="0"/>
        </w:tabs>
        <w:jc w:val="both"/>
        <w:rPr>
          <w:rFonts w:ascii="Times New Roman" w:hAnsi="Times New Roman" w:cs="Times New Roman"/>
          <w:sz w:val="22"/>
          <w:szCs w:val="22"/>
        </w:rPr>
      </w:pPr>
      <w:r w:rsidRPr="006444F1">
        <w:rPr>
          <w:rFonts w:ascii="Times New Roman" w:hAnsi="Times New Roman" w:cs="Times New Roman"/>
          <w:sz w:val="22"/>
          <w:szCs w:val="22"/>
          <w:lang w:val="x-none"/>
        </w:rPr>
        <w:t>1</w:t>
      </w:r>
      <w:r w:rsidR="00685AD8" w:rsidRPr="006444F1">
        <w:rPr>
          <w:rFonts w:ascii="Times New Roman" w:hAnsi="Times New Roman" w:cs="Times New Roman"/>
          <w:sz w:val="22"/>
          <w:szCs w:val="22"/>
        </w:rPr>
        <w:t>1</w:t>
      </w:r>
      <w:r w:rsidRPr="006444F1">
        <w:rPr>
          <w:rFonts w:ascii="Times New Roman" w:hAnsi="Times New Roman" w:cs="Times New Roman"/>
          <w:sz w:val="22"/>
          <w:szCs w:val="22"/>
          <w:lang w:val="x-none"/>
        </w:rPr>
        <w:t>.3.</w:t>
      </w:r>
      <w:r w:rsidRPr="006444F1">
        <w:rPr>
          <w:rFonts w:ascii="Times New Roman" w:hAnsi="Times New Roman" w:cs="Times New Roman"/>
          <w:bCs/>
          <w:sz w:val="22"/>
          <w:szCs w:val="22"/>
          <w:lang w:val="x-none"/>
        </w:rPr>
        <w:t xml:space="preserve"> </w:t>
      </w:r>
      <w:r w:rsidRPr="006444F1">
        <w:rPr>
          <w:rFonts w:ascii="Times New Roman" w:hAnsi="Times New Roman" w:cs="Times New Roman"/>
          <w:sz w:val="22"/>
          <w:szCs w:val="22"/>
          <w:lang w:val="x-none"/>
        </w:rPr>
        <w:t>Все изменения</w:t>
      </w:r>
      <w:r w:rsidRPr="006444F1">
        <w:rPr>
          <w:rFonts w:ascii="Times New Roman" w:hAnsi="Times New Roman" w:cs="Times New Roman"/>
          <w:sz w:val="22"/>
          <w:szCs w:val="22"/>
        </w:rPr>
        <w:t>,</w:t>
      </w:r>
      <w:r w:rsidRPr="006444F1">
        <w:rPr>
          <w:rFonts w:ascii="Times New Roman" w:hAnsi="Times New Roman" w:cs="Times New Roman"/>
          <w:sz w:val="22"/>
          <w:szCs w:val="22"/>
          <w:lang w:val="x-none"/>
        </w:rPr>
        <w:t xml:space="preserve"> дополнения</w:t>
      </w:r>
      <w:r w:rsidRPr="006444F1">
        <w:rPr>
          <w:rFonts w:ascii="Times New Roman" w:hAnsi="Times New Roman" w:cs="Times New Roman"/>
          <w:sz w:val="22"/>
          <w:szCs w:val="22"/>
        </w:rPr>
        <w:t xml:space="preserve"> </w:t>
      </w:r>
      <w:r w:rsidRPr="006444F1">
        <w:rPr>
          <w:rFonts w:ascii="Times New Roman" w:hAnsi="Times New Roman" w:cs="Times New Roman"/>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14:paraId="27FA3081" w14:textId="77777777" w:rsidR="00B404D4" w:rsidRPr="006444F1" w:rsidRDefault="00685AD8" w:rsidP="00B404D4">
      <w:pPr>
        <w:tabs>
          <w:tab w:val="left" w:pos="0"/>
        </w:tabs>
        <w:suppressAutoHyphens/>
        <w:jc w:val="both"/>
        <w:rPr>
          <w:rFonts w:ascii="Times New Roman" w:hAnsi="Times New Roman" w:cs="Times New Roman"/>
          <w:bCs/>
          <w:sz w:val="22"/>
          <w:szCs w:val="22"/>
          <w:lang w:eastAsia="x-none"/>
        </w:rPr>
      </w:pPr>
      <w:r w:rsidRPr="006444F1">
        <w:rPr>
          <w:rFonts w:ascii="Times New Roman" w:hAnsi="Times New Roman" w:cs="Times New Roman"/>
          <w:sz w:val="22"/>
          <w:szCs w:val="22"/>
          <w:lang w:eastAsia="x-none"/>
        </w:rPr>
        <w:t>11</w:t>
      </w:r>
      <w:r w:rsidR="00B404D4" w:rsidRPr="006444F1">
        <w:rPr>
          <w:rFonts w:ascii="Times New Roman" w:hAnsi="Times New Roman" w:cs="Times New Roman"/>
          <w:sz w:val="22"/>
          <w:szCs w:val="22"/>
          <w:lang w:eastAsia="x-none"/>
        </w:rPr>
        <w:t>.4.</w:t>
      </w:r>
      <w:r w:rsidR="00B404D4" w:rsidRPr="006444F1">
        <w:rPr>
          <w:rFonts w:ascii="Times New Roman" w:hAnsi="Times New Roman" w:cs="Times New Roman"/>
          <w:bCs/>
          <w:sz w:val="22"/>
          <w:szCs w:val="22"/>
          <w:lang w:eastAsia="x-none"/>
        </w:rPr>
        <w:t xml:space="preserve"> Документы по настоящему Договору, полученные одной Стороной от другой посредством </w:t>
      </w:r>
      <w:r w:rsidR="00B404D4" w:rsidRPr="006444F1">
        <w:rPr>
          <w:rFonts w:ascii="Times New Roman" w:hAnsi="Times New Roman" w:cs="Times New Roman"/>
          <w:bCs/>
          <w:sz w:val="22"/>
          <w:szCs w:val="22"/>
          <w:lang w:eastAsia="x-none"/>
        </w:rPr>
        <w:lastRenderedPageBreak/>
        <w:t xml:space="preserve">электронной почты </w:t>
      </w:r>
      <w:proofErr w:type="gramStart"/>
      <w:r w:rsidR="00B404D4" w:rsidRPr="006444F1">
        <w:rPr>
          <w:rFonts w:ascii="Times New Roman" w:hAnsi="Times New Roman" w:cs="Times New Roman"/>
          <w:bCs/>
          <w:sz w:val="22"/>
          <w:szCs w:val="22"/>
          <w:lang w:eastAsia="x-none"/>
        </w:rPr>
        <w:t>в виде сканированных копий</w:t>
      </w:r>
      <w:proofErr w:type="gramEnd"/>
      <w:r w:rsidR="00B404D4" w:rsidRPr="006444F1">
        <w:rPr>
          <w:rFonts w:ascii="Times New Roman" w:hAnsi="Times New Roman" w:cs="Times New Roman"/>
          <w:bCs/>
          <w:sz w:val="22"/>
          <w:szCs w:val="22"/>
          <w:lang w:eastAsia="x-none"/>
        </w:rPr>
        <w:t xml:space="preserve">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w:t>
      </w:r>
      <w:proofErr w:type="gramStart"/>
      <w:r w:rsidR="00B404D4" w:rsidRPr="006444F1">
        <w:rPr>
          <w:rFonts w:ascii="Times New Roman" w:hAnsi="Times New Roman" w:cs="Times New Roman"/>
          <w:bCs/>
          <w:sz w:val="22"/>
          <w:szCs w:val="22"/>
          <w:lang w:eastAsia="x-none"/>
        </w:rPr>
        <w:t>посредством электронной почте</w:t>
      </w:r>
      <w:proofErr w:type="gramEnd"/>
      <w:r w:rsidR="00B404D4" w:rsidRPr="006444F1">
        <w:rPr>
          <w:rFonts w:ascii="Times New Roman" w:hAnsi="Times New Roman" w:cs="Times New Roman"/>
          <w:bCs/>
          <w:sz w:val="22"/>
          <w:szCs w:val="22"/>
          <w:lang w:eastAsia="x-none"/>
        </w:rPr>
        <w:t xml:space="preserve"> несет Сторона, передающая такую информацию.</w:t>
      </w:r>
    </w:p>
    <w:p w14:paraId="44239A35" w14:textId="77777777" w:rsidR="00B404D4" w:rsidRPr="006444F1" w:rsidRDefault="00685AD8" w:rsidP="00B404D4">
      <w:pPr>
        <w:tabs>
          <w:tab w:val="left" w:pos="0"/>
        </w:tabs>
        <w:suppressAutoHyphens/>
        <w:jc w:val="both"/>
        <w:rPr>
          <w:rFonts w:ascii="Times New Roman" w:hAnsi="Times New Roman" w:cs="Times New Roman"/>
          <w:sz w:val="22"/>
          <w:szCs w:val="22"/>
        </w:rPr>
      </w:pPr>
      <w:r w:rsidRPr="006444F1">
        <w:rPr>
          <w:rFonts w:ascii="Times New Roman" w:hAnsi="Times New Roman" w:cs="Times New Roman"/>
          <w:bCs/>
          <w:sz w:val="22"/>
          <w:szCs w:val="22"/>
        </w:rPr>
        <w:t>11</w:t>
      </w:r>
      <w:r w:rsidR="00A326D1" w:rsidRPr="006444F1">
        <w:rPr>
          <w:rFonts w:ascii="Times New Roman" w:hAnsi="Times New Roman" w:cs="Times New Roman"/>
          <w:bCs/>
          <w:sz w:val="22"/>
          <w:szCs w:val="22"/>
        </w:rPr>
        <w:t>.5</w:t>
      </w:r>
      <w:r w:rsidR="00B404D4" w:rsidRPr="006444F1">
        <w:rPr>
          <w:rFonts w:ascii="Times New Roman" w:hAnsi="Times New Roman" w:cs="Times New Roman"/>
          <w:bCs/>
          <w:sz w:val="22"/>
          <w:szCs w:val="22"/>
        </w:rPr>
        <w:t>.</w:t>
      </w:r>
      <w:r w:rsidR="00B404D4" w:rsidRPr="006444F1">
        <w:rPr>
          <w:rFonts w:ascii="Times New Roman" w:hAnsi="Times New Roman" w:cs="Times New Roman"/>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14:paraId="24DFB8D3" w14:textId="77777777" w:rsidR="00B404D4" w:rsidRPr="006444F1" w:rsidRDefault="00685AD8" w:rsidP="00B404D4">
      <w:pPr>
        <w:tabs>
          <w:tab w:val="left" w:pos="0"/>
        </w:tabs>
        <w:jc w:val="both"/>
        <w:rPr>
          <w:rFonts w:ascii="Times New Roman" w:hAnsi="Times New Roman" w:cs="Times New Roman"/>
          <w:sz w:val="22"/>
          <w:szCs w:val="22"/>
        </w:rPr>
      </w:pPr>
      <w:r w:rsidRPr="006444F1">
        <w:rPr>
          <w:rFonts w:ascii="Times New Roman" w:hAnsi="Times New Roman" w:cs="Times New Roman"/>
          <w:bCs/>
          <w:sz w:val="22"/>
          <w:szCs w:val="22"/>
        </w:rPr>
        <w:t>11</w:t>
      </w:r>
      <w:r w:rsidR="00A326D1" w:rsidRPr="006444F1">
        <w:rPr>
          <w:rFonts w:ascii="Times New Roman" w:hAnsi="Times New Roman" w:cs="Times New Roman"/>
          <w:bCs/>
          <w:sz w:val="22"/>
          <w:szCs w:val="22"/>
        </w:rPr>
        <w:t>.6</w:t>
      </w:r>
      <w:r w:rsidR="00B404D4" w:rsidRPr="006444F1">
        <w:rPr>
          <w:rFonts w:ascii="Times New Roman" w:hAnsi="Times New Roman" w:cs="Times New Roman"/>
          <w:bCs/>
          <w:sz w:val="22"/>
          <w:szCs w:val="22"/>
        </w:rPr>
        <w:t>.</w:t>
      </w:r>
      <w:r w:rsidR="00B404D4" w:rsidRPr="006444F1">
        <w:rPr>
          <w:rFonts w:ascii="Times New Roman" w:hAnsi="Times New Roman" w:cs="Times New Roman"/>
          <w:sz w:val="22"/>
          <w:szCs w:val="22"/>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14:paraId="35C23AC3" w14:textId="77777777" w:rsidR="00B404D4" w:rsidRPr="006444F1" w:rsidRDefault="00685AD8"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6444F1">
        <w:rPr>
          <w:rFonts w:ascii="Times New Roman" w:hAnsi="Times New Roman" w:cs="Times New Roman"/>
          <w:sz w:val="22"/>
          <w:szCs w:val="22"/>
          <w:lang w:eastAsia="x-none"/>
        </w:rPr>
        <w:t>11</w:t>
      </w:r>
      <w:r w:rsidR="00A326D1" w:rsidRPr="006444F1">
        <w:rPr>
          <w:rFonts w:ascii="Times New Roman" w:hAnsi="Times New Roman" w:cs="Times New Roman"/>
          <w:sz w:val="22"/>
          <w:szCs w:val="22"/>
          <w:lang w:eastAsia="x-none"/>
        </w:rPr>
        <w:t>.7</w:t>
      </w:r>
      <w:r w:rsidR="00B404D4" w:rsidRPr="006444F1">
        <w:rPr>
          <w:rFonts w:ascii="Times New Roman" w:hAnsi="Times New Roman" w:cs="Times New Roman"/>
          <w:sz w:val="22"/>
          <w:szCs w:val="22"/>
          <w:lang w:eastAsia="x-none"/>
        </w:rPr>
        <w:t>.</w:t>
      </w:r>
      <w:r w:rsidR="00B404D4" w:rsidRPr="006444F1">
        <w:rPr>
          <w:rFonts w:ascii="Times New Roman" w:hAnsi="Times New Roman" w:cs="Times New Roman"/>
          <w:bCs/>
          <w:sz w:val="22"/>
          <w:szCs w:val="22"/>
          <w:lang w:eastAsia="x-none"/>
        </w:rPr>
        <w:t xml:space="preserve"> В части, не урегулированной настоящим Договором, отношения Сторон регулируются законодательством Российской Федерации.</w:t>
      </w:r>
    </w:p>
    <w:p w14:paraId="775528F2" w14:textId="77777777" w:rsidR="00B404D4" w:rsidRPr="006444F1" w:rsidRDefault="00B404D4" w:rsidP="00BA363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6444F1">
        <w:rPr>
          <w:rFonts w:ascii="Times New Roman" w:hAnsi="Times New Roman" w:cs="Times New Roman"/>
          <w:sz w:val="22"/>
          <w:szCs w:val="22"/>
          <w:lang w:eastAsia="x-none"/>
        </w:rPr>
        <w:t>1</w:t>
      </w:r>
      <w:r w:rsidR="00685AD8" w:rsidRPr="006444F1">
        <w:rPr>
          <w:rFonts w:ascii="Times New Roman" w:hAnsi="Times New Roman" w:cs="Times New Roman"/>
          <w:sz w:val="22"/>
          <w:szCs w:val="22"/>
          <w:lang w:eastAsia="x-none"/>
        </w:rPr>
        <w:t>1</w:t>
      </w:r>
      <w:r w:rsidR="00A326D1" w:rsidRPr="006444F1">
        <w:rPr>
          <w:rFonts w:ascii="Times New Roman" w:hAnsi="Times New Roman" w:cs="Times New Roman"/>
          <w:sz w:val="22"/>
          <w:szCs w:val="22"/>
          <w:lang w:eastAsia="x-none"/>
        </w:rPr>
        <w:t>.8</w:t>
      </w:r>
      <w:r w:rsidRPr="006444F1">
        <w:rPr>
          <w:rFonts w:ascii="Times New Roman" w:hAnsi="Times New Roman" w:cs="Times New Roman"/>
          <w:sz w:val="22"/>
          <w:szCs w:val="22"/>
          <w:lang w:eastAsia="x-none"/>
        </w:rPr>
        <w:t>.</w:t>
      </w:r>
      <w:r w:rsidRPr="006444F1">
        <w:rPr>
          <w:rFonts w:ascii="Times New Roman" w:hAnsi="Times New Roman" w:cs="Times New Roman"/>
          <w:bCs/>
          <w:sz w:val="22"/>
          <w:szCs w:val="22"/>
          <w:lang w:eastAsia="x-none"/>
        </w:rPr>
        <w:t xml:space="preserve"> </w:t>
      </w:r>
      <w:r w:rsidR="00BA3634" w:rsidRPr="006444F1">
        <w:rPr>
          <w:rFonts w:ascii="Times New Roman" w:hAnsi="Times New Roman" w:cs="Times New Roman"/>
          <w:bCs/>
          <w:sz w:val="22"/>
          <w:szCs w:val="22"/>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14:paraId="1910D184" w14:textId="77777777" w:rsidR="00A326D1" w:rsidRPr="006444F1" w:rsidRDefault="00A326D1"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6444F1">
        <w:rPr>
          <w:rFonts w:ascii="Times New Roman" w:hAnsi="Times New Roman" w:cs="Times New Roman"/>
          <w:bCs/>
          <w:sz w:val="22"/>
          <w:szCs w:val="22"/>
          <w:lang w:eastAsia="x-none"/>
        </w:rPr>
        <w:t>11.9. Без письменного согласия Заказчика Исполнитель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Исполнитель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35426356" w14:textId="77777777" w:rsidR="00B404D4" w:rsidRPr="006444F1" w:rsidRDefault="00685AD8"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6444F1">
        <w:rPr>
          <w:rFonts w:ascii="Times New Roman" w:hAnsi="Times New Roman" w:cs="Times New Roman"/>
          <w:bCs/>
          <w:sz w:val="22"/>
          <w:szCs w:val="22"/>
          <w:lang w:eastAsia="x-none"/>
        </w:rPr>
        <w:t>11</w:t>
      </w:r>
      <w:r w:rsidR="00B404D4" w:rsidRPr="006444F1">
        <w:rPr>
          <w:rFonts w:ascii="Times New Roman" w:hAnsi="Times New Roman" w:cs="Times New Roman"/>
          <w:bCs/>
          <w:sz w:val="22"/>
          <w:szCs w:val="22"/>
          <w:lang w:eastAsia="x-none"/>
        </w:rPr>
        <w:t xml:space="preserve">.10. </w:t>
      </w:r>
      <w:r w:rsidR="00A326D1" w:rsidRPr="006444F1">
        <w:rPr>
          <w:rFonts w:ascii="Times New Roman" w:hAnsi="Times New Roman" w:cs="Times New Roman"/>
          <w:bCs/>
          <w:sz w:val="22"/>
          <w:szCs w:val="22"/>
          <w:lang w:eastAsia="x-none"/>
        </w:rPr>
        <w:t>Все Приложения к настоящему Договору являются его неотъемлемой частью:</w:t>
      </w:r>
    </w:p>
    <w:p w14:paraId="4EE99E6D" w14:textId="77777777" w:rsidR="00B404D4" w:rsidRPr="006444F1" w:rsidRDefault="00B404D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6444F1">
        <w:rPr>
          <w:rFonts w:ascii="Times New Roman" w:hAnsi="Times New Roman" w:cs="Times New Roman"/>
          <w:bCs/>
          <w:sz w:val="22"/>
          <w:szCs w:val="22"/>
          <w:lang w:eastAsia="x-none"/>
        </w:rPr>
        <w:t>Приложение</w:t>
      </w:r>
      <w:r w:rsidR="00A326D1" w:rsidRPr="006444F1">
        <w:rPr>
          <w:rFonts w:ascii="Times New Roman" w:hAnsi="Times New Roman" w:cs="Times New Roman"/>
          <w:bCs/>
          <w:sz w:val="22"/>
          <w:szCs w:val="22"/>
          <w:lang w:eastAsia="x-none"/>
        </w:rPr>
        <w:t xml:space="preserve"> №1</w:t>
      </w:r>
      <w:r w:rsidRPr="006444F1">
        <w:rPr>
          <w:rFonts w:ascii="Times New Roman" w:hAnsi="Times New Roman" w:cs="Times New Roman"/>
          <w:bCs/>
          <w:sz w:val="22"/>
          <w:szCs w:val="22"/>
          <w:lang w:eastAsia="x-none"/>
        </w:rPr>
        <w:t xml:space="preserve"> </w:t>
      </w:r>
      <w:proofErr w:type="gramStart"/>
      <w:r w:rsidRPr="006444F1">
        <w:rPr>
          <w:rFonts w:ascii="Times New Roman" w:hAnsi="Times New Roman" w:cs="Times New Roman"/>
          <w:bCs/>
          <w:sz w:val="22"/>
          <w:szCs w:val="22"/>
          <w:lang w:eastAsia="x-none"/>
        </w:rPr>
        <w:t xml:space="preserve">-  </w:t>
      </w:r>
      <w:r w:rsidR="00F81222" w:rsidRPr="006444F1">
        <w:rPr>
          <w:rFonts w:ascii="Times New Roman" w:hAnsi="Times New Roman" w:cs="Times New Roman"/>
          <w:bCs/>
          <w:sz w:val="22"/>
          <w:szCs w:val="22"/>
          <w:lang w:eastAsia="x-none"/>
        </w:rPr>
        <w:t>Техническое</w:t>
      </w:r>
      <w:proofErr w:type="gramEnd"/>
      <w:r w:rsidR="00F81222" w:rsidRPr="006444F1">
        <w:rPr>
          <w:rFonts w:ascii="Times New Roman" w:hAnsi="Times New Roman" w:cs="Times New Roman"/>
          <w:bCs/>
          <w:sz w:val="22"/>
          <w:szCs w:val="22"/>
          <w:lang w:eastAsia="x-none"/>
        </w:rPr>
        <w:t xml:space="preserve"> задание</w:t>
      </w:r>
      <w:r w:rsidRPr="006444F1">
        <w:rPr>
          <w:rFonts w:ascii="Times New Roman" w:hAnsi="Times New Roman" w:cs="Times New Roman"/>
          <w:bCs/>
          <w:sz w:val="22"/>
          <w:szCs w:val="22"/>
          <w:lang w:eastAsia="x-none"/>
        </w:rPr>
        <w:t>.</w:t>
      </w:r>
    </w:p>
    <w:p w14:paraId="736FA0AC" w14:textId="77777777" w:rsidR="000F055D" w:rsidRPr="000045D5" w:rsidRDefault="000F055D">
      <w:pPr>
        <w:jc w:val="both"/>
        <w:rPr>
          <w:rFonts w:ascii="Times New Roman" w:hAnsi="Times New Roman" w:cs="Times New Roman"/>
          <w:sz w:val="22"/>
          <w:szCs w:val="22"/>
        </w:rPr>
      </w:pPr>
    </w:p>
    <w:p w14:paraId="1C73E7F7" w14:textId="77777777" w:rsidR="00B404D4" w:rsidRPr="00983C52" w:rsidRDefault="00B404D4" w:rsidP="00B404D4">
      <w:pPr>
        <w:tabs>
          <w:tab w:val="left" w:pos="-1985"/>
          <w:tab w:val="left" w:pos="0"/>
          <w:tab w:val="left" w:pos="360"/>
          <w:tab w:val="left" w:pos="720"/>
        </w:tabs>
        <w:suppressAutoHyphens/>
        <w:jc w:val="center"/>
        <w:rPr>
          <w:rFonts w:ascii="Times New Roman" w:hAnsi="Times New Roman" w:cs="Times New Roman"/>
          <w:b/>
          <w:bCs/>
          <w:sz w:val="22"/>
          <w:szCs w:val="22"/>
          <w:lang w:eastAsia="x-none"/>
        </w:rPr>
      </w:pPr>
      <w:r w:rsidRPr="00983C52">
        <w:rPr>
          <w:rFonts w:ascii="Times New Roman" w:hAnsi="Times New Roman" w:cs="Times New Roman"/>
          <w:b/>
          <w:iCs/>
          <w:sz w:val="22"/>
          <w:szCs w:val="22"/>
          <w:lang w:val="x-none" w:eastAsia="x-none"/>
        </w:rPr>
        <w:t>1</w:t>
      </w:r>
      <w:r w:rsidR="00DC4795" w:rsidRPr="00983C52">
        <w:rPr>
          <w:rFonts w:ascii="Times New Roman" w:hAnsi="Times New Roman" w:cs="Times New Roman"/>
          <w:b/>
          <w:iCs/>
          <w:sz w:val="22"/>
          <w:szCs w:val="22"/>
          <w:lang w:eastAsia="x-none"/>
        </w:rPr>
        <w:t>2</w:t>
      </w:r>
      <w:r w:rsidRPr="00983C52">
        <w:rPr>
          <w:rFonts w:ascii="Times New Roman" w:hAnsi="Times New Roman" w:cs="Times New Roman"/>
          <w:b/>
          <w:iCs/>
          <w:sz w:val="22"/>
          <w:szCs w:val="22"/>
          <w:lang w:val="x-none" w:eastAsia="x-none"/>
        </w:rPr>
        <w:t>. А</w:t>
      </w:r>
      <w:r w:rsidRPr="00983C52">
        <w:rPr>
          <w:rFonts w:ascii="Times New Roman" w:hAnsi="Times New Roman" w:cs="Times New Roman"/>
          <w:b/>
          <w:iCs/>
          <w:sz w:val="22"/>
          <w:szCs w:val="22"/>
          <w:lang w:eastAsia="x-none"/>
        </w:rPr>
        <w:t>ДРЕСА, РЕКВИЗИТЫ И ПОДПИСИ СТОРОН</w:t>
      </w:r>
      <w:r w:rsidRPr="00983C52">
        <w:rPr>
          <w:rFonts w:ascii="Times New Roman" w:hAnsi="Times New Roman" w:cs="Times New Roman"/>
          <w:b/>
          <w:iCs/>
          <w:sz w:val="22"/>
          <w:szCs w:val="22"/>
          <w:lang w:val="x-none" w:eastAsia="x-none"/>
        </w:rPr>
        <w:t>.</w:t>
      </w:r>
    </w:p>
    <w:p w14:paraId="25969D6A" w14:textId="77777777" w:rsidR="00B404D4" w:rsidRPr="000045D5" w:rsidRDefault="00B404D4" w:rsidP="00B404D4">
      <w:pPr>
        <w:rPr>
          <w:rFonts w:ascii="Times New Roman" w:hAnsi="Times New Roman" w:cs="Times New Roman"/>
          <w:sz w:val="22"/>
          <w:szCs w:val="22"/>
        </w:rPr>
      </w:pPr>
      <w:r w:rsidRPr="000045D5">
        <w:rPr>
          <w:rFonts w:ascii="Times New Roman" w:hAnsi="Times New Roman" w:cs="Times New Roman"/>
          <w:sz w:val="22"/>
          <w:szCs w:val="22"/>
        </w:rPr>
        <w:t xml:space="preserve">   </w:t>
      </w:r>
    </w:p>
    <w:tbl>
      <w:tblPr>
        <w:tblStyle w:val="ad"/>
        <w:tblW w:w="0" w:type="auto"/>
        <w:tblLook w:val="04A0" w:firstRow="1" w:lastRow="0" w:firstColumn="1" w:lastColumn="0" w:noHBand="0" w:noVBand="1"/>
      </w:tblPr>
      <w:tblGrid>
        <w:gridCol w:w="4936"/>
        <w:gridCol w:w="4969"/>
      </w:tblGrid>
      <w:tr w:rsidR="00A326D1" w:rsidRPr="000045D5" w14:paraId="02FE7367" w14:textId="77777777" w:rsidTr="00D1593E">
        <w:trPr>
          <w:trHeight w:val="3727"/>
        </w:trPr>
        <w:tc>
          <w:tcPr>
            <w:tcW w:w="4936" w:type="dxa"/>
          </w:tcPr>
          <w:p w14:paraId="1E21A534" w14:textId="77777777" w:rsidR="006168EA" w:rsidRPr="003C6E59" w:rsidRDefault="006168EA" w:rsidP="00453441">
            <w:pPr>
              <w:spacing w:before="40" w:after="40"/>
              <w:ind w:right="57"/>
              <w:rPr>
                <w:rFonts w:ascii="Times New Roman" w:hAnsi="Times New Roman"/>
                <w:color w:val="000000"/>
              </w:rPr>
            </w:pPr>
          </w:p>
          <w:p w14:paraId="0BCB907D" w14:textId="77777777" w:rsidR="006168EA" w:rsidRPr="003C6E59" w:rsidRDefault="006168EA" w:rsidP="00453441">
            <w:pPr>
              <w:spacing w:before="40" w:after="40"/>
              <w:ind w:right="57"/>
              <w:rPr>
                <w:rFonts w:ascii="Times New Roman" w:hAnsi="Times New Roman"/>
                <w:color w:val="000000"/>
              </w:rPr>
            </w:pPr>
          </w:p>
          <w:p w14:paraId="1B72C1A9" w14:textId="77777777" w:rsidR="006168EA" w:rsidRPr="003C6E59" w:rsidRDefault="006168EA" w:rsidP="00453441">
            <w:pPr>
              <w:spacing w:before="40" w:after="40"/>
              <w:ind w:right="57"/>
              <w:rPr>
                <w:rFonts w:ascii="Times New Roman" w:hAnsi="Times New Roman"/>
                <w:color w:val="000000"/>
              </w:rPr>
            </w:pPr>
          </w:p>
          <w:p w14:paraId="1C7C375B" w14:textId="77777777" w:rsidR="00453441" w:rsidRPr="003C6E59" w:rsidRDefault="00453441" w:rsidP="00453441">
            <w:pPr>
              <w:widowControl w:val="0"/>
              <w:tabs>
                <w:tab w:val="left" w:pos="540"/>
              </w:tabs>
              <w:rPr>
                <w:rFonts w:ascii="Times New Roman" w:hAnsi="Times New Roman" w:cs="Times New Roman"/>
                <w:b/>
              </w:rPr>
            </w:pPr>
          </w:p>
          <w:p w14:paraId="6464520F" w14:textId="77777777" w:rsidR="00453441" w:rsidRPr="003C6E59" w:rsidRDefault="00453441" w:rsidP="00453441">
            <w:pPr>
              <w:widowControl w:val="0"/>
              <w:tabs>
                <w:tab w:val="left" w:pos="540"/>
              </w:tabs>
              <w:rPr>
                <w:rFonts w:ascii="Times New Roman" w:hAnsi="Times New Roman" w:cs="Times New Roman"/>
                <w:b/>
              </w:rPr>
            </w:pPr>
          </w:p>
          <w:p w14:paraId="77ACE588" w14:textId="77777777" w:rsidR="00453441" w:rsidRPr="003C6E59" w:rsidRDefault="00453441" w:rsidP="00453441">
            <w:pPr>
              <w:widowControl w:val="0"/>
              <w:tabs>
                <w:tab w:val="left" w:pos="540"/>
              </w:tabs>
              <w:rPr>
                <w:rFonts w:ascii="Times New Roman" w:hAnsi="Times New Roman" w:cs="Times New Roman"/>
                <w:b/>
              </w:rPr>
            </w:pPr>
          </w:p>
          <w:p w14:paraId="3EEE9BAD" w14:textId="77777777" w:rsidR="006168EA" w:rsidRPr="00453441" w:rsidRDefault="006168EA" w:rsidP="002C5CEF">
            <w:pPr>
              <w:spacing w:before="40" w:after="40"/>
              <w:ind w:right="57"/>
              <w:rPr>
                <w:rFonts w:ascii="Times New Roman" w:hAnsi="Times New Roman" w:cs="Times New Roman"/>
              </w:rPr>
            </w:pPr>
          </w:p>
        </w:tc>
        <w:tc>
          <w:tcPr>
            <w:tcW w:w="4969" w:type="dxa"/>
          </w:tcPr>
          <w:p w14:paraId="62D70CB2" w14:textId="77777777" w:rsidR="00A326D1" w:rsidRPr="00983C52" w:rsidRDefault="00A326D1" w:rsidP="00453441">
            <w:pPr>
              <w:widowControl w:val="0"/>
              <w:tabs>
                <w:tab w:val="left" w:pos="540"/>
              </w:tabs>
              <w:rPr>
                <w:rFonts w:ascii="Times New Roman" w:hAnsi="Times New Roman" w:cs="Times New Roman"/>
                <w:b/>
              </w:rPr>
            </w:pPr>
            <w:r w:rsidRPr="00983C52">
              <w:rPr>
                <w:rFonts w:ascii="Times New Roman" w:hAnsi="Times New Roman" w:cs="Times New Roman"/>
                <w:b/>
              </w:rPr>
              <w:t>Заказчик</w:t>
            </w:r>
          </w:p>
          <w:p w14:paraId="6F0EE220" w14:textId="56B36282" w:rsidR="0019557E" w:rsidRPr="00983C52" w:rsidRDefault="00A326D1" w:rsidP="00453441">
            <w:pPr>
              <w:widowControl w:val="0"/>
              <w:tabs>
                <w:tab w:val="left" w:pos="540"/>
              </w:tabs>
              <w:rPr>
                <w:rFonts w:ascii="Times New Roman" w:hAnsi="Times New Roman" w:cs="Times New Roman"/>
                <w:b/>
              </w:rPr>
            </w:pPr>
            <w:r w:rsidRPr="00983C52">
              <w:rPr>
                <w:rFonts w:ascii="Times New Roman" w:hAnsi="Times New Roman" w:cs="Times New Roman"/>
                <w:b/>
              </w:rPr>
              <w:t>ООО «</w:t>
            </w:r>
            <w:r w:rsidR="00CD2506">
              <w:rPr>
                <w:rFonts w:ascii="Times New Roman" w:hAnsi="Times New Roman" w:cs="Times New Roman"/>
                <w:b/>
              </w:rPr>
              <w:t>РИ-ИНВЕСТ</w:t>
            </w:r>
            <w:r w:rsidRPr="00983C52">
              <w:rPr>
                <w:rFonts w:ascii="Times New Roman" w:hAnsi="Times New Roman" w:cs="Times New Roman"/>
                <w:b/>
              </w:rPr>
              <w:t>»</w:t>
            </w:r>
          </w:p>
          <w:p w14:paraId="2905E12F" w14:textId="77777777" w:rsidR="00B20F8E" w:rsidRPr="0030073B" w:rsidRDefault="00B20F8E" w:rsidP="00453441">
            <w:pPr>
              <w:tabs>
                <w:tab w:val="left" w:pos="540"/>
              </w:tabs>
              <w:rPr>
                <w:rFonts w:ascii="Times New Roman" w:hAnsi="Times New Roman" w:cs="Times New Roman"/>
              </w:rPr>
            </w:pPr>
            <w:r w:rsidRPr="00B20F8E">
              <w:rPr>
                <w:rFonts w:ascii="Times New Roman" w:hAnsi="Times New Roman" w:cs="Times New Roman"/>
              </w:rPr>
              <w:t xml:space="preserve">Юридический адрес: 115035, г. Москва, </w:t>
            </w:r>
            <w:proofErr w:type="spellStart"/>
            <w:r w:rsidRPr="00B20F8E">
              <w:rPr>
                <w:rFonts w:ascii="Times New Roman" w:hAnsi="Times New Roman" w:cs="Times New Roman"/>
              </w:rPr>
              <w:t>вн.тер.г</w:t>
            </w:r>
            <w:proofErr w:type="spellEnd"/>
            <w:r w:rsidRPr="00B20F8E">
              <w:rPr>
                <w:rFonts w:ascii="Times New Roman" w:hAnsi="Times New Roman" w:cs="Times New Roman"/>
              </w:rPr>
              <w:t>. Муници</w:t>
            </w:r>
            <w:r w:rsidR="00453441">
              <w:rPr>
                <w:rFonts w:ascii="Times New Roman" w:hAnsi="Times New Roman" w:cs="Times New Roman"/>
              </w:rPr>
              <w:t xml:space="preserve">пальный Округ Замоскворечье, ул. </w:t>
            </w:r>
            <w:r w:rsidRPr="0030073B">
              <w:rPr>
                <w:rFonts w:ascii="Times New Roman" w:hAnsi="Times New Roman" w:cs="Times New Roman"/>
              </w:rPr>
              <w:t>Садовническая, д. 12, этаж/офис 2/16</w:t>
            </w:r>
          </w:p>
          <w:p w14:paraId="619C8FC7" w14:textId="77777777" w:rsidR="003C6E59" w:rsidRPr="0030073B" w:rsidRDefault="003C6E59" w:rsidP="00453441">
            <w:pPr>
              <w:widowControl w:val="0"/>
              <w:tabs>
                <w:tab w:val="left" w:pos="540"/>
              </w:tabs>
              <w:rPr>
                <w:rFonts w:ascii="Times New Roman" w:hAnsi="Times New Roman" w:cs="Times New Roman"/>
              </w:rPr>
            </w:pPr>
            <w:r w:rsidRPr="0030073B">
              <w:rPr>
                <w:rFonts w:ascii="Times New Roman" w:hAnsi="Times New Roman" w:cs="Times New Roman"/>
              </w:rPr>
              <w:t>П</w:t>
            </w:r>
            <w:r w:rsidR="00A326D1" w:rsidRPr="0030073B">
              <w:rPr>
                <w:rFonts w:ascii="Times New Roman" w:hAnsi="Times New Roman" w:cs="Times New Roman"/>
              </w:rPr>
              <w:t>очтовый адрес:</w:t>
            </w:r>
            <w:r w:rsidR="00453441" w:rsidRPr="0030073B">
              <w:rPr>
                <w:rFonts w:ascii="Times New Roman" w:hAnsi="Times New Roman" w:cs="Times New Roman"/>
              </w:rPr>
              <w:t xml:space="preserve"> </w:t>
            </w:r>
            <w:r w:rsidRPr="0030073B">
              <w:rPr>
                <w:rFonts w:ascii="Times New Roman" w:hAnsi="Times New Roman" w:cs="Times New Roman"/>
              </w:rPr>
              <w:t xml:space="preserve">625047, Тюменская область, Тюменская область, </w:t>
            </w:r>
            <w:proofErr w:type="spellStart"/>
            <w:r w:rsidRPr="0030073B">
              <w:rPr>
                <w:rFonts w:ascii="Times New Roman" w:hAnsi="Times New Roman" w:cs="Times New Roman"/>
              </w:rPr>
              <w:t>г.о</w:t>
            </w:r>
            <w:proofErr w:type="spellEnd"/>
            <w:r w:rsidRPr="0030073B">
              <w:rPr>
                <w:rFonts w:ascii="Times New Roman" w:hAnsi="Times New Roman" w:cs="Times New Roman"/>
              </w:rPr>
              <w:t>. город Тюмень, г. Тюмень, тер. автодороги тракт Старый Тобольский, км 6-ой, д. 20</w:t>
            </w:r>
          </w:p>
          <w:p w14:paraId="4E44BEFA" w14:textId="77777777" w:rsidR="003C6E59" w:rsidRPr="0030073B" w:rsidRDefault="003C6E59" w:rsidP="00453441">
            <w:pPr>
              <w:widowControl w:val="0"/>
              <w:tabs>
                <w:tab w:val="left" w:pos="540"/>
              </w:tabs>
              <w:rPr>
                <w:rFonts w:ascii="Times New Roman" w:hAnsi="Times New Roman" w:cs="Times New Roman"/>
              </w:rPr>
            </w:pPr>
          </w:p>
          <w:p w14:paraId="3E5F560F" w14:textId="77777777" w:rsidR="00A326D1" w:rsidRPr="0030073B" w:rsidRDefault="00F2353A" w:rsidP="00453441">
            <w:pPr>
              <w:widowControl w:val="0"/>
              <w:tabs>
                <w:tab w:val="left" w:pos="540"/>
              </w:tabs>
              <w:rPr>
                <w:rFonts w:ascii="Times New Roman" w:hAnsi="Times New Roman" w:cs="Times New Roman"/>
              </w:rPr>
            </w:pPr>
            <w:r w:rsidRPr="0030073B">
              <w:rPr>
                <w:rFonts w:ascii="Times New Roman" w:hAnsi="Times New Roman" w:cs="Times New Roman"/>
              </w:rPr>
              <w:t>ИНН 7705551779 КПП 77</w:t>
            </w:r>
            <w:r w:rsidR="00A326D1" w:rsidRPr="0030073B">
              <w:rPr>
                <w:rFonts w:ascii="Times New Roman" w:hAnsi="Times New Roman" w:cs="Times New Roman"/>
              </w:rPr>
              <w:t>0501001</w:t>
            </w:r>
          </w:p>
          <w:p w14:paraId="6A756419" w14:textId="77777777" w:rsidR="00A326D1" w:rsidRPr="0030073B" w:rsidRDefault="00A326D1" w:rsidP="00453441">
            <w:pPr>
              <w:widowControl w:val="0"/>
              <w:tabs>
                <w:tab w:val="left" w:pos="540"/>
              </w:tabs>
              <w:rPr>
                <w:rFonts w:ascii="Times New Roman" w:hAnsi="Times New Roman" w:cs="Times New Roman"/>
              </w:rPr>
            </w:pPr>
            <w:r w:rsidRPr="0030073B">
              <w:rPr>
                <w:rFonts w:ascii="Times New Roman" w:hAnsi="Times New Roman" w:cs="Times New Roman"/>
              </w:rPr>
              <w:t xml:space="preserve">р/с 40702810838000179236 </w:t>
            </w:r>
          </w:p>
          <w:p w14:paraId="348E0D71" w14:textId="77777777" w:rsidR="00A326D1" w:rsidRPr="0030073B" w:rsidRDefault="00A326D1" w:rsidP="00453441">
            <w:pPr>
              <w:widowControl w:val="0"/>
              <w:tabs>
                <w:tab w:val="left" w:pos="540"/>
              </w:tabs>
              <w:rPr>
                <w:rFonts w:ascii="Times New Roman" w:hAnsi="Times New Roman" w:cs="Times New Roman"/>
              </w:rPr>
            </w:pPr>
            <w:r w:rsidRPr="0030073B">
              <w:rPr>
                <w:rFonts w:ascii="Times New Roman" w:hAnsi="Times New Roman" w:cs="Times New Roman"/>
              </w:rPr>
              <w:t>ПАО Сбербанк г. Москва</w:t>
            </w:r>
          </w:p>
          <w:p w14:paraId="48A67347" w14:textId="77777777" w:rsidR="00A326D1" w:rsidRPr="0030073B" w:rsidRDefault="00A326D1" w:rsidP="00453441">
            <w:pPr>
              <w:widowControl w:val="0"/>
              <w:tabs>
                <w:tab w:val="left" w:pos="540"/>
              </w:tabs>
              <w:rPr>
                <w:rFonts w:ascii="Times New Roman" w:hAnsi="Times New Roman" w:cs="Times New Roman"/>
              </w:rPr>
            </w:pPr>
            <w:r w:rsidRPr="0030073B">
              <w:rPr>
                <w:rFonts w:ascii="Times New Roman" w:hAnsi="Times New Roman" w:cs="Times New Roman"/>
              </w:rPr>
              <w:t>К/с 30101810400000000225</w:t>
            </w:r>
          </w:p>
          <w:p w14:paraId="34A152B8" w14:textId="77777777" w:rsidR="00A326D1" w:rsidRPr="0030073B" w:rsidRDefault="00A326D1" w:rsidP="00453441">
            <w:pPr>
              <w:widowControl w:val="0"/>
              <w:tabs>
                <w:tab w:val="left" w:pos="540"/>
              </w:tabs>
              <w:rPr>
                <w:rFonts w:ascii="Times New Roman" w:hAnsi="Times New Roman" w:cs="Times New Roman"/>
              </w:rPr>
            </w:pPr>
            <w:r w:rsidRPr="0030073B">
              <w:rPr>
                <w:rFonts w:ascii="Times New Roman" w:hAnsi="Times New Roman" w:cs="Times New Roman"/>
              </w:rPr>
              <w:t>БИК 044525225</w:t>
            </w:r>
          </w:p>
          <w:p w14:paraId="2BEF3436" w14:textId="77777777" w:rsidR="00453441" w:rsidRPr="0030073B" w:rsidRDefault="00453441" w:rsidP="00453441">
            <w:pPr>
              <w:widowControl w:val="0"/>
              <w:tabs>
                <w:tab w:val="left" w:pos="540"/>
              </w:tabs>
              <w:rPr>
                <w:rFonts w:ascii="Times New Roman" w:hAnsi="Times New Roman" w:cs="Times New Roman"/>
              </w:rPr>
            </w:pPr>
          </w:p>
          <w:p w14:paraId="12B2CD84" w14:textId="77777777" w:rsidR="00A326D1" w:rsidRPr="0030073B" w:rsidRDefault="00A326D1" w:rsidP="00453441">
            <w:pPr>
              <w:widowControl w:val="0"/>
              <w:tabs>
                <w:tab w:val="left" w:pos="540"/>
              </w:tabs>
              <w:rPr>
                <w:rFonts w:ascii="Times New Roman" w:hAnsi="Times New Roman" w:cs="Times New Roman"/>
              </w:rPr>
            </w:pPr>
            <w:r w:rsidRPr="0030073B">
              <w:rPr>
                <w:rFonts w:ascii="Times New Roman" w:hAnsi="Times New Roman" w:cs="Times New Roman"/>
              </w:rPr>
              <w:t>Место осуществления деятельности:</w:t>
            </w:r>
          </w:p>
          <w:p w14:paraId="708308E2" w14:textId="1E8C2B55" w:rsidR="003C6E59" w:rsidRPr="0030073B" w:rsidRDefault="003C6E59" w:rsidP="003C6E59">
            <w:pPr>
              <w:tabs>
                <w:tab w:val="left" w:pos="540"/>
              </w:tabs>
              <w:rPr>
                <w:rFonts w:ascii="Times New Roman" w:hAnsi="Times New Roman" w:cs="Times New Roman"/>
              </w:rPr>
            </w:pPr>
            <w:r w:rsidRPr="0030073B">
              <w:rPr>
                <w:rFonts w:ascii="Times New Roman" w:hAnsi="Times New Roman" w:cs="Times New Roman"/>
              </w:rPr>
              <w:t xml:space="preserve">Филиал </w:t>
            </w:r>
            <w:r w:rsidR="00F06862" w:rsidRPr="00F06862">
              <w:rPr>
                <w:rFonts w:ascii="Times New Roman" w:hAnsi="Times New Roman" w:cs="Times New Roman"/>
              </w:rPr>
              <w:t>«Тюменский НПЗ»</w:t>
            </w:r>
          </w:p>
          <w:p w14:paraId="6DF8AE53" w14:textId="77777777" w:rsidR="003C6E59" w:rsidRPr="003C6E59" w:rsidRDefault="003C6E59" w:rsidP="003C6E59">
            <w:pPr>
              <w:tabs>
                <w:tab w:val="left" w:pos="540"/>
              </w:tabs>
              <w:rPr>
                <w:rFonts w:ascii="Times New Roman" w:hAnsi="Times New Roman" w:cs="Times New Roman"/>
              </w:rPr>
            </w:pPr>
            <w:r w:rsidRPr="0030073B">
              <w:rPr>
                <w:rFonts w:ascii="Times New Roman" w:hAnsi="Times New Roman" w:cs="Times New Roman"/>
              </w:rPr>
              <w:t xml:space="preserve">625047, Тюменская область, Тюменская область, </w:t>
            </w:r>
            <w:proofErr w:type="spellStart"/>
            <w:r w:rsidRPr="0030073B">
              <w:rPr>
                <w:rFonts w:ascii="Times New Roman" w:hAnsi="Times New Roman" w:cs="Times New Roman"/>
              </w:rPr>
              <w:t>г.о</w:t>
            </w:r>
            <w:proofErr w:type="spellEnd"/>
            <w:r w:rsidRPr="0030073B">
              <w:rPr>
                <w:rFonts w:ascii="Times New Roman" w:hAnsi="Times New Roman" w:cs="Times New Roman"/>
              </w:rPr>
              <w:t>. город Тюмень, г. Тюмень, тер. автодороги тракт Старый Тобольский, км 6-ой, д. 20</w:t>
            </w:r>
          </w:p>
          <w:p w14:paraId="78449977" w14:textId="77777777" w:rsidR="003C6E59" w:rsidRDefault="003C6E59" w:rsidP="003C6E59">
            <w:pPr>
              <w:widowControl w:val="0"/>
              <w:tabs>
                <w:tab w:val="left" w:pos="540"/>
              </w:tabs>
              <w:rPr>
                <w:rFonts w:ascii="Times New Roman" w:hAnsi="Times New Roman" w:cs="Times New Roman"/>
              </w:rPr>
            </w:pPr>
            <w:r w:rsidRPr="003C6E59">
              <w:rPr>
                <w:rFonts w:ascii="Times New Roman" w:hAnsi="Times New Roman" w:cs="Times New Roman"/>
              </w:rPr>
              <w:t>КПП 720343001</w:t>
            </w:r>
          </w:p>
          <w:p w14:paraId="7AC0590C" w14:textId="77777777" w:rsidR="00A326D1" w:rsidRPr="000045D5" w:rsidRDefault="00A326D1" w:rsidP="00453441">
            <w:pPr>
              <w:widowControl w:val="0"/>
              <w:tabs>
                <w:tab w:val="left" w:pos="540"/>
              </w:tabs>
              <w:rPr>
                <w:rFonts w:ascii="Times New Roman" w:hAnsi="Times New Roman" w:cs="Times New Roman"/>
              </w:rPr>
            </w:pPr>
          </w:p>
          <w:p w14:paraId="40251413" w14:textId="77777777" w:rsidR="00A326D1" w:rsidRDefault="00A326D1" w:rsidP="00453441">
            <w:pPr>
              <w:widowControl w:val="0"/>
              <w:tabs>
                <w:tab w:val="left" w:pos="540"/>
              </w:tabs>
              <w:rPr>
                <w:rFonts w:ascii="Times New Roman" w:hAnsi="Times New Roman" w:cs="Times New Roman"/>
                <w:b/>
              </w:rPr>
            </w:pPr>
            <w:r w:rsidRPr="00983C52">
              <w:rPr>
                <w:rFonts w:ascii="Times New Roman" w:hAnsi="Times New Roman" w:cs="Times New Roman"/>
                <w:b/>
              </w:rPr>
              <w:t xml:space="preserve">Генеральный директор </w:t>
            </w:r>
          </w:p>
          <w:p w14:paraId="697FFA56" w14:textId="77777777" w:rsidR="00453441" w:rsidRDefault="00453441" w:rsidP="00453441">
            <w:pPr>
              <w:widowControl w:val="0"/>
              <w:tabs>
                <w:tab w:val="left" w:pos="540"/>
              </w:tabs>
              <w:rPr>
                <w:rFonts w:ascii="Times New Roman" w:hAnsi="Times New Roman" w:cs="Times New Roman"/>
                <w:b/>
              </w:rPr>
            </w:pPr>
          </w:p>
          <w:p w14:paraId="6DB3A27C" w14:textId="77777777" w:rsidR="00453441" w:rsidRPr="00983C52" w:rsidRDefault="00453441" w:rsidP="00453441">
            <w:pPr>
              <w:widowControl w:val="0"/>
              <w:tabs>
                <w:tab w:val="left" w:pos="540"/>
              </w:tabs>
              <w:rPr>
                <w:rFonts w:ascii="Times New Roman" w:hAnsi="Times New Roman" w:cs="Times New Roman"/>
                <w:b/>
              </w:rPr>
            </w:pPr>
          </w:p>
          <w:p w14:paraId="1F6D68CF" w14:textId="77777777" w:rsidR="00A326D1" w:rsidRPr="00983C52" w:rsidRDefault="00A326D1" w:rsidP="00453441">
            <w:pPr>
              <w:widowControl w:val="0"/>
              <w:tabs>
                <w:tab w:val="left" w:pos="540"/>
              </w:tabs>
              <w:rPr>
                <w:rFonts w:ascii="Times New Roman" w:hAnsi="Times New Roman" w:cs="Times New Roman"/>
                <w:b/>
              </w:rPr>
            </w:pPr>
            <w:r w:rsidRPr="00983C52">
              <w:rPr>
                <w:rFonts w:ascii="Times New Roman" w:hAnsi="Times New Roman" w:cs="Times New Roman"/>
                <w:b/>
              </w:rPr>
              <w:t>________________</w:t>
            </w:r>
            <w:r w:rsidR="00453441">
              <w:rPr>
                <w:rFonts w:ascii="Times New Roman" w:hAnsi="Times New Roman" w:cs="Times New Roman"/>
                <w:b/>
              </w:rPr>
              <w:t>___</w:t>
            </w:r>
            <w:r w:rsidRPr="00983C52">
              <w:rPr>
                <w:rFonts w:ascii="Times New Roman" w:hAnsi="Times New Roman" w:cs="Times New Roman"/>
                <w:b/>
              </w:rPr>
              <w:t>_ / И.И. Самарина</w:t>
            </w:r>
          </w:p>
          <w:p w14:paraId="435A871E" w14:textId="77777777" w:rsidR="00A326D1" w:rsidRPr="000045D5" w:rsidRDefault="00A326D1" w:rsidP="00453441">
            <w:pPr>
              <w:widowControl w:val="0"/>
              <w:tabs>
                <w:tab w:val="left" w:pos="540"/>
              </w:tabs>
              <w:rPr>
                <w:rFonts w:ascii="Times New Roman" w:hAnsi="Times New Roman" w:cs="Times New Roman"/>
              </w:rPr>
            </w:pPr>
          </w:p>
        </w:tc>
      </w:tr>
    </w:tbl>
    <w:p w14:paraId="769DE04D" w14:textId="77777777"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14:paraId="21B2D86C" w14:textId="77777777"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14:paraId="652567BF" w14:textId="77777777"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14:paraId="6709F349" w14:textId="77777777"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14:paraId="03C71CC0" w14:textId="77777777" w:rsidR="00E37F2B" w:rsidRDefault="00E37F2B" w:rsidP="00E37F2B">
      <w:pPr>
        <w:widowControl/>
        <w:spacing w:line="264" w:lineRule="auto"/>
        <w:rPr>
          <w:rFonts w:ascii="Times New Roman" w:eastAsiaTheme="minorHAnsi" w:hAnsi="Times New Roman" w:cs="Times New Roman"/>
          <w:color w:val="auto"/>
          <w:sz w:val="22"/>
          <w:szCs w:val="22"/>
          <w:lang w:eastAsia="en-US"/>
        </w:rPr>
      </w:pPr>
    </w:p>
    <w:p w14:paraId="08A6B471" w14:textId="77777777"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14:paraId="7E64F97C" w14:textId="77777777"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14:paraId="02C41139" w14:textId="77777777" w:rsidR="00453441" w:rsidRDefault="00453441" w:rsidP="00D1593E">
      <w:pPr>
        <w:widowControl/>
        <w:spacing w:line="264" w:lineRule="auto"/>
        <w:jc w:val="right"/>
        <w:rPr>
          <w:rFonts w:ascii="Times New Roman" w:eastAsiaTheme="minorHAnsi" w:hAnsi="Times New Roman" w:cs="Times New Roman"/>
          <w:b/>
          <w:color w:val="auto"/>
          <w:sz w:val="22"/>
          <w:szCs w:val="22"/>
          <w:lang w:eastAsia="en-US"/>
        </w:rPr>
      </w:pPr>
    </w:p>
    <w:p w14:paraId="36D55EE5" w14:textId="77777777"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Приложение №1</w:t>
      </w:r>
    </w:p>
    <w:p w14:paraId="32A650F5" w14:textId="77777777"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к Договору </w:t>
      </w:r>
      <w:r w:rsidRPr="00983C52">
        <w:rPr>
          <w:rFonts w:ascii="Times New Roman" w:eastAsiaTheme="minorHAnsi" w:hAnsi="Times New Roman" w:cs="Times New Roman"/>
          <w:b/>
          <w:color w:val="auto"/>
          <w:sz w:val="22"/>
          <w:szCs w:val="22"/>
          <w:lang w:eastAsia="en-US"/>
        </w:rPr>
        <w:t>возмездного оказания услуг (выполнения работ)</w:t>
      </w:r>
    </w:p>
    <w:p w14:paraId="317CA8B6" w14:textId="77777777" w:rsidR="00D1593E" w:rsidRPr="00983C52"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 №____________ от ___________ г.</w:t>
      </w:r>
    </w:p>
    <w:p w14:paraId="16612290" w14:textId="77777777" w:rsidR="00D1593E" w:rsidRPr="000045D5"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14:paraId="2777BCFD" w14:textId="77777777" w:rsidR="00D1593E" w:rsidRPr="00D1593E"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14:paraId="379A051C" w14:textId="77777777" w:rsidR="00D1593E" w:rsidRPr="00D1593E" w:rsidRDefault="00D1593E" w:rsidP="00D1593E">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ТЕХНИЧЕСКОЕ ЗАДАНИЕ </w:t>
      </w:r>
    </w:p>
    <w:p w14:paraId="2AC2DCCA" w14:textId="77777777" w:rsidR="00D1593E" w:rsidRDefault="00D1593E" w:rsidP="00D1593E">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НА </w:t>
      </w:r>
      <w:r w:rsidRPr="00983C52">
        <w:rPr>
          <w:rFonts w:ascii="Times New Roman" w:eastAsiaTheme="minorHAnsi" w:hAnsi="Times New Roman" w:cs="Times New Roman"/>
          <w:b/>
          <w:color w:val="auto"/>
          <w:sz w:val="22"/>
          <w:szCs w:val="22"/>
          <w:lang w:eastAsia="en-US"/>
        </w:rPr>
        <w:t>ОКАЗАНИЕ УСЛУГ (</w:t>
      </w:r>
      <w:r w:rsidRPr="00D1593E">
        <w:rPr>
          <w:rFonts w:ascii="Times New Roman" w:eastAsiaTheme="minorHAnsi" w:hAnsi="Times New Roman" w:cs="Times New Roman"/>
          <w:b/>
          <w:color w:val="auto"/>
          <w:sz w:val="22"/>
          <w:szCs w:val="22"/>
          <w:lang w:eastAsia="en-US"/>
        </w:rPr>
        <w:t>ВЫПОЛНЕНИЕ РАБОТ</w:t>
      </w:r>
      <w:r w:rsidRPr="00983C52">
        <w:rPr>
          <w:rFonts w:ascii="Times New Roman" w:eastAsiaTheme="minorHAnsi" w:hAnsi="Times New Roman" w:cs="Times New Roman"/>
          <w:b/>
          <w:color w:val="auto"/>
          <w:sz w:val="22"/>
          <w:szCs w:val="22"/>
          <w:lang w:eastAsia="en-US"/>
        </w:rPr>
        <w:t>)</w:t>
      </w:r>
    </w:p>
    <w:p w14:paraId="109CEE27" w14:textId="77777777" w:rsidR="00ED54B3" w:rsidRPr="00983C52" w:rsidRDefault="00ED54B3" w:rsidP="00D1593E">
      <w:pPr>
        <w:widowControl/>
        <w:spacing w:line="264" w:lineRule="auto"/>
        <w:jc w:val="center"/>
        <w:rPr>
          <w:rFonts w:ascii="Times New Roman" w:eastAsiaTheme="minorHAnsi" w:hAnsi="Times New Roman" w:cs="Times New Roman"/>
          <w:b/>
          <w:color w:val="auto"/>
          <w:sz w:val="22"/>
          <w:szCs w:val="22"/>
          <w:lang w:eastAsia="en-US"/>
        </w:rPr>
      </w:pPr>
    </w:p>
    <w:p w14:paraId="6F690D8E" w14:textId="77777777" w:rsidR="00D1593E" w:rsidRPr="000045D5" w:rsidRDefault="00ED54B3" w:rsidP="000C6D6B">
      <w:pPr>
        <w:widowControl/>
        <w:spacing w:line="264" w:lineRule="auto"/>
        <w:ind w:hanging="142"/>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№1</w:t>
      </w: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2927"/>
        <w:gridCol w:w="6570"/>
      </w:tblGrid>
      <w:tr w:rsidR="006444F1" w:rsidRPr="00E370D0" w14:paraId="600436F7" w14:textId="77777777" w:rsidTr="003C6E59">
        <w:trPr>
          <w:trHeight w:val="635"/>
        </w:trPr>
        <w:tc>
          <w:tcPr>
            <w:tcW w:w="597" w:type="dxa"/>
          </w:tcPr>
          <w:p w14:paraId="2C39F40D" w14:textId="77777777" w:rsidR="006444F1" w:rsidRPr="008F21D2" w:rsidRDefault="006444F1" w:rsidP="006444F1">
            <w:pPr>
              <w:pStyle w:val="a7"/>
              <w:widowControl/>
              <w:ind w:left="0"/>
              <w:rPr>
                <w:rFonts w:ascii="Times New Roman" w:hAnsi="Times New Roman"/>
              </w:rPr>
            </w:pPr>
            <w:r>
              <w:rPr>
                <w:rFonts w:ascii="Times New Roman" w:hAnsi="Times New Roman"/>
              </w:rPr>
              <w:t>№ п/п</w:t>
            </w:r>
          </w:p>
        </w:tc>
        <w:tc>
          <w:tcPr>
            <w:tcW w:w="2927" w:type="dxa"/>
          </w:tcPr>
          <w:p w14:paraId="46546D1D" w14:textId="77777777" w:rsidR="006444F1" w:rsidRPr="00AC1637" w:rsidRDefault="006444F1" w:rsidP="0054512F">
            <w:pPr>
              <w:rPr>
                <w:rFonts w:ascii="Times New Roman" w:hAnsi="Times New Roman"/>
              </w:rPr>
            </w:pPr>
            <w:r w:rsidRPr="00AC1637">
              <w:rPr>
                <w:rFonts w:ascii="Times New Roman" w:hAnsi="Times New Roman"/>
              </w:rPr>
              <w:t xml:space="preserve">Общие сведения </w:t>
            </w:r>
          </w:p>
        </w:tc>
        <w:tc>
          <w:tcPr>
            <w:tcW w:w="6570" w:type="dxa"/>
          </w:tcPr>
          <w:p w14:paraId="2FEADBEF" w14:textId="77777777" w:rsidR="006444F1" w:rsidRPr="00AC1637" w:rsidRDefault="006444F1" w:rsidP="000C6D6B">
            <w:pPr>
              <w:pStyle w:val="2"/>
              <w:spacing w:before="0"/>
              <w:jc w:val="both"/>
              <w:rPr>
                <w:rFonts w:ascii="Times New Roman" w:hAnsi="Times New Roman" w:cs="Times New Roman"/>
                <w:b w:val="0"/>
                <w:sz w:val="24"/>
                <w:szCs w:val="24"/>
              </w:rPr>
            </w:pPr>
            <w:r w:rsidRPr="00AC1637">
              <w:rPr>
                <w:rFonts w:ascii="Times New Roman" w:hAnsi="Times New Roman" w:cs="Times New Roman"/>
                <w:b w:val="0"/>
                <w:sz w:val="24"/>
                <w:szCs w:val="24"/>
              </w:rPr>
              <w:t>Содержание основных данных и требований</w:t>
            </w:r>
          </w:p>
        </w:tc>
      </w:tr>
      <w:tr w:rsidR="00671E3F" w:rsidRPr="00E370D0" w14:paraId="429C7F34" w14:textId="77777777" w:rsidTr="003C6E59">
        <w:trPr>
          <w:trHeight w:val="1474"/>
        </w:trPr>
        <w:tc>
          <w:tcPr>
            <w:tcW w:w="597" w:type="dxa"/>
          </w:tcPr>
          <w:p w14:paraId="1CBD8516" w14:textId="77777777" w:rsidR="00671E3F" w:rsidRPr="0030073B" w:rsidRDefault="00671E3F" w:rsidP="00671E3F">
            <w:pPr>
              <w:pStyle w:val="a7"/>
              <w:widowControl/>
              <w:numPr>
                <w:ilvl w:val="0"/>
                <w:numId w:val="23"/>
              </w:numPr>
              <w:ind w:left="0" w:firstLine="0"/>
              <w:rPr>
                <w:rFonts w:ascii="Times New Roman" w:hAnsi="Times New Roman" w:cs="Times New Roman"/>
              </w:rPr>
            </w:pPr>
          </w:p>
        </w:tc>
        <w:tc>
          <w:tcPr>
            <w:tcW w:w="2927" w:type="dxa"/>
          </w:tcPr>
          <w:p w14:paraId="2DA7714A" w14:textId="77777777" w:rsidR="00671E3F" w:rsidRPr="0030073B" w:rsidRDefault="00671E3F" w:rsidP="0054512F">
            <w:pPr>
              <w:rPr>
                <w:rFonts w:ascii="Times New Roman" w:hAnsi="Times New Roman" w:cs="Times New Roman"/>
              </w:rPr>
            </w:pPr>
            <w:r w:rsidRPr="0030073B">
              <w:rPr>
                <w:rFonts w:ascii="Times New Roman" w:hAnsi="Times New Roman" w:cs="Times New Roman"/>
              </w:rPr>
              <w:t xml:space="preserve">Предмет </w:t>
            </w:r>
          </w:p>
        </w:tc>
        <w:tc>
          <w:tcPr>
            <w:tcW w:w="6570" w:type="dxa"/>
          </w:tcPr>
          <w:p w14:paraId="0BB1E4A0" w14:textId="22162F05" w:rsidR="00671E3F" w:rsidRPr="0030073B" w:rsidRDefault="0054512F" w:rsidP="00BE7EFA">
            <w:pPr>
              <w:pStyle w:val="2"/>
              <w:spacing w:before="0"/>
              <w:jc w:val="both"/>
              <w:rPr>
                <w:rFonts w:ascii="Times New Roman" w:hAnsi="Times New Roman" w:cs="Times New Roman"/>
                <w:b w:val="0"/>
                <w:sz w:val="24"/>
                <w:szCs w:val="24"/>
              </w:rPr>
            </w:pPr>
            <w:r w:rsidRPr="0030073B">
              <w:rPr>
                <w:rFonts w:ascii="Times New Roman" w:hAnsi="Times New Roman" w:cs="Times New Roman"/>
                <w:b w:val="0"/>
                <w:sz w:val="24"/>
                <w:szCs w:val="24"/>
              </w:rPr>
              <w:t xml:space="preserve">Оказание </w:t>
            </w:r>
            <w:r w:rsidR="00671E3F" w:rsidRPr="0030073B">
              <w:rPr>
                <w:rFonts w:ascii="Times New Roman" w:hAnsi="Times New Roman" w:cs="Times New Roman"/>
                <w:b w:val="0"/>
                <w:sz w:val="24"/>
                <w:szCs w:val="24"/>
              </w:rPr>
              <w:t>услуг</w:t>
            </w:r>
            <w:r w:rsidRPr="0030073B">
              <w:rPr>
                <w:rFonts w:ascii="Times New Roman" w:hAnsi="Times New Roman" w:cs="Times New Roman"/>
                <w:b w:val="0"/>
                <w:sz w:val="24"/>
                <w:szCs w:val="24"/>
              </w:rPr>
              <w:t xml:space="preserve"> (выполнение работ)</w:t>
            </w:r>
            <w:r w:rsidR="00671E3F" w:rsidRPr="0030073B">
              <w:rPr>
                <w:rFonts w:ascii="Times New Roman" w:hAnsi="Times New Roman" w:cs="Times New Roman"/>
                <w:b w:val="0"/>
                <w:sz w:val="24"/>
                <w:szCs w:val="24"/>
              </w:rPr>
              <w:t xml:space="preserve"> по освидетельст</w:t>
            </w:r>
            <w:r w:rsidR="00BE7EFA" w:rsidRPr="0030073B">
              <w:rPr>
                <w:rFonts w:ascii="Times New Roman" w:hAnsi="Times New Roman" w:cs="Times New Roman"/>
                <w:b w:val="0"/>
                <w:sz w:val="24"/>
                <w:szCs w:val="24"/>
              </w:rPr>
              <w:t xml:space="preserve">вованию, перезаправке и ремонту </w:t>
            </w:r>
            <w:r w:rsidR="00671E3F" w:rsidRPr="0030073B">
              <w:rPr>
                <w:rFonts w:ascii="Times New Roman" w:hAnsi="Times New Roman" w:cs="Times New Roman"/>
                <w:b w:val="0"/>
                <w:sz w:val="24"/>
                <w:szCs w:val="24"/>
              </w:rPr>
              <w:t>модулей автоматического газового пожаротушения «</w:t>
            </w:r>
            <w:r w:rsidR="00671E3F" w:rsidRPr="0030073B">
              <w:rPr>
                <w:rFonts w:ascii="Times New Roman" w:hAnsi="Times New Roman" w:cs="Times New Roman"/>
                <w:b w:val="0"/>
                <w:sz w:val="24"/>
                <w:szCs w:val="24"/>
                <w:lang w:val="en-US"/>
              </w:rPr>
              <w:t>FE</w:t>
            </w:r>
            <w:r w:rsidR="00671E3F" w:rsidRPr="0030073B">
              <w:rPr>
                <w:rFonts w:ascii="Times New Roman" w:hAnsi="Times New Roman" w:cs="Times New Roman"/>
                <w:b w:val="0"/>
                <w:sz w:val="24"/>
                <w:szCs w:val="24"/>
              </w:rPr>
              <w:t>-</w:t>
            </w:r>
            <w:r w:rsidR="00671E3F" w:rsidRPr="0030073B">
              <w:rPr>
                <w:rFonts w:ascii="Times New Roman" w:hAnsi="Times New Roman" w:cs="Times New Roman"/>
                <w:b w:val="0"/>
                <w:sz w:val="24"/>
                <w:szCs w:val="24"/>
                <w:lang w:val="en-US"/>
              </w:rPr>
              <w:t>ISM</w:t>
            </w:r>
            <w:r w:rsidR="00671E3F" w:rsidRPr="0030073B">
              <w:rPr>
                <w:rFonts w:ascii="Times New Roman" w:hAnsi="Times New Roman" w:cs="Times New Roman"/>
                <w:b w:val="0"/>
                <w:sz w:val="24"/>
                <w:szCs w:val="24"/>
              </w:rPr>
              <w:t xml:space="preserve">-300-80-8» для нужд филиала </w:t>
            </w:r>
            <w:r w:rsidR="00F06862" w:rsidRPr="00F06862">
              <w:rPr>
                <w:rFonts w:ascii="Times New Roman" w:hAnsi="Times New Roman" w:cs="Times New Roman"/>
                <w:b w:val="0"/>
                <w:sz w:val="24"/>
                <w:szCs w:val="24"/>
              </w:rPr>
              <w:t>«Тюменский НПЗ»</w:t>
            </w:r>
            <w:r w:rsidR="00671E3F" w:rsidRPr="0030073B">
              <w:rPr>
                <w:rFonts w:ascii="Times New Roman" w:hAnsi="Times New Roman" w:cs="Times New Roman"/>
                <w:b w:val="0"/>
                <w:sz w:val="24"/>
                <w:szCs w:val="24"/>
              </w:rPr>
              <w:t xml:space="preserve"> (г. Тюмень) в целях восстановления работоспособности установки автоматического газового пожаротушения.</w:t>
            </w:r>
          </w:p>
        </w:tc>
      </w:tr>
      <w:tr w:rsidR="00ED54B3" w:rsidRPr="00E370D0" w14:paraId="1664279F" w14:textId="77777777" w:rsidTr="003C6E59">
        <w:trPr>
          <w:trHeight w:val="410"/>
        </w:trPr>
        <w:tc>
          <w:tcPr>
            <w:tcW w:w="597" w:type="dxa"/>
          </w:tcPr>
          <w:p w14:paraId="08C8C6C2" w14:textId="77777777" w:rsidR="00ED54B3" w:rsidRPr="0030073B" w:rsidRDefault="00ED54B3" w:rsidP="00671E3F">
            <w:pPr>
              <w:pStyle w:val="a7"/>
              <w:widowControl/>
              <w:numPr>
                <w:ilvl w:val="0"/>
                <w:numId w:val="23"/>
              </w:numPr>
              <w:ind w:left="0" w:firstLine="0"/>
              <w:rPr>
                <w:rFonts w:ascii="Times New Roman" w:hAnsi="Times New Roman" w:cs="Times New Roman"/>
              </w:rPr>
            </w:pPr>
          </w:p>
        </w:tc>
        <w:tc>
          <w:tcPr>
            <w:tcW w:w="2927" w:type="dxa"/>
          </w:tcPr>
          <w:p w14:paraId="197DC44A" w14:textId="77777777" w:rsidR="00ED54B3" w:rsidRPr="0030073B" w:rsidRDefault="00AC1637" w:rsidP="006444F1">
            <w:pPr>
              <w:rPr>
                <w:rFonts w:ascii="Times New Roman" w:hAnsi="Times New Roman" w:cs="Times New Roman"/>
              </w:rPr>
            </w:pPr>
            <w:r w:rsidRPr="0030073B">
              <w:rPr>
                <w:rFonts w:ascii="Times New Roman" w:hAnsi="Times New Roman" w:cs="Times New Roman"/>
              </w:rPr>
              <w:t>Заказчик-Предприятие</w:t>
            </w:r>
            <w:r w:rsidR="00ED54B3" w:rsidRPr="0030073B">
              <w:rPr>
                <w:rFonts w:ascii="Times New Roman" w:hAnsi="Times New Roman" w:cs="Times New Roman"/>
              </w:rPr>
              <w:t xml:space="preserve"> </w:t>
            </w:r>
          </w:p>
        </w:tc>
        <w:tc>
          <w:tcPr>
            <w:tcW w:w="6570" w:type="dxa"/>
          </w:tcPr>
          <w:p w14:paraId="08E00D20" w14:textId="66EDFF2F" w:rsidR="00ED54B3" w:rsidRPr="0030073B" w:rsidRDefault="00ED54B3" w:rsidP="0054512F">
            <w:pPr>
              <w:pStyle w:val="2"/>
              <w:spacing w:before="0"/>
              <w:jc w:val="both"/>
              <w:rPr>
                <w:rFonts w:ascii="Times New Roman" w:hAnsi="Times New Roman" w:cs="Times New Roman"/>
                <w:b w:val="0"/>
                <w:sz w:val="24"/>
                <w:szCs w:val="24"/>
              </w:rPr>
            </w:pPr>
            <w:r w:rsidRPr="0030073B">
              <w:rPr>
                <w:rFonts w:ascii="Times New Roman" w:hAnsi="Times New Roman" w:cs="Times New Roman"/>
                <w:b w:val="0"/>
                <w:sz w:val="24"/>
                <w:szCs w:val="24"/>
              </w:rPr>
              <w:t>ООО «</w:t>
            </w:r>
            <w:r w:rsidR="00CD2506">
              <w:rPr>
                <w:rFonts w:ascii="Times New Roman" w:hAnsi="Times New Roman" w:cs="Times New Roman"/>
                <w:b w:val="0"/>
                <w:sz w:val="24"/>
                <w:szCs w:val="24"/>
              </w:rPr>
              <w:t>РИ-ИНВЕСТ</w:t>
            </w:r>
            <w:r w:rsidRPr="0030073B">
              <w:rPr>
                <w:rFonts w:ascii="Times New Roman" w:hAnsi="Times New Roman" w:cs="Times New Roman"/>
                <w:b w:val="0"/>
                <w:sz w:val="24"/>
                <w:szCs w:val="24"/>
              </w:rPr>
              <w:t>»</w:t>
            </w:r>
          </w:p>
        </w:tc>
      </w:tr>
      <w:tr w:rsidR="00671E3F" w:rsidRPr="00E370D0" w14:paraId="35218929" w14:textId="77777777" w:rsidTr="003C6E59">
        <w:trPr>
          <w:trHeight w:val="841"/>
        </w:trPr>
        <w:tc>
          <w:tcPr>
            <w:tcW w:w="597" w:type="dxa"/>
          </w:tcPr>
          <w:p w14:paraId="1B50AB92" w14:textId="77777777" w:rsidR="00671E3F" w:rsidRPr="0030073B" w:rsidRDefault="00671E3F" w:rsidP="00671E3F">
            <w:pPr>
              <w:pStyle w:val="a7"/>
              <w:widowControl/>
              <w:numPr>
                <w:ilvl w:val="0"/>
                <w:numId w:val="23"/>
              </w:numPr>
              <w:ind w:left="0" w:firstLine="0"/>
              <w:rPr>
                <w:rFonts w:ascii="Times New Roman" w:hAnsi="Times New Roman" w:cs="Times New Roman"/>
              </w:rPr>
            </w:pPr>
          </w:p>
        </w:tc>
        <w:tc>
          <w:tcPr>
            <w:tcW w:w="2927" w:type="dxa"/>
          </w:tcPr>
          <w:p w14:paraId="00D2CB59" w14:textId="77777777" w:rsidR="00671E3F" w:rsidRPr="0030073B" w:rsidRDefault="00671E3F" w:rsidP="006444F1">
            <w:pPr>
              <w:rPr>
                <w:rFonts w:ascii="Times New Roman" w:hAnsi="Times New Roman" w:cs="Times New Roman"/>
              </w:rPr>
            </w:pPr>
            <w:r w:rsidRPr="0030073B">
              <w:rPr>
                <w:rFonts w:ascii="Times New Roman" w:hAnsi="Times New Roman" w:cs="Times New Roman"/>
              </w:rPr>
              <w:t xml:space="preserve">Место </w:t>
            </w:r>
            <w:r w:rsidR="006444F1" w:rsidRPr="0030073B">
              <w:rPr>
                <w:rFonts w:ascii="Times New Roman" w:hAnsi="Times New Roman" w:cs="Times New Roman"/>
              </w:rPr>
              <w:t>расположения объектов</w:t>
            </w:r>
          </w:p>
        </w:tc>
        <w:tc>
          <w:tcPr>
            <w:tcW w:w="6570" w:type="dxa"/>
          </w:tcPr>
          <w:p w14:paraId="301AF2D4" w14:textId="14E28244" w:rsidR="00F06862" w:rsidRPr="0030073B" w:rsidRDefault="00824538" w:rsidP="003C6E59">
            <w:pPr>
              <w:jc w:val="both"/>
              <w:rPr>
                <w:rFonts w:ascii="Times New Roman" w:hAnsi="Times New Roman" w:cs="Times New Roman"/>
              </w:rPr>
            </w:pPr>
            <w:r w:rsidRPr="0030073B">
              <w:rPr>
                <w:rFonts w:ascii="Times New Roman" w:hAnsi="Times New Roman" w:cs="Times New Roman"/>
              </w:rPr>
              <w:t xml:space="preserve">Филиал </w:t>
            </w:r>
            <w:r w:rsidR="00F06862" w:rsidRPr="00F06862">
              <w:rPr>
                <w:rFonts w:ascii="Times New Roman" w:hAnsi="Times New Roman" w:cs="Times New Roman"/>
              </w:rPr>
              <w:t>«Тюменский НПЗ»</w:t>
            </w:r>
          </w:p>
          <w:p w14:paraId="08BF7CC0" w14:textId="77777777" w:rsidR="00671E3F" w:rsidRPr="0030073B" w:rsidRDefault="003C6E59" w:rsidP="003C6E59">
            <w:pPr>
              <w:jc w:val="both"/>
              <w:rPr>
                <w:rFonts w:ascii="Times New Roman" w:hAnsi="Times New Roman" w:cs="Times New Roman"/>
              </w:rPr>
            </w:pPr>
            <w:r w:rsidRPr="0030073B">
              <w:rPr>
                <w:rFonts w:ascii="Times New Roman" w:hAnsi="Times New Roman" w:cs="Times New Roman"/>
              </w:rPr>
              <w:t xml:space="preserve">625047, Тюменская область, Тюменская область, </w:t>
            </w:r>
            <w:proofErr w:type="spellStart"/>
            <w:r w:rsidRPr="0030073B">
              <w:rPr>
                <w:rFonts w:ascii="Times New Roman" w:hAnsi="Times New Roman" w:cs="Times New Roman"/>
              </w:rPr>
              <w:t>г.о</w:t>
            </w:r>
            <w:proofErr w:type="spellEnd"/>
            <w:r w:rsidRPr="0030073B">
              <w:rPr>
                <w:rFonts w:ascii="Times New Roman" w:hAnsi="Times New Roman" w:cs="Times New Roman"/>
              </w:rPr>
              <w:t>. город Тюмень, г. Тюмень, тер. автодороги тракт Старый Тобольский, км 6-ой, д. 20</w:t>
            </w:r>
          </w:p>
        </w:tc>
      </w:tr>
      <w:tr w:rsidR="00671E3F" w:rsidRPr="00E370D0" w14:paraId="0D872424" w14:textId="77777777" w:rsidTr="003C6E59">
        <w:trPr>
          <w:trHeight w:val="555"/>
        </w:trPr>
        <w:tc>
          <w:tcPr>
            <w:tcW w:w="597" w:type="dxa"/>
          </w:tcPr>
          <w:p w14:paraId="6297BCF3" w14:textId="77777777" w:rsidR="00671E3F" w:rsidRPr="0030073B" w:rsidRDefault="00671E3F" w:rsidP="00671E3F">
            <w:pPr>
              <w:pStyle w:val="a7"/>
              <w:widowControl/>
              <w:numPr>
                <w:ilvl w:val="0"/>
                <w:numId w:val="23"/>
              </w:numPr>
              <w:ind w:left="0" w:firstLine="0"/>
              <w:rPr>
                <w:rFonts w:ascii="Times New Roman" w:hAnsi="Times New Roman" w:cs="Times New Roman"/>
              </w:rPr>
            </w:pPr>
          </w:p>
        </w:tc>
        <w:tc>
          <w:tcPr>
            <w:tcW w:w="2927" w:type="dxa"/>
          </w:tcPr>
          <w:p w14:paraId="7238B0AC" w14:textId="77777777" w:rsidR="00671E3F" w:rsidRPr="0030073B" w:rsidRDefault="00671E3F" w:rsidP="006444F1">
            <w:pPr>
              <w:rPr>
                <w:rFonts w:ascii="Times New Roman" w:hAnsi="Times New Roman" w:cs="Times New Roman"/>
              </w:rPr>
            </w:pPr>
            <w:r w:rsidRPr="0030073B">
              <w:rPr>
                <w:rFonts w:ascii="Times New Roman" w:hAnsi="Times New Roman" w:cs="Times New Roman"/>
              </w:rPr>
              <w:t xml:space="preserve">Срок </w:t>
            </w:r>
            <w:r w:rsidR="00824538" w:rsidRPr="0030073B">
              <w:rPr>
                <w:rFonts w:ascii="Times New Roman" w:hAnsi="Times New Roman" w:cs="Times New Roman"/>
              </w:rPr>
              <w:t xml:space="preserve">оказания услуг </w:t>
            </w:r>
            <w:r w:rsidR="006444F1" w:rsidRPr="0030073B">
              <w:rPr>
                <w:rFonts w:ascii="Times New Roman" w:hAnsi="Times New Roman" w:cs="Times New Roman"/>
              </w:rPr>
              <w:t xml:space="preserve">(выполнения работ) </w:t>
            </w:r>
          </w:p>
        </w:tc>
        <w:tc>
          <w:tcPr>
            <w:tcW w:w="6570" w:type="dxa"/>
          </w:tcPr>
          <w:p w14:paraId="03DE9858" w14:textId="77777777" w:rsidR="00671E3F" w:rsidRPr="0030073B" w:rsidRDefault="00671E3F" w:rsidP="000C6D6B">
            <w:pPr>
              <w:jc w:val="both"/>
              <w:rPr>
                <w:rFonts w:ascii="Times New Roman" w:hAnsi="Times New Roman" w:cs="Times New Roman"/>
              </w:rPr>
            </w:pPr>
            <w:r w:rsidRPr="0030073B">
              <w:rPr>
                <w:rFonts w:ascii="Times New Roman" w:hAnsi="Times New Roman" w:cs="Times New Roman"/>
              </w:rPr>
              <w:t>30</w:t>
            </w:r>
            <w:r w:rsidR="00764534" w:rsidRPr="0030073B">
              <w:rPr>
                <w:rFonts w:ascii="Times New Roman" w:hAnsi="Times New Roman" w:cs="Times New Roman"/>
              </w:rPr>
              <w:t xml:space="preserve"> рабочих</w:t>
            </w:r>
            <w:r w:rsidRPr="0030073B">
              <w:rPr>
                <w:rFonts w:ascii="Times New Roman" w:hAnsi="Times New Roman" w:cs="Times New Roman"/>
              </w:rPr>
              <w:t xml:space="preserve"> дней с даты подписания </w:t>
            </w:r>
            <w:r w:rsidR="006444F1" w:rsidRPr="0030073B">
              <w:rPr>
                <w:rFonts w:ascii="Times New Roman" w:hAnsi="Times New Roman" w:cs="Times New Roman"/>
              </w:rPr>
              <w:t>настоящего Д</w:t>
            </w:r>
            <w:r w:rsidRPr="0030073B">
              <w:rPr>
                <w:rFonts w:ascii="Times New Roman" w:hAnsi="Times New Roman" w:cs="Times New Roman"/>
              </w:rPr>
              <w:t>оговора</w:t>
            </w:r>
          </w:p>
        </w:tc>
      </w:tr>
      <w:tr w:rsidR="00671E3F" w:rsidRPr="00E370D0" w14:paraId="5FCE2B92" w14:textId="77777777" w:rsidTr="003C6E59">
        <w:trPr>
          <w:trHeight w:val="404"/>
        </w:trPr>
        <w:tc>
          <w:tcPr>
            <w:tcW w:w="597" w:type="dxa"/>
          </w:tcPr>
          <w:p w14:paraId="14822716" w14:textId="77777777" w:rsidR="00671E3F" w:rsidRPr="0030073B" w:rsidRDefault="00671E3F" w:rsidP="00671E3F">
            <w:pPr>
              <w:pStyle w:val="a7"/>
              <w:widowControl/>
              <w:numPr>
                <w:ilvl w:val="0"/>
                <w:numId w:val="23"/>
              </w:numPr>
              <w:ind w:left="0" w:firstLine="0"/>
              <w:rPr>
                <w:rFonts w:ascii="Times New Roman" w:hAnsi="Times New Roman" w:cs="Times New Roman"/>
              </w:rPr>
            </w:pPr>
          </w:p>
        </w:tc>
        <w:tc>
          <w:tcPr>
            <w:tcW w:w="2927" w:type="dxa"/>
          </w:tcPr>
          <w:p w14:paraId="60223EB2" w14:textId="77777777" w:rsidR="00671E3F" w:rsidRPr="0030073B" w:rsidRDefault="00671E3F" w:rsidP="006444F1">
            <w:pPr>
              <w:rPr>
                <w:rFonts w:ascii="Times New Roman" w:hAnsi="Times New Roman" w:cs="Times New Roman"/>
              </w:rPr>
            </w:pPr>
            <w:r w:rsidRPr="0030073B">
              <w:rPr>
                <w:rFonts w:ascii="Times New Roman" w:hAnsi="Times New Roman" w:cs="Times New Roman"/>
              </w:rPr>
              <w:t>Аналоги</w:t>
            </w:r>
          </w:p>
        </w:tc>
        <w:tc>
          <w:tcPr>
            <w:tcW w:w="6570" w:type="dxa"/>
          </w:tcPr>
          <w:p w14:paraId="1CCC2C5A" w14:textId="77777777" w:rsidR="00671E3F" w:rsidRPr="0030073B" w:rsidRDefault="00671E3F" w:rsidP="000C6D6B">
            <w:pPr>
              <w:jc w:val="both"/>
              <w:rPr>
                <w:rFonts w:ascii="Times New Roman" w:hAnsi="Times New Roman" w:cs="Times New Roman"/>
              </w:rPr>
            </w:pPr>
            <w:r w:rsidRPr="0030073B">
              <w:rPr>
                <w:rFonts w:ascii="Times New Roman" w:hAnsi="Times New Roman" w:cs="Times New Roman"/>
              </w:rPr>
              <w:t>Не предусмотрены</w:t>
            </w:r>
          </w:p>
        </w:tc>
      </w:tr>
      <w:tr w:rsidR="00671E3F" w:rsidRPr="00E370D0" w14:paraId="105E7DB7" w14:textId="77777777" w:rsidTr="003C6E59">
        <w:trPr>
          <w:trHeight w:val="838"/>
        </w:trPr>
        <w:tc>
          <w:tcPr>
            <w:tcW w:w="597" w:type="dxa"/>
          </w:tcPr>
          <w:p w14:paraId="036A66B2" w14:textId="77777777" w:rsidR="00671E3F" w:rsidRPr="0030073B" w:rsidRDefault="00671E3F" w:rsidP="00671E3F">
            <w:pPr>
              <w:pStyle w:val="a7"/>
              <w:widowControl/>
              <w:numPr>
                <w:ilvl w:val="0"/>
                <w:numId w:val="23"/>
              </w:numPr>
              <w:ind w:left="0" w:firstLine="0"/>
              <w:rPr>
                <w:rFonts w:ascii="Times New Roman" w:hAnsi="Times New Roman" w:cs="Times New Roman"/>
              </w:rPr>
            </w:pPr>
          </w:p>
        </w:tc>
        <w:tc>
          <w:tcPr>
            <w:tcW w:w="2927" w:type="dxa"/>
          </w:tcPr>
          <w:p w14:paraId="23F2684C" w14:textId="77777777" w:rsidR="00671E3F" w:rsidRPr="0030073B" w:rsidRDefault="00824538" w:rsidP="006444F1">
            <w:pPr>
              <w:tabs>
                <w:tab w:val="left" w:pos="2190"/>
              </w:tabs>
              <w:rPr>
                <w:rFonts w:ascii="Times New Roman" w:hAnsi="Times New Roman" w:cs="Times New Roman"/>
              </w:rPr>
            </w:pPr>
            <w:r w:rsidRPr="0030073B">
              <w:rPr>
                <w:rFonts w:ascii="Times New Roman" w:hAnsi="Times New Roman" w:cs="Times New Roman"/>
              </w:rPr>
              <w:t>Наименование</w:t>
            </w:r>
            <w:r w:rsidR="00671E3F" w:rsidRPr="0030073B">
              <w:rPr>
                <w:rFonts w:ascii="Times New Roman" w:hAnsi="Times New Roman" w:cs="Times New Roman"/>
              </w:rPr>
              <w:t xml:space="preserve"> объектов заправки и освидетельствования</w:t>
            </w:r>
          </w:p>
        </w:tc>
        <w:tc>
          <w:tcPr>
            <w:tcW w:w="6570" w:type="dxa"/>
            <w:shd w:val="clear" w:color="auto" w:fill="FFFFFF"/>
          </w:tcPr>
          <w:p w14:paraId="2597F6D7" w14:textId="77777777" w:rsidR="00453441" w:rsidRPr="0030073B" w:rsidRDefault="00453441" w:rsidP="000C6D6B">
            <w:pPr>
              <w:tabs>
                <w:tab w:val="left" w:pos="367"/>
              </w:tabs>
              <w:jc w:val="both"/>
              <w:rPr>
                <w:rFonts w:ascii="Times New Roman" w:hAnsi="Times New Roman" w:cs="Times New Roman"/>
              </w:rPr>
            </w:pPr>
            <w:r w:rsidRPr="0030073B">
              <w:rPr>
                <w:rFonts w:ascii="Times New Roman" w:hAnsi="Times New Roman" w:cs="Times New Roman"/>
              </w:rPr>
              <w:t xml:space="preserve">6.1. </w:t>
            </w:r>
            <w:r w:rsidR="00671E3F" w:rsidRPr="0030073B">
              <w:rPr>
                <w:rFonts w:ascii="Times New Roman" w:hAnsi="Times New Roman" w:cs="Times New Roman"/>
              </w:rPr>
              <w:t xml:space="preserve">Модуль газового пожаротушения марки </w:t>
            </w:r>
            <w:r w:rsidR="00671E3F" w:rsidRPr="0030073B">
              <w:rPr>
                <w:rFonts w:ascii="Times New Roman" w:hAnsi="Times New Roman" w:cs="Times New Roman"/>
                <w:lang w:val="en-US"/>
              </w:rPr>
              <w:t>FE</w:t>
            </w:r>
            <w:r w:rsidR="00671E3F" w:rsidRPr="0030073B">
              <w:rPr>
                <w:rFonts w:ascii="Times New Roman" w:hAnsi="Times New Roman" w:cs="Times New Roman"/>
              </w:rPr>
              <w:t>-</w:t>
            </w:r>
            <w:r w:rsidR="00671E3F" w:rsidRPr="0030073B">
              <w:rPr>
                <w:rFonts w:ascii="Times New Roman" w:hAnsi="Times New Roman" w:cs="Times New Roman"/>
                <w:lang w:val="en-US"/>
              </w:rPr>
              <w:t>ISM</w:t>
            </w:r>
            <w:r w:rsidR="00671E3F" w:rsidRPr="0030073B">
              <w:rPr>
                <w:rFonts w:ascii="Times New Roman" w:hAnsi="Times New Roman" w:cs="Times New Roman"/>
              </w:rPr>
              <w:t>-300-80-8</w:t>
            </w:r>
            <w:r w:rsidRPr="0030073B">
              <w:rPr>
                <w:rFonts w:ascii="Times New Roman" w:hAnsi="Times New Roman" w:cs="Times New Roman"/>
              </w:rPr>
              <w:t xml:space="preserve"> (далее – Мод</w:t>
            </w:r>
            <w:r w:rsidR="0091230A" w:rsidRPr="0030073B">
              <w:rPr>
                <w:rFonts w:ascii="Times New Roman" w:hAnsi="Times New Roman" w:cs="Times New Roman"/>
              </w:rPr>
              <w:t xml:space="preserve">уль), </w:t>
            </w:r>
            <w:r w:rsidR="0091230A" w:rsidRPr="0030073B">
              <w:rPr>
                <w:rFonts w:ascii="Times New Roman" w:hAnsi="Times New Roman" w:cs="Times New Roman"/>
                <w:u w:val="single"/>
              </w:rPr>
              <w:t xml:space="preserve">в состав которого входит </w:t>
            </w:r>
            <w:r w:rsidR="00E560BB" w:rsidRPr="0030073B">
              <w:rPr>
                <w:rFonts w:ascii="Times New Roman" w:hAnsi="Times New Roman" w:cs="Times New Roman"/>
                <w:u w:val="single"/>
              </w:rPr>
              <w:t>и передается по Актам</w:t>
            </w:r>
            <w:r w:rsidRPr="0030073B">
              <w:rPr>
                <w:rFonts w:ascii="Times New Roman" w:hAnsi="Times New Roman" w:cs="Times New Roman"/>
                <w:u w:val="single"/>
              </w:rPr>
              <w:t xml:space="preserve"> приема-передачи в составе Модуля</w:t>
            </w:r>
            <w:r w:rsidRPr="0030073B">
              <w:rPr>
                <w:rFonts w:ascii="Times New Roman" w:hAnsi="Times New Roman" w:cs="Times New Roman"/>
              </w:rPr>
              <w:t xml:space="preserve">: </w:t>
            </w:r>
          </w:p>
          <w:p w14:paraId="51E557AB" w14:textId="1D58C793" w:rsidR="00453441" w:rsidRPr="0030073B" w:rsidRDefault="00453441" w:rsidP="000C6D6B">
            <w:pPr>
              <w:tabs>
                <w:tab w:val="left" w:pos="367"/>
              </w:tabs>
              <w:jc w:val="both"/>
              <w:rPr>
                <w:rFonts w:ascii="Times New Roman" w:hAnsi="Times New Roman" w:cs="Times New Roman"/>
              </w:rPr>
            </w:pPr>
            <w:r w:rsidRPr="0030073B">
              <w:rPr>
                <w:rFonts w:ascii="Times New Roman" w:hAnsi="Times New Roman" w:cs="Times New Roman"/>
              </w:rPr>
              <w:t xml:space="preserve">6.1.1. </w:t>
            </w:r>
            <w:r w:rsidR="00671E3F" w:rsidRPr="0030073B">
              <w:rPr>
                <w:rFonts w:ascii="Times New Roman" w:hAnsi="Times New Roman" w:cs="Times New Roman"/>
              </w:rPr>
              <w:t xml:space="preserve">баллон </w:t>
            </w:r>
            <w:r w:rsidR="00671E3F" w:rsidRPr="0030073B">
              <w:rPr>
                <w:rFonts w:ascii="Times New Roman" w:hAnsi="Times New Roman" w:cs="Times New Roman"/>
                <w:lang w:val="en-US"/>
              </w:rPr>
              <w:t>LA</w:t>
            </w:r>
            <w:r w:rsidR="00671E3F" w:rsidRPr="0030073B">
              <w:rPr>
                <w:rFonts w:ascii="Times New Roman" w:hAnsi="Times New Roman" w:cs="Times New Roman"/>
              </w:rPr>
              <w:t>-4-0639</w:t>
            </w:r>
            <w:r w:rsidR="0030073B">
              <w:rPr>
                <w:rFonts w:ascii="Times New Roman" w:hAnsi="Times New Roman" w:cs="Times New Roman"/>
              </w:rPr>
              <w:t>(52 шт.)</w:t>
            </w:r>
            <w:r w:rsidRPr="0030073B">
              <w:rPr>
                <w:rFonts w:ascii="Times New Roman" w:hAnsi="Times New Roman" w:cs="Times New Roman"/>
              </w:rPr>
              <w:t xml:space="preserve">; </w:t>
            </w:r>
          </w:p>
          <w:p w14:paraId="6661127C" w14:textId="77777777" w:rsidR="003C6E59" w:rsidRPr="0030073B" w:rsidRDefault="00453441" w:rsidP="000C6D6B">
            <w:pPr>
              <w:tabs>
                <w:tab w:val="left" w:pos="367"/>
              </w:tabs>
              <w:jc w:val="both"/>
              <w:rPr>
                <w:rFonts w:ascii="Times New Roman" w:hAnsi="Times New Roman" w:cs="Times New Roman"/>
              </w:rPr>
            </w:pPr>
            <w:r w:rsidRPr="0030073B">
              <w:rPr>
                <w:rFonts w:ascii="Times New Roman" w:hAnsi="Times New Roman" w:cs="Times New Roman"/>
              </w:rPr>
              <w:t xml:space="preserve">6.1.2. </w:t>
            </w:r>
            <w:r w:rsidR="00671E3F" w:rsidRPr="0030073B">
              <w:rPr>
                <w:rFonts w:ascii="Times New Roman" w:hAnsi="Times New Roman" w:cs="Times New Roman"/>
              </w:rPr>
              <w:t>запорно-пусковое устройство</w:t>
            </w:r>
            <w:r w:rsidR="00295968" w:rsidRPr="0030073B">
              <w:rPr>
                <w:rFonts w:ascii="Times New Roman" w:hAnsi="Times New Roman" w:cs="Times New Roman"/>
              </w:rPr>
              <w:t xml:space="preserve"> (разгрузочный клапан </w:t>
            </w:r>
            <w:r w:rsidR="00295968" w:rsidRPr="0030073B">
              <w:rPr>
                <w:rFonts w:ascii="Times New Roman" w:hAnsi="Times New Roman" w:cs="Times New Roman"/>
                <w:lang w:val="en-US"/>
              </w:rPr>
              <w:t>Ci</w:t>
            </w:r>
            <w:r w:rsidR="00295968" w:rsidRPr="0030073B">
              <w:rPr>
                <w:rFonts w:ascii="Times New Roman" w:hAnsi="Times New Roman" w:cs="Times New Roman"/>
              </w:rPr>
              <w:t xml:space="preserve"> </w:t>
            </w:r>
            <w:r w:rsidR="00295968" w:rsidRPr="0030073B">
              <w:rPr>
                <w:rFonts w:ascii="Times New Roman" w:hAnsi="Times New Roman" w:cs="Times New Roman"/>
                <w:lang w:val="en-US"/>
              </w:rPr>
              <w:t>IV</w:t>
            </w:r>
            <w:r w:rsidR="00295968" w:rsidRPr="0030073B">
              <w:rPr>
                <w:rFonts w:ascii="Times New Roman" w:hAnsi="Times New Roman" w:cs="Times New Roman"/>
              </w:rPr>
              <w:t xml:space="preserve">8 </w:t>
            </w:r>
            <w:r w:rsidR="00032D21" w:rsidRPr="0030073B">
              <w:rPr>
                <w:rFonts w:ascii="Times New Roman" w:hAnsi="Times New Roman" w:cs="Times New Roman"/>
                <w:lang w:val="en-US"/>
              </w:rPr>
              <w:t>Ci</w:t>
            </w:r>
            <w:r w:rsidR="00032D21" w:rsidRPr="0030073B">
              <w:rPr>
                <w:rFonts w:ascii="Times New Roman" w:hAnsi="Times New Roman" w:cs="Times New Roman"/>
              </w:rPr>
              <w:t xml:space="preserve"> </w:t>
            </w:r>
            <w:proofErr w:type="spellStart"/>
            <w:r w:rsidR="00032D21" w:rsidRPr="0030073B">
              <w:rPr>
                <w:rFonts w:ascii="Times New Roman" w:hAnsi="Times New Roman" w:cs="Times New Roman"/>
                <w:lang w:val="en-US"/>
              </w:rPr>
              <w:t>Mansw</w:t>
            </w:r>
            <w:proofErr w:type="spellEnd"/>
            <w:r w:rsidR="0020445E" w:rsidRPr="0030073B">
              <w:rPr>
                <w:rFonts w:ascii="Times New Roman" w:hAnsi="Times New Roman" w:cs="Times New Roman"/>
              </w:rPr>
              <w:t xml:space="preserve"> 0-2</w:t>
            </w:r>
            <w:r w:rsidR="00032D21" w:rsidRPr="0030073B">
              <w:rPr>
                <w:rFonts w:ascii="Times New Roman" w:hAnsi="Times New Roman" w:cs="Times New Roman"/>
              </w:rPr>
              <w:t>0</w:t>
            </w:r>
            <w:r w:rsidR="002C5CEF" w:rsidRPr="0030073B">
              <w:rPr>
                <w:rFonts w:ascii="Times New Roman" w:hAnsi="Times New Roman" w:cs="Times New Roman"/>
              </w:rPr>
              <w:t xml:space="preserve"> (</w:t>
            </w:r>
            <w:r w:rsidR="00B160C1" w:rsidRPr="0030073B">
              <w:rPr>
                <w:rFonts w:ascii="Times New Roman" w:hAnsi="Times New Roman" w:cs="Times New Roman"/>
              </w:rPr>
              <w:t>30</w:t>
            </w:r>
            <w:r w:rsidR="002C5CEF" w:rsidRPr="0030073B">
              <w:rPr>
                <w:rFonts w:ascii="Times New Roman" w:hAnsi="Times New Roman" w:cs="Times New Roman"/>
              </w:rPr>
              <w:t xml:space="preserve"> шт.</w:t>
            </w:r>
            <w:r w:rsidR="00E560BB" w:rsidRPr="0030073B">
              <w:rPr>
                <w:rFonts w:ascii="Times New Roman" w:hAnsi="Times New Roman" w:cs="Times New Roman"/>
              </w:rPr>
              <w:t>)</w:t>
            </w:r>
            <w:r w:rsidR="002C5CEF" w:rsidRPr="0030073B">
              <w:rPr>
                <w:rFonts w:ascii="Times New Roman" w:hAnsi="Times New Roman" w:cs="Times New Roman"/>
              </w:rPr>
              <w:t xml:space="preserve">; </w:t>
            </w:r>
          </w:p>
          <w:p w14:paraId="350F174F" w14:textId="77777777" w:rsidR="00453441" w:rsidRPr="0030073B" w:rsidRDefault="003C6E59" w:rsidP="000C6D6B">
            <w:pPr>
              <w:tabs>
                <w:tab w:val="left" w:pos="367"/>
              </w:tabs>
              <w:jc w:val="both"/>
              <w:rPr>
                <w:rFonts w:ascii="Times New Roman" w:hAnsi="Times New Roman" w:cs="Times New Roman"/>
              </w:rPr>
            </w:pPr>
            <w:r w:rsidRPr="0030073B">
              <w:rPr>
                <w:rFonts w:ascii="Times New Roman" w:hAnsi="Times New Roman" w:cs="Times New Roman"/>
              </w:rPr>
              <w:t xml:space="preserve">6.1.3. </w:t>
            </w:r>
            <w:r w:rsidR="002C5CEF" w:rsidRPr="0030073B">
              <w:rPr>
                <w:rFonts w:ascii="Times New Roman" w:hAnsi="Times New Roman" w:cs="Times New Roman"/>
              </w:rPr>
              <w:t xml:space="preserve">разгрузочный клапан </w:t>
            </w:r>
            <w:r w:rsidR="002C5CEF" w:rsidRPr="0030073B">
              <w:rPr>
                <w:rFonts w:ascii="Times New Roman" w:hAnsi="Times New Roman" w:cs="Times New Roman"/>
                <w:lang w:val="en-US"/>
              </w:rPr>
              <w:t>Ci</w:t>
            </w:r>
            <w:r w:rsidR="002C5CEF" w:rsidRPr="0030073B">
              <w:rPr>
                <w:rFonts w:ascii="Times New Roman" w:hAnsi="Times New Roman" w:cs="Times New Roman"/>
              </w:rPr>
              <w:t xml:space="preserve"> </w:t>
            </w:r>
            <w:r w:rsidR="002C5CEF" w:rsidRPr="0030073B">
              <w:rPr>
                <w:rFonts w:ascii="Times New Roman" w:hAnsi="Times New Roman" w:cs="Times New Roman"/>
                <w:lang w:val="en-US"/>
              </w:rPr>
              <w:t>IV</w:t>
            </w:r>
            <w:r w:rsidR="002C5CEF" w:rsidRPr="0030073B">
              <w:rPr>
                <w:rFonts w:ascii="Times New Roman" w:hAnsi="Times New Roman" w:cs="Times New Roman"/>
              </w:rPr>
              <w:t xml:space="preserve">8 </w:t>
            </w:r>
            <w:r w:rsidR="002C5CEF" w:rsidRPr="0030073B">
              <w:rPr>
                <w:rFonts w:ascii="Times New Roman" w:hAnsi="Times New Roman" w:cs="Times New Roman"/>
                <w:lang w:val="en-US"/>
              </w:rPr>
              <w:t>c</w:t>
            </w:r>
            <w:r w:rsidR="002C5CEF" w:rsidRPr="0030073B">
              <w:rPr>
                <w:rFonts w:ascii="Times New Roman" w:hAnsi="Times New Roman" w:cs="Times New Roman"/>
              </w:rPr>
              <w:t xml:space="preserve"> Манометром </w:t>
            </w:r>
            <w:r w:rsidR="002C5CEF" w:rsidRPr="0030073B">
              <w:rPr>
                <w:rFonts w:ascii="Times New Roman" w:hAnsi="Times New Roman" w:cs="Times New Roman"/>
                <w:lang w:val="en-US"/>
              </w:rPr>
              <w:t>Ci</w:t>
            </w:r>
            <w:r w:rsidR="002C5CEF" w:rsidRPr="0030073B">
              <w:rPr>
                <w:rFonts w:ascii="Times New Roman" w:hAnsi="Times New Roman" w:cs="Times New Roman"/>
              </w:rPr>
              <w:t xml:space="preserve"> </w:t>
            </w:r>
            <w:proofErr w:type="spellStart"/>
            <w:r w:rsidR="002C5CEF" w:rsidRPr="0030073B">
              <w:rPr>
                <w:rFonts w:ascii="Times New Roman" w:hAnsi="Times New Roman" w:cs="Times New Roman"/>
                <w:lang w:val="en-US"/>
              </w:rPr>
              <w:t>Mansw</w:t>
            </w:r>
            <w:proofErr w:type="spellEnd"/>
            <w:r w:rsidR="00B160C1" w:rsidRPr="0030073B">
              <w:rPr>
                <w:rFonts w:ascii="Times New Roman" w:hAnsi="Times New Roman" w:cs="Times New Roman"/>
              </w:rPr>
              <w:t xml:space="preserve"> 0-3</w:t>
            </w:r>
            <w:r w:rsidR="002C5CEF" w:rsidRPr="0030073B">
              <w:rPr>
                <w:rFonts w:ascii="Times New Roman" w:hAnsi="Times New Roman" w:cs="Times New Roman"/>
              </w:rPr>
              <w:t>0 (</w:t>
            </w:r>
            <w:r w:rsidR="00E560BB" w:rsidRPr="0030073B">
              <w:rPr>
                <w:rFonts w:ascii="Times New Roman" w:hAnsi="Times New Roman" w:cs="Times New Roman"/>
              </w:rPr>
              <w:t>18</w:t>
            </w:r>
            <w:r w:rsidR="002C5CEF" w:rsidRPr="0030073B">
              <w:rPr>
                <w:rFonts w:ascii="Times New Roman" w:hAnsi="Times New Roman" w:cs="Times New Roman"/>
              </w:rPr>
              <w:t xml:space="preserve"> шт.)</w:t>
            </w:r>
            <w:r w:rsidR="00295968" w:rsidRPr="0030073B">
              <w:rPr>
                <w:rFonts w:ascii="Times New Roman" w:hAnsi="Times New Roman" w:cs="Times New Roman"/>
              </w:rPr>
              <w:t>)</w:t>
            </w:r>
            <w:r w:rsidR="00671E3F" w:rsidRPr="0030073B">
              <w:rPr>
                <w:rFonts w:ascii="Times New Roman" w:hAnsi="Times New Roman" w:cs="Times New Roman"/>
              </w:rPr>
              <w:t xml:space="preserve"> (далее – ЗПУ), </w:t>
            </w:r>
          </w:p>
          <w:p w14:paraId="1EFDF9A2" w14:textId="77777777" w:rsidR="00671E3F" w:rsidRPr="0030073B" w:rsidRDefault="00671E3F" w:rsidP="000C6D6B">
            <w:pPr>
              <w:tabs>
                <w:tab w:val="left" w:pos="367"/>
              </w:tabs>
              <w:jc w:val="both"/>
              <w:rPr>
                <w:rFonts w:ascii="Times New Roman" w:hAnsi="Times New Roman" w:cs="Times New Roman"/>
                <w:shd w:val="clear" w:color="auto" w:fill="FFFFFF"/>
              </w:rPr>
            </w:pPr>
            <w:r w:rsidRPr="0030073B">
              <w:rPr>
                <w:rFonts w:ascii="Times New Roman" w:hAnsi="Times New Roman" w:cs="Times New Roman"/>
              </w:rPr>
              <w:t>с газовым огнетушащим веществом «</w:t>
            </w:r>
            <w:proofErr w:type="spellStart"/>
            <w:r w:rsidRPr="0030073B">
              <w:rPr>
                <w:rFonts w:ascii="Times New Roman" w:hAnsi="Times New Roman" w:cs="Times New Roman"/>
              </w:rPr>
              <w:t>Инерген</w:t>
            </w:r>
            <w:proofErr w:type="spellEnd"/>
            <w:r w:rsidRPr="0030073B">
              <w:rPr>
                <w:rFonts w:ascii="Times New Roman" w:hAnsi="Times New Roman" w:cs="Times New Roman"/>
              </w:rPr>
              <w:t>» (</w:t>
            </w:r>
            <w:r w:rsidRPr="0030073B">
              <w:rPr>
                <w:rFonts w:ascii="Times New Roman" w:hAnsi="Times New Roman" w:cs="Times New Roman"/>
                <w:lang w:val="en-US"/>
              </w:rPr>
              <w:t>IG</w:t>
            </w:r>
            <w:r w:rsidRPr="0030073B">
              <w:rPr>
                <w:rFonts w:ascii="Times New Roman" w:hAnsi="Times New Roman" w:cs="Times New Roman"/>
              </w:rPr>
              <w:t>-541), производителя «</w:t>
            </w:r>
            <w:r w:rsidRPr="0030073B">
              <w:rPr>
                <w:rFonts w:ascii="Times New Roman" w:hAnsi="Times New Roman" w:cs="Times New Roman"/>
                <w:lang w:val="en-US"/>
              </w:rPr>
              <w:t>Fire</w:t>
            </w:r>
            <w:r w:rsidRPr="0030073B">
              <w:rPr>
                <w:rFonts w:ascii="Times New Roman" w:hAnsi="Times New Roman" w:cs="Times New Roman"/>
              </w:rPr>
              <w:t xml:space="preserve"> </w:t>
            </w:r>
            <w:r w:rsidRPr="0030073B">
              <w:rPr>
                <w:rFonts w:ascii="Times New Roman" w:hAnsi="Times New Roman" w:cs="Times New Roman"/>
                <w:lang w:val="en-US"/>
              </w:rPr>
              <w:t>Eater</w:t>
            </w:r>
            <w:r w:rsidRPr="0030073B">
              <w:rPr>
                <w:rFonts w:ascii="Times New Roman" w:hAnsi="Times New Roman" w:cs="Times New Roman"/>
              </w:rPr>
              <w:t xml:space="preserve"> </w:t>
            </w:r>
            <w:r w:rsidRPr="0030073B">
              <w:rPr>
                <w:rFonts w:ascii="Times New Roman" w:hAnsi="Times New Roman" w:cs="Times New Roman"/>
                <w:lang w:val="en-US"/>
              </w:rPr>
              <w:t>A</w:t>
            </w:r>
            <w:r w:rsidRPr="0030073B">
              <w:rPr>
                <w:rFonts w:ascii="Times New Roman" w:hAnsi="Times New Roman" w:cs="Times New Roman"/>
              </w:rPr>
              <w:t>/</w:t>
            </w:r>
            <w:r w:rsidRPr="0030073B">
              <w:rPr>
                <w:rFonts w:ascii="Times New Roman" w:hAnsi="Times New Roman" w:cs="Times New Roman"/>
                <w:lang w:val="en-US"/>
              </w:rPr>
              <w:t>S</w:t>
            </w:r>
            <w:r w:rsidRPr="0030073B">
              <w:rPr>
                <w:rFonts w:ascii="Times New Roman" w:hAnsi="Times New Roman" w:cs="Times New Roman"/>
              </w:rPr>
              <w:t>».</w:t>
            </w:r>
          </w:p>
        </w:tc>
      </w:tr>
      <w:tr w:rsidR="00671E3F" w:rsidRPr="00E370D0" w14:paraId="5A875246" w14:textId="77777777" w:rsidTr="003C6E59">
        <w:trPr>
          <w:trHeight w:val="385"/>
        </w:trPr>
        <w:tc>
          <w:tcPr>
            <w:tcW w:w="597" w:type="dxa"/>
          </w:tcPr>
          <w:p w14:paraId="2A54E3CF" w14:textId="77777777" w:rsidR="00671E3F" w:rsidRPr="008F21D2" w:rsidRDefault="00671E3F" w:rsidP="00671E3F">
            <w:pPr>
              <w:pStyle w:val="a7"/>
              <w:widowControl/>
              <w:numPr>
                <w:ilvl w:val="0"/>
                <w:numId w:val="23"/>
              </w:numPr>
              <w:ind w:left="0" w:firstLine="0"/>
              <w:rPr>
                <w:rFonts w:ascii="Times New Roman" w:hAnsi="Times New Roman"/>
              </w:rPr>
            </w:pPr>
          </w:p>
        </w:tc>
        <w:tc>
          <w:tcPr>
            <w:tcW w:w="2927" w:type="dxa"/>
          </w:tcPr>
          <w:p w14:paraId="15B4451B" w14:textId="77777777" w:rsidR="0054512F" w:rsidRDefault="0054512F" w:rsidP="006444F1">
            <w:pPr>
              <w:rPr>
                <w:rFonts w:ascii="Times New Roman" w:hAnsi="Times New Roman"/>
              </w:rPr>
            </w:pPr>
            <w:r w:rsidRPr="0054512F">
              <w:rPr>
                <w:rFonts w:ascii="Times New Roman" w:hAnsi="Times New Roman"/>
              </w:rPr>
              <w:t>Порядок оказания услуг</w:t>
            </w:r>
          </w:p>
          <w:p w14:paraId="3FCBEC88" w14:textId="77777777" w:rsidR="00671E3F" w:rsidRDefault="00671E3F" w:rsidP="006444F1">
            <w:pPr>
              <w:rPr>
                <w:rFonts w:ascii="Times New Roman" w:hAnsi="Times New Roman"/>
              </w:rPr>
            </w:pPr>
          </w:p>
        </w:tc>
        <w:tc>
          <w:tcPr>
            <w:tcW w:w="6570" w:type="dxa"/>
          </w:tcPr>
          <w:p w14:paraId="0D3E0170" w14:textId="77777777" w:rsidR="00671E3F" w:rsidRPr="00EC471B" w:rsidRDefault="00671E3F" w:rsidP="006444F1">
            <w:pPr>
              <w:jc w:val="both"/>
              <w:rPr>
                <w:rFonts w:ascii="Times New Roman" w:hAnsi="Times New Roman"/>
              </w:rPr>
            </w:pPr>
            <w:r w:rsidRPr="00EC471B">
              <w:rPr>
                <w:rFonts w:ascii="Times New Roman" w:hAnsi="Times New Roman"/>
              </w:rPr>
              <w:t>Состав мероприятий:</w:t>
            </w:r>
          </w:p>
          <w:p w14:paraId="1EC9EBF9" w14:textId="5717E5C6" w:rsidR="00671E3F" w:rsidRPr="00A657BA" w:rsidRDefault="00671E3F" w:rsidP="00671E3F">
            <w:pPr>
              <w:pStyle w:val="a7"/>
              <w:widowControl/>
              <w:numPr>
                <w:ilvl w:val="0"/>
                <w:numId w:val="24"/>
              </w:numPr>
              <w:tabs>
                <w:tab w:val="left" w:pos="459"/>
              </w:tabs>
              <w:ind w:left="0" w:firstLine="318"/>
              <w:jc w:val="both"/>
              <w:rPr>
                <w:rFonts w:ascii="Times New Roman" w:hAnsi="Times New Roman"/>
              </w:rPr>
            </w:pPr>
            <w:r w:rsidRPr="00A657BA">
              <w:rPr>
                <w:rFonts w:ascii="Times New Roman" w:hAnsi="Times New Roman"/>
              </w:rPr>
              <w:t xml:space="preserve">Принять со склада </w:t>
            </w:r>
            <w:r w:rsidRPr="00000C47">
              <w:rPr>
                <w:rFonts w:ascii="Times New Roman" w:hAnsi="Times New Roman"/>
              </w:rPr>
              <w:t xml:space="preserve">филиала </w:t>
            </w:r>
            <w:r w:rsidR="00F06862" w:rsidRPr="00F06862">
              <w:rPr>
                <w:rFonts w:ascii="Times New Roman" w:hAnsi="Times New Roman"/>
              </w:rPr>
              <w:t>«Тюменский НПЗ»</w:t>
            </w:r>
            <w:r w:rsidR="00453441">
              <w:rPr>
                <w:rFonts w:ascii="Times New Roman" w:hAnsi="Times New Roman"/>
              </w:rPr>
              <w:t xml:space="preserve"> М</w:t>
            </w:r>
            <w:r w:rsidRPr="00A657BA">
              <w:rPr>
                <w:rFonts w:ascii="Times New Roman" w:hAnsi="Times New Roman"/>
              </w:rPr>
              <w:t>одули газово</w:t>
            </w:r>
            <w:r w:rsidR="00E560BB">
              <w:rPr>
                <w:rFonts w:ascii="Times New Roman" w:hAnsi="Times New Roman"/>
              </w:rPr>
              <w:t xml:space="preserve">го пожаротушения </w:t>
            </w:r>
            <w:r w:rsidRPr="00A657BA">
              <w:rPr>
                <w:rFonts w:ascii="Times New Roman" w:hAnsi="Times New Roman"/>
              </w:rPr>
              <w:t>с указанием заводских номеров и мас</w:t>
            </w:r>
            <w:r w:rsidR="004C360C">
              <w:rPr>
                <w:rFonts w:ascii="Times New Roman" w:hAnsi="Times New Roman"/>
              </w:rPr>
              <w:t>сы модулей, зафиксировать в актах</w:t>
            </w:r>
            <w:r w:rsidRPr="00A657BA">
              <w:rPr>
                <w:rFonts w:ascii="Times New Roman" w:hAnsi="Times New Roman"/>
              </w:rPr>
              <w:t xml:space="preserve"> приёма-передачи.</w:t>
            </w:r>
          </w:p>
          <w:p w14:paraId="436E7178" w14:textId="499CF208" w:rsidR="00671E3F" w:rsidRPr="00A657BA" w:rsidRDefault="00671E3F" w:rsidP="00671E3F">
            <w:pPr>
              <w:pStyle w:val="a7"/>
              <w:widowControl/>
              <w:numPr>
                <w:ilvl w:val="0"/>
                <w:numId w:val="24"/>
              </w:numPr>
              <w:tabs>
                <w:tab w:val="left" w:pos="459"/>
              </w:tabs>
              <w:ind w:left="0" w:firstLine="318"/>
              <w:jc w:val="both"/>
              <w:rPr>
                <w:rFonts w:ascii="Times New Roman" w:hAnsi="Times New Roman"/>
              </w:rPr>
            </w:pPr>
            <w:r w:rsidRPr="00A657BA">
              <w:rPr>
                <w:rFonts w:ascii="Times New Roman" w:hAnsi="Times New Roman"/>
              </w:rPr>
              <w:t>Произвести освидетельствование</w:t>
            </w:r>
            <w:r w:rsidRPr="00EF58E2">
              <w:rPr>
                <w:rFonts w:ascii="Times New Roman" w:hAnsi="Times New Roman"/>
              </w:rPr>
              <w:t xml:space="preserve"> </w:t>
            </w:r>
            <w:r>
              <w:rPr>
                <w:rFonts w:ascii="Times New Roman" w:hAnsi="Times New Roman"/>
              </w:rPr>
              <w:t>и перезаправку</w:t>
            </w:r>
            <w:r w:rsidRPr="00A657BA">
              <w:rPr>
                <w:rFonts w:ascii="Times New Roman" w:hAnsi="Times New Roman"/>
              </w:rPr>
              <w:t xml:space="preserve"> модулей</w:t>
            </w:r>
            <w:r w:rsidR="0030073B">
              <w:rPr>
                <w:rFonts w:ascii="Times New Roman" w:hAnsi="Times New Roman"/>
              </w:rPr>
              <w:t>,</w:t>
            </w:r>
            <w:r w:rsidRPr="00A657BA">
              <w:rPr>
                <w:rFonts w:ascii="Times New Roman" w:hAnsi="Times New Roman"/>
              </w:rPr>
              <w:t xml:space="preserve"> нанести</w:t>
            </w:r>
            <w:r>
              <w:rPr>
                <w:rFonts w:ascii="Times New Roman" w:hAnsi="Times New Roman"/>
              </w:rPr>
              <w:t xml:space="preserve"> маркировку и пломбирование</w:t>
            </w:r>
            <w:r w:rsidRPr="00A657BA">
              <w:rPr>
                <w:rFonts w:ascii="Times New Roman" w:hAnsi="Times New Roman"/>
              </w:rPr>
              <w:t>, про</w:t>
            </w:r>
            <w:r w:rsidR="00E560BB">
              <w:rPr>
                <w:rFonts w:ascii="Times New Roman" w:hAnsi="Times New Roman"/>
              </w:rPr>
              <w:t>вести</w:t>
            </w:r>
            <w:r w:rsidRPr="00A657BA">
              <w:rPr>
                <w:rFonts w:ascii="Times New Roman" w:hAnsi="Times New Roman"/>
              </w:rPr>
              <w:t xml:space="preserve"> </w:t>
            </w:r>
            <w:r w:rsidR="00E560BB">
              <w:rPr>
                <w:rFonts w:ascii="Times New Roman" w:hAnsi="Times New Roman"/>
              </w:rPr>
              <w:t>ревизию</w:t>
            </w:r>
            <w:r w:rsidRPr="00A657BA">
              <w:rPr>
                <w:rFonts w:ascii="Times New Roman" w:hAnsi="Times New Roman"/>
              </w:rPr>
              <w:t xml:space="preserve"> ЗПУ</w:t>
            </w:r>
            <w:r>
              <w:rPr>
                <w:rFonts w:ascii="Times New Roman" w:hAnsi="Times New Roman"/>
              </w:rPr>
              <w:t>, поверку</w:t>
            </w:r>
            <w:r w:rsidR="00E560BB">
              <w:rPr>
                <w:rFonts w:ascii="Times New Roman" w:hAnsi="Times New Roman"/>
              </w:rPr>
              <w:t xml:space="preserve"> </w:t>
            </w:r>
            <w:r w:rsidRPr="00A657BA">
              <w:rPr>
                <w:rFonts w:ascii="Times New Roman" w:hAnsi="Times New Roman"/>
              </w:rPr>
              <w:t>манометров</w:t>
            </w:r>
            <w:r>
              <w:rPr>
                <w:rFonts w:ascii="Times New Roman" w:hAnsi="Times New Roman"/>
              </w:rPr>
              <w:t>, замену</w:t>
            </w:r>
            <w:r w:rsidRPr="00A657BA">
              <w:rPr>
                <w:rFonts w:ascii="Times New Roman" w:hAnsi="Times New Roman"/>
              </w:rPr>
              <w:t xml:space="preserve"> </w:t>
            </w:r>
            <w:r>
              <w:rPr>
                <w:rFonts w:ascii="Times New Roman" w:hAnsi="Times New Roman"/>
              </w:rPr>
              <w:t xml:space="preserve">манометров (при неисправности), произвести ремонт клапана-маховика. </w:t>
            </w:r>
          </w:p>
          <w:p w14:paraId="7F03E367" w14:textId="77777777" w:rsidR="00671E3F" w:rsidRPr="00EC471B" w:rsidRDefault="00671E3F" w:rsidP="00671E3F">
            <w:pPr>
              <w:pStyle w:val="a7"/>
              <w:widowControl/>
              <w:numPr>
                <w:ilvl w:val="0"/>
                <w:numId w:val="24"/>
              </w:numPr>
              <w:tabs>
                <w:tab w:val="left" w:pos="459"/>
              </w:tabs>
              <w:ind w:left="0" w:firstLine="318"/>
              <w:jc w:val="both"/>
              <w:rPr>
                <w:rFonts w:ascii="Times New Roman" w:hAnsi="Times New Roman"/>
              </w:rPr>
            </w:pPr>
            <w:r w:rsidRPr="00EC471B">
              <w:rPr>
                <w:rFonts w:ascii="Times New Roman" w:hAnsi="Times New Roman"/>
              </w:rPr>
              <w:t>Произвести контроль на герметичность составных частей после заправки и освидетельствования.</w:t>
            </w:r>
          </w:p>
          <w:p w14:paraId="5337EC50" w14:textId="77777777" w:rsidR="00671E3F" w:rsidRPr="00EC471B" w:rsidRDefault="00671E3F" w:rsidP="00671E3F">
            <w:pPr>
              <w:pStyle w:val="a7"/>
              <w:widowControl/>
              <w:numPr>
                <w:ilvl w:val="0"/>
                <w:numId w:val="24"/>
              </w:numPr>
              <w:ind w:left="0" w:firstLine="318"/>
              <w:jc w:val="both"/>
              <w:rPr>
                <w:rFonts w:ascii="Times New Roman" w:hAnsi="Times New Roman"/>
              </w:rPr>
            </w:pPr>
            <w:r w:rsidRPr="00EC471B">
              <w:rPr>
                <w:rFonts w:ascii="Times New Roman" w:hAnsi="Times New Roman"/>
              </w:rPr>
              <w:t>Внести записи с данными результатов техническо</w:t>
            </w:r>
            <w:r>
              <w:rPr>
                <w:rFonts w:ascii="Times New Roman" w:hAnsi="Times New Roman"/>
              </w:rPr>
              <w:t xml:space="preserve">го освидетельствования </w:t>
            </w:r>
            <w:r w:rsidRPr="00EC471B">
              <w:rPr>
                <w:rFonts w:ascii="Times New Roman" w:hAnsi="Times New Roman"/>
              </w:rPr>
              <w:t xml:space="preserve">в </w:t>
            </w:r>
            <w:r>
              <w:rPr>
                <w:rFonts w:ascii="Times New Roman" w:hAnsi="Times New Roman"/>
              </w:rPr>
              <w:t>Паспорт баллона газового пожаротушения</w:t>
            </w:r>
            <w:r w:rsidRPr="00EC471B">
              <w:rPr>
                <w:rFonts w:ascii="Times New Roman" w:hAnsi="Times New Roman"/>
              </w:rPr>
              <w:t>.</w:t>
            </w:r>
          </w:p>
          <w:p w14:paraId="2371A9AF" w14:textId="21CBFB40" w:rsidR="00671E3F" w:rsidRPr="00F63848" w:rsidRDefault="000C6D6B" w:rsidP="000C6D6B">
            <w:pPr>
              <w:pStyle w:val="a7"/>
              <w:tabs>
                <w:tab w:val="left" w:pos="367"/>
              </w:tabs>
              <w:ind w:left="0"/>
              <w:jc w:val="both"/>
              <w:rPr>
                <w:rFonts w:ascii="Times New Roman" w:hAnsi="Times New Roman"/>
              </w:rPr>
            </w:pPr>
            <w:r>
              <w:rPr>
                <w:rFonts w:ascii="Times New Roman" w:hAnsi="Times New Roman"/>
              </w:rPr>
              <w:t xml:space="preserve">     5.    </w:t>
            </w:r>
            <w:r w:rsidR="00453441">
              <w:rPr>
                <w:rFonts w:ascii="Times New Roman" w:hAnsi="Times New Roman"/>
              </w:rPr>
              <w:t>Доставить М</w:t>
            </w:r>
            <w:r w:rsidR="00671E3F" w:rsidRPr="00EC471B">
              <w:rPr>
                <w:rFonts w:ascii="Times New Roman" w:hAnsi="Times New Roman"/>
              </w:rPr>
              <w:t xml:space="preserve">одули газового пожаротушения до склада </w:t>
            </w:r>
            <w:r w:rsidR="00671E3F" w:rsidRPr="00000C47">
              <w:rPr>
                <w:rFonts w:ascii="Times New Roman" w:hAnsi="Times New Roman"/>
              </w:rPr>
              <w:t xml:space="preserve">филиала </w:t>
            </w:r>
            <w:r w:rsidR="00F06862" w:rsidRPr="00F06862">
              <w:rPr>
                <w:rFonts w:ascii="Times New Roman" w:hAnsi="Times New Roman"/>
              </w:rPr>
              <w:t>«Тюменский НПЗ»</w:t>
            </w:r>
            <w:r w:rsidR="00453441">
              <w:rPr>
                <w:rFonts w:ascii="Times New Roman" w:hAnsi="Times New Roman"/>
              </w:rPr>
              <w:t>, произвести взвешивание Модулей, данные зафиксировать в А</w:t>
            </w:r>
            <w:r w:rsidR="00671E3F" w:rsidRPr="00EC471B">
              <w:rPr>
                <w:rFonts w:ascii="Times New Roman" w:hAnsi="Times New Roman"/>
              </w:rPr>
              <w:t>кте приёма-передачи.</w:t>
            </w:r>
          </w:p>
        </w:tc>
      </w:tr>
      <w:tr w:rsidR="00671E3F" w:rsidRPr="00E370D0" w14:paraId="6CFC07FE" w14:textId="77777777" w:rsidTr="003C6E59">
        <w:trPr>
          <w:trHeight w:val="385"/>
        </w:trPr>
        <w:tc>
          <w:tcPr>
            <w:tcW w:w="597" w:type="dxa"/>
          </w:tcPr>
          <w:p w14:paraId="146C2E02" w14:textId="77777777" w:rsidR="00671E3F" w:rsidRPr="008F21D2" w:rsidRDefault="00671E3F" w:rsidP="00671E3F">
            <w:pPr>
              <w:pStyle w:val="a7"/>
              <w:widowControl/>
              <w:numPr>
                <w:ilvl w:val="0"/>
                <w:numId w:val="23"/>
              </w:numPr>
              <w:ind w:left="0" w:firstLine="0"/>
              <w:rPr>
                <w:rFonts w:ascii="Times New Roman" w:hAnsi="Times New Roman"/>
              </w:rPr>
            </w:pPr>
          </w:p>
        </w:tc>
        <w:tc>
          <w:tcPr>
            <w:tcW w:w="2927" w:type="dxa"/>
          </w:tcPr>
          <w:p w14:paraId="152DCFC1" w14:textId="77777777" w:rsidR="00671E3F" w:rsidRDefault="00671E3F" w:rsidP="006444F1">
            <w:pPr>
              <w:rPr>
                <w:rFonts w:ascii="Times New Roman" w:hAnsi="Times New Roman"/>
              </w:rPr>
            </w:pPr>
            <w:r w:rsidRPr="00EC471B">
              <w:rPr>
                <w:rFonts w:ascii="Times New Roman" w:hAnsi="Times New Roman"/>
              </w:rPr>
              <w:t>Документация</w:t>
            </w:r>
          </w:p>
        </w:tc>
        <w:tc>
          <w:tcPr>
            <w:tcW w:w="6570" w:type="dxa"/>
          </w:tcPr>
          <w:p w14:paraId="1987EE77" w14:textId="77777777" w:rsidR="00671E3F" w:rsidRPr="00AC1637" w:rsidRDefault="00671E3F" w:rsidP="000C6D6B">
            <w:pPr>
              <w:jc w:val="both"/>
              <w:rPr>
                <w:rFonts w:ascii="Times New Roman" w:hAnsi="Times New Roman"/>
              </w:rPr>
            </w:pPr>
            <w:r w:rsidRPr="00EC471B">
              <w:rPr>
                <w:rFonts w:ascii="Times New Roman" w:hAnsi="Times New Roman"/>
              </w:rPr>
              <w:t xml:space="preserve">По результатам </w:t>
            </w:r>
            <w:r w:rsidRPr="00AC1637">
              <w:rPr>
                <w:rFonts w:ascii="Times New Roman" w:hAnsi="Times New Roman"/>
              </w:rPr>
              <w:t>оказанных Услуг, Исполнитель предоставляет Заказчику:</w:t>
            </w:r>
          </w:p>
          <w:p w14:paraId="0ED40C6C" w14:textId="77777777" w:rsidR="00671E3F" w:rsidRPr="00AC1637" w:rsidRDefault="00671E3F" w:rsidP="000C6D6B">
            <w:pPr>
              <w:pStyle w:val="a7"/>
              <w:widowControl/>
              <w:numPr>
                <w:ilvl w:val="0"/>
                <w:numId w:val="25"/>
              </w:numPr>
              <w:ind w:left="34" w:firstLine="284"/>
              <w:jc w:val="both"/>
              <w:rPr>
                <w:rFonts w:ascii="Times New Roman" w:hAnsi="Times New Roman"/>
              </w:rPr>
            </w:pPr>
            <w:r w:rsidRPr="00AC1637">
              <w:rPr>
                <w:rFonts w:ascii="Times New Roman" w:hAnsi="Times New Roman"/>
              </w:rPr>
              <w:t>Исполнительную документацию на произведенные работы</w:t>
            </w:r>
            <w:r w:rsidR="0091230A">
              <w:rPr>
                <w:rFonts w:ascii="Times New Roman" w:hAnsi="Times New Roman"/>
              </w:rPr>
              <w:t xml:space="preserve"> (услуги)</w:t>
            </w:r>
            <w:r w:rsidRPr="00AC1637">
              <w:rPr>
                <w:rFonts w:ascii="Times New Roman" w:hAnsi="Times New Roman"/>
              </w:rPr>
              <w:t>.</w:t>
            </w:r>
          </w:p>
          <w:p w14:paraId="77ED3FC2" w14:textId="77777777" w:rsidR="00671E3F" w:rsidRPr="00AC1637" w:rsidRDefault="00671E3F" w:rsidP="000C6D6B">
            <w:pPr>
              <w:pStyle w:val="a7"/>
              <w:widowControl/>
              <w:numPr>
                <w:ilvl w:val="0"/>
                <w:numId w:val="25"/>
              </w:numPr>
              <w:ind w:left="0" w:firstLine="318"/>
              <w:jc w:val="both"/>
              <w:rPr>
                <w:rFonts w:ascii="Times New Roman" w:hAnsi="Times New Roman"/>
              </w:rPr>
            </w:pPr>
            <w:r w:rsidRPr="00AC1637">
              <w:rPr>
                <w:rFonts w:ascii="Times New Roman" w:hAnsi="Times New Roman"/>
              </w:rPr>
              <w:t>Акт качества составных частей, деталей, механизмов с указанием срока эксплуатации и гарантийных обязательств.</w:t>
            </w:r>
          </w:p>
          <w:p w14:paraId="63B3DBFA" w14:textId="77777777" w:rsidR="00671E3F" w:rsidRPr="00EC471B" w:rsidRDefault="00671E3F" w:rsidP="000C6D6B">
            <w:pPr>
              <w:pStyle w:val="a7"/>
              <w:widowControl/>
              <w:numPr>
                <w:ilvl w:val="0"/>
                <w:numId w:val="25"/>
              </w:numPr>
              <w:ind w:left="0" w:firstLine="318"/>
              <w:jc w:val="both"/>
              <w:rPr>
                <w:rFonts w:ascii="Times New Roman" w:hAnsi="Times New Roman"/>
              </w:rPr>
            </w:pPr>
            <w:r w:rsidRPr="00AC1637">
              <w:rPr>
                <w:rFonts w:ascii="Times New Roman" w:hAnsi="Times New Roman"/>
              </w:rPr>
              <w:t>Акт выполненных работ по перезаправке и освидетельствованию модулей в</w:t>
            </w:r>
            <w:r w:rsidRPr="00EC471B">
              <w:rPr>
                <w:rFonts w:ascii="Times New Roman" w:hAnsi="Times New Roman"/>
              </w:rPr>
              <w:t xml:space="preserve"> соответствии с действующими Нормами и Правилами в 3 экземплярах на бумажном носителе и в электронном виде.</w:t>
            </w:r>
          </w:p>
          <w:p w14:paraId="060AF23F" w14:textId="77777777" w:rsidR="00671E3F" w:rsidRPr="00F63848" w:rsidRDefault="00671E3F" w:rsidP="000C6D6B">
            <w:pPr>
              <w:pStyle w:val="a7"/>
              <w:tabs>
                <w:tab w:val="left" w:pos="367"/>
              </w:tabs>
              <w:ind w:left="0"/>
              <w:jc w:val="both"/>
              <w:rPr>
                <w:rFonts w:ascii="Times New Roman" w:hAnsi="Times New Roman"/>
              </w:rPr>
            </w:pPr>
            <w:r w:rsidRPr="00EC471B">
              <w:rPr>
                <w:rFonts w:ascii="Times New Roman" w:hAnsi="Times New Roman"/>
              </w:rPr>
              <w:t xml:space="preserve">Сертификаты соответствия на газовое </w:t>
            </w:r>
            <w:r>
              <w:rPr>
                <w:rFonts w:ascii="Times New Roman" w:hAnsi="Times New Roman"/>
              </w:rPr>
              <w:t>огнетушащее вещество «</w:t>
            </w:r>
            <w:proofErr w:type="spellStart"/>
            <w:r>
              <w:rPr>
                <w:rFonts w:ascii="Times New Roman" w:hAnsi="Times New Roman"/>
              </w:rPr>
              <w:t>Инерген</w:t>
            </w:r>
            <w:proofErr w:type="spellEnd"/>
            <w:r w:rsidRPr="00EC471B">
              <w:rPr>
                <w:rFonts w:ascii="Times New Roman" w:hAnsi="Times New Roman"/>
              </w:rPr>
              <w:t>»</w:t>
            </w:r>
            <w:r>
              <w:rPr>
                <w:rFonts w:ascii="Times New Roman" w:hAnsi="Times New Roman"/>
              </w:rPr>
              <w:t xml:space="preserve"> (</w:t>
            </w:r>
            <w:r>
              <w:rPr>
                <w:rFonts w:ascii="Times New Roman" w:hAnsi="Times New Roman"/>
                <w:lang w:val="en-US"/>
              </w:rPr>
              <w:t>IG</w:t>
            </w:r>
            <w:r w:rsidRPr="00000C47">
              <w:rPr>
                <w:rFonts w:ascii="Times New Roman" w:hAnsi="Times New Roman"/>
              </w:rPr>
              <w:t>-541)</w:t>
            </w:r>
            <w:r w:rsidRPr="00EC471B">
              <w:rPr>
                <w:rFonts w:ascii="Times New Roman" w:hAnsi="Times New Roman"/>
              </w:rPr>
              <w:t xml:space="preserve"> и паспорт.</w:t>
            </w:r>
          </w:p>
        </w:tc>
      </w:tr>
      <w:tr w:rsidR="00671E3F" w:rsidRPr="00E370D0" w14:paraId="651F384D" w14:textId="77777777" w:rsidTr="003C6E59">
        <w:trPr>
          <w:trHeight w:val="505"/>
        </w:trPr>
        <w:tc>
          <w:tcPr>
            <w:tcW w:w="597" w:type="dxa"/>
          </w:tcPr>
          <w:p w14:paraId="1BCB8274" w14:textId="77777777" w:rsidR="00671E3F" w:rsidRPr="008F21D2" w:rsidRDefault="00671E3F" w:rsidP="00671E3F">
            <w:pPr>
              <w:pStyle w:val="a7"/>
              <w:widowControl/>
              <w:numPr>
                <w:ilvl w:val="0"/>
                <w:numId w:val="23"/>
              </w:numPr>
              <w:ind w:left="0" w:firstLine="0"/>
              <w:rPr>
                <w:rFonts w:ascii="Times New Roman" w:hAnsi="Times New Roman"/>
              </w:rPr>
            </w:pPr>
          </w:p>
        </w:tc>
        <w:tc>
          <w:tcPr>
            <w:tcW w:w="2927" w:type="dxa"/>
          </w:tcPr>
          <w:p w14:paraId="69585442" w14:textId="77777777" w:rsidR="00671E3F" w:rsidRPr="00AC334C" w:rsidRDefault="00671E3F" w:rsidP="006444F1">
            <w:pPr>
              <w:rPr>
                <w:rFonts w:ascii="Times New Roman" w:hAnsi="Times New Roman"/>
              </w:rPr>
            </w:pPr>
            <w:r w:rsidRPr="00AC334C">
              <w:rPr>
                <w:rFonts w:ascii="Times New Roman" w:hAnsi="Times New Roman"/>
              </w:rPr>
              <w:t>Особые условия</w:t>
            </w:r>
          </w:p>
        </w:tc>
        <w:tc>
          <w:tcPr>
            <w:tcW w:w="6570" w:type="dxa"/>
          </w:tcPr>
          <w:p w14:paraId="7CA56A0C" w14:textId="77777777" w:rsidR="00671E3F" w:rsidRPr="00AC334C" w:rsidRDefault="00671E3F" w:rsidP="000C6D6B">
            <w:pPr>
              <w:jc w:val="both"/>
              <w:rPr>
                <w:rFonts w:ascii="Times New Roman" w:hAnsi="Times New Roman"/>
                <w:u w:val="single"/>
              </w:rPr>
            </w:pPr>
            <w:r w:rsidRPr="00AC334C">
              <w:rPr>
                <w:rFonts w:ascii="Times New Roman" w:hAnsi="Times New Roman"/>
                <w:u w:val="single"/>
              </w:rPr>
              <w:t>Требования к оказанию услуг:</w:t>
            </w:r>
          </w:p>
          <w:p w14:paraId="70E25B26" w14:textId="77777777" w:rsidR="00671E3F" w:rsidRDefault="00671E3F" w:rsidP="000C6D6B">
            <w:pPr>
              <w:pStyle w:val="a7"/>
              <w:ind w:left="318"/>
              <w:jc w:val="both"/>
              <w:rPr>
                <w:rFonts w:ascii="Times New Roman" w:hAnsi="Times New Roman"/>
              </w:rPr>
            </w:pPr>
            <w:r w:rsidRPr="00AC334C">
              <w:rPr>
                <w:rFonts w:ascii="Times New Roman" w:hAnsi="Times New Roman"/>
              </w:rPr>
              <w:t xml:space="preserve">Произвести освидетельствование и перезаправку </w:t>
            </w:r>
            <w:r w:rsidR="00B160C1" w:rsidRPr="00B160C1">
              <w:rPr>
                <w:rFonts w:ascii="Times New Roman" w:hAnsi="Times New Roman"/>
              </w:rPr>
              <w:t xml:space="preserve">34 </w:t>
            </w:r>
            <w:r w:rsidR="00E560BB">
              <w:rPr>
                <w:rFonts w:ascii="Times New Roman" w:hAnsi="Times New Roman"/>
              </w:rPr>
              <w:t>модулей</w:t>
            </w:r>
            <w:r w:rsidR="00B160C1">
              <w:rPr>
                <w:rFonts w:ascii="Times New Roman" w:hAnsi="Times New Roman"/>
              </w:rPr>
              <w:t xml:space="preserve"> </w:t>
            </w:r>
            <w:r w:rsidRPr="00AC334C">
              <w:rPr>
                <w:rFonts w:ascii="Times New Roman" w:hAnsi="Times New Roman"/>
                <w:lang w:val="en-US"/>
              </w:rPr>
              <w:t>FE</w:t>
            </w:r>
            <w:r w:rsidRPr="00AC334C">
              <w:rPr>
                <w:rFonts w:ascii="Times New Roman" w:hAnsi="Times New Roman"/>
              </w:rPr>
              <w:t>-</w:t>
            </w:r>
            <w:r w:rsidRPr="00AC334C">
              <w:rPr>
                <w:rFonts w:ascii="Times New Roman" w:hAnsi="Times New Roman"/>
                <w:lang w:val="en-US"/>
              </w:rPr>
              <w:t>ISM</w:t>
            </w:r>
            <w:r w:rsidRPr="00AC334C">
              <w:rPr>
                <w:rFonts w:ascii="Times New Roman" w:hAnsi="Times New Roman"/>
              </w:rPr>
              <w:t xml:space="preserve">-300-80-8 </w:t>
            </w:r>
            <w:r w:rsidRPr="00AC334C">
              <w:rPr>
                <w:rFonts w:ascii="Times New Roman" w:hAnsi="Times New Roman"/>
                <w:lang w:val="en-US"/>
              </w:rPr>
              <w:t>c</w:t>
            </w:r>
            <w:r w:rsidRPr="00AC334C">
              <w:rPr>
                <w:rFonts w:ascii="Times New Roman" w:hAnsi="Times New Roman"/>
              </w:rPr>
              <w:t xml:space="preserve"> газовым огнетушащим составом «</w:t>
            </w:r>
            <w:proofErr w:type="spellStart"/>
            <w:r w:rsidRPr="00AC334C">
              <w:rPr>
                <w:rFonts w:ascii="Times New Roman" w:hAnsi="Times New Roman"/>
              </w:rPr>
              <w:t>Инерген</w:t>
            </w:r>
            <w:proofErr w:type="spellEnd"/>
            <w:r w:rsidRPr="00AC334C">
              <w:rPr>
                <w:rFonts w:ascii="Times New Roman" w:hAnsi="Times New Roman"/>
              </w:rPr>
              <w:t>» (</w:t>
            </w:r>
            <w:r w:rsidRPr="00AC334C">
              <w:rPr>
                <w:rFonts w:ascii="Times New Roman" w:hAnsi="Times New Roman"/>
                <w:lang w:val="en-US"/>
              </w:rPr>
              <w:t>IG</w:t>
            </w:r>
            <w:r w:rsidRPr="00AC334C">
              <w:rPr>
                <w:rFonts w:ascii="Times New Roman" w:hAnsi="Times New Roman"/>
              </w:rPr>
              <w:t xml:space="preserve">-541), давлением 20 </w:t>
            </w:r>
            <w:r w:rsidR="00D07A53" w:rsidRPr="00AC334C">
              <w:rPr>
                <w:rFonts w:ascii="Times New Roman" w:hAnsi="Times New Roman"/>
              </w:rPr>
              <w:t>МПа,</w:t>
            </w:r>
            <w:r w:rsidR="00D07A53" w:rsidRPr="00B160C1">
              <w:rPr>
                <w:rFonts w:ascii="Times New Roman" w:hAnsi="Times New Roman"/>
              </w:rPr>
              <w:t xml:space="preserve"> </w:t>
            </w:r>
            <w:r w:rsidR="00D07A53" w:rsidRPr="00AC334C">
              <w:rPr>
                <w:rFonts w:ascii="Times New Roman" w:hAnsi="Times New Roman"/>
              </w:rPr>
              <w:t>провести</w:t>
            </w:r>
            <w:r w:rsidR="00B160C1">
              <w:rPr>
                <w:rFonts w:ascii="Times New Roman" w:hAnsi="Times New Roman"/>
              </w:rPr>
              <w:t xml:space="preserve"> ревизию</w:t>
            </w:r>
            <w:r w:rsidR="00E560BB">
              <w:rPr>
                <w:rFonts w:ascii="Times New Roman" w:hAnsi="Times New Roman"/>
              </w:rPr>
              <w:t xml:space="preserve"> 30 (тридцати)</w:t>
            </w:r>
            <w:r w:rsidR="00B160C1">
              <w:rPr>
                <w:rFonts w:ascii="Times New Roman" w:hAnsi="Times New Roman"/>
              </w:rPr>
              <w:t xml:space="preserve"> </w:t>
            </w:r>
            <w:r w:rsidRPr="00AC334C">
              <w:rPr>
                <w:rFonts w:ascii="Times New Roman" w:hAnsi="Times New Roman"/>
              </w:rPr>
              <w:t>ЗПУ, произвести ремонт клапана-маховика.</w:t>
            </w:r>
          </w:p>
          <w:p w14:paraId="36CFA655" w14:textId="77777777" w:rsidR="00B160C1" w:rsidRPr="00B160C1" w:rsidRDefault="00B160C1" w:rsidP="00B160C1">
            <w:pPr>
              <w:pStyle w:val="a7"/>
              <w:ind w:left="318"/>
              <w:jc w:val="both"/>
              <w:rPr>
                <w:rFonts w:ascii="Times New Roman" w:hAnsi="Times New Roman"/>
              </w:rPr>
            </w:pPr>
            <w:r w:rsidRPr="00AC334C">
              <w:rPr>
                <w:rFonts w:ascii="Times New Roman" w:hAnsi="Times New Roman"/>
              </w:rPr>
              <w:t xml:space="preserve">Произвести освидетельствование и перезаправку </w:t>
            </w:r>
            <w:r w:rsidR="00E560BB">
              <w:rPr>
                <w:rFonts w:ascii="Times New Roman" w:hAnsi="Times New Roman"/>
              </w:rPr>
              <w:t>18</w:t>
            </w:r>
            <w:r w:rsidRPr="00B160C1">
              <w:rPr>
                <w:rFonts w:ascii="Times New Roman" w:hAnsi="Times New Roman"/>
              </w:rPr>
              <w:t xml:space="preserve"> </w:t>
            </w:r>
            <w:r>
              <w:rPr>
                <w:rFonts w:ascii="Times New Roman" w:hAnsi="Times New Roman"/>
              </w:rPr>
              <w:t xml:space="preserve">модулей </w:t>
            </w:r>
            <w:r w:rsidRPr="00AC334C">
              <w:rPr>
                <w:rFonts w:ascii="Times New Roman" w:hAnsi="Times New Roman"/>
                <w:lang w:val="en-US"/>
              </w:rPr>
              <w:t>FE</w:t>
            </w:r>
            <w:r w:rsidRPr="00AC334C">
              <w:rPr>
                <w:rFonts w:ascii="Times New Roman" w:hAnsi="Times New Roman"/>
              </w:rPr>
              <w:t>-</w:t>
            </w:r>
            <w:r w:rsidRPr="00AC334C">
              <w:rPr>
                <w:rFonts w:ascii="Times New Roman" w:hAnsi="Times New Roman"/>
                <w:lang w:val="en-US"/>
              </w:rPr>
              <w:t>ISM</w:t>
            </w:r>
            <w:r w:rsidRPr="00AC334C">
              <w:rPr>
                <w:rFonts w:ascii="Times New Roman" w:hAnsi="Times New Roman"/>
              </w:rPr>
              <w:t xml:space="preserve">-300-80-8 </w:t>
            </w:r>
            <w:r w:rsidRPr="00AC334C">
              <w:rPr>
                <w:rFonts w:ascii="Times New Roman" w:hAnsi="Times New Roman"/>
                <w:lang w:val="en-US"/>
              </w:rPr>
              <w:t>c</w:t>
            </w:r>
            <w:r w:rsidRPr="00AC334C">
              <w:rPr>
                <w:rFonts w:ascii="Times New Roman" w:hAnsi="Times New Roman"/>
              </w:rPr>
              <w:t xml:space="preserve"> газовым огнетушащим составом «</w:t>
            </w:r>
            <w:proofErr w:type="spellStart"/>
            <w:r w:rsidRPr="00AC334C">
              <w:rPr>
                <w:rFonts w:ascii="Times New Roman" w:hAnsi="Times New Roman"/>
              </w:rPr>
              <w:t>Инерген</w:t>
            </w:r>
            <w:proofErr w:type="spellEnd"/>
            <w:r w:rsidRPr="00AC334C">
              <w:rPr>
                <w:rFonts w:ascii="Times New Roman" w:hAnsi="Times New Roman"/>
              </w:rPr>
              <w:t>» (</w:t>
            </w:r>
            <w:r w:rsidRPr="00AC334C">
              <w:rPr>
                <w:rFonts w:ascii="Times New Roman" w:hAnsi="Times New Roman"/>
                <w:lang w:val="en-US"/>
              </w:rPr>
              <w:t>IG</w:t>
            </w:r>
            <w:r w:rsidRPr="00AC334C">
              <w:rPr>
                <w:rFonts w:ascii="Times New Roman" w:hAnsi="Times New Roman"/>
              </w:rPr>
              <w:t xml:space="preserve">-541), </w:t>
            </w:r>
            <w:r>
              <w:rPr>
                <w:rFonts w:ascii="Times New Roman" w:hAnsi="Times New Roman"/>
              </w:rPr>
              <w:t>давлением 3</w:t>
            </w:r>
            <w:r w:rsidRPr="00AC334C">
              <w:rPr>
                <w:rFonts w:ascii="Times New Roman" w:hAnsi="Times New Roman"/>
              </w:rPr>
              <w:t xml:space="preserve">0 </w:t>
            </w:r>
            <w:r w:rsidR="00D07A53" w:rsidRPr="00AC334C">
              <w:rPr>
                <w:rFonts w:ascii="Times New Roman" w:hAnsi="Times New Roman"/>
              </w:rPr>
              <w:t>МПа,</w:t>
            </w:r>
            <w:r w:rsidR="00D07A53" w:rsidRPr="00B160C1">
              <w:rPr>
                <w:rFonts w:ascii="Times New Roman" w:hAnsi="Times New Roman"/>
              </w:rPr>
              <w:t xml:space="preserve"> </w:t>
            </w:r>
            <w:r w:rsidR="00D07A53" w:rsidRPr="00AC334C">
              <w:rPr>
                <w:rFonts w:ascii="Times New Roman" w:hAnsi="Times New Roman"/>
              </w:rPr>
              <w:t>провести</w:t>
            </w:r>
            <w:r w:rsidR="00D07A53">
              <w:rPr>
                <w:rFonts w:ascii="Times New Roman" w:hAnsi="Times New Roman"/>
              </w:rPr>
              <w:t xml:space="preserve"> ревизию</w:t>
            </w:r>
            <w:r w:rsidR="004C360C">
              <w:rPr>
                <w:rFonts w:ascii="Times New Roman" w:hAnsi="Times New Roman"/>
              </w:rPr>
              <w:t xml:space="preserve"> </w:t>
            </w:r>
            <w:r w:rsidR="005138D4">
              <w:rPr>
                <w:rFonts w:ascii="Times New Roman" w:hAnsi="Times New Roman"/>
              </w:rPr>
              <w:t xml:space="preserve">18 (восемнадцати) </w:t>
            </w:r>
            <w:r w:rsidRPr="00AC334C">
              <w:rPr>
                <w:rFonts w:ascii="Times New Roman" w:hAnsi="Times New Roman"/>
              </w:rPr>
              <w:t>ЗПУ, произвести ремонт клапана-маховика.</w:t>
            </w:r>
          </w:p>
          <w:p w14:paraId="572CE983" w14:textId="77777777" w:rsidR="00AC334C" w:rsidRPr="00AC334C" w:rsidRDefault="00AC334C" w:rsidP="00AC334C">
            <w:pPr>
              <w:jc w:val="both"/>
              <w:rPr>
                <w:rFonts w:ascii="Times New Roman" w:hAnsi="Times New Roman" w:cs="Times New Roman"/>
                <w:bCs/>
              </w:rPr>
            </w:pPr>
            <w:r w:rsidRPr="00AC334C">
              <w:rPr>
                <w:rFonts w:ascii="Times New Roman" w:hAnsi="Times New Roman" w:cs="Times New Roman"/>
                <w:bCs/>
              </w:rPr>
              <w:t>Услуги оказываются Исполнителем в соответствии с:</w:t>
            </w:r>
          </w:p>
          <w:p w14:paraId="7107303C" w14:textId="77777777" w:rsidR="00AC334C" w:rsidRPr="00AC334C" w:rsidRDefault="00AC334C" w:rsidP="00AC334C">
            <w:pPr>
              <w:jc w:val="both"/>
              <w:rPr>
                <w:rFonts w:ascii="Times New Roman" w:hAnsi="Times New Roman" w:cs="Times New Roman"/>
              </w:rPr>
            </w:pPr>
            <w:r w:rsidRPr="00AC334C">
              <w:rPr>
                <w:rFonts w:ascii="Times New Roman" w:hAnsi="Times New Roman" w:cs="Times New Roman"/>
              </w:rPr>
              <w:t>1)   ГОСТ Р 53281-2009 Национальный стандарт Российской Федерации установки газового пожаротушения автоматические модули и батареи общие технические требования. Методы испытаний»;</w:t>
            </w:r>
          </w:p>
          <w:p w14:paraId="3BD27258" w14:textId="77777777" w:rsidR="00AC334C" w:rsidRPr="00AC334C" w:rsidRDefault="00AC334C" w:rsidP="00AC334C">
            <w:pPr>
              <w:jc w:val="both"/>
              <w:rPr>
                <w:rFonts w:ascii="Times New Roman" w:hAnsi="Times New Roman" w:cs="Times New Roman"/>
              </w:rPr>
            </w:pPr>
            <w:r w:rsidRPr="00AC334C">
              <w:rPr>
                <w:rFonts w:ascii="Times New Roman" w:hAnsi="Times New Roman" w:cs="Times New Roman"/>
              </w:rPr>
              <w:t>2)    Приказом от 15 декабря 2020 г. N 536 об утверждении федеральных и правил в области промышленной безопасности «Правила промышленной безопасности при использовании оборудования, работающего под избыточным давлением»;</w:t>
            </w:r>
          </w:p>
          <w:p w14:paraId="13798040" w14:textId="77777777" w:rsidR="00AC334C" w:rsidRPr="00AC334C" w:rsidRDefault="00AC334C" w:rsidP="00AC334C">
            <w:pPr>
              <w:jc w:val="both"/>
              <w:rPr>
                <w:rFonts w:ascii="Times New Roman" w:hAnsi="Times New Roman" w:cs="Times New Roman"/>
              </w:rPr>
            </w:pPr>
            <w:r w:rsidRPr="00AC334C">
              <w:rPr>
                <w:rFonts w:ascii="Times New Roman" w:hAnsi="Times New Roman" w:cs="Times New Roman"/>
              </w:rPr>
              <w:t xml:space="preserve">3)     Руководство по эксплуатации. </w:t>
            </w:r>
          </w:p>
          <w:p w14:paraId="3739C867" w14:textId="77777777" w:rsidR="00671E3F" w:rsidRPr="00AC334C" w:rsidRDefault="00453441" w:rsidP="000C6D6B">
            <w:pPr>
              <w:jc w:val="both"/>
              <w:rPr>
                <w:rFonts w:ascii="Times New Roman" w:hAnsi="Times New Roman"/>
              </w:rPr>
            </w:pPr>
            <w:r w:rsidRPr="00AC334C">
              <w:rPr>
                <w:rFonts w:ascii="Times New Roman" w:hAnsi="Times New Roman"/>
                <w:u w:val="single"/>
              </w:rPr>
              <w:t>Требования к И</w:t>
            </w:r>
            <w:r w:rsidR="00671E3F" w:rsidRPr="00AC334C">
              <w:rPr>
                <w:rFonts w:ascii="Times New Roman" w:hAnsi="Times New Roman"/>
                <w:u w:val="single"/>
              </w:rPr>
              <w:t>сполнителю:</w:t>
            </w:r>
          </w:p>
          <w:p w14:paraId="3EC9F740" w14:textId="77777777" w:rsidR="00671E3F" w:rsidRPr="00AC334C" w:rsidRDefault="00671E3F" w:rsidP="000C6D6B">
            <w:pPr>
              <w:jc w:val="both"/>
              <w:rPr>
                <w:rFonts w:ascii="Times New Roman" w:hAnsi="Times New Roman"/>
              </w:rPr>
            </w:pPr>
            <w:r w:rsidRPr="00AC334C">
              <w:rPr>
                <w:rFonts w:ascii="Times New Roman" w:hAnsi="Times New Roman"/>
              </w:rPr>
              <w:t>Исполнитель должен иметь лицензию МЧС на деятельность по монтажу, техническому обслуживанию и ремонту средств обеспечения пожарной безопасности зданий и сооружений.</w:t>
            </w:r>
          </w:p>
        </w:tc>
      </w:tr>
    </w:tbl>
    <w:p w14:paraId="79BFCAF2" w14:textId="77777777" w:rsidR="00D1593E" w:rsidRDefault="00D1593E" w:rsidP="00D1593E">
      <w:pPr>
        <w:widowControl/>
        <w:spacing w:line="264" w:lineRule="auto"/>
        <w:jc w:val="center"/>
        <w:rPr>
          <w:rFonts w:ascii="Times New Roman" w:eastAsiaTheme="minorHAnsi" w:hAnsi="Times New Roman" w:cs="Times New Roman"/>
          <w:color w:val="auto"/>
          <w:sz w:val="22"/>
          <w:szCs w:val="22"/>
          <w:lang w:eastAsia="en-US"/>
        </w:rPr>
      </w:pPr>
      <w:r w:rsidRPr="00D1593E">
        <w:rPr>
          <w:rFonts w:ascii="Times New Roman" w:eastAsiaTheme="minorHAnsi" w:hAnsi="Times New Roman" w:cs="Times New Roman"/>
          <w:color w:val="auto"/>
          <w:sz w:val="22"/>
          <w:szCs w:val="22"/>
          <w:lang w:eastAsia="en-US"/>
        </w:rPr>
        <w:t xml:space="preserve"> </w:t>
      </w:r>
    </w:p>
    <w:p w14:paraId="4DD9921C" w14:textId="77777777" w:rsidR="00ED54B3" w:rsidRDefault="00ED54B3" w:rsidP="00ED54B3">
      <w:pPr>
        <w:widowControl/>
        <w:spacing w:line="264" w:lineRule="auto"/>
        <w:rPr>
          <w:rFonts w:ascii="Times New Roman" w:eastAsiaTheme="minorHAnsi" w:hAnsi="Times New Roman" w:cs="Times New Roman"/>
          <w:color w:val="auto"/>
          <w:sz w:val="22"/>
          <w:szCs w:val="22"/>
          <w:lang w:eastAsia="en-US"/>
        </w:rPr>
      </w:pPr>
    </w:p>
    <w:p w14:paraId="2EC7211A" w14:textId="77777777" w:rsidR="009456AE" w:rsidRPr="000045D5" w:rsidRDefault="009456AE" w:rsidP="0027670D">
      <w:pPr>
        <w:jc w:val="right"/>
        <w:rPr>
          <w:rFonts w:ascii="Times New Roman" w:hAnsi="Times New Roman" w:cs="Times New Roman"/>
          <w:sz w:val="22"/>
          <w:szCs w:val="22"/>
        </w:rPr>
      </w:pPr>
    </w:p>
    <w:p w14:paraId="284DAFA0" w14:textId="77777777" w:rsidR="009456AE" w:rsidRPr="000045D5" w:rsidRDefault="009456AE" w:rsidP="0027670D">
      <w:pPr>
        <w:jc w:val="right"/>
        <w:rPr>
          <w:rFonts w:ascii="Times New Roman" w:hAnsi="Times New Roman" w:cs="Times New Roman"/>
          <w:sz w:val="22"/>
          <w:szCs w:val="22"/>
        </w:rPr>
      </w:pPr>
    </w:p>
    <w:p w14:paraId="4757440C" w14:textId="77777777" w:rsidR="009456AE" w:rsidRPr="000045D5" w:rsidRDefault="009456AE" w:rsidP="0027670D">
      <w:pPr>
        <w:jc w:val="right"/>
        <w:rPr>
          <w:rFonts w:ascii="Times New Roman" w:hAnsi="Times New Roman" w:cs="Times New Roman"/>
          <w:sz w:val="22"/>
          <w:szCs w:val="22"/>
        </w:rPr>
      </w:pPr>
    </w:p>
    <w:p w14:paraId="79DA5FAA" w14:textId="77777777" w:rsidR="009456AE" w:rsidRPr="000045D5" w:rsidRDefault="009456AE" w:rsidP="0027670D">
      <w:pPr>
        <w:jc w:val="right"/>
        <w:rPr>
          <w:rFonts w:ascii="Times New Roman" w:hAnsi="Times New Roman" w:cs="Times New Roman"/>
          <w:sz w:val="22"/>
          <w:szCs w:val="22"/>
        </w:rPr>
      </w:pPr>
    </w:p>
    <w:p w14:paraId="4994FEC2" w14:textId="77777777" w:rsidR="00532895" w:rsidRPr="000045D5" w:rsidRDefault="00532895" w:rsidP="00532895">
      <w:pPr>
        <w:tabs>
          <w:tab w:val="left" w:pos="540"/>
        </w:tabs>
        <w:rPr>
          <w:rFonts w:ascii="Times New Roman" w:hAnsi="Times New Roman" w:cs="Times New Roman"/>
          <w:sz w:val="22"/>
          <w:szCs w:val="22"/>
        </w:rPr>
      </w:pPr>
    </w:p>
    <w:sectPr w:rsidR="00532895" w:rsidRPr="000045D5" w:rsidSect="00DB7210">
      <w:headerReference w:type="default" r:id="rId9"/>
      <w:footerReference w:type="default" r:id="rId10"/>
      <w:pgSz w:w="11900" w:h="16840"/>
      <w:pgMar w:top="-425" w:right="851" w:bottom="851" w:left="1134"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6E8A1" w14:textId="77777777" w:rsidR="00D50CBF" w:rsidRDefault="00D50CBF">
      <w:r>
        <w:separator/>
      </w:r>
    </w:p>
  </w:endnote>
  <w:endnote w:type="continuationSeparator" w:id="0">
    <w:p w14:paraId="456F8696" w14:textId="77777777" w:rsidR="00D50CBF" w:rsidRDefault="00D50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mo">
    <w:altName w:val="Arial"/>
    <w:charset w:val="CC"/>
    <w:family w:val="roman"/>
    <w:pitch w:val="variable"/>
  </w:font>
  <w:font w:name="Georgia">
    <w:panose1 w:val="02040502050405020303"/>
    <w:charset w:val="CC"/>
    <w:family w:val="roman"/>
    <w:pitch w:val="variable"/>
    <w:sig w:usb0="00000287" w:usb1="00000000" w:usb2="00000000" w:usb3="00000000" w:csb0="0000009F" w:csb1="00000000"/>
  </w:font>
  <w:font w:name="Liberation Mono">
    <w:altName w:val="Courier New"/>
    <w:panose1 w:val="02070409020205020404"/>
    <w:charset w:val="01"/>
    <w:family w:val="modern"/>
    <w:pitch w:val="fixed"/>
    <w:sig w:usb0="E0000AFF" w:usb1="400078FF" w:usb2="00000001" w:usb3="00000000" w:csb0="000001B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4E098" w14:textId="33ECC54B" w:rsidR="00453441" w:rsidRPr="00F02346" w:rsidRDefault="00453441" w:rsidP="00F02346">
    <w:pPr>
      <w:tabs>
        <w:tab w:val="center" w:pos="4677"/>
        <w:tab w:val="right" w:pos="9355"/>
      </w:tabs>
      <w:spacing w:after="709"/>
      <w:jc w:val="center"/>
      <w:rPr>
        <w:rFonts w:ascii="Times New Roman" w:hAnsi="Times New Roman" w:cs="Times New Roman"/>
        <w:sz w:val="20"/>
        <w:szCs w:val="20"/>
      </w:rPr>
    </w:pPr>
    <w:r w:rsidRPr="00F02346">
      <w:rPr>
        <w:rFonts w:ascii="Times New Roman" w:hAnsi="Times New Roman" w:cs="Times New Roman"/>
        <w:sz w:val="20"/>
        <w:szCs w:val="20"/>
      </w:rPr>
      <w:fldChar w:fldCharType="begin"/>
    </w:r>
    <w:r w:rsidRPr="00F02346">
      <w:rPr>
        <w:rFonts w:ascii="Times New Roman" w:hAnsi="Times New Roman" w:cs="Times New Roman"/>
        <w:sz w:val="20"/>
        <w:szCs w:val="20"/>
      </w:rPr>
      <w:instrText>PAGE</w:instrText>
    </w:r>
    <w:r w:rsidRPr="00F02346">
      <w:rPr>
        <w:rFonts w:ascii="Times New Roman" w:hAnsi="Times New Roman" w:cs="Times New Roman"/>
        <w:sz w:val="20"/>
        <w:szCs w:val="20"/>
      </w:rPr>
      <w:fldChar w:fldCharType="separate"/>
    </w:r>
    <w:r w:rsidR="0030073B">
      <w:rPr>
        <w:rFonts w:ascii="Times New Roman" w:hAnsi="Times New Roman" w:cs="Times New Roman"/>
        <w:noProof/>
        <w:sz w:val="20"/>
        <w:szCs w:val="20"/>
      </w:rPr>
      <w:t>1</w:t>
    </w:r>
    <w:r w:rsidRPr="00F02346">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7DA54" w14:textId="77777777" w:rsidR="00D50CBF" w:rsidRDefault="00D50CBF">
      <w:r>
        <w:separator/>
      </w:r>
    </w:p>
  </w:footnote>
  <w:footnote w:type="continuationSeparator" w:id="0">
    <w:p w14:paraId="172C31A7" w14:textId="77777777" w:rsidR="00D50CBF" w:rsidRDefault="00D50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2B5E5" w14:textId="77777777" w:rsidR="00453441" w:rsidRDefault="00453441">
    <w:pPr>
      <w:tabs>
        <w:tab w:val="right" w:pos="9020"/>
      </w:tabs>
      <w:spacing w:before="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84BAF"/>
    <w:multiLevelType w:val="hybridMultilevel"/>
    <w:tmpl w:val="9E30358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671407"/>
    <w:multiLevelType w:val="hybridMultilevel"/>
    <w:tmpl w:val="D200DC4A"/>
    <w:lvl w:ilvl="0" w:tplc="8B6898AA">
      <w:start w:val="1"/>
      <w:numFmt w:val="decimal"/>
      <w:lvlText w:val="%1."/>
      <w:lvlJc w:val="left"/>
      <w:pPr>
        <w:ind w:left="502" w:hanging="360"/>
      </w:pPr>
      <w:rPr>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10E973A5"/>
    <w:multiLevelType w:val="multilevel"/>
    <w:tmpl w:val="B16AE61C"/>
    <w:lvl w:ilvl="0">
      <w:start w:val="3"/>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3" w15:restartNumberingAfterBreak="0">
    <w:nsid w:val="11E23879"/>
    <w:multiLevelType w:val="multilevel"/>
    <w:tmpl w:val="91D4EA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A404F1B"/>
    <w:multiLevelType w:val="multilevel"/>
    <w:tmpl w:val="566024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BD6955"/>
    <w:multiLevelType w:val="hybridMultilevel"/>
    <w:tmpl w:val="326CD20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D6F5547"/>
    <w:multiLevelType w:val="multilevel"/>
    <w:tmpl w:val="AADAF24E"/>
    <w:lvl w:ilvl="0">
      <w:start w:val="1"/>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DAB69F2"/>
    <w:multiLevelType w:val="hybridMultilevel"/>
    <w:tmpl w:val="275A21F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432BA2"/>
    <w:multiLevelType w:val="multilevel"/>
    <w:tmpl w:val="36BEA952"/>
    <w:lvl w:ilvl="0">
      <w:start w:val="5"/>
      <w:numFmt w:val="decimal"/>
      <w:lvlText w:val="%1."/>
      <w:lvlJc w:val="left"/>
      <w:pPr>
        <w:ind w:left="4679" w:firstLine="0"/>
      </w:pPr>
      <w:rPr>
        <w:rFonts w:ascii="Times New Roman" w:eastAsia="Times New Roman" w:hAnsi="Times New Roman" w:cs="Times New Roman"/>
        <w:vertAlign w:val="baseline"/>
      </w:rPr>
    </w:lvl>
    <w:lvl w:ilvl="1">
      <w:start w:val="1"/>
      <w:numFmt w:val="lowerLetter"/>
      <w:lvlText w:val="%2."/>
      <w:lvlJc w:val="left"/>
      <w:pPr>
        <w:ind w:left="4679" w:firstLine="0"/>
      </w:pPr>
      <w:rPr>
        <w:rFonts w:ascii="Times" w:eastAsia="Times" w:hAnsi="Times" w:cs="Times"/>
        <w:b/>
        <w:vertAlign w:val="baseline"/>
      </w:rPr>
    </w:lvl>
    <w:lvl w:ilvl="2">
      <w:start w:val="1"/>
      <w:numFmt w:val="lowerRoman"/>
      <w:lvlText w:val="%3."/>
      <w:lvlJc w:val="left"/>
      <w:pPr>
        <w:ind w:left="4679" w:firstLine="0"/>
      </w:pPr>
      <w:rPr>
        <w:rFonts w:ascii="Times" w:eastAsia="Times" w:hAnsi="Times" w:cs="Times"/>
        <w:b/>
        <w:vertAlign w:val="baseline"/>
      </w:rPr>
    </w:lvl>
    <w:lvl w:ilvl="3">
      <w:start w:val="1"/>
      <w:numFmt w:val="decimal"/>
      <w:lvlText w:val="%4."/>
      <w:lvlJc w:val="left"/>
      <w:pPr>
        <w:ind w:left="4679" w:firstLine="0"/>
      </w:pPr>
      <w:rPr>
        <w:rFonts w:ascii="Times" w:eastAsia="Times" w:hAnsi="Times" w:cs="Times"/>
        <w:b/>
        <w:vertAlign w:val="baseline"/>
      </w:rPr>
    </w:lvl>
    <w:lvl w:ilvl="4">
      <w:start w:val="1"/>
      <w:numFmt w:val="lowerLetter"/>
      <w:lvlText w:val="%5."/>
      <w:lvlJc w:val="left"/>
      <w:pPr>
        <w:ind w:left="4679" w:firstLine="0"/>
      </w:pPr>
      <w:rPr>
        <w:rFonts w:ascii="Times" w:eastAsia="Times" w:hAnsi="Times" w:cs="Times"/>
        <w:b/>
        <w:vertAlign w:val="baseline"/>
      </w:rPr>
    </w:lvl>
    <w:lvl w:ilvl="5">
      <w:start w:val="1"/>
      <w:numFmt w:val="lowerRoman"/>
      <w:lvlText w:val="%6."/>
      <w:lvlJc w:val="left"/>
      <w:pPr>
        <w:ind w:left="4679" w:firstLine="0"/>
      </w:pPr>
      <w:rPr>
        <w:rFonts w:ascii="Times" w:eastAsia="Times" w:hAnsi="Times" w:cs="Times"/>
        <w:b/>
        <w:vertAlign w:val="baseline"/>
      </w:rPr>
    </w:lvl>
    <w:lvl w:ilvl="6">
      <w:start w:val="1"/>
      <w:numFmt w:val="decimal"/>
      <w:lvlText w:val="%7."/>
      <w:lvlJc w:val="left"/>
      <w:pPr>
        <w:ind w:left="4679" w:firstLine="0"/>
      </w:pPr>
      <w:rPr>
        <w:rFonts w:ascii="Times" w:eastAsia="Times" w:hAnsi="Times" w:cs="Times"/>
        <w:b/>
        <w:vertAlign w:val="baseline"/>
      </w:rPr>
    </w:lvl>
    <w:lvl w:ilvl="7">
      <w:start w:val="1"/>
      <w:numFmt w:val="lowerLetter"/>
      <w:lvlText w:val="%8."/>
      <w:lvlJc w:val="left"/>
      <w:pPr>
        <w:ind w:left="4679" w:firstLine="0"/>
      </w:pPr>
      <w:rPr>
        <w:rFonts w:ascii="Times" w:eastAsia="Times" w:hAnsi="Times" w:cs="Times"/>
        <w:b/>
        <w:vertAlign w:val="baseline"/>
      </w:rPr>
    </w:lvl>
    <w:lvl w:ilvl="8">
      <w:start w:val="1"/>
      <w:numFmt w:val="lowerRoman"/>
      <w:lvlText w:val="%9."/>
      <w:lvlJc w:val="left"/>
      <w:pPr>
        <w:ind w:left="4679" w:firstLine="0"/>
      </w:pPr>
      <w:rPr>
        <w:rFonts w:ascii="Times" w:eastAsia="Times" w:hAnsi="Times" w:cs="Times"/>
        <w:b/>
        <w:vertAlign w:val="baseline"/>
      </w:rPr>
    </w:lvl>
  </w:abstractNum>
  <w:abstractNum w:abstractNumId="10"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3D39D4"/>
    <w:multiLevelType w:val="hybridMultilevel"/>
    <w:tmpl w:val="83DE45C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5E2726"/>
    <w:multiLevelType w:val="multilevel"/>
    <w:tmpl w:val="41061366"/>
    <w:lvl w:ilvl="0">
      <w:start w:val="2"/>
      <w:numFmt w:val="decimal"/>
      <w:lvlText w:val="%1."/>
      <w:lvlJc w:val="left"/>
      <w:pPr>
        <w:ind w:left="540" w:firstLine="0"/>
      </w:pPr>
    </w:lvl>
    <w:lvl w:ilvl="1">
      <w:start w:val="1"/>
      <w:numFmt w:val="decimal"/>
      <w:lvlText w:val="%1.%2."/>
      <w:lvlJc w:val="left"/>
      <w:pPr>
        <w:ind w:left="540" w:firstLine="0"/>
      </w:pPr>
    </w:lvl>
    <w:lvl w:ilvl="2">
      <w:start w:val="2"/>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3" w15:restartNumberingAfterBreak="0">
    <w:nsid w:val="359305E8"/>
    <w:multiLevelType w:val="hybridMultilevel"/>
    <w:tmpl w:val="7A2A10D6"/>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4" w15:restartNumberingAfterBreak="0">
    <w:nsid w:val="36186C9D"/>
    <w:multiLevelType w:val="hybridMultilevel"/>
    <w:tmpl w:val="2D48A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B14AEA"/>
    <w:multiLevelType w:val="hybridMultilevel"/>
    <w:tmpl w:val="913294B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B674736"/>
    <w:multiLevelType w:val="multilevel"/>
    <w:tmpl w:val="6CE2A8AE"/>
    <w:lvl w:ilvl="0">
      <w:start w:val="1"/>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19"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6620CF8"/>
    <w:multiLevelType w:val="multilevel"/>
    <w:tmpl w:val="0FB26F5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6D2D28EE"/>
    <w:multiLevelType w:val="multilevel"/>
    <w:tmpl w:val="35C64010"/>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22"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3AD721B"/>
    <w:multiLevelType w:val="multilevel"/>
    <w:tmpl w:val="A210D45E"/>
    <w:lvl w:ilvl="0">
      <w:start w:val="1"/>
      <w:numFmt w:val="decimal"/>
      <w:lvlText w:val="%1."/>
      <w:lvlJc w:val="left"/>
      <w:pPr>
        <w:ind w:left="510" w:firstLine="0"/>
      </w:pPr>
      <w:rPr>
        <w:b/>
      </w:rPr>
    </w:lvl>
    <w:lvl w:ilvl="1">
      <w:start w:val="1"/>
      <w:numFmt w:val="decimal"/>
      <w:lvlText w:val="%1.%2."/>
      <w:lvlJc w:val="left"/>
      <w:pPr>
        <w:ind w:left="510" w:firstLine="0"/>
      </w:pPr>
      <w:rPr>
        <w:b w:val="0"/>
      </w:rPr>
    </w:lvl>
    <w:lvl w:ilvl="2">
      <w:start w:val="1"/>
      <w:numFmt w:val="decimal"/>
      <w:lvlText w:val="%1.%2.%3."/>
      <w:lvlJc w:val="left"/>
      <w:pPr>
        <w:ind w:left="720" w:firstLine="0"/>
      </w:pPr>
      <w:rPr>
        <w:b/>
      </w:rPr>
    </w:lvl>
    <w:lvl w:ilvl="3">
      <w:start w:val="1"/>
      <w:numFmt w:val="decimal"/>
      <w:lvlText w:val="%1.%2.%3.%4."/>
      <w:lvlJc w:val="left"/>
      <w:pPr>
        <w:ind w:left="720" w:firstLine="0"/>
      </w:pPr>
      <w:rPr>
        <w:b/>
      </w:rPr>
    </w:lvl>
    <w:lvl w:ilvl="4">
      <w:start w:val="1"/>
      <w:numFmt w:val="decimal"/>
      <w:lvlText w:val="%1.%2.%3.%4.%5."/>
      <w:lvlJc w:val="left"/>
      <w:pPr>
        <w:ind w:left="1080" w:firstLine="0"/>
      </w:pPr>
      <w:rPr>
        <w:b/>
      </w:rPr>
    </w:lvl>
    <w:lvl w:ilvl="5">
      <w:start w:val="1"/>
      <w:numFmt w:val="decimal"/>
      <w:lvlText w:val="%1.%2.%3.%4.%5.%6."/>
      <w:lvlJc w:val="left"/>
      <w:pPr>
        <w:ind w:left="1080" w:firstLine="0"/>
      </w:pPr>
      <w:rPr>
        <w:b/>
      </w:rPr>
    </w:lvl>
    <w:lvl w:ilvl="6">
      <w:start w:val="1"/>
      <w:numFmt w:val="decimal"/>
      <w:lvlText w:val="%1.%2.%3.%4.%5.%6.%7."/>
      <w:lvlJc w:val="left"/>
      <w:pPr>
        <w:ind w:left="1440" w:firstLine="0"/>
      </w:pPr>
      <w:rPr>
        <w:b/>
      </w:rPr>
    </w:lvl>
    <w:lvl w:ilvl="7">
      <w:start w:val="1"/>
      <w:numFmt w:val="decimal"/>
      <w:lvlText w:val="%1.%2.%3.%4.%5.%6.%7.%8."/>
      <w:lvlJc w:val="left"/>
      <w:pPr>
        <w:ind w:left="1440" w:firstLine="0"/>
      </w:pPr>
      <w:rPr>
        <w:b/>
      </w:rPr>
    </w:lvl>
    <w:lvl w:ilvl="8">
      <w:start w:val="1"/>
      <w:numFmt w:val="decimal"/>
      <w:lvlText w:val="%1.%2.%3.%4.%5.%6.%7.%8.%9."/>
      <w:lvlJc w:val="left"/>
      <w:pPr>
        <w:ind w:left="1800" w:firstLine="0"/>
      </w:pPr>
      <w:rPr>
        <w:b/>
      </w:rPr>
    </w:lvl>
  </w:abstractNum>
  <w:abstractNum w:abstractNumId="24" w15:restartNumberingAfterBreak="0">
    <w:nsid w:val="7F0961E3"/>
    <w:multiLevelType w:val="hybridMultilevel"/>
    <w:tmpl w:val="F72624A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2"/>
  </w:num>
  <w:num w:numId="3">
    <w:abstractNumId w:val="9"/>
  </w:num>
  <w:num w:numId="4">
    <w:abstractNumId w:val="3"/>
  </w:num>
  <w:num w:numId="5">
    <w:abstractNumId w:val="12"/>
  </w:num>
  <w:num w:numId="6">
    <w:abstractNumId w:val="18"/>
  </w:num>
  <w:num w:numId="7">
    <w:abstractNumId w:val="13"/>
  </w:num>
  <w:num w:numId="8">
    <w:abstractNumId w:val="5"/>
  </w:num>
  <w:num w:numId="9">
    <w:abstractNumId w:val="16"/>
  </w:num>
  <w:num w:numId="10">
    <w:abstractNumId w:val="7"/>
  </w:num>
  <w:num w:numId="11">
    <w:abstractNumId w:val="11"/>
  </w:num>
  <w:num w:numId="12">
    <w:abstractNumId w:val="17"/>
  </w:num>
  <w:num w:numId="13">
    <w:abstractNumId w:val="21"/>
  </w:num>
  <w:num w:numId="14">
    <w:abstractNumId w:val="24"/>
  </w:num>
  <w:num w:numId="15">
    <w:abstractNumId w:val="0"/>
  </w:num>
  <w:num w:numId="16">
    <w:abstractNumId w:val="6"/>
  </w:num>
  <w:num w:numId="17">
    <w:abstractNumId w:val="20"/>
  </w:num>
  <w:num w:numId="18">
    <w:abstractNumId w:val="4"/>
  </w:num>
  <w:num w:numId="19">
    <w:abstractNumId w:val="15"/>
  </w:num>
  <w:num w:numId="20">
    <w:abstractNumId w:val="19"/>
  </w:num>
  <w:num w:numId="21">
    <w:abstractNumId w:val="10"/>
  </w:num>
  <w:num w:numId="22">
    <w:abstractNumId w:val="22"/>
  </w:num>
  <w:num w:numId="23">
    <w:abstractNumId w:val="14"/>
  </w:num>
  <w:num w:numId="24">
    <w:abstractNumId w:val="1"/>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34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55D"/>
    <w:rsid w:val="000045D5"/>
    <w:rsid w:val="00032D21"/>
    <w:rsid w:val="00083814"/>
    <w:rsid w:val="000A0A0E"/>
    <w:rsid w:val="000B1170"/>
    <w:rsid w:val="000B3F2A"/>
    <w:rsid w:val="000C4734"/>
    <w:rsid w:val="000C6D6B"/>
    <w:rsid w:val="000E0773"/>
    <w:rsid w:val="000E40E8"/>
    <w:rsid w:val="000E5439"/>
    <w:rsid w:val="000F055D"/>
    <w:rsid w:val="000F6D81"/>
    <w:rsid w:val="00103040"/>
    <w:rsid w:val="00116021"/>
    <w:rsid w:val="00123D39"/>
    <w:rsid w:val="0013183A"/>
    <w:rsid w:val="00140AB0"/>
    <w:rsid w:val="0017379F"/>
    <w:rsid w:val="00176FA2"/>
    <w:rsid w:val="0019557E"/>
    <w:rsid w:val="001B3101"/>
    <w:rsid w:val="001D4D26"/>
    <w:rsid w:val="00202F65"/>
    <w:rsid w:val="0020445E"/>
    <w:rsid w:val="00212CD2"/>
    <w:rsid w:val="00236AFB"/>
    <w:rsid w:val="00256E9C"/>
    <w:rsid w:val="002622B4"/>
    <w:rsid w:val="0027670D"/>
    <w:rsid w:val="00295968"/>
    <w:rsid w:val="002B231E"/>
    <w:rsid w:val="002B2997"/>
    <w:rsid w:val="002C5CEF"/>
    <w:rsid w:val="002D38EC"/>
    <w:rsid w:val="0030073B"/>
    <w:rsid w:val="00315315"/>
    <w:rsid w:val="0032661E"/>
    <w:rsid w:val="00327E84"/>
    <w:rsid w:val="00335113"/>
    <w:rsid w:val="003467F7"/>
    <w:rsid w:val="00372817"/>
    <w:rsid w:val="00391BD9"/>
    <w:rsid w:val="003A7C98"/>
    <w:rsid w:val="003A7F8F"/>
    <w:rsid w:val="003B03E7"/>
    <w:rsid w:val="003C6E59"/>
    <w:rsid w:val="003F4890"/>
    <w:rsid w:val="004075F9"/>
    <w:rsid w:val="00426838"/>
    <w:rsid w:val="00435F99"/>
    <w:rsid w:val="00446F4D"/>
    <w:rsid w:val="00453441"/>
    <w:rsid w:val="00470FA0"/>
    <w:rsid w:val="00472C03"/>
    <w:rsid w:val="00493CFB"/>
    <w:rsid w:val="004B4DE7"/>
    <w:rsid w:val="004C360C"/>
    <w:rsid w:val="004F37F2"/>
    <w:rsid w:val="005138D4"/>
    <w:rsid w:val="0051553F"/>
    <w:rsid w:val="005214AF"/>
    <w:rsid w:val="00524B74"/>
    <w:rsid w:val="005270BD"/>
    <w:rsid w:val="00532895"/>
    <w:rsid w:val="0053757A"/>
    <w:rsid w:val="0054512F"/>
    <w:rsid w:val="005D6A3B"/>
    <w:rsid w:val="006141D6"/>
    <w:rsid w:val="006168EA"/>
    <w:rsid w:val="006444F1"/>
    <w:rsid w:val="00671E3F"/>
    <w:rsid w:val="0067799D"/>
    <w:rsid w:val="00685AD8"/>
    <w:rsid w:val="006902EC"/>
    <w:rsid w:val="00693F55"/>
    <w:rsid w:val="0069515D"/>
    <w:rsid w:val="006A21B3"/>
    <w:rsid w:val="006E55AE"/>
    <w:rsid w:val="006F424B"/>
    <w:rsid w:val="007120AA"/>
    <w:rsid w:val="00764534"/>
    <w:rsid w:val="0077381D"/>
    <w:rsid w:val="00795EE4"/>
    <w:rsid w:val="008058E6"/>
    <w:rsid w:val="00824538"/>
    <w:rsid w:val="008A2E4D"/>
    <w:rsid w:val="008D4241"/>
    <w:rsid w:val="008F4041"/>
    <w:rsid w:val="0091230A"/>
    <w:rsid w:val="00924BC2"/>
    <w:rsid w:val="009317D4"/>
    <w:rsid w:val="00945564"/>
    <w:rsid w:val="009456AE"/>
    <w:rsid w:val="00945EC4"/>
    <w:rsid w:val="00962184"/>
    <w:rsid w:val="00983C52"/>
    <w:rsid w:val="009852C5"/>
    <w:rsid w:val="0098786B"/>
    <w:rsid w:val="009936CC"/>
    <w:rsid w:val="009C176B"/>
    <w:rsid w:val="009C4F8B"/>
    <w:rsid w:val="009E21F9"/>
    <w:rsid w:val="00A12C3D"/>
    <w:rsid w:val="00A326D1"/>
    <w:rsid w:val="00A332DB"/>
    <w:rsid w:val="00A510EA"/>
    <w:rsid w:val="00A555A1"/>
    <w:rsid w:val="00A55E2B"/>
    <w:rsid w:val="00A70C6F"/>
    <w:rsid w:val="00A850F4"/>
    <w:rsid w:val="00A90DFB"/>
    <w:rsid w:val="00A96C78"/>
    <w:rsid w:val="00AB4702"/>
    <w:rsid w:val="00AC1637"/>
    <w:rsid w:val="00AC334C"/>
    <w:rsid w:val="00AE07A2"/>
    <w:rsid w:val="00AE17C3"/>
    <w:rsid w:val="00B160C1"/>
    <w:rsid w:val="00B20F8E"/>
    <w:rsid w:val="00B2217F"/>
    <w:rsid w:val="00B404D4"/>
    <w:rsid w:val="00B45092"/>
    <w:rsid w:val="00B57495"/>
    <w:rsid w:val="00B75078"/>
    <w:rsid w:val="00B90FE5"/>
    <w:rsid w:val="00B97BAB"/>
    <w:rsid w:val="00BA3634"/>
    <w:rsid w:val="00BC69D3"/>
    <w:rsid w:val="00BD575C"/>
    <w:rsid w:val="00BE7EFA"/>
    <w:rsid w:val="00C021B4"/>
    <w:rsid w:val="00C15384"/>
    <w:rsid w:val="00C3339A"/>
    <w:rsid w:val="00C4434C"/>
    <w:rsid w:val="00C73F8D"/>
    <w:rsid w:val="00C74CAE"/>
    <w:rsid w:val="00C96667"/>
    <w:rsid w:val="00CD2506"/>
    <w:rsid w:val="00CE681C"/>
    <w:rsid w:val="00CF7FDB"/>
    <w:rsid w:val="00D01F11"/>
    <w:rsid w:val="00D07A53"/>
    <w:rsid w:val="00D1454A"/>
    <w:rsid w:val="00D14984"/>
    <w:rsid w:val="00D1593E"/>
    <w:rsid w:val="00D160AD"/>
    <w:rsid w:val="00D21C35"/>
    <w:rsid w:val="00D22B68"/>
    <w:rsid w:val="00D310E2"/>
    <w:rsid w:val="00D50CBF"/>
    <w:rsid w:val="00D86455"/>
    <w:rsid w:val="00D96505"/>
    <w:rsid w:val="00DA23D0"/>
    <w:rsid w:val="00DA6002"/>
    <w:rsid w:val="00DB7210"/>
    <w:rsid w:val="00DC4795"/>
    <w:rsid w:val="00DC5669"/>
    <w:rsid w:val="00DD19D2"/>
    <w:rsid w:val="00E05270"/>
    <w:rsid w:val="00E37F2B"/>
    <w:rsid w:val="00E52FD8"/>
    <w:rsid w:val="00E560BB"/>
    <w:rsid w:val="00E90858"/>
    <w:rsid w:val="00E97F89"/>
    <w:rsid w:val="00EA0FD8"/>
    <w:rsid w:val="00EA3357"/>
    <w:rsid w:val="00EB0C3E"/>
    <w:rsid w:val="00ED54B3"/>
    <w:rsid w:val="00F02346"/>
    <w:rsid w:val="00F064EC"/>
    <w:rsid w:val="00F06862"/>
    <w:rsid w:val="00F2353A"/>
    <w:rsid w:val="00F41510"/>
    <w:rsid w:val="00F53EF2"/>
    <w:rsid w:val="00F81222"/>
    <w:rsid w:val="00FA712C"/>
    <w:rsid w:val="00FC4C91"/>
    <w:rsid w:val="00FC7450"/>
    <w:rsid w:val="00FF2B3D"/>
    <w:rsid w:val="00FF7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BAD234"/>
  <w15:docId w15:val="{6F0F2D0C-B0DD-46D6-986C-A206476B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mo" w:eastAsia="Arimo" w:hAnsi="Arimo" w:cs="Arimo"/>
        <w:color w:val="000000"/>
        <w:sz w:val="24"/>
        <w:szCs w:val="24"/>
        <w:lang w:val="ru-RU" w:eastAsia="ru-RU"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link w:val="20"/>
    <w:qFormat/>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paragraph" w:styleId="a7">
    <w:name w:val="List Paragraph"/>
    <w:basedOn w:val="a"/>
    <w:uiPriority w:val="34"/>
    <w:qFormat/>
    <w:rsid w:val="00D14984"/>
    <w:pPr>
      <w:ind w:left="720"/>
      <w:contextualSpacing/>
    </w:pPr>
  </w:style>
  <w:style w:type="paragraph" w:styleId="a8">
    <w:name w:val="header"/>
    <w:basedOn w:val="a"/>
    <w:link w:val="a9"/>
    <w:uiPriority w:val="99"/>
    <w:unhideWhenUsed/>
    <w:rsid w:val="008D4241"/>
    <w:pPr>
      <w:tabs>
        <w:tab w:val="center" w:pos="4677"/>
        <w:tab w:val="right" w:pos="9355"/>
      </w:tabs>
    </w:pPr>
  </w:style>
  <w:style w:type="character" w:customStyle="1" w:styleId="a9">
    <w:name w:val="Верхний колонтитул Знак"/>
    <w:basedOn w:val="a0"/>
    <w:link w:val="a8"/>
    <w:uiPriority w:val="99"/>
    <w:rsid w:val="008D4241"/>
  </w:style>
  <w:style w:type="paragraph" w:styleId="aa">
    <w:name w:val="footer"/>
    <w:basedOn w:val="a"/>
    <w:link w:val="ab"/>
    <w:uiPriority w:val="99"/>
    <w:unhideWhenUsed/>
    <w:rsid w:val="008D4241"/>
    <w:pPr>
      <w:tabs>
        <w:tab w:val="center" w:pos="4677"/>
        <w:tab w:val="right" w:pos="9355"/>
      </w:tabs>
    </w:pPr>
  </w:style>
  <w:style w:type="character" w:customStyle="1" w:styleId="ab">
    <w:name w:val="Нижний колонтитул Знак"/>
    <w:basedOn w:val="a0"/>
    <w:link w:val="aa"/>
    <w:uiPriority w:val="99"/>
    <w:rsid w:val="008D4241"/>
  </w:style>
  <w:style w:type="paragraph" w:customStyle="1" w:styleId="PreformattedText">
    <w:name w:val="Preformatted Text"/>
    <w:basedOn w:val="a"/>
    <w:qFormat/>
    <w:rsid w:val="0077381D"/>
    <w:rPr>
      <w:rFonts w:ascii="Liberation Mono" w:eastAsia="Liberation Mono" w:hAnsi="Liberation Mono" w:cs="Liberation Mono"/>
      <w:color w:val="auto"/>
      <w:sz w:val="20"/>
      <w:szCs w:val="20"/>
      <w:lang w:val="en-US" w:eastAsia="zh-CN" w:bidi="hi-IN"/>
    </w:rPr>
  </w:style>
  <w:style w:type="paragraph" w:customStyle="1" w:styleId="ConsPlusNormal">
    <w:name w:val="ConsPlusNormal"/>
    <w:rsid w:val="00212CD2"/>
    <w:pPr>
      <w:widowControl/>
      <w:autoSpaceDE w:val="0"/>
      <w:autoSpaceDN w:val="0"/>
      <w:adjustRightInd w:val="0"/>
    </w:pPr>
    <w:rPr>
      <w:rFonts w:ascii="Arial" w:eastAsiaTheme="minorHAnsi" w:hAnsi="Arial" w:cs="Arial"/>
      <w:color w:val="auto"/>
      <w:sz w:val="20"/>
      <w:szCs w:val="20"/>
      <w:lang w:eastAsia="en-US"/>
    </w:rPr>
  </w:style>
  <w:style w:type="character" w:styleId="ac">
    <w:name w:val="Hyperlink"/>
    <w:basedOn w:val="a0"/>
    <w:uiPriority w:val="99"/>
    <w:unhideWhenUsed/>
    <w:rsid w:val="00B404D4"/>
    <w:rPr>
      <w:color w:val="0000FF"/>
      <w:u w:val="single"/>
    </w:rPr>
  </w:style>
  <w:style w:type="table" w:styleId="ad">
    <w:name w:val="Table Grid"/>
    <w:basedOn w:val="a1"/>
    <w:uiPriority w:val="59"/>
    <w:rsid w:val="0027670D"/>
    <w:pPr>
      <w:widowControl/>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C4734"/>
    <w:rPr>
      <w:rFonts w:ascii="Segoe UI" w:hAnsi="Segoe UI" w:cs="Segoe UI"/>
      <w:sz w:val="18"/>
      <w:szCs w:val="18"/>
    </w:rPr>
  </w:style>
  <w:style w:type="character" w:customStyle="1" w:styleId="af">
    <w:name w:val="Текст выноски Знак"/>
    <w:basedOn w:val="a0"/>
    <w:link w:val="ae"/>
    <w:uiPriority w:val="99"/>
    <w:semiHidden/>
    <w:rsid w:val="000C4734"/>
    <w:rPr>
      <w:rFonts w:ascii="Segoe UI" w:hAnsi="Segoe UI" w:cs="Segoe UI"/>
      <w:sz w:val="18"/>
      <w:szCs w:val="18"/>
    </w:rPr>
  </w:style>
  <w:style w:type="table" w:customStyle="1" w:styleId="10">
    <w:name w:val="Сетка таблицы1"/>
    <w:basedOn w:val="a1"/>
    <w:next w:val="ad"/>
    <w:uiPriority w:val="39"/>
    <w:rsid w:val="00D1593E"/>
    <w:pPr>
      <w:widowControl/>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ED54B3"/>
    <w:rPr>
      <w:b/>
      <w:sz w:val="36"/>
      <w:szCs w:val="36"/>
    </w:rPr>
  </w:style>
  <w:style w:type="character" w:styleId="af0">
    <w:name w:val="annotation reference"/>
    <w:basedOn w:val="a0"/>
    <w:uiPriority w:val="99"/>
    <w:semiHidden/>
    <w:unhideWhenUsed/>
    <w:rsid w:val="00824538"/>
    <w:rPr>
      <w:sz w:val="16"/>
      <w:szCs w:val="16"/>
    </w:rPr>
  </w:style>
  <w:style w:type="paragraph" w:styleId="af1">
    <w:name w:val="annotation text"/>
    <w:basedOn w:val="a"/>
    <w:link w:val="af2"/>
    <w:uiPriority w:val="99"/>
    <w:semiHidden/>
    <w:unhideWhenUsed/>
    <w:rsid w:val="00824538"/>
    <w:rPr>
      <w:sz w:val="20"/>
      <w:szCs w:val="20"/>
    </w:rPr>
  </w:style>
  <w:style w:type="character" w:customStyle="1" w:styleId="af2">
    <w:name w:val="Текст примечания Знак"/>
    <w:basedOn w:val="a0"/>
    <w:link w:val="af1"/>
    <w:uiPriority w:val="99"/>
    <w:semiHidden/>
    <w:rsid w:val="00824538"/>
    <w:rPr>
      <w:sz w:val="20"/>
      <w:szCs w:val="20"/>
    </w:rPr>
  </w:style>
  <w:style w:type="paragraph" w:styleId="af3">
    <w:name w:val="annotation subject"/>
    <w:basedOn w:val="af1"/>
    <w:next w:val="af1"/>
    <w:link w:val="af4"/>
    <w:uiPriority w:val="99"/>
    <w:semiHidden/>
    <w:unhideWhenUsed/>
    <w:rsid w:val="00824538"/>
    <w:rPr>
      <w:b/>
      <w:bCs/>
    </w:rPr>
  </w:style>
  <w:style w:type="character" w:customStyle="1" w:styleId="af4">
    <w:name w:val="Тема примечания Знак"/>
    <w:basedOn w:val="af2"/>
    <w:link w:val="af3"/>
    <w:uiPriority w:val="99"/>
    <w:semiHidden/>
    <w:rsid w:val="00824538"/>
    <w:rPr>
      <w:b/>
      <w:bCs/>
      <w:sz w:val="20"/>
      <w:szCs w:val="20"/>
    </w:rPr>
  </w:style>
  <w:style w:type="paragraph" w:styleId="af5">
    <w:name w:val="Revision"/>
    <w:hidden/>
    <w:uiPriority w:val="99"/>
    <w:semiHidden/>
    <w:rsid w:val="00256E9C"/>
    <w:pPr>
      <w:widowControl/>
    </w:pPr>
  </w:style>
  <w:style w:type="character" w:customStyle="1" w:styleId="11">
    <w:name w:val="Неразрешенное упоминание1"/>
    <w:basedOn w:val="a0"/>
    <w:uiPriority w:val="99"/>
    <w:semiHidden/>
    <w:unhideWhenUsed/>
    <w:rsid w:val="00C74CAE"/>
    <w:rPr>
      <w:color w:val="605E5C"/>
      <w:shd w:val="clear" w:color="auto" w:fill="E1DFDD"/>
    </w:rPr>
  </w:style>
  <w:style w:type="paragraph" w:styleId="af6">
    <w:name w:val="Normal (Web)"/>
    <w:basedOn w:val="a"/>
    <w:uiPriority w:val="99"/>
    <w:unhideWhenUsed/>
    <w:rsid w:val="00435F99"/>
    <w:pPr>
      <w:widowControl/>
      <w:spacing w:before="100" w:beforeAutospacing="1" w:after="100" w:afterAutospacing="1"/>
    </w:pPr>
    <w:rPr>
      <w:rFonts w:ascii="Times New Roman" w:eastAsiaTheme="minorHAnsi"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9082630">
      <w:bodyDiv w:val="1"/>
      <w:marLeft w:val="0"/>
      <w:marRight w:val="0"/>
      <w:marTop w:val="0"/>
      <w:marBottom w:val="0"/>
      <w:divBdr>
        <w:top w:val="none" w:sz="0" w:space="0" w:color="auto"/>
        <w:left w:val="none" w:sz="0" w:space="0" w:color="auto"/>
        <w:bottom w:val="none" w:sz="0" w:space="0" w:color="auto"/>
        <w:right w:val="none" w:sz="0" w:space="0" w:color="auto"/>
      </w:divBdr>
    </w:div>
    <w:div w:id="2008243441">
      <w:bodyDiv w:val="1"/>
      <w:marLeft w:val="0"/>
      <w:marRight w:val="0"/>
      <w:marTop w:val="0"/>
      <w:marBottom w:val="0"/>
      <w:divBdr>
        <w:top w:val="none" w:sz="0" w:space="0" w:color="auto"/>
        <w:left w:val="none" w:sz="0" w:space="0" w:color="auto"/>
        <w:bottom w:val="none" w:sz="0" w:space="0" w:color="auto"/>
        <w:right w:val="none" w:sz="0" w:space="0" w:color="auto"/>
      </w:divBdr>
    </w:div>
    <w:div w:id="2086758244">
      <w:bodyDiv w:val="1"/>
      <w:marLeft w:val="0"/>
      <w:marRight w:val="0"/>
      <w:marTop w:val="0"/>
      <w:marBottom w:val="0"/>
      <w:divBdr>
        <w:top w:val="none" w:sz="0" w:space="0" w:color="auto"/>
        <w:left w:val="none" w:sz="0" w:space="0" w:color="auto"/>
        <w:bottom w:val="none" w:sz="0" w:space="0" w:color="auto"/>
        <w:right w:val="none" w:sz="0" w:space="0" w:color="auto"/>
      </w:divBdr>
    </w:div>
    <w:div w:id="2123186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9C92E-98A7-424D-BD3E-72509A5FC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8964</Words>
  <Characters>51099</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Наумов Иван Валерьевич</dc:creator>
  <cp:lastModifiedBy>Казакова Анна Сергеевна</cp:lastModifiedBy>
  <cp:revision>5</cp:revision>
  <cp:lastPrinted>2022-02-07T04:19:00Z</cp:lastPrinted>
  <dcterms:created xsi:type="dcterms:W3CDTF">2024-02-15T11:47:00Z</dcterms:created>
  <dcterms:modified xsi:type="dcterms:W3CDTF">2024-03-04T10:27:00Z</dcterms:modified>
</cp:coreProperties>
</file>