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22D8E58" w:rsidR="001F5D46" w:rsidRPr="00660D7D" w:rsidRDefault="001F5D46" w:rsidP="00660D7D">
      <w:pPr>
        <w:pStyle w:val="a3"/>
        <w:numPr>
          <w:ilvl w:val="0"/>
          <w:numId w:val="0"/>
        </w:numPr>
        <w:spacing w:before="1760"/>
        <w:jc w:val="center"/>
        <w:rPr>
          <w:rStyle w:val="afffff5"/>
          <w:rFonts w:ascii="Times New Roman" w:hAnsi="Times New Roman"/>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978CF">
        <w:rPr>
          <w:rStyle w:val="afffff5"/>
          <w:rFonts w:ascii="Times New Roman" w:hAnsi="Times New Roman"/>
          <w:sz w:val="32"/>
          <w:szCs w:val="32"/>
        </w:rPr>
        <w:t>оказание у</w:t>
      </w:r>
      <w:r w:rsidR="005978CF" w:rsidRPr="005978CF">
        <w:rPr>
          <w:rStyle w:val="afffff5"/>
          <w:rFonts w:ascii="Times New Roman" w:hAnsi="Times New Roman" w:hint="eastAsia"/>
          <w:sz w:val="32"/>
          <w:szCs w:val="32"/>
        </w:rPr>
        <w:t>слуг</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по</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очистке</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внутренних</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поверхностей</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воздуховодов</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вентиляционных</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решеток</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дросселирующих</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клапанов</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огнезадерживающих</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клапанов</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колес</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и</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корпусов</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вентиляторов</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шумоглушителей</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вентиляционных</w:t>
      </w:r>
      <w:r w:rsidR="005978CF" w:rsidRPr="005978CF">
        <w:rPr>
          <w:rStyle w:val="afffff5"/>
          <w:rFonts w:ascii="Times New Roman" w:hAnsi="Times New Roman"/>
          <w:sz w:val="32"/>
          <w:szCs w:val="32"/>
        </w:rPr>
        <w:t xml:space="preserve"> </w:t>
      </w:r>
      <w:r w:rsidR="005978CF" w:rsidRPr="005978CF">
        <w:rPr>
          <w:rStyle w:val="afffff5"/>
          <w:rFonts w:ascii="Times New Roman" w:hAnsi="Times New Roman" w:hint="eastAsia"/>
          <w:sz w:val="32"/>
          <w:szCs w:val="32"/>
        </w:rPr>
        <w:t>систем</w:t>
      </w:r>
      <w:r w:rsidR="00033DED" w:rsidRPr="00033DED">
        <w:rPr>
          <w:rStyle w:val="afffff5"/>
          <w:rFonts w:ascii="Times New Roman" w:hAnsi="Times New Roman"/>
          <w:sz w:val="32"/>
          <w:szCs w:val="32"/>
        </w:rPr>
        <w:t xml:space="preserve"> </w:t>
      </w:r>
      <w:r w:rsidR="00033DED">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75A9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75A9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75A9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75A9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75A9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75A9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75A9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75A9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75A9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75A9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75A9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75A9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75A9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75A9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75A9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75A9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75A9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75A9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75A9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75A9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75A9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75A9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75A9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75A9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75A9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75A9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75A9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75A9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75A9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75A9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75A9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75A9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75A9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75A9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75A9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75A9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75A9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75A9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75A9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75A9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75A9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75A9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75A9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75A9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75A9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75A9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75A9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75A9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75A9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6C2868B" w:rsidR="001F5D46" w:rsidRPr="005978CF" w:rsidRDefault="005978CF"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Оказание у</w:t>
            </w:r>
            <w:r w:rsidRPr="005978CF">
              <w:rPr>
                <w:rFonts w:ascii="Times New Roman" w:hAnsi="Times New Roman"/>
                <w:sz w:val="24"/>
                <w:szCs w:val="24"/>
              </w:rPr>
              <w:t xml:space="preserve">слуг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412F09" w:rsidRPr="005978CF">
              <w:rPr>
                <w:rFonts w:ascii="Times New Roman" w:hAnsi="Times New Roman"/>
                <w:sz w:val="24"/>
                <w:szCs w:val="24"/>
              </w:rPr>
              <w:t xml:space="preserve">для нужд </w:t>
            </w:r>
            <w:r w:rsidR="00B71100" w:rsidRPr="005978CF">
              <w:rPr>
                <w:rFonts w:ascii="Times New Roman" w:hAnsi="Times New Roman"/>
                <w:bCs/>
                <w:sz w:val="24"/>
                <w:szCs w:val="24"/>
              </w:rPr>
              <w:t xml:space="preserve">Филиала </w:t>
            </w:r>
            <w:r w:rsidR="001F5D46" w:rsidRPr="005978CF">
              <w:rPr>
                <w:rFonts w:ascii="Times New Roman" w:hAnsi="Times New Roman"/>
                <w:sz w:val="24"/>
                <w:szCs w:val="24"/>
              </w:rPr>
              <w:t>ООО «РУСИНВЕСТ» - «ТНПЗ» (г. Тюмень)</w:t>
            </w:r>
            <w:r w:rsidR="00927503" w:rsidRPr="005978CF">
              <w:rPr>
                <w:rFonts w:ascii="Times New Roman" w:hAnsi="Times New Roman"/>
                <w:sz w:val="24"/>
                <w:szCs w:val="24"/>
              </w:rPr>
              <w:t xml:space="preserve"> </w:t>
            </w:r>
            <w:r w:rsidR="00901CA8" w:rsidRPr="005978CF">
              <w:rPr>
                <w:rFonts w:ascii="Times New Roman" w:hAnsi="Times New Roman"/>
                <w:sz w:val="24"/>
                <w:szCs w:val="24"/>
              </w:rPr>
              <w:t>без</w:t>
            </w:r>
            <w:r w:rsidR="00DF748C" w:rsidRPr="005978CF">
              <w:rPr>
                <w:rFonts w:ascii="Times New Roman" w:hAnsi="Times New Roman"/>
                <w:sz w:val="24"/>
                <w:szCs w:val="24"/>
              </w:rPr>
              <w:t xml:space="preserve"> рассмотрени</w:t>
            </w:r>
            <w:r w:rsidR="00901CA8" w:rsidRPr="005978CF">
              <w:rPr>
                <w:rFonts w:ascii="Times New Roman" w:hAnsi="Times New Roman"/>
                <w:sz w:val="24"/>
                <w:szCs w:val="24"/>
              </w:rPr>
              <w:t>я</w:t>
            </w:r>
            <w:r w:rsidR="00DF748C" w:rsidRPr="005978CF">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E412292" w:rsidR="001F5D46" w:rsidRPr="00A65F11" w:rsidRDefault="005978CF" w:rsidP="00186D14">
            <w:pPr>
              <w:pStyle w:val="a3"/>
              <w:numPr>
                <w:ilvl w:val="0"/>
                <w:numId w:val="0"/>
              </w:numPr>
              <w:tabs>
                <w:tab w:val="left" w:pos="49"/>
              </w:tabs>
              <w:rPr>
                <w:rFonts w:ascii="Times New Roman" w:hAnsi="Times New Roman"/>
                <w:bCs/>
                <w:sz w:val="24"/>
                <w:szCs w:val="24"/>
              </w:rPr>
            </w:pPr>
            <w:r w:rsidRPr="00846B60">
              <w:rPr>
                <w:rFonts w:ascii="Times New Roman" w:hAnsi="Times New Roman"/>
                <w:bCs/>
                <w:sz w:val="24"/>
                <w:szCs w:val="24"/>
                <w:lang w:eastAsia="en-US"/>
              </w:rPr>
              <w:t>459-ОД-2024-РИ</w:t>
            </w:r>
            <w:r>
              <w:rPr>
                <w:rFonts w:ascii="Times New Roman" w:hAnsi="Times New Roman"/>
                <w:bCs/>
                <w:sz w:val="24"/>
                <w:szCs w:val="24"/>
                <w:lang w:eastAsia="en-US"/>
              </w:rPr>
              <w:t xml:space="preserve">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F396A26" w14:textId="4C17056C" w:rsidR="00033DED" w:rsidRDefault="005978CF" w:rsidP="00537934">
            <w:pPr>
              <w:pStyle w:val="a3"/>
              <w:numPr>
                <w:ilvl w:val="0"/>
                <w:numId w:val="0"/>
              </w:numPr>
              <w:rPr>
                <w:rFonts w:ascii="Times New Roman" w:hAnsi="Times New Roman"/>
                <w:bCs/>
                <w:sz w:val="24"/>
                <w:szCs w:val="24"/>
                <w:lang w:eastAsia="en-US"/>
              </w:rPr>
            </w:pPr>
            <w:r w:rsidRPr="00846B60">
              <w:rPr>
                <w:rFonts w:ascii="Times New Roman" w:hAnsi="Times New Roman"/>
                <w:bCs/>
                <w:sz w:val="24"/>
                <w:szCs w:val="24"/>
                <w:lang w:eastAsia="en-US"/>
              </w:rPr>
              <w:t>3 863 479,87</w:t>
            </w:r>
            <w:r>
              <w:rPr>
                <w:rFonts w:ascii="Times New Roman" w:hAnsi="Times New Roman"/>
                <w:bCs/>
                <w:sz w:val="24"/>
                <w:szCs w:val="24"/>
                <w:lang w:eastAsia="en-US"/>
              </w:rPr>
              <w:t xml:space="preserve"> </w:t>
            </w:r>
            <w:r w:rsidRPr="00846B60">
              <w:rPr>
                <w:rFonts w:ascii="Times New Roman" w:hAnsi="Times New Roman"/>
                <w:bCs/>
                <w:sz w:val="24"/>
                <w:szCs w:val="24"/>
                <w:lang w:eastAsia="en-US"/>
              </w:rPr>
              <w:t>(</w:t>
            </w:r>
            <w:r>
              <w:rPr>
                <w:rFonts w:ascii="Times New Roman" w:hAnsi="Times New Roman"/>
                <w:bCs/>
                <w:sz w:val="24"/>
                <w:szCs w:val="24"/>
                <w:lang w:eastAsia="en-US"/>
              </w:rPr>
              <w:t>три миллиона восемьсот шестьдесят три тысячи четыреста семьдесят девять</w:t>
            </w:r>
            <w:r w:rsidRPr="00846B60">
              <w:rPr>
                <w:rFonts w:ascii="Times New Roman" w:hAnsi="Times New Roman"/>
                <w:bCs/>
                <w:sz w:val="24"/>
                <w:szCs w:val="24"/>
                <w:lang w:eastAsia="en-US"/>
              </w:rPr>
              <w:t xml:space="preserve">) </w:t>
            </w:r>
            <w:r w:rsidRPr="00846B60">
              <w:rPr>
                <w:rFonts w:ascii="Times New Roman" w:hAnsi="Times New Roman" w:hint="eastAsia"/>
                <w:bCs/>
                <w:sz w:val="24"/>
                <w:szCs w:val="24"/>
                <w:lang w:eastAsia="en-US"/>
              </w:rPr>
              <w:t>руб</w:t>
            </w:r>
            <w:r w:rsidRPr="00846B60">
              <w:rPr>
                <w:rFonts w:ascii="Times New Roman" w:hAnsi="Times New Roman"/>
                <w:bCs/>
                <w:sz w:val="24"/>
                <w:szCs w:val="24"/>
                <w:lang w:eastAsia="en-US"/>
              </w:rPr>
              <w:t xml:space="preserve">. </w:t>
            </w:r>
            <w:r>
              <w:rPr>
                <w:rFonts w:ascii="Times New Roman" w:hAnsi="Times New Roman"/>
                <w:bCs/>
                <w:sz w:val="24"/>
                <w:szCs w:val="24"/>
                <w:lang w:eastAsia="en-US"/>
              </w:rPr>
              <w:t>87</w:t>
            </w:r>
            <w:r w:rsidRPr="00846B60">
              <w:rPr>
                <w:rFonts w:ascii="Times New Roman" w:hAnsi="Times New Roman"/>
                <w:bCs/>
                <w:sz w:val="24"/>
                <w:szCs w:val="24"/>
                <w:lang w:eastAsia="en-US"/>
              </w:rPr>
              <w:t xml:space="preserve"> </w:t>
            </w:r>
            <w:r w:rsidRPr="00846B60">
              <w:rPr>
                <w:rFonts w:ascii="Times New Roman" w:hAnsi="Times New Roman" w:hint="eastAsia"/>
                <w:bCs/>
                <w:sz w:val="24"/>
                <w:szCs w:val="24"/>
                <w:lang w:eastAsia="en-US"/>
              </w:rPr>
              <w:t>коп</w:t>
            </w:r>
            <w:r w:rsidRPr="00846B60">
              <w:rPr>
                <w:rFonts w:ascii="Times New Roman" w:hAnsi="Times New Roman"/>
                <w:bCs/>
                <w:sz w:val="24"/>
                <w:szCs w:val="24"/>
                <w:lang w:eastAsia="en-US"/>
              </w:rPr>
              <w:t xml:space="preserve">. </w:t>
            </w:r>
            <w:r w:rsidRPr="005978CF">
              <w:rPr>
                <w:rFonts w:ascii="Times New Roman" w:hAnsi="Times New Roman" w:hint="eastAsia"/>
                <w:b/>
                <w:bCs/>
                <w:sz w:val="24"/>
                <w:szCs w:val="24"/>
                <w:lang w:eastAsia="en-US"/>
              </w:rPr>
              <w:t>без</w:t>
            </w:r>
            <w:r w:rsidRPr="005978CF">
              <w:rPr>
                <w:rFonts w:ascii="Times New Roman" w:hAnsi="Times New Roman"/>
                <w:b/>
                <w:bCs/>
                <w:sz w:val="24"/>
                <w:szCs w:val="24"/>
                <w:lang w:eastAsia="en-US"/>
              </w:rPr>
              <w:t xml:space="preserve"> </w:t>
            </w:r>
            <w:r w:rsidRPr="005978CF">
              <w:rPr>
                <w:rFonts w:ascii="Times New Roman" w:hAnsi="Times New Roman" w:hint="eastAsia"/>
                <w:b/>
                <w:bCs/>
                <w:sz w:val="24"/>
                <w:szCs w:val="24"/>
                <w:lang w:eastAsia="en-US"/>
              </w:rPr>
              <w:t>НДС</w:t>
            </w:r>
            <w:r>
              <w:rPr>
                <w:rFonts w:ascii="Times New Roman" w:hAnsi="Times New Roman"/>
                <w:bCs/>
                <w:sz w:val="24"/>
                <w:szCs w:val="24"/>
                <w:lang w:eastAsia="en-US"/>
              </w:rPr>
              <w:t xml:space="preserve"> </w:t>
            </w:r>
          </w:p>
          <w:p w14:paraId="11E546B2" w14:textId="54DDE224"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44C5B2FD" w:rsidR="001F5D46" w:rsidRPr="00660D7D" w:rsidRDefault="00660D7D" w:rsidP="00C63E95">
            <w:pPr>
              <w:pStyle w:val="a3"/>
              <w:numPr>
                <w:ilvl w:val="0"/>
                <w:numId w:val="0"/>
              </w:numPr>
              <w:rPr>
                <w:rFonts w:ascii="Times New Roman" w:hAnsi="Times New Roman"/>
                <w:sz w:val="24"/>
              </w:rPr>
            </w:pPr>
            <w:r w:rsidRPr="00660D7D">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C7ECD67" w:rsidR="001F5D46" w:rsidRPr="007B379B" w:rsidRDefault="00033DED" w:rsidP="00C63E95">
            <w:pPr>
              <w:pStyle w:val="a3"/>
              <w:numPr>
                <w:ilvl w:val="0"/>
                <w:numId w:val="0"/>
              </w:numPr>
              <w:rPr>
                <w:rFonts w:ascii="Times New Roman" w:hAnsi="Times New Roman"/>
                <w:sz w:val="24"/>
              </w:rPr>
            </w:pPr>
            <w:r w:rsidRPr="00033DED">
              <w:rPr>
                <w:rFonts w:ascii="Times New Roman" w:hAnsi="Times New Roman"/>
                <w:sz w:val="24"/>
                <w:szCs w:val="24"/>
              </w:rPr>
              <w:t>Тюменская область, г.о. город Тюмень, г.Тюмень, тер. автодороги тракт Старый Тобольский, км 6-ой, д.20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AA1D5A1" w:rsidR="001F5D46" w:rsidRPr="005978CF" w:rsidRDefault="005978CF" w:rsidP="0059510A">
            <w:pPr>
              <w:pStyle w:val="a3"/>
              <w:numPr>
                <w:ilvl w:val="0"/>
                <w:numId w:val="0"/>
              </w:numPr>
              <w:spacing w:before="0"/>
              <w:rPr>
                <w:rFonts w:ascii="Times New Roman" w:hAnsi="Times New Roman"/>
                <w:b/>
                <w:bCs/>
                <w:sz w:val="24"/>
                <w:szCs w:val="24"/>
                <w:lang w:eastAsia="en-US"/>
              </w:rPr>
            </w:pPr>
            <w:r w:rsidRPr="005978CF">
              <w:rPr>
                <w:rFonts w:ascii="Times New Roman" w:eastAsia="Calibri" w:hAnsi="Times New Roman"/>
                <w:b/>
                <w:sz w:val="24"/>
                <w:szCs w:val="24"/>
                <w:lang w:eastAsia="en-US"/>
              </w:rPr>
              <w:t>Работы очистке внутренних поверхностей воздуховодов, вентиляционных решеток, дросселирующих клапанов, огнезадерживающих клапанов и колес вентиляторов вентиляционных систем осуществляются в период с 1 июня 2024 года до 1 октября 2024 года.</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1C6863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5978CF">
              <w:rPr>
                <w:rFonts w:ascii="Times New Roman" w:hAnsi="Times New Roman"/>
                <w:bCs/>
                <w:spacing w:val="-6"/>
                <w:sz w:val="24"/>
              </w:rPr>
              <w:t>01</w:t>
            </w:r>
            <w:r w:rsidR="00EB7EEE">
              <w:rPr>
                <w:rFonts w:ascii="Times New Roman" w:hAnsi="Times New Roman"/>
                <w:bCs/>
                <w:spacing w:val="-6"/>
                <w:sz w:val="24"/>
              </w:rPr>
              <w:t>»</w:t>
            </w:r>
            <w:r>
              <w:rPr>
                <w:rFonts w:ascii="Times New Roman" w:hAnsi="Times New Roman"/>
                <w:bCs/>
                <w:spacing w:val="-6"/>
                <w:sz w:val="24"/>
              </w:rPr>
              <w:t xml:space="preserve"> </w:t>
            </w:r>
            <w:r w:rsidR="005978CF">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75A93">
              <w:rPr>
                <w:rFonts w:ascii="Times New Roman" w:hAnsi="Times New Roman"/>
                <w:bCs/>
                <w:spacing w:val="-6"/>
                <w:sz w:val="24"/>
              </w:rPr>
              <w:t>2</w:t>
            </w:r>
            <w:r w:rsidR="005978CF">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w:t>
            </w:r>
            <w:r w:rsidR="00EB7EE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9AF3766"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5978CF">
              <w:rPr>
                <w:rFonts w:ascii="Times New Roman" w:hAnsi="Times New Roman"/>
                <w:bCs/>
                <w:sz w:val="24"/>
              </w:rPr>
              <w:t>01</w:t>
            </w:r>
            <w:r w:rsidRPr="002C6077">
              <w:rPr>
                <w:rFonts w:ascii="Times New Roman" w:hAnsi="Times New Roman"/>
                <w:bCs/>
                <w:sz w:val="24"/>
              </w:rPr>
              <w:t>»</w:t>
            </w:r>
            <w:r>
              <w:rPr>
                <w:rFonts w:ascii="Times New Roman" w:hAnsi="Times New Roman"/>
                <w:bCs/>
                <w:sz w:val="24"/>
              </w:rPr>
              <w:t xml:space="preserve"> </w:t>
            </w:r>
            <w:r w:rsidR="005978CF">
              <w:rPr>
                <w:rFonts w:ascii="Times New Roman" w:hAnsi="Times New Roman"/>
                <w:bCs/>
                <w:sz w:val="24"/>
              </w:rPr>
              <w:t>марта</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75A93">
              <w:rPr>
                <w:rFonts w:ascii="Times New Roman" w:hAnsi="Times New Roman"/>
                <w:bCs/>
                <w:spacing w:val="-6"/>
                <w:sz w:val="24"/>
              </w:rPr>
              <w:t>2</w:t>
            </w:r>
            <w:r w:rsidR="005978CF">
              <w:rPr>
                <w:rFonts w:ascii="Times New Roman" w:hAnsi="Times New Roman"/>
                <w:bCs/>
                <w:spacing w:val="-6"/>
                <w:sz w:val="24"/>
              </w:rPr>
              <w:t>1</w:t>
            </w:r>
            <w:r w:rsidRPr="007B379B">
              <w:rPr>
                <w:rFonts w:ascii="Times New Roman" w:hAnsi="Times New Roman"/>
                <w:bCs/>
                <w:spacing w:val="-6"/>
                <w:sz w:val="24"/>
              </w:rPr>
              <w:t xml:space="preserve">» </w:t>
            </w:r>
            <w:r w:rsidR="00EB7EE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E63DD3C"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75A93">
              <w:rPr>
                <w:rFonts w:ascii="Times New Roman" w:hAnsi="Times New Roman"/>
                <w:bCs/>
                <w:spacing w:val="-6"/>
                <w:sz w:val="24"/>
              </w:rPr>
              <w:t>12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978CF">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EFD11BC" w14:textId="50C60CA0" w:rsidR="005978CF" w:rsidRPr="005978CF" w:rsidRDefault="00547972" w:rsidP="005978CF">
            <w:pPr>
              <w:spacing w:after="0" w:line="240" w:lineRule="auto"/>
              <w:ind w:left="78"/>
              <w:jc w:val="both"/>
              <w:rPr>
                <w:rFonts w:ascii="Times New Roman" w:hAnsi="Times New Roman"/>
                <w:b/>
                <w:sz w:val="24"/>
                <w:szCs w:val="24"/>
              </w:rPr>
            </w:pPr>
            <w:r>
              <w:rPr>
                <w:rFonts w:ascii="Times New Roman" w:hAnsi="Times New Roman"/>
                <w:b/>
                <w:sz w:val="24"/>
                <w:szCs w:val="24"/>
              </w:rPr>
              <w:t>1</w:t>
            </w:r>
            <w:r w:rsidR="005978CF" w:rsidRPr="005978CF">
              <w:rPr>
                <w:rFonts w:ascii="Times New Roman" w:hAnsi="Times New Roman"/>
                <w:b/>
                <w:sz w:val="24"/>
                <w:szCs w:val="24"/>
              </w:rPr>
              <w:t>. Опыт работы подрядной организации по аналогичным договорам не менее 3 лет.</w:t>
            </w:r>
          </w:p>
          <w:p w14:paraId="5D9E3648" w14:textId="04992FE8" w:rsidR="005978CF" w:rsidRPr="005978CF" w:rsidRDefault="00547972" w:rsidP="005978CF">
            <w:pPr>
              <w:spacing w:after="0" w:line="240" w:lineRule="auto"/>
              <w:ind w:left="78"/>
              <w:jc w:val="both"/>
              <w:rPr>
                <w:rFonts w:ascii="Times New Roman" w:hAnsi="Times New Roman"/>
                <w:b/>
                <w:sz w:val="24"/>
                <w:szCs w:val="24"/>
              </w:rPr>
            </w:pPr>
            <w:r>
              <w:rPr>
                <w:rFonts w:ascii="Times New Roman" w:hAnsi="Times New Roman"/>
                <w:b/>
                <w:sz w:val="24"/>
                <w:szCs w:val="24"/>
              </w:rPr>
              <w:t>2</w:t>
            </w:r>
            <w:r w:rsidR="005978CF" w:rsidRPr="005978CF">
              <w:rPr>
                <w:rFonts w:ascii="Times New Roman" w:hAnsi="Times New Roman"/>
                <w:b/>
                <w:sz w:val="24"/>
                <w:szCs w:val="24"/>
              </w:rPr>
              <w:t>. У всего персонала должны отсутствовать медицинские противопоказания на выполнение данного вида работ.</w:t>
            </w:r>
          </w:p>
          <w:p w14:paraId="199551F5" w14:textId="4D4CF7AA" w:rsidR="005978CF" w:rsidRPr="005978CF" w:rsidRDefault="00547972" w:rsidP="005978CF">
            <w:pPr>
              <w:spacing w:after="0" w:line="240" w:lineRule="auto"/>
              <w:ind w:left="78"/>
              <w:jc w:val="both"/>
              <w:rPr>
                <w:rFonts w:ascii="Times New Roman" w:hAnsi="Times New Roman"/>
                <w:b/>
                <w:sz w:val="24"/>
                <w:szCs w:val="24"/>
              </w:rPr>
            </w:pPr>
            <w:r>
              <w:rPr>
                <w:rFonts w:ascii="Times New Roman" w:hAnsi="Times New Roman"/>
                <w:b/>
                <w:sz w:val="24"/>
                <w:szCs w:val="24"/>
              </w:rPr>
              <w:t>3</w:t>
            </w:r>
            <w:r w:rsidR="005978CF" w:rsidRPr="005978CF">
              <w:rPr>
                <w:rFonts w:ascii="Times New Roman" w:hAnsi="Times New Roman"/>
                <w:b/>
                <w:sz w:val="24"/>
                <w:szCs w:val="24"/>
              </w:rPr>
              <w:t xml:space="preserve">. Весь задействованный персонал должен иметь справки об отсутствии судимости, справки об отсутствии психологических и наркологических </w:t>
            </w:r>
            <w:r w:rsidR="005978CF" w:rsidRPr="005978CF">
              <w:rPr>
                <w:rFonts w:ascii="Times New Roman" w:hAnsi="Times New Roman"/>
                <w:b/>
                <w:sz w:val="24"/>
                <w:szCs w:val="24"/>
              </w:rPr>
              <w:lastRenderedPageBreak/>
              <w:t>заболеваний. Справки необходимо предоставить за 10 дней до выхода на выполнения объемов работ.</w:t>
            </w:r>
          </w:p>
          <w:p w14:paraId="6DD7FFE7" w14:textId="0CFF2835" w:rsidR="00353DC9" w:rsidRDefault="00547972" w:rsidP="005978CF">
            <w:pPr>
              <w:spacing w:after="0" w:line="240" w:lineRule="auto"/>
              <w:ind w:left="78"/>
              <w:jc w:val="both"/>
              <w:rPr>
                <w:rFonts w:ascii="Times New Roman" w:hAnsi="Times New Roman"/>
                <w:b/>
                <w:sz w:val="24"/>
                <w:szCs w:val="24"/>
              </w:rPr>
            </w:pPr>
            <w:r>
              <w:rPr>
                <w:rFonts w:ascii="Times New Roman" w:hAnsi="Times New Roman"/>
                <w:b/>
                <w:sz w:val="24"/>
                <w:szCs w:val="24"/>
              </w:rPr>
              <w:t>4</w:t>
            </w:r>
            <w:r w:rsidR="005978CF" w:rsidRPr="005978CF">
              <w:rPr>
                <w:rFonts w:ascii="Times New Roman" w:hAnsi="Times New Roman"/>
                <w:b/>
                <w:sz w:val="24"/>
                <w:szCs w:val="24"/>
              </w:rPr>
              <w:t>.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5157A9C0" w14:textId="6DEA7E98" w:rsidR="002A775B" w:rsidRPr="002A775B" w:rsidRDefault="00547972" w:rsidP="005978CF">
            <w:pPr>
              <w:spacing w:after="0" w:line="240" w:lineRule="auto"/>
              <w:ind w:left="78"/>
              <w:jc w:val="both"/>
              <w:rPr>
                <w:rFonts w:ascii="Times New Roman" w:hAnsi="Times New Roman"/>
                <w:b/>
                <w:sz w:val="24"/>
                <w:szCs w:val="24"/>
              </w:rPr>
            </w:pPr>
            <w:r>
              <w:rPr>
                <w:rFonts w:ascii="Times New Roman" w:hAnsi="Times New Roman"/>
                <w:b/>
                <w:sz w:val="24"/>
                <w:szCs w:val="24"/>
              </w:rPr>
              <w:t>5</w:t>
            </w:r>
            <w:r w:rsidR="002A775B">
              <w:rPr>
                <w:rFonts w:ascii="Times New Roman" w:hAnsi="Times New Roman"/>
                <w:b/>
                <w:sz w:val="24"/>
                <w:szCs w:val="24"/>
              </w:rPr>
              <w:t>. Н</w:t>
            </w:r>
            <w:r w:rsidR="002A775B" w:rsidRPr="002A775B">
              <w:rPr>
                <w:rFonts w:ascii="Times New Roman" w:hAnsi="Times New Roman"/>
                <w:b/>
                <w:sz w:val="24"/>
                <w:szCs w:val="24"/>
              </w:rPr>
              <w:t>аличи</w:t>
            </w:r>
            <w:r w:rsidR="002A775B">
              <w:rPr>
                <w:rFonts w:ascii="Times New Roman" w:hAnsi="Times New Roman"/>
                <w:b/>
                <w:sz w:val="24"/>
                <w:szCs w:val="24"/>
              </w:rPr>
              <w:t>е</w:t>
            </w:r>
            <w:r w:rsidR="002A775B" w:rsidRPr="002A775B">
              <w:rPr>
                <w:rFonts w:ascii="Times New Roman" w:hAnsi="Times New Roman"/>
                <w:b/>
                <w:sz w:val="24"/>
                <w:szCs w:val="24"/>
              </w:rPr>
              <w:t xml:space="preserve"> лицензии МЧС согласно Постановлению Правительства РФ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изменениями и дополнениями).</w:t>
            </w:r>
          </w:p>
          <w:p w14:paraId="51AA04D9" w14:textId="77777777" w:rsidR="005978CF" w:rsidRPr="005978CF" w:rsidRDefault="005978CF" w:rsidP="005978CF">
            <w:pPr>
              <w:spacing w:after="0" w:line="240" w:lineRule="auto"/>
              <w:rPr>
                <w:rFonts w:ascii="Times New Roman" w:hAnsi="Times New Roman"/>
                <w:b/>
                <w:sz w:val="24"/>
                <w:szCs w:val="24"/>
              </w:rPr>
            </w:pPr>
            <w:r w:rsidRPr="00562602">
              <w:rPr>
                <w:rFonts w:ascii="Times New Roman" w:hAnsi="Times New Roman"/>
                <w:b/>
                <w:sz w:val="24"/>
                <w:szCs w:val="24"/>
              </w:rPr>
              <w:t>Дополнительные требования</w:t>
            </w:r>
            <w:r>
              <w:rPr>
                <w:rFonts w:ascii="Times New Roman" w:hAnsi="Times New Roman"/>
                <w:b/>
                <w:sz w:val="24"/>
                <w:szCs w:val="24"/>
              </w:rPr>
              <w:t xml:space="preserve">: </w:t>
            </w:r>
            <w:r w:rsidRPr="005978CF">
              <w:rPr>
                <w:rFonts w:ascii="Times New Roman" w:hAnsi="Times New Roman"/>
                <w:b/>
                <w:sz w:val="24"/>
                <w:szCs w:val="24"/>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0288C9D5" w14:textId="77777777" w:rsidR="005978CF" w:rsidRPr="005978CF" w:rsidRDefault="005978CF" w:rsidP="005978CF">
            <w:pPr>
              <w:spacing w:after="0" w:line="240" w:lineRule="auto"/>
              <w:rPr>
                <w:rFonts w:ascii="Times New Roman" w:hAnsi="Times New Roman"/>
                <w:b/>
                <w:sz w:val="24"/>
                <w:szCs w:val="24"/>
              </w:rPr>
            </w:pPr>
            <w:r w:rsidRPr="005978CF">
              <w:rPr>
                <w:rFonts w:ascii="Times New Roman" w:hAnsi="Times New Roman"/>
                <w:b/>
                <w:sz w:val="24"/>
                <w:szCs w:val="24"/>
              </w:rPr>
              <w:t xml:space="preserve">       При проведении работ предпочтительно применять следующее оборудование:</w:t>
            </w:r>
          </w:p>
          <w:p w14:paraId="54B3B16A" w14:textId="77777777" w:rsidR="005978CF" w:rsidRPr="005978CF" w:rsidRDefault="005978CF" w:rsidP="005978CF">
            <w:pPr>
              <w:spacing w:after="0" w:line="240" w:lineRule="auto"/>
              <w:rPr>
                <w:rFonts w:ascii="Times New Roman" w:hAnsi="Times New Roman"/>
                <w:b/>
                <w:sz w:val="24"/>
                <w:szCs w:val="24"/>
              </w:rPr>
            </w:pPr>
            <w:r w:rsidRPr="005978CF">
              <w:rPr>
                <w:rFonts w:ascii="Times New Roman" w:hAnsi="Times New Roman"/>
                <w:b/>
                <w:sz w:val="24"/>
                <w:szCs w:val="24"/>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0CAA22D4" w14:textId="77777777" w:rsidR="005978CF" w:rsidRPr="005978CF" w:rsidRDefault="005978CF" w:rsidP="005978CF">
            <w:pPr>
              <w:spacing w:after="0" w:line="240" w:lineRule="auto"/>
              <w:rPr>
                <w:rFonts w:ascii="Times New Roman" w:hAnsi="Times New Roman"/>
                <w:b/>
                <w:sz w:val="24"/>
                <w:szCs w:val="24"/>
              </w:rPr>
            </w:pPr>
            <w:r w:rsidRPr="005978CF">
              <w:rPr>
                <w:rFonts w:ascii="Times New Roman" w:hAnsi="Times New Roman"/>
                <w:b/>
                <w:sz w:val="24"/>
                <w:szCs w:val="24"/>
              </w:rPr>
              <w:t>-  автономную фильтрующую установку;</w:t>
            </w:r>
          </w:p>
          <w:p w14:paraId="00001E3A" w14:textId="7606D808" w:rsidR="005978CF" w:rsidRPr="005978CF" w:rsidRDefault="005978CF" w:rsidP="005978CF">
            <w:pPr>
              <w:spacing w:after="0" w:line="240" w:lineRule="auto"/>
              <w:ind w:left="78"/>
              <w:jc w:val="both"/>
              <w:rPr>
                <w:rFonts w:ascii="Times New Roman" w:hAnsi="Times New Roman"/>
                <w:b/>
                <w:bCs/>
                <w:sz w:val="24"/>
              </w:rPr>
            </w:pPr>
            <w:r w:rsidRPr="005978CF">
              <w:rPr>
                <w:rFonts w:ascii="Times New Roman" w:hAnsi="Times New Roman"/>
                <w:b/>
                <w:sz w:val="24"/>
                <w:szCs w:val="24"/>
              </w:rPr>
              <w:t>- набор щеток, соответствующих типу воздуховода и характеру отложений.</w:t>
            </w:r>
          </w:p>
          <w:p w14:paraId="630B1C39" w14:textId="1281289F" w:rsidR="005978CF" w:rsidRPr="00B34348" w:rsidRDefault="005978CF" w:rsidP="005978CF">
            <w:pPr>
              <w:spacing w:after="0" w:line="240" w:lineRule="auto"/>
              <w:ind w:left="78"/>
              <w:jc w:val="both"/>
              <w:rPr>
                <w:rFonts w:ascii="Times New Roman" w:hAnsi="Times New Roman"/>
                <w:b/>
                <w:bCs/>
                <w:sz w:val="24"/>
              </w:rPr>
            </w:pP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701"/>
        <w:gridCol w:w="2551"/>
      </w:tblGrid>
      <w:tr w:rsidR="00033DED" w:rsidRPr="00562602" w14:paraId="3E96BFEC" w14:textId="77777777" w:rsidTr="00033DED">
        <w:trPr>
          <w:trHeight w:val="644"/>
        </w:trPr>
        <w:tc>
          <w:tcPr>
            <w:tcW w:w="426" w:type="dxa"/>
            <w:vAlign w:val="center"/>
          </w:tcPr>
          <w:p w14:paraId="73EE88BE"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118" w:type="dxa"/>
            <w:vAlign w:val="center"/>
          </w:tcPr>
          <w:p w14:paraId="2100D337" w14:textId="77777777" w:rsidR="00033DED" w:rsidRPr="00562602" w:rsidRDefault="00033DED" w:rsidP="00033DED">
            <w:pPr>
              <w:spacing w:after="0" w:line="240" w:lineRule="auto"/>
              <w:jc w:val="center"/>
              <w:rPr>
                <w:rFonts w:ascii="Times New Roman" w:hAnsi="Times New Roman"/>
                <w:b/>
                <w:sz w:val="24"/>
                <w:szCs w:val="24"/>
              </w:rPr>
            </w:pPr>
          </w:p>
          <w:p w14:paraId="37B3B7ED"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851" w:type="dxa"/>
          </w:tcPr>
          <w:p w14:paraId="04A3DBDD" w14:textId="77777777" w:rsidR="00033DED" w:rsidRPr="00562602" w:rsidRDefault="00033DED" w:rsidP="00033DED">
            <w:pPr>
              <w:spacing w:after="0" w:line="240" w:lineRule="auto"/>
              <w:jc w:val="center"/>
              <w:rPr>
                <w:rFonts w:ascii="Times New Roman" w:hAnsi="Times New Roman"/>
                <w:b/>
                <w:sz w:val="24"/>
                <w:szCs w:val="24"/>
              </w:rPr>
            </w:pPr>
          </w:p>
          <w:p w14:paraId="1D365BD1"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96D330C"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D4C3031"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EE1CA06" w14:textId="202E6247" w:rsidR="00033DED" w:rsidRPr="00562602" w:rsidRDefault="00033DED" w:rsidP="00033DED">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67103CB1"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4F53D85" w14:textId="19DEFCB8" w:rsidR="00033DED" w:rsidRDefault="00033DED" w:rsidP="00033DED">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p w14:paraId="7F4614BE" w14:textId="1A91EBF3" w:rsidR="00033DED" w:rsidRPr="00885CD0" w:rsidRDefault="00033DED" w:rsidP="00033DED">
            <w:pPr>
              <w:spacing w:after="0" w:line="240" w:lineRule="auto"/>
              <w:jc w:val="center"/>
              <w:rPr>
                <w:rFonts w:ascii="Times New Roman" w:hAnsi="Times New Roman"/>
                <w:b/>
                <w:sz w:val="24"/>
                <w:szCs w:val="24"/>
                <w:u w:val="single"/>
              </w:rPr>
            </w:pPr>
          </w:p>
        </w:tc>
      </w:tr>
      <w:tr w:rsidR="005978CF" w:rsidRPr="00562602" w14:paraId="70FBAA8C" w14:textId="77777777" w:rsidTr="00033DED">
        <w:trPr>
          <w:trHeight w:val="430"/>
        </w:trPr>
        <w:tc>
          <w:tcPr>
            <w:tcW w:w="426" w:type="dxa"/>
            <w:vAlign w:val="center"/>
          </w:tcPr>
          <w:p w14:paraId="384DA72A" w14:textId="77777777" w:rsidR="005978CF" w:rsidRPr="00562602" w:rsidRDefault="005978CF" w:rsidP="005978CF">
            <w:pPr>
              <w:numPr>
                <w:ilvl w:val="0"/>
                <w:numId w:val="33"/>
              </w:numPr>
              <w:spacing w:after="0" w:line="240" w:lineRule="auto"/>
              <w:ind w:left="0" w:firstLine="0"/>
              <w:rPr>
                <w:rFonts w:ascii="Times New Roman" w:hAnsi="Times New Roman"/>
                <w:sz w:val="24"/>
                <w:szCs w:val="24"/>
              </w:rPr>
            </w:pPr>
          </w:p>
        </w:tc>
        <w:tc>
          <w:tcPr>
            <w:tcW w:w="3118" w:type="dxa"/>
            <w:vAlign w:val="center"/>
          </w:tcPr>
          <w:p w14:paraId="1612B55A" w14:textId="7F7BE544" w:rsidR="005978CF" w:rsidRPr="005978CF" w:rsidRDefault="005978CF" w:rsidP="005978CF">
            <w:pPr>
              <w:spacing w:after="0" w:line="240" w:lineRule="auto"/>
              <w:jc w:val="center"/>
              <w:rPr>
                <w:rFonts w:ascii="Times New Roman" w:hAnsi="Times New Roman"/>
                <w:sz w:val="22"/>
                <w:szCs w:val="22"/>
                <w:lang w:eastAsia="ru-RU"/>
              </w:rPr>
            </w:pPr>
            <w:r w:rsidRPr="005978CF">
              <w:rPr>
                <w:rFonts w:ascii="Times New Roman" w:hAnsi="Times New Roman"/>
                <w:sz w:val="22"/>
                <w:szCs w:val="22"/>
              </w:rPr>
              <w:t>Очистка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p>
        </w:tc>
        <w:tc>
          <w:tcPr>
            <w:tcW w:w="851" w:type="dxa"/>
            <w:vAlign w:val="center"/>
          </w:tcPr>
          <w:p w14:paraId="66C3EEEC" w14:textId="4DB522CE" w:rsidR="005978CF" w:rsidRPr="005978CF" w:rsidRDefault="005978CF" w:rsidP="005978CF">
            <w:pPr>
              <w:jc w:val="center"/>
              <w:rPr>
                <w:rFonts w:ascii="Times New Roman" w:hAnsi="Times New Roman"/>
                <w:sz w:val="22"/>
                <w:szCs w:val="22"/>
              </w:rPr>
            </w:pPr>
            <w:r w:rsidRPr="005978CF">
              <w:rPr>
                <w:rFonts w:ascii="Times New Roman" w:hAnsi="Times New Roman"/>
                <w:sz w:val="22"/>
                <w:szCs w:val="22"/>
              </w:rPr>
              <w:t>услуга</w:t>
            </w:r>
          </w:p>
        </w:tc>
        <w:tc>
          <w:tcPr>
            <w:tcW w:w="992" w:type="dxa"/>
            <w:vAlign w:val="center"/>
          </w:tcPr>
          <w:p w14:paraId="05B1BA8A" w14:textId="143F964A" w:rsidR="005978CF" w:rsidRPr="005978CF" w:rsidRDefault="005978CF" w:rsidP="005978CF">
            <w:pPr>
              <w:jc w:val="center"/>
              <w:rPr>
                <w:rFonts w:ascii="Times New Roman" w:hAnsi="Times New Roman"/>
                <w:sz w:val="22"/>
                <w:szCs w:val="22"/>
              </w:rPr>
            </w:pPr>
            <w:r w:rsidRPr="005978CF">
              <w:rPr>
                <w:rFonts w:ascii="Times New Roman" w:hAnsi="Times New Roman"/>
                <w:sz w:val="22"/>
                <w:szCs w:val="22"/>
              </w:rPr>
              <w:t>1</w:t>
            </w:r>
          </w:p>
        </w:tc>
        <w:tc>
          <w:tcPr>
            <w:tcW w:w="1701" w:type="dxa"/>
            <w:vAlign w:val="center"/>
          </w:tcPr>
          <w:p w14:paraId="0E4DFBB4" w14:textId="3B7CED92" w:rsidR="005978CF" w:rsidRPr="005978CF" w:rsidRDefault="005978CF" w:rsidP="005978CF">
            <w:pPr>
              <w:jc w:val="center"/>
              <w:rPr>
                <w:rFonts w:ascii="Times New Roman" w:hAnsi="Times New Roman"/>
                <w:sz w:val="22"/>
                <w:szCs w:val="22"/>
              </w:rPr>
            </w:pPr>
            <w:r w:rsidRPr="005978CF">
              <w:rPr>
                <w:rFonts w:ascii="Times New Roman" w:hAnsi="Times New Roman"/>
                <w:b/>
                <w:bCs/>
                <w:sz w:val="22"/>
                <w:szCs w:val="22"/>
              </w:rPr>
              <w:t>3 863 479,87</w:t>
            </w:r>
          </w:p>
        </w:tc>
        <w:tc>
          <w:tcPr>
            <w:tcW w:w="2551" w:type="dxa"/>
            <w:vAlign w:val="center"/>
          </w:tcPr>
          <w:p w14:paraId="60BDEB60" w14:textId="5FAE24F9" w:rsidR="005978CF" w:rsidRPr="005978CF" w:rsidRDefault="005978CF" w:rsidP="005978CF">
            <w:pPr>
              <w:jc w:val="center"/>
              <w:rPr>
                <w:rFonts w:ascii="Times New Roman" w:hAnsi="Times New Roman"/>
                <w:sz w:val="22"/>
                <w:szCs w:val="22"/>
              </w:rPr>
            </w:pPr>
            <w:r w:rsidRPr="005978CF">
              <w:rPr>
                <w:rFonts w:ascii="Times New Roman" w:hAnsi="Times New Roman"/>
                <w:b/>
                <w:bCs/>
                <w:sz w:val="22"/>
                <w:szCs w:val="22"/>
              </w:rPr>
              <w:t>3 863 479,87</w:t>
            </w:r>
          </w:p>
        </w:tc>
      </w:tr>
      <w:tr w:rsidR="00033DED" w:rsidRPr="00562602" w14:paraId="422BF596" w14:textId="77777777" w:rsidTr="00033DED">
        <w:trPr>
          <w:trHeight w:val="1118"/>
        </w:trPr>
        <w:tc>
          <w:tcPr>
            <w:tcW w:w="7088" w:type="dxa"/>
            <w:gridSpan w:val="5"/>
            <w:vAlign w:val="center"/>
          </w:tcPr>
          <w:p w14:paraId="3766FD96" w14:textId="77777777" w:rsidR="00033DED" w:rsidRPr="00562602" w:rsidRDefault="00033DED" w:rsidP="00033DE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248E954" w14:textId="78148CF6" w:rsidR="00033DED" w:rsidRPr="00562602" w:rsidRDefault="005978CF" w:rsidP="00033DED">
            <w:pPr>
              <w:rPr>
                <w:rFonts w:ascii="Times New Roman" w:hAnsi="Times New Roman"/>
                <w:sz w:val="18"/>
                <w:szCs w:val="24"/>
              </w:rPr>
            </w:pPr>
            <w:r w:rsidRPr="005978CF">
              <w:rPr>
                <w:rFonts w:ascii="Times New Roman" w:hAnsi="Times New Roman"/>
                <w:b/>
                <w:bCs/>
                <w:sz w:val="22"/>
                <w:szCs w:val="22"/>
              </w:rPr>
              <w:t>3 863 479,87</w:t>
            </w:r>
            <w:r>
              <w:rPr>
                <w:rFonts w:ascii="Times New Roman" w:hAnsi="Times New Roman"/>
                <w:b/>
                <w:bCs/>
                <w:sz w:val="22"/>
                <w:szCs w:val="22"/>
              </w:rPr>
              <w:t xml:space="preserve"> </w:t>
            </w:r>
            <w:r w:rsidR="00033DED">
              <w:rPr>
                <w:rFonts w:ascii="Times New Roman" w:hAnsi="Times New Roman"/>
                <w:b/>
                <w:bCs/>
                <w:sz w:val="24"/>
                <w:szCs w:val="24"/>
              </w:rPr>
              <w:t>Без НДС</w:t>
            </w: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09B01E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sidR="00DD0351">
              <w:rPr>
                <w:rFonts w:ascii="Times New Roman" w:hAnsi="Times New Roman"/>
                <w:color w:val="000000"/>
                <w:sz w:val="20"/>
                <w:szCs w:val="22"/>
              </w:rPr>
              <w:t xml:space="preserve"> </w:t>
            </w:r>
            <w:r w:rsidR="00660D7D">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9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977"/>
        <w:gridCol w:w="1559"/>
        <w:gridCol w:w="1458"/>
      </w:tblGrid>
      <w:tr w:rsidR="00033DED" w:rsidRPr="005978CF" w14:paraId="2389F40A" w14:textId="77777777" w:rsidTr="00033DED">
        <w:trPr>
          <w:trHeight w:val="640"/>
        </w:trPr>
        <w:tc>
          <w:tcPr>
            <w:tcW w:w="709" w:type="dxa"/>
            <w:vAlign w:val="center"/>
          </w:tcPr>
          <w:p w14:paraId="0E31D6FD" w14:textId="77777777" w:rsidR="00033DED" w:rsidRPr="005978CF" w:rsidRDefault="00033DED" w:rsidP="00033DED">
            <w:pPr>
              <w:spacing w:after="0" w:line="240" w:lineRule="auto"/>
              <w:jc w:val="center"/>
              <w:rPr>
                <w:rFonts w:ascii="Times New Roman" w:hAnsi="Times New Roman"/>
                <w:b/>
                <w:sz w:val="24"/>
                <w:szCs w:val="24"/>
              </w:rPr>
            </w:pPr>
            <w:r w:rsidRPr="005978CF">
              <w:rPr>
                <w:rFonts w:ascii="Times New Roman" w:hAnsi="Times New Roman"/>
                <w:b/>
                <w:sz w:val="24"/>
                <w:szCs w:val="24"/>
              </w:rPr>
              <w:t>№ п/п</w:t>
            </w:r>
          </w:p>
        </w:tc>
        <w:tc>
          <w:tcPr>
            <w:tcW w:w="3232" w:type="dxa"/>
            <w:vAlign w:val="center"/>
          </w:tcPr>
          <w:p w14:paraId="29115E29" w14:textId="0AFBBA5E" w:rsidR="00033DED" w:rsidRPr="005978CF" w:rsidRDefault="00033DED" w:rsidP="00033DED">
            <w:pPr>
              <w:spacing w:after="0" w:line="240" w:lineRule="auto"/>
              <w:jc w:val="center"/>
              <w:rPr>
                <w:rFonts w:ascii="Times New Roman" w:hAnsi="Times New Roman"/>
                <w:b/>
                <w:sz w:val="24"/>
                <w:szCs w:val="24"/>
                <w:vertAlign w:val="superscript"/>
              </w:rPr>
            </w:pPr>
            <w:r w:rsidRPr="005978CF">
              <w:rPr>
                <w:rFonts w:ascii="Times New Roman" w:hAnsi="Times New Roman"/>
                <w:b/>
                <w:sz w:val="24"/>
                <w:szCs w:val="24"/>
              </w:rPr>
              <w:t>Наименование (Требование Заказчика)</w:t>
            </w:r>
          </w:p>
        </w:tc>
        <w:tc>
          <w:tcPr>
            <w:tcW w:w="2977" w:type="dxa"/>
          </w:tcPr>
          <w:p w14:paraId="75151ECF" w14:textId="79E640EF" w:rsidR="00033DED" w:rsidRPr="005978CF" w:rsidRDefault="00033DED" w:rsidP="00033DED">
            <w:pPr>
              <w:spacing w:after="0" w:line="240" w:lineRule="auto"/>
              <w:jc w:val="center"/>
              <w:rPr>
                <w:rFonts w:ascii="Times New Roman" w:hAnsi="Times New Roman"/>
                <w:b/>
                <w:sz w:val="24"/>
                <w:szCs w:val="24"/>
              </w:rPr>
            </w:pPr>
            <w:r w:rsidRPr="005978CF">
              <w:rPr>
                <w:rFonts w:ascii="Times New Roman" w:hAnsi="Times New Roman"/>
                <w:b/>
                <w:sz w:val="24"/>
                <w:szCs w:val="24"/>
              </w:rPr>
              <w:t>Наименование (Предложение Участника)</w:t>
            </w:r>
          </w:p>
        </w:tc>
        <w:tc>
          <w:tcPr>
            <w:tcW w:w="1559" w:type="dxa"/>
          </w:tcPr>
          <w:p w14:paraId="1A5611DB" w14:textId="219BE7B7" w:rsidR="00033DED" w:rsidRPr="005978CF" w:rsidRDefault="00033DED" w:rsidP="00033DED">
            <w:pPr>
              <w:spacing w:after="0" w:line="240" w:lineRule="auto"/>
              <w:jc w:val="center"/>
              <w:rPr>
                <w:rFonts w:ascii="Times New Roman" w:hAnsi="Times New Roman"/>
                <w:b/>
                <w:sz w:val="24"/>
                <w:szCs w:val="24"/>
              </w:rPr>
            </w:pPr>
            <w:r w:rsidRPr="005978CF">
              <w:rPr>
                <w:rFonts w:ascii="Times New Roman" w:hAnsi="Times New Roman"/>
                <w:b/>
                <w:sz w:val="24"/>
                <w:szCs w:val="24"/>
              </w:rPr>
              <w:t>Единица измерения</w:t>
            </w:r>
          </w:p>
        </w:tc>
        <w:tc>
          <w:tcPr>
            <w:tcW w:w="1458" w:type="dxa"/>
            <w:vAlign w:val="center"/>
          </w:tcPr>
          <w:p w14:paraId="72F7B28E" w14:textId="77777777" w:rsidR="00033DED" w:rsidRPr="005978CF" w:rsidRDefault="00033DED" w:rsidP="00033DED">
            <w:pPr>
              <w:spacing w:after="0" w:line="240" w:lineRule="auto"/>
              <w:jc w:val="center"/>
              <w:rPr>
                <w:rFonts w:ascii="Times New Roman" w:hAnsi="Times New Roman"/>
                <w:b/>
                <w:sz w:val="24"/>
                <w:szCs w:val="24"/>
              </w:rPr>
            </w:pPr>
            <w:r w:rsidRPr="005978CF">
              <w:rPr>
                <w:rFonts w:ascii="Times New Roman" w:hAnsi="Times New Roman"/>
                <w:b/>
                <w:sz w:val="24"/>
                <w:szCs w:val="24"/>
              </w:rPr>
              <w:t>Кол-во</w:t>
            </w:r>
          </w:p>
        </w:tc>
      </w:tr>
      <w:tr w:rsidR="00033DED" w:rsidRPr="005978CF" w14:paraId="3589D393" w14:textId="77777777" w:rsidTr="00033DED">
        <w:trPr>
          <w:trHeight w:val="441"/>
        </w:trPr>
        <w:tc>
          <w:tcPr>
            <w:tcW w:w="709" w:type="dxa"/>
            <w:vAlign w:val="center"/>
          </w:tcPr>
          <w:p w14:paraId="7E63E03F" w14:textId="77777777" w:rsidR="00033DED" w:rsidRPr="005978CF" w:rsidRDefault="00033DED" w:rsidP="00033DED">
            <w:pPr>
              <w:numPr>
                <w:ilvl w:val="0"/>
                <w:numId w:val="34"/>
              </w:numPr>
              <w:spacing w:after="0" w:line="240" w:lineRule="auto"/>
              <w:ind w:left="0" w:firstLine="0"/>
              <w:rPr>
                <w:rFonts w:ascii="Times New Roman" w:hAnsi="Times New Roman"/>
                <w:sz w:val="24"/>
                <w:szCs w:val="24"/>
              </w:rPr>
            </w:pPr>
          </w:p>
        </w:tc>
        <w:tc>
          <w:tcPr>
            <w:tcW w:w="3232" w:type="dxa"/>
            <w:vAlign w:val="center"/>
          </w:tcPr>
          <w:p w14:paraId="589ECF11" w14:textId="50AF339B" w:rsidR="00033DED" w:rsidRPr="005978CF" w:rsidRDefault="005978CF" w:rsidP="00033DED">
            <w:pPr>
              <w:rPr>
                <w:rFonts w:ascii="Times New Roman" w:hAnsi="Times New Roman"/>
                <w:sz w:val="24"/>
                <w:szCs w:val="24"/>
              </w:rPr>
            </w:pPr>
            <w:r w:rsidRPr="005978CF">
              <w:rPr>
                <w:rFonts w:ascii="Times New Roman" w:hAnsi="Times New Roman"/>
                <w:sz w:val="24"/>
                <w:szCs w:val="24"/>
              </w:rPr>
              <w:t>Очистка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p>
        </w:tc>
        <w:tc>
          <w:tcPr>
            <w:tcW w:w="2977" w:type="dxa"/>
          </w:tcPr>
          <w:p w14:paraId="691FA556" w14:textId="77777777" w:rsidR="00033DED" w:rsidRPr="005978CF" w:rsidRDefault="00033DED" w:rsidP="00033DED">
            <w:pPr>
              <w:jc w:val="center"/>
              <w:rPr>
                <w:rFonts w:ascii="Times New Roman" w:hAnsi="Times New Roman"/>
                <w:sz w:val="24"/>
                <w:szCs w:val="24"/>
              </w:rPr>
            </w:pPr>
          </w:p>
        </w:tc>
        <w:tc>
          <w:tcPr>
            <w:tcW w:w="1559" w:type="dxa"/>
            <w:vAlign w:val="center"/>
          </w:tcPr>
          <w:p w14:paraId="5F7A9484" w14:textId="0A7A1BD8" w:rsidR="00033DED" w:rsidRPr="005978CF" w:rsidRDefault="005978CF" w:rsidP="00033DED">
            <w:pPr>
              <w:jc w:val="center"/>
              <w:rPr>
                <w:rFonts w:ascii="Times New Roman" w:hAnsi="Times New Roman"/>
                <w:sz w:val="24"/>
                <w:szCs w:val="24"/>
              </w:rPr>
            </w:pPr>
            <w:r w:rsidRPr="005978CF">
              <w:rPr>
                <w:rFonts w:ascii="Times New Roman" w:hAnsi="Times New Roman"/>
                <w:sz w:val="24"/>
                <w:szCs w:val="24"/>
              </w:rPr>
              <w:t>услуга</w:t>
            </w:r>
          </w:p>
        </w:tc>
        <w:tc>
          <w:tcPr>
            <w:tcW w:w="1458" w:type="dxa"/>
            <w:vAlign w:val="center"/>
          </w:tcPr>
          <w:p w14:paraId="7CA087E2" w14:textId="137B1A09" w:rsidR="00033DED" w:rsidRPr="005978CF" w:rsidRDefault="005978CF" w:rsidP="00033DED">
            <w:pPr>
              <w:jc w:val="center"/>
              <w:rPr>
                <w:rFonts w:ascii="Times New Roman" w:hAnsi="Times New Roman"/>
                <w:sz w:val="24"/>
                <w:szCs w:val="24"/>
              </w:rPr>
            </w:pPr>
            <w:r w:rsidRPr="005978CF">
              <w:rPr>
                <w:rFonts w:ascii="Times New Roman" w:hAnsi="Times New Roman"/>
                <w:sz w:val="24"/>
                <w:szCs w:val="24"/>
              </w:rPr>
              <w:t>1</w:t>
            </w:r>
          </w:p>
        </w:tc>
      </w:tr>
    </w:tbl>
    <w:p w14:paraId="6101EF67" w14:textId="0BD67AFA" w:rsidR="001F5D46" w:rsidRDefault="001F5D46" w:rsidP="007B379B">
      <w:pPr>
        <w:spacing w:after="0" w:line="240" w:lineRule="auto"/>
        <w:jc w:val="both"/>
        <w:rPr>
          <w:rFonts w:ascii="Times New Roman" w:hAnsi="Times New Roman"/>
          <w:sz w:val="24"/>
          <w:szCs w:val="24"/>
          <w:lang w:eastAsia="ru-RU"/>
        </w:rPr>
      </w:pPr>
    </w:p>
    <w:p w14:paraId="3E388A02" w14:textId="54BD5485" w:rsidR="005978CF" w:rsidRDefault="005978CF" w:rsidP="007B379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 предоставляет документы, подтверждающие:</w:t>
      </w:r>
    </w:p>
    <w:p w14:paraId="6BFC7E54" w14:textId="35789205" w:rsidR="005978CF" w:rsidRPr="00E83734" w:rsidRDefault="00547972" w:rsidP="005978CF">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005978CF" w:rsidRPr="00E83734">
        <w:rPr>
          <w:rFonts w:ascii="Times New Roman" w:hAnsi="Times New Roman"/>
          <w:color w:val="000000"/>
          <w:sz w:val="24"/>
          <w:szCs w:val="24"/>
        </w:rPr>
        <w:t>.</w:t>
      </w:r>
      <w:r w:rsidR="005978CF" w:rsidRPr="00E83734">
        <w:rPr>
          <w:rFonts w:ascii="Times New Roman" w:hAnsi="Times New Roman"/>
          <w:color w:val="000000"/>
          <w:sz w:val="14"/>
          <w:szCs w:val="14"/>
        </w:rPr>
        <w:t xml:space="preserve"> </w:t>
      </w:r>
      <w:r w:rsidR="005978CF" w:rsidRPr="00E83734">
        <w:rPr>
          <w:rFonts w:ascii="Times New Roman" w:hAnsi="Times New Roman"/>
          <w:color w:val="000000"/>
          <w:sz w:val="24"/>
          <w:szCs w:val="24"/>
        </w:rPr>
        <w:t>Опыт работы подрядной организации по аналогичным договорам не менее 3 лет.</w:t>
      </w:r>
    </w:p>
    <w:p w14:paraId="50875FB7" w14:textId="5E027B14" w:rsidR="005978CF" w:rsidRPr="00E83734" w:rsidRDefault="00547972" w:rsidP="005978CF">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5978CF" w:rsidRPr="00E83734">
        <w:rPr>
          <w:rFonts w:ascii="Times New Roman" w:hAnsi="Times New Roman"/>
          <w:color w:val="000000"/>
          <w:sz w:val="24"/>
          <w:szCs w:val="24"/>
        </w:rPr>
        <w:t>. У всего персонала должны отсутствовать медицинские противопоказания на выполнение данного вида работ.</w:t>
      </w:r>
    </w:p>
    <w:p w14:paraId="746FCB6A" w14:textId="33FE0327" w:rsidR="005978CF" w:rsidRPr="00E83734" w:rsidRDefault="00547972" w:rsidP="005978CF">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5978CF" w:rsidRPr="00E83734">
        <w:rPr>
          <w:rFonts w:ascii="Times New Roman" w:hAnsi="Times New Roman"/>
          <w:color w:val="000000"/>
          <w:sz w:val="24"/>
          <w:szCs w:val="24"/>
        </w:rPr>
        <w:t>.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p>
    <w:p w14:paraId="53C4AA1A" w14:textId="4F3B9FC7" w:rsidR="005978CF" w:rsidRDefault="00547972" w:rsidP="005978CF">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005978CF" w:rsidRPr="00E83734">
        <w:rPr>
          <w:rFonts w:ascii="Times New Roman" w:hAnsi="Times New Roman"/>
          <w:color w:val="000000"/>
          <w:sz w:val="24"/>
          <w:szCs w:val="24"/>
        </w:rPr>
        <w:t>.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0D59BC65" w14:textId="2A307E51" w:rsidR="002A775B" w:rsidRPr="002A775B" w:rsidRDefault="00547972" w:rsidP="005978CF">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002A775B">
        <w:rPr>
          <w:rFonts w:ascii="Times New Roman" w:hAnsi="Times New Roman"/>
          <w:color w:val="000000"/>
          <w:sz w:val="24"/>
          <w:szCs w:val="24"/>
        </w:rPr>
        <w:t xml:space="preserve">. </w:t>
      </w:r>
      <w:r w:rsidR="002A775B" w:rsidRPr="002A775B">
        <w:rPr>
          <w:rFonts w:ascii="Times New Roman" w:hAnsi="Times New Roman"/>
          <w:color w:val="000000"/>
          <w:sz w:val="24"/>
          <w:szCs w:val="24"/>
        </w:rPr>
        <w:t>Наличие лицензии МЧС согласно Постановлению Правительства РФ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изменениями и дополнениями).</w:t>
      </w:r>
    </w:p>
    <w:p w14:paraId="42E566EF" w14:textId="77777777" w:rsidR="005978CF" w:rsidRPr="00846B60" w:rsidRDefault="005978CF" w:rsidP="005978CF">
      <w:pPr>
        <w:spacing w:after="0" w:line="240" w:lineRule="auto"/>
        <w:rPr>
          <w:rFonts w:ascii="Times New Roman" w:hAnsi="Times New Roman"/>
          <w:sz w:val="24"/>
          <w:szCs w:val="24"/>
        </w:rPr>
      </w:pPr>
      <w:r w:rsidRPr="00846B60">
        <w:rPr>
          <w:rFonts w:ascii="Times New Roman" w:hAnsi="Times New Roman"/>
          <w:sz w:val="24"/>
          <w:szCs w:val="24"/>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75AAB224" w14:textId="77777777" w:rsidR="005978CF" w:rsidRPr="00846B60" w:rsidRDefault="005978CF" w:rsidP="005978CF">
      <w:pPr>
        <w:spacing w:after="0" w:line="240" w:lineRule="auto"/>
        <w:rPr>
          <w:rFonts w:ascii="Times New Roman" w:hAnsi="Times New Roman"/>
          <w:sz w:val="24"/>
          <w:szCs w:val="24"/>
        </w:rPr>
      </w:pPr>
      <w:r w:rsidRPr="00846B60">
        <w:rPr>
          <w:rFonts w:ascii="Times New Roman" w:hAnsi="Times New Roman"/>
          <w:sz w:val="24"/>
          <w:szCs w:val="24"/>
        </w:rPr>
        <w:t xml:space="preserve">       При проведении работ предпочтительно применять следующее оборудование:</w:t>
      </w:r>
    </w:p>
    <w:p w14:paraId="30810EAF" w14:textId="77777777" w:rsidR="005978CF" w:rsidRPr="00846B60" w:rsidRDefault="005978CF" w:rsidP="005978CF">
      <w:pPr>
        <w:spacing w:after="0" w:line="240" w:lineRule="auto"/>
        <w:rPr>
          <w:rFonts w:ascii="Times New Roman" w:hAnsi="Times New Roman"/>
          <w:sz w:val="24"/>
          <w:szCs w:val="24"/>
        </w:rPr>
      </w:pPr>
      <w:r w:rsidRPr="00846B60">
        <w:rPr>
          <w:rFonts w:ascii="Times New Roman" w:hAnsi="Times New Roman"/>
          <w:sz w:val="24"/>
          <w:szCs w:val="24"/>
        </w:rPr>
        <w:t xml:space="preserve">-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w:t>
      </w:r>
      <w:r w:rsidRPr="00846B60">
        <w:rPr>
          <w:rFonts w:ascii="Times New Roman" w:hAnsi="Times New Roman"/>
          <w:sz w:val="24"/>
          <w:szCs w:val="24"/>
        </w:rPr>
        <w:lastRenderedPageBreak/>
        <w:t>прямоугольных каналов, с щеточным валом со встроенным каналом подачи дезинфицирующего раствора на щетку в труднодоступные участки;</w:t>
      </w:r>
    </w:p>
    <w:p w14:paraId="621D0FF0" w14:textId="77777777" w:rsidR="005978CF" w:rsidRPr="00846B60" w:rsidRDefault="005978CF" w:rsidP="005978CF">
      <w:pPr>
        <w:spacing w:after="0" w:line="240" w:lineRule="auto"/>
        <w:rPr>
          <w:rFonts w:ascii="Times New Roman" w:hAnsi="Times New Roman"/>
          <w:sz w:val="24"/>
          <w:szCs w:val="24"/>
        </w:rPr>
      </w:pPr>
      <w:r w:rsidRPr="00846B60">
        <w:rPr>
          <w:rFonts w:ascii="Times New Roman" w:hAnsi="Times New Roman"/>
          <w:sz w:val="24"/>
          <w:szCs w:val="24"/>
        </w:rPr>
        <w:t>-  автономную фильтрующую установку;</w:t>
      </w:r>
    </w:p>
    <w:p w14:paraId="073D40A8" w14:textId="0FF94527" w:rsidR="005978CF" w:rsidRDefault="005978CF" w:rsidP="005978CF">
      <w:pPr>
        <w:spacing w:after="0" w:line="240" w:lineRule="auto"/>
        <w:jc w:val="both"/>
        <w:rPr>
          <w:rFonts w:ascii="Times New Roman" w:hAnsi="Times New Roman"/>
          <w:sz w:val="24"/>
          <w:szCs w:val="24"/>
          <w:lang w:eastAsia="ru-RU"/>
        </w:rPr>
      </w:pPr>
      <w:r w:rsidRPr="00846B60">
        <w:rPr>
          <w:rFonts w:ascii="Times New Roman" w:hAnsi="Times New Roman"/>
          <w:sz w:val="24"/>
          <w:szCs w:val="24"/>
        </w:rPr>
        <w:t>- набор щеток, соответствующих типу воздуховода и характеру отложений.</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9894" w:type="dxa"/>
        <w:tblInd w:w="-147" w:type="dxa"/>
        <w:tblLayout w:type="fixed"/>
        <w:tblLook w:val="04A0" w:firstRow="1" w:lastRow="0" w:firstColumn="1" w:lastColumn="0" w:noHBand="0" w:noVBand="1"/>
      </w:tblPr>
      <w:tblGrid>
        <w:gridCol w:w="650"/>
        <w:gridCol w:w="3247"/>
        <w:gridCol w:w="753"/>
        <w:gridCol w:w="708"/>
        <w:gridCol w:w="993"/>
        <w:gridCol w:w="992"/>
        <w:gridCol w:w="925"/>
        <w:gridCol w:w="1626"/>
      </w:tblGrid>
      <w:tr w:rsidR="00E10D8D" w:rsidRPr="00E10D8D" w14:paraId="7995D1DE" w14:textId="77777777" w:rsidTr="00127367">
        <w:trPr>
          <w:trHeight w:val="1132"/>
        </w:trPr>
        <w:tc>
          <w:tcPr>
            <w:tcW w:w="650" w:type="dxa"/>
            <w:vAlign w:val="center"/>
          </w:tcPr>
          <w:p w14:paraId="7ED0BF47" w14:textId="77777777"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 п/п</w:t>
            </w:r>
          </w:p>
        </w:tc>
        <w:tc>
          <w:tcPr>
            <w:tcW w:w="3247" w:type="dxa"/>
            <w:vAlign w:val="center"/>
          </w:tcPr>
          <w:p w14:paraId="2946FADC" w14:textId="53AB2086" w:rsidR="00E10D8D" w:rsidRPr="00E10D8D" w:rsidRDefault="00E10D8D" w:rsidP="00E10D8D">
            <w:pPr>
              <w:jc w:val="center"/>
              <w:rPr>
                <w:rFonts w:ascii="Times New Roman" w:hAnsi="Times New Roman"/>
                <w:b/>
                <w:sz w:val="20"/>
                <w:szCs w:val="20"/>
                <w:lang w:val="en-US"/>
              </w:rPr>
            </w:pPr>
            <w:r w:rsidRPr="00E10D8D">
              <w:rPr>
                <w:rFonts w:ascii="Times New Roman" w:hAnsi="Times New Roman"/>
                <w:b/>
                <w:sz w:val="20"/>
                <w:szCs w:val="20"/>
              </w:rPr>
              <w:t>Наименование</w:t>
            </w:r>
          </w:p>
        </w:tc>
        <w:tc>
          <w:tcPr>
            <w:tcW w:w="753" w:type="dxa"/>
          </w:tcPr>
          <w:p w14:paraId="0A95B8C8" w14:textId="77777777" w:rsidR="00E10D8D" w:rsidRPr="00E10D8D" w:rsidRDefault="00E10D8D" w:rsidP="00E10D8D">
            <w:pPr>
              <w:spacing w:after="0" w:line="240" w:lineRule="auto"/>
              <w:jc w:val="center"/>
              <w:rPr>
                <w:rFonts w:ascii="Times New Roman" w:hAnsi="Times New Roman"/>
                <w:b/>
                <w:sz w:val="20"/>
                <w:szCs w:val="20"/>
              </w:rPr>
            </w:pPr>
          </w:p>
          <w:p w14:paraId="284E223C" w14:textId="2CDE76F2"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Единица измерения</w:t>
            </w:r>
          </w:p>
        </w:tc>
        <w:tc>
          <w:tcPr>
            <w:tcW w:w="708" w:type="dxa"/>
            <w:vAlign w:val="center"/>
          </w:tcPr>
          <w:p w14:paraId="3B6308B9" w14:textId="6D85F4C8"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Кол-во</w:t>
            </w:r>
          </w:p>
        </w:tc>
        <w:tc>
          <w:tcPr>
            <w:tcW w:w="993" w:type="dxa"/>
            <w:vAlign w:val="center"/>
          </w:tcPr>
          <w:p w14:paraId="19782BAD" w14:textId="03966310"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Цена без НДС, руб.</w:t>
            </w:r>
          </w:p>
        </w:tc>
        <w:tc>
          <w:tcPr>
            <w:tcW w:w="992" w:type="dxa"/>
            <w:vAlign w:val="center"/>
          </w:tcPr>
          <w:p w14:paraId="32303FA0" w14:textId="77777777"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Сумма без НДС, руб.</w:t>
            </w:r>
          </w:p>
        </w:tc>
        <w:tc>
          <w:tcPr>
            <w:tcW w:w="925" w:type="dxa"/>
            <w:vAlign w:val="center"/>
          </w:tcPr>
          <w:p w14:paraId="0005A450" w14:textId="77777777"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Сумма</w:t>
            </w:r>
          </w:p>
          <w:p w14:paraId="737D339A" w14:textId="77777777"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НДС 20%, руб.</w:t>
            </w:r>
          </w:p>
        </w:tc>
        <w:tc>
          <w:tcPr>
            <w:tcW w:w="1626" w:type="dxa"/>
            <w:vAlign w:val="center"/>
          </w:tcPr>
          <w:p w14:paraId="25319109" w14:textId="77777777"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Сумма с НДС 20%, руб.</w:t>
            </w:r>
          </w:p>
        </w:tc>
      </w:tr>
      <w:tr w:rsidR="00E10D8D" w:rsidRPr="00E10D8D" w14:paraId="132DC873" w14:textId="77777777" w:rsidTr="00127367">
        <w:trPr>
          <w:trHeight w:val="443"/>
        </w:trPr>
        <w:tc>
          <w:tcPr>
            <w:tcW w:w="650" w:type="dxa"/>
          </w:tcPr>
          <w:p w14:paraId="03A13C6B" w14:textId="77777777" w:rsidR="00E10D8D" w:rsidRPr="00E10D8D" w:rsidRDefault="00E10D8D" w:rsidP="00E10D8D">
            <w:pPr>
              <w:jc w:val="center"/>
              <w:rPr>
                <w:rFonts w:ascii="Times New Roman" w:hAnsi="Times New Roman"/>
                <w:b/>
                <w:sz w:val="20"/>
                <w:szCs w:val="20"/>
              </w:rPr>
            </w:pPr>
            <w:r w:rsidRPr="00E10D8D">
              <w:rPr>
                <w:rFonts w:ascii="Times New Roman" w:hAnsi="Times New Roman"/>
                <w:b/>
                <w:sz w:val="20"/>
                <w:szCs w:val="20"/>
              </w:rPr>
              <w:t>1.</w:t>
            </w:r>
          </w:p>
        </w:tc>
        <w:tc>
          <w:tcPr>
            <w:tcW w:w="3247" w:type="dxa"/>
          </w:tcPr>
          <w:p w14:paraId="5B9797A1" w14:textId="041A45E6" w:rsidR="00E10D8D" w:rsidRPr="00E10D8D" w:rsidRDefault="00E10D8D" w:rsidP="00E10D8D">
            <w:pPr>
              <w:rPr>
                <w:rFonts w:ascii="Times New Roman" w:hAnsi="Times New Roman"/>
                <w:sz w:val="20"/>
                <w:szCs w:val="20"/>
              </w:rPr>
            </w:pPr>
            <w:r w:rsidRPr="00E10D8D">
              <w:rPr>
                <w:rFonts w:ascii="Times New Roman" w:hAnsi="Times New Roman"/>
                <w:sz w:val="20"/>
                <w:szCs w:val="20"/>
              </w:rPr>
              <w:t>Очистка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p>
        </w:tc>
        <w:tc>
          <w:tcPr>
            <w:tcW w:w="753" w:type="dxa"/>
            <w:vAlign w:val="center"/>
          </w:tcPr>
          <w:p w14:paraId="5E43BBFF" w14:textId="470C98D0" w:rsidR="00E10D8D" w:rsidRPr="00E10D8D" w:rsidRDefault="00E10D8D" w:rsidP="00E10D8D">
            <w:pPr>
              <w:jc w:val="center"/>
              <w:rPr>
                <w:rFonts w:ascii="Times New Roman" w:hAnsi="Times New Roman"/>
                <w:sz w:val="20"/>
                <w:szCs w:val="20"/>
              </w:rPr>
            </w:pPr>
            <w:r w:rsidRPr="00E10D8D">
              <w:rPr>
                <w:rFonts w:ascii="Times New Roman" w:hAnsi="Times New Roman"/>
                <w:sz w:val="20"/>
                <w:szCs w:val="20"/>
              </w:rPr>
              <w:t>услуга</w:t>
            </w:r>
          </w:p>
        </w:tc>
        <w:tc>
          <w:tcPr>
            <w:tcW w:w="708" w:type="dxa"/>
            <w:vAlign w:val="center"/>
          </w:tcPr>
          <w:p w14:paraId="31113205" w14:textId="494F3CA7" w:rsidR="00E10D8D" w:rsidRPr="00E10D8D" w:rsidRDefault="00E10D8D" w:rsidP="00E10D8D">
            <w:pPr>
              <w:jc w:val="center"/>
              <w:rPr>
                <w:rFonts w:ascii="Times New Roman" w:hAnsi="Times New Roman"/>
                <w:sz w:val="20"/>
                <w:szCs w:val="20"/>
              </w:rPr>
            </w:pPr>
            <w:r w:rsidRPr="00E10D8D">
              <w:rPr>
                <w:rFonts w:ascii="Times New Roman" w:hAnsi="Times New Roman"/>
                <w:sz w:val="20"/>
                <w:szCs w:val="20"/>
              </w:rPr>
              <w:t>1</w:t>
            </w:r>
          </w:p>
        </w:tc>
        <w:tc>
          <w:tcPr>
            <w:tcW w:w="993" w:type="dxa"/>
            <w:vAlign w:val="center"/>
          </w:tcPr>
          <w:p w14:paraId="76FBB172" w14:textId="6152659D" w:rsidR="00E10D8D" w:rsidRPr="00E10D8D" w:rsidRDefault="00E10D8D" w:rsidP="00E10D8D">
            <w:pPr>
              <w:jc w:val="center"/>
              <w:rPr>
                <w:rFonts w:ascii="Times New Roman" w:hAnsi="Times New Roman"/>
                <w:sz w:val="20"/>
                <w:szCs w:val="20"/>
              </w:rPr>
            </w:pPr>
          </w:p>
        </w:tc>
        <w:tc>
          <w:tcPr>
            <w:tcW w:w="992" w:type="dxa"/>
            <w:vAlign w:val="center"/>
          </w:tcPr>
          <w:p w14:paraId="30D356B4" w14:textId="77777777" w:rsidR="00E10D8D" w:rsidRPr="00E10D8D" w:rsidRDefault="00E10D8D" w:rsidP="00E10D8D">
            <w:pPr>
              <w:jc w:val="center"/>
              <w:rPr>
                <w:rFonts w:ascii="Times New Roman" w:hAnsi="Times New Roman"/>
                <w:sz w:val="20"/>
                <w:szCs w:val="20"/>
              </w:rPr>
            </w:pPr>
          </w:p>
        </w:tc>
        <w:tc>
          <w:tcPr>
            <w:tcW w:w="925" w:type="dxa"/>
            <w:vAlign w:val="center"/>
          </w:tcPr>
          <w:p w14:paraId="36B20DA2" w14:textId="77777777" w:rsidR="00E10D8D" w:rsidRPr="00E10D8D" w:rsidRDefault="00E10D8D" w:rsidP="00E10D8D">
            <w:pPr>
              <w:jc w:val="center"/>
              <w:rPr>
                <w:rFonts w:ascii="Times New Roman" w:hAnsi="Times New Roman"/>
                <w:sz w:val="20"/>
                <w:szCs w:val="20"/>
              </w:rPr>
            </w:pPr>
          </w:p>
        </w:tc>
        <w:tc>
          <w:tcPr>
            <w:tcW w:w="1626" w:type="dxa"/>
            <w:vAlign w:val="center"/>
          </w:tcPr>
          <w:p w14:paraId="67C1DC50" w14:textId="77777777" w:rsidR="00E10D8D" w:rsidRPr="00E10D8D" w:rsidRDefault="00E10D8D" w:rsidP="00E10D8D">
            <w:pPr>
              <w:jc w:val="center"/>
              <w:rPr>
                <w:rFonts w:ascii="Times New Roman" w:hAnsi="Times New Roman"/>
                <w:sz w:val="20"/>
                <w:szCs w:val="20"/>
              </w:rPr>
            </w:pPr>
          </w:p>
        </w:tc>
      </w:tr>
      <w:tr w:rsidR="00E10D8D" w:rsidRPr="00E10D8D" w14:paraId="161EDFC4" w14:textId="77777777" w:rsidTr="00E4731E">
        <w:trPr>
          <w:trHeight w:val="443"/>
        </w:trPr>
        <w:tc>
          <w:tcPr>
            <w:tcW w:w="6351" w:type="dxa"/>
            <w:gridSpan w:val="5"/>
          </w:tcPr>
          <w:p w14:paraId="66F6718C" w14:textId="24D4087F" w:rsidR="00E10D8D" w:rsidRPr="00E10D8D" w:rsidRDefault="00E10D8D" w:rsidP="00E10D8D">
            <w:pPr>
              <w:jc w:val="center"/>
              <w:rPr>
                <w:rFonts w:ascii="Times New Roman" w:hAnsi="Times New Roman"/>
                <w:sz w:val="20"/>
                <w:szCs w:val="20"/>
              </w:rPr>
            </w:pPr>
            <w:r w:rsidRPr="00E10D8D">
              <w:rPr>
                <w:rFonts w:ascii="Times New Roman" w:hAnsi="Times New Roman"/>
                <w:sz w:val="20"/>
                <w:szCs w:val="20"/>
              </w:rPr>
              <w:t>ИТОГО</w:t>
            </w:r>
          </w:p>
        </w:tc>
        <w:tc>
          <w:tcPr>
            <w:tcW w:w="992" w:type="dxa"/>
            <w:vAlign w:val="center"/>
          </w:tcPr>
          <w:p w14:paraId="176EE8F8" w14:textId="77777777" w:rsidR="00E10D8D" w:rsidRPr="00E10D8D" w:rsidRDefault="00E10D8D" w:rsidP="00E10D8D">
            <w:pPr>
              <w:jc w:val="center"/>
              <w:rPr>
                <w:rFonts w:ascii="Times New Roman" w:hAnsi="Times New Roman"/>
                <w:sz w:val="20"/>
                <w:szCs w:val="20"/>
              </w:rPr>
            </w:pPr>
          </w:p>
        </w:tc>
        <w:tc>
          <w:tcPr>
            <w:tcW w:w="925" w:type="dxa"/>
            <w:vAlign w:val="center"/>
          </w:tcPr>
          <w:p w14:paraId="14EC3528" w14:textId="77777777" w:rsidR="00E10D8D" w:rsidRPr="00E10D8D" w:rsidRDefault="00E10D8D" w:rsidP="00E10D8D">
            <w:pPr>
              <w:jc w:val="center"/>
              <w:rPr>
                <w:rFonts w:ascii="Times New Roman" w:hAnsi="Times New Roman"/>
                <w:sz w:val="20"/>
                <w:szCs w:val="20"/>
              </w:rPr>
            </w:pPr>
          </w:p>
        </w:tc>
        <w:tc>
          <w:tcPr>
            <w:tcW w:w="1626" w:type="dxa"/>
            <w:vAlign w:val="center"/>
          </w:tcPr>
          <w:p w14:paraId="44C008D0" w14:textId="77777777" w:rsidR="00E10D8D" w:rsidRPr="00E10D8D" w:rsidRDefault="00E10D8D" w:rsidP="00E10D8D">
            <w:pPr>
              <w:jc w:val="center"/>
              <w:rPr>
                <w:rFonts w:ascii="Times New Roman" w:hAnsi="Times New Roman"/>
                <w:sz w:val="20"/>
                <w:szCs w:val="20"/>
              </w:rPr>
            </w:pPr>
          </w:p>
        </w:tc>
      </w:tr>
    </w:tbl>
    <w:p w14:paraId="2BEFAACA" w14:textId="214D6F4D" w:rsidR="004436D3" w:rsidRDefault="004436D3" w:rsidP="009D1285">
      <w:pPr>
        <w:widowControl w:val="0"/>
        <w:spacing w:after="0" w:line="240" w:lineRule="auto"/>
        <w:jc w:val="both"/>
        <w:rPr>
          <w:rFonts w:ascii="Times New Roman" w:hAnsi="Times New Roman"/>
          <w:sz w:val="24"/>
          <w:szCs w:val="24"/>
          <w:lang w:eastAsia="ru-RU"/>
        </w:rPr>
      </w:pPr>
    </w:p>
    <w:p w14:paraId="32B392FF" w14:textId="2E1B190E" w:rsidR="00033DED" w:rsidRDefault="00033DED" w:rsidP="009D1285">
      <w:pPr>
        <w:widowControl w:val="0"/>
        <w:spacing w:after="0" w:line="240" w:lineRule="auto"/>
        <w:jc w:val="both"/>
        <w:rPr>
          <w:rFonts w:ascii="Times New Roman" w:hAnsi="Times New Roman"/>
          <w:sz w:val="24"/>
          <w:szCs w:val="24"/>
          <w:lang w:eastAsia="ru-RU"/>
        </w:rPr>
      </w:pPr>
    </w:p>
    <w:p w14:paraId="0BCD52FD" w14:textId="77777777" w:rsidR="00267B60" w:rsidRPr="00E05B2C" w:rsidRDefault="00267B60" w:rsidP="009D1285">
      <w:pPr>
        <w:widowControl w:val="0"/>
        <w:spacing w:after="0" w:line="240" w:lineRule="auto"/>
        <w:jc w:val="both"/>
        <w:rPr>
          <w:rFonts w:ascii="Times New Roman" w:hAnsi="Times New Roman"/>
          <w:sz w:val="24"/>
          <w:szCs w:val="24"/>
          <w:lang w:eastAsia="ru-RU"/>
        </w:rPr>
      </w:pPr>
    </w:p>
    <w:p w14:paraId="00F56991" w14:textId="486B4519"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w:t>
      </w:r>
      <w:r w:rsidR="00660D7D">
        <w:rPr>
          <w:rFonts w:ascii="Times New Roman" w:hAnsi="Times New Roman"/>
          <w:b/>
          <w:bCs/>
          <w:sz w:val="24"/>
          <w:szCs w:val="24"/>
          <w:highlight w:val="yellow"/>
          <w:lang w:eastAsia="ru-RU"/>
        </w:rPr>
        <w:t xml:space="preserve">оплаты и </w:t>
      </w:r>
      <w:r w:rsidRPr="00353DC9">
        <w:rPr>
          <w:rFonts w:ascii="Times New Roman" w:hAnsi="Times New Roman"/>
          <w:b/>
          <w:bCs/>
          <w:sz w:val="24"/>
          <w:szCs w:val="24"/>
          <w:highlight w:val="yellow"/>
          <w:lang w:eastAsia="ru-RU"/>
        </w:rPr>
        <w:t>поставки, которые указаны в проекте договора.</w:t>
      </w:r>
      <w:r w:rsidRPr="00353DC9">
        <w:rPr>
          <w:rStyle w:val="affc"/>
          <w:sz w:val="24"/>
          <w:szCs w:val="24"/>
          <w:highlight w:val="yellow"/>
          <w:lang w:eastAsia="ru-RU"/>
        </w:rPr>
        <w:footnoteReference w:id="5"/>
      </w:r>
    </w:p>
    <w:p w14:paraId="64E6F8B9" w14:textId="5646A98C" w:rsidR="00354672" w:rsidRPr="00354672" w:rsidRDefault="00354672" w:rsidP="00354672">
      <w:pPr>
        <w:widowControl w:val="0"/>
        <w:spacing w:after="0" w:line="240" w:lineRule="auto"/>
        <w:jc w:val="both"/>
        <w:rPr>
          <w:rFonts w:ascii="Times New Roman" w:hAnsi="Times New Roman"/>
          <w:snapToGrid w:val="0"/>
          <w:sz w:val="24"/>
          <w:szCs w:val="24"/>
          <w:highlight w:val="yellow"/>
          <w:lang w:eastAsia="ru-RU"/>
        </w:rPr>
      </w:pPr>
    </w:p>
    <w:p w14:paraId="5A4169E4" w14:textId="77777777" w:rsidR="00354672" w:rsidRDefault="00354672"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1440C6C5"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E10D8D" w:rsidRPr="00E10D8D">
        <w:rPr>
          <w:rFonts w:ascii="Times New Roman" w:hAnsi="Times New Roman"/>
          <w:sz w:val="24"/>
          <w:szCs w:val="24"/>
          <w:lang w:eastAsia="ru-RU"/>
        </w:rPr>
        <w:t>Оказание</w:t>
      </w:r>
      <w:r w:rsidR="00E10D8D" w:rsidRPr="00E10D8D">
        <w:rPr>
          <w:rFonts w:ascii="Times New Roman" w:hAnsi="Times New Roman"/>
          <w:b/>
          <w:sz w:val="24"/>
          <w:szCs w:val="24"/>
          <w:lang w:eastAsia="ru-RU"/>
        </w:rPr>
        <w:t xml:space="preserve"> у</w:t>
      </w:r>
      <w:r w:rsidR="00E10D8D" w:rsidRPr="00E10D8D">
        <w:rPr>
          <w:rFonts w:ascii="Times New Roman" w:hAnsi="Times New Roman"/>
          <w:bCs/>
          <w:sz w:val="24"/>
          <w:szCs w:val="24"/>
          <w:lang w:eastAsia="ru-RU"/>
        </w:rPr>
        <w:t xml:space="preserve">слуг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343509" w:rsidRPr="00E10D8D">
        <w:rPr>
          <w:rFonts w:ascii="Times New Roman" w:hAnsi="Times New Roman"/>
          <w:sz w:val="24"/>
          <w:szCs w:val="24"/>
        </w:rPr>
        <w:t>нужд</w:t>
      </w:r>
      <w:r w:rsidR="000019D9" w:rsidRPr="00E10D8D">
        <w:rPr>
          <w:rFonts w:ascii="Times New Roman" w:hAnsi="Times New Roman"/>
          <w:sz w:val="24"/>
          <w:szCs w:val="24"/>
        </w:rPr>
        <w:t xml:space="preserve"> </w:t>
      </w:r>
      <w:r w:rsidR="00343509" w:rsidRPr="00E10D8D">
        <w:rPr>
          <w:rFonts w:ascii="Times New Roman" w:hAnsi="Times New Roman"/>
          <w:sz w:val="24"/>
          <w:szCs w:val="24"/>
        </w:rPr>
        <w:t>ф</w:t>
      </w:r>
      <w:r w:rsidR="00C03A3D" w:rsidRPr="00E10D8D">
        <w:rPr>
          <w:rFonts w:ascii="Times New Roman" w:hAnsi="Times New Roman"/>
          <w:bCs/>
          <w:sz w:val="24"/>
          <w:szCs w:val="24"/>
          <w:lang w:eastAsia="ru-RU"/>
        </w:rPr>
        <w:t xml:space="preserve">илиала </w:t>
      </w:r>
      <w:r w:rsidRPr="00E10D8D">
        <w:rPr>
          <w:rFonts w:ascii="Times New Roman" w:hAnsi="Times New Roman"/>
          <w:bCs/>
          <w:sz w:val="24"/>
          <w:szCs w:val="24"/>
          <w:lang w:eastAsia="ru-RU"/>
        </w:rPr>
        <w:t>ООО «РУСИНВЕСТ» - «ТНПЗ» (г. Тюмень)</w:t>
      </w:r>
      <w:r w:rsidR="00354672" w:rsidRPr="00E10D8D">
        <w:rPr>
          <w:rFonts w:ascii="Times New Roman" w:hAnsi="Times New Roman"/>
          <w:bCs/>
          <w:sz w:val="24"/>
          <w:szCs w:val="24"/>
          <w:lang w:eastAsia="ru-RU"/>
        </w:rPr>
        <w:t xml:space="preserve"> </w:t>
      </w:r>
    </w:p>
    <w:bookmarkEnd w:id="696"/>
    <w:p w14:paraId="521C5178" w14:textId="4BA636B5"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E10D8D">
        <w:rPr>
          <w:rFonts w:ascii="Times New Roman" w:hAnsi="Times New Roman"/>
          <w:b/>
          <w:sz w:val="24"/>
          <w:szCs w:val="24"/>
          <w:lang w:eastAsia="ru-RU"/>
        </w:rPr>
        <w:t>оказания услуг</w:t>
      </w:r>
      <w:r w:rsidR="001F5D46" w:rsidRPr="00E10D8D">
        <w:rPr>
          <w:rFonts w:ascii="Times New Roman" w:hAnsi="Times New Roman"/>
          <w:b/>
          <w:sz w:val="24"/>
          <w:szCs w:val="24"/>
          <w:lang w:eastAsia="ru-RU"/>
        </w:rPr>
        <w:t>:</w:t>
      </w:r>
      <w:r w:rsidR="001F5D46" w:rsidRPr="00E10D8D">
        <w:rPr>
          <w:rFonts w:ascii="Times New Roman" w:hAnsi="Times New Roman"/>
          <w:sz w:val="24"/>
          <w:szCs w:val="24"/>
          <w:lang w:eastAsia="ru-RU"/>
        </w:rPr>
        <w:t xml:space="preserve"> </w:t>
      </w:r>
      <w:r w:rsidR="00E10D8D" w:rsidRPr="00E10D8D">
        <w:rPr>
          <w:rFonts w:ascii="Times New Roman" w:hAnsi="Times New Roman"/>
          <w:sz w:val="24"/>
          <w:szCs w:val="24"/>
          <w:lang w:eastAsia="ru-RU"/>
        </w:rPr>
        <w:t>Работы выполняются по месту нахождения Заказчика по адресу: 625047, Тюменская область, г.о. город Тюмень, г Тюмень, тер. автодороги тракт Старый Тобольский, км 6-ой, д. 20.</w:t>
      </w:r>
    </w:p>
    <w:p w14:paraId="342CED9E" w14:textId="4C37D059"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w:t>
      </w:r>
      <w:r w:rsidR="00E10D8D">
        <w:rPr>
          <w:rFonts w:ascii="Times New Roman" w:hAnsi="Times New Roman"/>
          <w:b/>
          <w:sz w:val="24"/>
          <w:szCs w:val="24"/>
        </w:rPr>
        <w:t xml:space="preserve"> оказания услуг</w:t>
      </w:r>
      <w:r w:rsidR="004F77E9">
        <w:rPr>
          <w:rFonts w:ascii="Times New Roman" w:hAnsi="Times New Roman"/>
          <w:b/>
          <w:sz w:val="24"/>
          <w:szCs w:val="24"/>
        </w:rPr>
        <w:t>:</w:t>
      </w:r>
      <w:r w:rsidR="00901CA8">
        <w:rPr>
          <w:rFonts w:ascii="Times New Roman" w:hAnsi="Times New Roman"/>
          <w:b/>
          <w:sz w:val="24"/>
          <w:szCs w:val="24"/>
        </w:rPr>
        <w:t xml:space="preserve"> </w:t>
      </w:r>
      <w:r w:rsidR="00E10D8D" w:rsidRPr="00E10D8D">
        <w:rPr>
          <w:rFonts w:ascii="Times New Roman" w:hAnsi="Times New Roman" w:hint="eastAsia"/>
          <w:b/>
          <w:sz w:val="24"/>
          <w:szCs w:val="24"/>
        </w:rPr>
        <w:t>Работы</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очистке</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внутренних</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поверхностей</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воздуховодов</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вентиляционных</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решеток</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дросселирующих</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клапанов</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огнезадерживающих</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клапанов</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и</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колес</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вентиляторов</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вентиляционных</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систем</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осуществляются</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в</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период</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с</w:t>
      </w:r>
      <w:r w:rsidR="00E10D8D" w:rsidRPr="00E10D8D">
        <w:rPr>
          <w:rFonts w:ascii="Times New Roman" w:hAnsi="Times New Roman"/>
          <w:b/>
          <w:sz w:val="24"/>
          <w:szCs w:val="24"/>
        </w:rPr>
        <w:t xml:space="preserve"> 1 </w:t>
      </w:r>
      <w:r w:rsidR="00E10D8D" w:rsidRPr="00E10D8D">
        <w:rPr>
          <w:rFonts w:ascii="Times New Roman" w:hAnsi="Times New Roman" w:hint="eastAsia"/>
          <w:b/>
          <w:sz w:val="24"/>
          <w:szCs w:val="24"/>
        </w:rPr>
        <w:t>июня</w:t>
      </w:r>
      <w:r w:rsidR="00E10D8D" w:rsidRPr="00E10D8D">
        <w:rPr>
          <w:rFonts w:ascii="Times New Roman" w:hAnsi="Times New Roman"/>
          <w:b/>
          <w:sz w:val="24"/>
          <w:szCs w:val="24"/>
        </w:rPr>
        <w:t xml:space="preserve"> 2024 </w:t>
      </w:r>
      <w:r w:rsidR="00E10D8D" w:rsidRPr="00E10D8D">
        <w:rPr>
          <w:rFonts w:ascii="Times New Roman" w:hAnsi="Times New Roman" w:hint="eastAsia"/>
          <w:b/>
          <w:sz w:val="24"/>
          <w:szCs w:val="24"/>
        </w:rPr>
        <w:t>года</w:t>
      </w:r>
      <w:r w:rsidR="00E10D8D" w:rsidRPr="00E10D8D">
        <w:rPr>
          <w:rFonts w:ascii="Times New Roman" w:hAnsi="Times New Roman"/>
          <w:b/>
          <w:sz w:val="24"/>
          <w:szCs w:val="24"/>
        </w:rPr>
        <w:t xml:space="preserve"> </w:t>
      </w:r>
      <w:r w:rsidR="00E10D8D" w:rsidRPr="00E10D8D">
        <w:rPr>
          <w:rFonts w:ascii="Times New Roman" w:hAnsi="Times New Roman" w:hint="eastAsia"/>
          <w:b/>
          <w:sz w:val="24"/>
          <w:szCs w:val="24"/>
        </w:rPr>
        <w:t>до</w:t>
      </w:r>
      <w:r w:rsidR="00E10D8D" w:rsidRPr="00E10D8D">
        <w:rPr>
          <w:rFonts w:ascii="Times New Roman" w:hAnsi="Times New Roman"/>
          <w:b/>
          <w:sz w:val="24"/>
          <w:szCs w:val="24"/>
        </w:rPr>
        <w:t xml:space="preserve"> 1 </w:t>
      </w:r>
      <w:r w:rsidR="00E10D8D" w:rsidRPr="00E10D8D">
        <w:rPr>
          <w:rFonts w:ascii="Times New Roman" w:hAnsi="Times New Roman" w:hint="eastAsia"/>
          <w:b/>
          <w:sz w:val="24"/>
          <w:szCs w:val="24"/>
        </w:rPr>
        <w:t>октября</w:t>
      </w:r>
      <w:r w:rsidR="00E10D8D" w:rsidRPr="00E10D8D">
        <w:rPr>
          <w:rFonts w:ascii="Times New Roman" w:hAnsi="Times New Roman"/>
          <w:b/>
          <w:sz w:val="24"/>
          <w:szCs w:val="24"/>
        </w:rPr>
        <w:t xml:space="preserve"> 2024 </w:t>
      </w:r>
      <w:r w:rsidR="00E10D8D" w:rsidRPr="00E10D8D">
        <w:rPr>
          <w:rFonts w:ascii="Times New Roman" w:hAnsi="Times New Roman" w:hint="eastAsia"/>
          <w:b/>
          <w:sz w:val="24"/>
          <w:szCs w:val="24"/>
        </w:rPr>
        <w:t>года</w:t>
      </w:r>
      <w:r w:rsidR="00E10D8D" w:rsidRPr="00E10D8D">
        <w:rPr>
          <w:rFonts w:ascii="Times New Roman" w:hAnsi="Times New Roman"/>
          <w:b/>
          <w:sz w:val="24"/>
          <w:szCs w:val="24"/>
        </w:rPr>
        <w:t>.</w:t>
      </w:r>
    </w:p>
    <w:p w14:paraId="0A74F34E" w14:textId="7B69EE2B"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901CA8">
        <w:rPr>
          <w:rFonts w:ascii="Times New Roman" w:eastAsia="Calibri" w:hAnsi="Times New Roman"/>
          <w:b/>
          <w:bCs/>
          <w:sz w:val="24"/>
          <w:szCs w:val="24"/>
          <w:lang w:eastAsia="en-US"/>
        </w:rPr>
        <w:t>без</w:t>
      </w:r>
      <w:r w:rsidR="00354672">
        <w:rPr>
          <w:rFonts w:ascii="Times New Roman" w:eastAsia="Calibri" w:hAnsi="Times New Roman"/>
          <w:b/>
          <w:bCs/>
          <w:sz w:val="24"/>
          <w:szCs w:val="24"/>
          <w:lang w:eastAsia="en-US"/>
        </w:rPr>
        <w:t xml:space="preserve"> рассмотрени</w:t>
      </w:r>
      <w:r w:rsidR="00901CA8">
        <w:rPr>
          <w:rFonts w:ascii="Times New Roman" w:eastAsia="Calibri" w:hAnsi="Times New Roman"/>
          <w:b/>
          <w:bCs/>
          <w:sz w:val="24"/>
          <w:szCs w:val="24"/>
          <w:lang w:eastAsia="en-US"/>
        </w:rPr>
        <w:t>я</w:t>
      </w:r>
      <w:r w:rsidR="00354672">
        <w:rPr>
          <w:rFonts w:ascii="Times New Roman" w:eastAsia="Calibri" w:hAnsi="Times New Roman"/>
          <w:b/>
          <w:bCs/>
          <w:sz w:val="24"/>
          <w:szCs w:val="24"/>
          <w:lang w:eastAsia="en-US"/>
        </w:rPr>
        <w:t xml:space="preserve">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w:t>
      </w:r>
      <w:r w:rsidRPr="00FB2D7A">
        <w:rPr>
          <w:rFonts w:ascii="Times New Roman" w:hAnsi="Times New Roman"/>
          <w:bCs/>
          <w:sz w:val="24"/>
          <w:szCs w:val="24"/>
        </w:rPr>
        <w:lastRenderedPageBreak/>
        <w:t>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w:t>
      </w:r>
      <w:r w:rsidRPr="00FB2D7A">
        <w:rPr>
          <w:rFonts w:ascii="Times New Roman" w:hAnsi="Times New Roman"/>
          <w:bCs/>
          <w:spacing w:val="2"/>
          <w:sz w:val="24"/>
          <w:szCs w:val="24"/>
        </w:rPr>
        <w:lastRenderedPageBreak/>
        <w:t xml:space="preserve">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086E02" w:rsidRDefault="00086E02" w:rsidP="00BE4551">
      <w:pPr>
        <w:spacing w:after="0" w:line="240" w:lineRule="auto"/>
      </w:pPr>
      <w:r>
        <w:separator/>
      </w:r>
    </w:p>
  </w:endnote>
  <w:endnote w:type="continuationSeparator" w:id="0">
    <w:p w14:paraId="2DA27F0A" w14:textId="77777777" w:rsidR="00086E02" w:rsidRDefault="00086E02" w:rsidP="00BE4551">
      <w:pPr>
        <w:spacing w:after="0" w:line="240" w:lineRule="auto"/>
      </w:pPr>
      <w:r>
        <w:continuationSeparator/>
      </w:r>
    </w:p>
  </w:endnote>
  <w:endnote w:type="continuationNotice" w:id="1">
    <w:p w14:paraId="1C826F8A" w14:textId="77777777" w:rsidR="00086E02" w:rsidRDefault="0008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CC"/>
    <w:family w:val="roman"/>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086E02" w:rsidRPr="00A1776F" w:rsidRDefault="00086E0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086E02" w:rsidRPr="002C6077" w:rsidRDefault="00086E0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086E02" w:rsidRPr="00221835" w:rsidRDefault="00086E0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086E02" w:rsidRDefault="00086E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086E02" w:rsidRDefault="00086E02" w:rsidP="00BE4551">
      <w:pPr>
        <w:spacing w:after="0" w:line="240" w:lineRule="auto"/>
      </w:pPr>
      <w:r>
        <w:separator/>
      </w:r>
    </w:p>
  </w:footnote>
  <w:footnote w:type="continuationSeparator" w:id="0">
    <w:p w14:paraId="56CCD446" w14:textId="77777777" w:rsidR="00086E02" w:rsidRDefault="00086E02" w:rsidP="00BE4551">
      <w:pPr>
        <w:spacing w:after="0" w:line="240" w:lineRule="auto"/>
      </w:pPr>
      <w:r>
        <w:continuationSeparator/>
      </w:r>
    </w:p>
  </w:footnote>
  <w:footnote w:type="continuationNotice" w:id="1">
    <w:p w14:paraId="78672E7B" w14:textId="77777777" w:rsidR="00086E02" w:rsidRDefault="00086E02">
      <w:pPr>
        <w:spacing w:after="0" w:line="240" w:lineRule="auto"/>
      </w:pPr>
    </w:p>
  </w:footnote>
  <w:footnote w:id="2">
    <w:p w14:paraId="53F9237F" w14:textId="77777777" w:rsidR="00086E02" w:rsidRDefault="00086E0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086E02" w:rsidRDefault="00086E0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086E02" w:rsidRDefault="00086E0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37EB727" w:rsidR="00086E02" w:rsidRPr="0060052C" w:rsidRDefault="00086E02"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086E02" w:rsidRDefault="00086E0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086E02" w:rsidRDefault="00086E0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086E02" w:rsidRDefault="00086E0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086E02" w:rsidRDefault="00086E0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086E02" w:rsidRPr="00EB5C02" w:rsidRDefault="00086E0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086E02" w:rsidRPr="00EB5C02" w:rsidRDefault="00086E0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347F1E"/>
    <w:multiLevelType w:val="hybridMultilevel"/>
    <w:tmpl w:val="FD38E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20"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8"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10874125">
    <w:abstractNumId w:val="4"/>
  </w:num>
  <w:num w:numId="2" w16cid:durableId="230970992">
    <w:abstractNumId w:val="2"/>
  </w:num>
  <w:num w:numId="3" w16cid:durableId="1846936637">
    <w:abstractNumId w:val="1"/>
  </w:num>
  <w:num w:numId="4" w16cid:durableId="559906226">
    <w:abstractNumId w:val="3"/>
  </w:num>
  <w:num w:numId="5" w16cid:durableId="1309476379">
    <w:abstractNumId w:val="0"/>
  </w:num>
  <w:num w:numId="6" w16cid:durableId="1376851536">
    <w:abstractNumId w:val="4"/>
  </w:num>
  <w:num w:numId="7" w16cid:durableId="1063335442">
    <w:abstractNumId w:val="34"/>
  </w:num>
  <w:num w:numId="8" w16cid:durableId="1157917386">
    <w:abstractNumId w:val="19"/>
  </w:num>
  <w:num w:numId="9" w16cid:durableId="92669505">
    <w:abstractNumId w:val="32"/>
  </w:num>
  <w:num w:numId="10" w16cid:durableId="1006521409">
    <w:abstractNumId w:val="24"/>
  </w:num>
  <w:num w:numId="11" w16cid:durableId="670370806">
    <w:abstractNumId w:val="31"/>
  </w:num>
  <w:num w:numId="12" w16cid:durableId="487329459">
    <w:abstractNumId w:val="39"/>
  </w:num>
  <w:num w:numId="13" w16cid:durableId="894319746">
    <w:abstractNumId w:val="13"/>
  </w:num>
  <w:num w:numId="14" w16cid:durableId="1345477832">
    <w:abstractNumId w:val="25"/>
  </w:num>
  <w:num w:numId="15" w16cid:durableId="109978592">
    <w:abstractNumId w:val="6"/>
  </w:num>
  <w:num w:numId="16" w16cid:durableId="2020739947">
    <w:abstractNumId w:val="11"/>
  </w:num>
  <w:num w:numId="17" w16cid:durableId="669479809">
    <w:abstractNumId w:val="27"/>
  </w:num>
  <w:num w:numId="18" w16cid:durableId="287516135">
    <w:abstractNumId w:val="8"/>
  </w:num>
  <w:num w:numId="19" w16cid:durableId="2063016855">
    <w:abstractNumId w:val="6"/>
  </w:num>
  <w:num w:numId="20" w16cid:durableId="401753829">
    <w:abstractNumId w:val="30"/>
  </w:num>
  <w:num w:numId="21" w16cid:durableId="1452823039">
    <w:abstractNumId w:val="26"/>
  </w:num>
  <w:num w:numId="22" w16cid:durableId="1033186673">
    <w:abstractNumId w:val="5"/>
  </w:num>
  <w:num w:numId="23" w16cid:durableId="1135953218">
    <w:abstractNumId w:val="40"/>
  </w:num>
  <w:num w:numId="24" w16cid:durableId="903372776">
    <w:abstractNumId w:val="15"/>
  </w:num>
  <w:num w:numId="25" w16cid:durableId="513882184">
    <w:abstractNumId w:val="28"/>
  </w:num>
  <w:num w:numId="26" w16cid:durableId="1250963044">
    <w:abstractNumId w:val="23"/>
  </w:num>
  <w:num w:numId="27" w16cid:durableId="300424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7629254">
    <w:abstractNumId w:val="35"/>
  </w:num>
  <w:num w:numId="29" w16cid:durableId="1386177910">
    <w:abstractNumId w:val="14"/>
  </w:num>
  <w:num w:numId="30" w16cid:durableId="946810743">
    <w:abstractNumId w:val="29"/>
  </w:num>
  <w:num w:numId="31" w16cid:durableId="920797122">
    <w:abstractNumId w:val="12"/>
  </w:num>
  <w:num w:numId="32" w16cid:durableId="1231959784">
    <w:abstractNumId w:val="33"/>
  </w:num>
  <w:num w:numId="33" w16cid:durableId="382027203">
    <w:abstractNumId w:val="17"/>
  </w:num>
  <w:num w:numId="34" w16cid:durableId="303781166">
    <w:abstractNumId w:val="22"/>
  </w:num>
  <w:num w:numId="35" w16cid:durableId="14277699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447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0092720">
    <w:abstractNumId w:val="21"/>
  </w:num>
  <w:num w:numId="38" w16cid:durableId="325863141">
    <w:abstractNumId w:val="38"/>
  </w:num>
  <w:num w:numId="39" w16cid:durableId="1122530304">
    <w:abstractNumId w:val="10"/>
  </w:num>
  <w:num w:numId="40" w16cid:durableId="479033510">
    <w:abstractNumId w:val="16"/>
  </w:num>
  <w:num w:numId="41" w16cid:durableId="1670670326">
    <w:abstractNumId w:val="7"/>
  </w:num>
  <w:num w:numId="42" w16cid:durableId="1269579773">
    <w:abstractNumId w:val="36"/>
  </w:num>
  <w:num w:numId="43" w16cid:durableId="15927113">
    <w:abstractNumId w:val="18"/>
  </w:num>
  <w:num w:numId="44" w16cid:durableId="7386370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3DED"/>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E02"/>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75B"/>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2"/>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8CF"/>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D7D"/>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CA8"/>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A93"/>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351"/>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B2C"/>
    <w:rsid w:val="00E05C2D"/>
    <w:rsid w:val="00E0647B"/>
    <w:rsid w:val="00E0656F"/>
    <w:rsid w:val="00E068D3"/>
    <w:rsid w:val="00E06CE2"/>
    <w:rsid w:val="00E06F9A"/>
    <w:rsid w:val="00E0722F"/>
    <w:rsid w:val="00E07BE2"/>
    <w:rsid w:val="00E10D19"/>
    <w:rsid w:val="00E10D8D"/>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2768"/>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B7EEE"/>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453252416">
      <w:bodyDiv w:val="1"/>
      <w:marLeft w:val="0"/>
      <w:marRight w:val="0"/>
      <w:marTop w:val="0"/>
      <w:marBottom w:val="0"/>
      <w:divBdr>
        <w:top w:val="none" w:sz="0" w:space="0" w:color="auto"/>
        <w:left w:val="none" w:sz="0" w:space="0" w:color="auto"/>
        <w:bottom w:val="none" w:sz="0" w:space="0" w:color="auto"/>
        <w:right w:val="none" w:sz="0" w:space="0" w:color="auto"/>
      </w:divBdr>
    </w:div>
    <w:div w:id="1238638055">
      <w:bodyDiv w:val="1"/>
      <w:marLeft w:val="0"/>
      <w:marRight w:val="0"/>
      <w:marTop w:val="0"/>
      <w:marBottom w:val="0"/>
      <w:divBdr>
        <w:top w:val="none" w:sz="0" w:space="0" w:color="auto"/>
        <w:left w:val="none" w:sz="0" w:space="0" w:color="auto"/>
        <w:bottom w:val="none" w:sz="0" w:space="0" w:color="auto"/>
        <w:right w:val="none" w:sz="0" w:space="0" w:color="auto"/>
      </w:divBdr>
    </w:div>
    <w:div w:id="1693725201">
      <w:bodyDiv w:val="1"/>
      <w:marLeft w:val="0"/>
      <w:marRight w:val="0"/>
      <w:marTop w:val="0"/>
      <w:marBottom w:val="0"/>
      <w:divBdr>
        <w:top w:val="none" w:sz="0" w:space="0" w:color="auto"/>
        <w:left w:val="none" w:sz="0" w:space="0" w:color="auto"/>
        <w:bottom w:val="none" w:sz="0" w:space="0" w:color="auto"/>
        <w:right w:val="none" w:sz="0" w:space="0" w:color="auto"/>
      </w:divBdr>
    </w:div>
    <w:div w:id="1935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8869-EC8C-47E1-8E5C-939DC2F2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64</Pages>
  <Words>21633</Words>
  <Characters>123312</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2024-03-12T06:22:00Z</dcterms:modified>
</cp:coreProperties>
</file>