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71451A8" w14:textId="77777777" w:rsidR="00524B74" w:rsidRPr="00E34159" w:rsidRDefault="0077381D" w:rsidP="00693F55">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 xml:space="preserve">ДОГОВОР </w:t>
      </w:r>
    </w:p>
    <w:p w14:paraId="618D89AC" w14:textId="77777777" w:rsidR="000C4734" w:rsidRPr="00E34159" w:rsidRDefault="00B45092" w:rsidP="00693F55">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ВОЗМЕЗДНОГО ОКАЗАНИЯ УСЛУГ</w:t>
      </w:r>
      <w:r w:rsidR="00524B74" w:rsidRPr="00E34159">
        <w:rPr>
          <w:rFonts w:ascii="Times New Roman" w:eastAsia="Times New Roman" w:hAnsi="Times New Roman" w:cs="Times New Roman"/>
          <w:b/>
          <w:sz w:val="22"/>
          <w:szCs w:val="22"/>
        </w:rPr>
        <w:t xml:space="preserve"> (ВЫПОЛНЕНИЯ РАБОТ)</w:t>
      </w:r>
    </w:p>
    <w:p w14:paraId="0DE77E34" w14:textId="77777777" w:rsidR="000F055D" w:rsidRPr="00E34159" w:rsidRDefault="00B45092" w:rsidP="00693F55">
      <w:pPr>
        <w:jc w:val="center"/>
        <w:rPr>
          <w:rFonts w:ascii="Times New Roman" w:hAnsi="Times New Roman" w:cs="Times New Roman"/>
          <w:b/>
          <w:sz w:val="22"/>
          <w:szCs w:val="22"/>
        </w:rPr>
      </w:pPr>
      <w:r w:rsidRPr="00E34159">
        <w:rPr>
          <w:rFonts w:ascii="Times New Roman" w:eastAsia="Times New Roman" w:hAnsi="Times New Roman" w:cs="Times New Roman"/>
          <w:b/>
          <w:sz w:val="22"/>
          <w:szCs w:val="22"/>
        </w:rPr>
        <w:t xml:space="preserve"> № </w:t>
      </w:r>
      <w:r w:rsidR="000C4734" w:rsidRPr="00E34159">
        <w:rPr>
          <w:rFonts w:ascii="Times New Roman" w:eastAsia="Times New Roman" w:hAnsi="Times New Roman" w:cs="Times New Roman"/>
          <w:b/>
          <w:sz w:val="22"/>
          <w:szCs w:val="22"/>
        </w:rPr>
        <w:t>______________</w:t>
      </w:r>
    </w:p>
    <w:p w14:paraId="04E147E4" w14:textId="77777777" w:rsidR="000F055D" w:rsidRPr="00E34159" w:rsidRDefault="000F055D">
      <w:pPr>
        <w:jc w:val="center"/>
        <w:rPr>
          <w:rFonts w:ascii="Times New Roman" w:hAnsi="Times New Roman" w:cs="Times New Roman"/>
          <w:sz w:val="22"/>
          <w:szCs w:val="22"/>
        </w:rPr>
      </w:pPr>
    </w:p>
    <w:p w14:paraId="518FB5BE" w14:textId="6DFD46D4" w:rsidR="000F055D" w:rsidRPr="00E34159" w:rsidRDefault="00B45092">
      <w:pPr>
        <w:rPr>
          <w:rFonts w:ascii="Times New Roman" w:hAnsi="Times New Roman" w:cs="Times New Roman"/>
          <w:sz w:val="22"/>
          <w:szCs w:val="22"/>
        </w:rPr>
      </w:pPr>
      <w:r w:rsidRPr="00E34159">
        <w:rPr>
          <w:rFonts w:ascii="Times New Roman" w:eastAsia="Times New Roman" w:hAnsi="Times New Roman" w:cs="Times New Roman"/>
          <w:sz w:val="22"/>
          <w:szCs w:val="22"/>
        </w:rPr>
        <w:t xml:space="preserve">г. </w:t>
      </w:r>
      <w:r w:rsidR="00693F55" w:rsidRPr="00E34159">
        <w:rPr>
          <w:rFonts w:ascii="Times New Roman" w:eastAsia="Times New Roman" w:hAnsi="Times New Roman" w:cs="Times New Roman"/>
          <w:sz w:val="22"/>
          <w:szCs w:val="22"/>
        </w:rPr>
        <w:t>Тюмень</w:t>
      </w:r>
      <w:r w:rsidRPr="00E34159">
        <w:rPr>
          <w:rFonts w:ascii="Times New Roman" w:eastAsia="Times New Roman" w:hAnsi="Times New Roman" w:cs="Times New Roman"/>
          <w:sz w:val="22"/>
          <w:szCs w:val="22"/>
        </w:rPr>
        <w:t xml:space="preserve">                           </w:t>
      </w:r>
      <w:r w:rsidR="00D14984" w:rsidRPr="00E34159">
        <w:rPr>
          <w:rFonts w:ascii="Times New Roman" w:eastAsia="Times New Roman" w:hAnsi="Times New Roman" w:cs="Times New Roman"/>
          <w:sz w:val="22"/>
          <w:szCs w:val="22"/>
        </w:rPr>
        <w:t xml:space="preserve">   </w:t>
      </w:r>
      <w:r w:rsidR="00D14984" w:rsidRPr="00E34159">
        <w:rPr>
          <w:rFonts w:ascii="Times New Roman" w:eastAsia="Times New Roman" w:hAnsi="Times New Roman" w:cs="Times New Roman"/>
          <w:sz w:val="22"/>
          <w:szCs w:val="22"/>
        </w:rPr>
        <w:tab/>
      </w:r>
      <w:r w:rsidR="00D14984" w:rsidRPr="00E34159">
        <w:rPr>
          <w:rFonts w:ascii="Times New Roman" w:eastAsia="Times New Roman" w:hAnsi="Times New Roman" w:cs="Times New Roman"/>
          <w:sz w:val="22"/>
          <w:szCs w:val="22"/>
        </w:rPr>
        <w:tab/>
        <w:t xml:space="preserve">    </w:t>
      </w:r>
      <w:r w:rsidR="00D14984" w:rsidRPr="00E34159">
        <w:rPr>
          <w:rFonts w:ascii="Times New Roman" w:eastAsia="Times New Roman" w:hAnsi="Times New Roman" w:cs="Times New Roman"/>
          <w:sz w:val="22"/>
          <w:szCs w:val="22"/>
        </w:rPr>
        <w:tab/>
        <w:t xml:space="preserve">           </w:t>
      </w:r>
      <w:r w:rsidR="008D4241" w:rsidRPr="00E34159">
        <w:rPr>
          <w:rFonts w:ascii="Times New Roman" w:eastAsia="Times New Roman" w:hAnsi="Times New Roman" w:cs="Times New Roman"/>
          <w:sz w:val="22"/>
          <w:szCs w:val="22"/>
        </w:rPr>
        <w:t xml:space="preserve"> </w:t>
      </w:r>
      <w:r w:rsidR="006E55AE" w:rsidRPr="00E34159">
        <w:rPr>
          <w:rFonts w:ascii="Times New Roman" w:eastAsia="Times New Roman" w:hAnsi="Times New Roman" w:cs="Times New Roman"/>
          <w:sz w:val="22"/>
          <w:szCs w:val="22"/>
        </w:rPr>
        <w:t xml:space="preserve">  </w:t>
      </w:r>
      <w:r w:rsidR="00693F55" w:rsidRPr="00E34159">
        <w:rPr>
          <w:rFonts w:ascii="Times New Roman" w:eastAsia="Times New Roman" w:hAnsi="Times New Roman" w:cs="Times New Roman"/>
          <w:sz w:val="22"/>
          <w:szCs w:val="22"/>
        </w:rPr>
        <w:t xml:space="preserve">                    </w:t>
      </w:r>
      <w:r w:rsidR="006E55AE" w:rsidRPr="00E34159">
        <w:rPr>
          <w:rFonts w:ascii="Times New Roman" w:eastAsia="Times New Roman" w:hAnsi="Times New Roman" w:cs="Times New Roman"/>
          <w:sz w:val="22"/>
          <w:szCs w:val="22"/>
        </w:rPr>
        <w:t xml:space="preserve"> </w:t>
      </w:r>
      <w:r w:rsidR="00A55E2B" w:rsidRPr="00E34159">
        <w:rPr>
          <w:rFonts w:ascii="Times New Roman" w:eastAsia="Times New Roman" w:hAnsi="Times New Roman" w:cs="Times New Roman"/>
          <w:sz w:val="22"/>
          <w:szCs w:val="22"/>
        </w:rPr>
        <w:t xml:space="preserve">   </w:t>
      </w:r>
      <w:r w:rsidR="008D4241" w:rsidRPr="00E34159">
        <w:rPr>
          <w:rFonts w:ascii="Times New Roman" w:eastAsia="Times New Roman" w:hAnsi="Times New Roman" w:cs="Times New Roman"/>
          <w:sz w:val="22"/>
          <w:szCs w:val="22"/>
        </w:rPr>
        <w:t xml:space="preserve">  </w:t>
      </w:r>
      <w:r w:rsidR="00F02346" w:rsidRPr="00E34159">
        <w:rPr>
          <w:rFonts w:ascii="Times New Roman" w:eastAsia="Times New Roman" w:hAnsi="Times New Roman" w:cs="Times New Roman"/>
          <w:sz w:val="22"/>
          <w:szCs w:val="22"/>
        </w:rPr>
        <w:t xml:space="preserve"> </w:t>
      </w:r>
      <w:r w:rsidR="00693F55" w:rsidRPr="00E34159">
        <w:rPr>
          <w:rFonts w:ascii="Times New Roman" w:eastAsia="Times New Roman" w:hAnsi="Times New Roman" w:cs="Times New Roman"/>
          <w:sz w:val="22"/>
          <w:szCs w:val="22"/>
        </w:rPr>
        <w:t xml:space="preserve">  </w:t>
      </w:r>
      <w:r w:rsidR="0027670D" w:rsidRPr="00E34159">
        <w:rPr>
          <w:rFonts w:ascii="Times New Roman" w:eastAsia="Times New Roman" w:hAnsi="Times New Roman" w:cs="Times New Roman"/>
          <w:sz w:val="22"/>
          <w:szCs w:val="22"/>
        </w:rPr>
        <w:t xml:space="preserve"> </w:t>
      </w:r>
      <w:r w:rsidR="00A555A1" w:rsidRPr="00E34159">
        <w:rPr>
          <w:rFonts w:ascii="Times New Roman" w:eastAsia="Times New Roman" w:hAnsi="Times New Roman" w:cs="Times New Roman"/>
          <w:sz w:val="22"/>
          <w:szCs w:val="22"/>
        </w:rPr>
        <w:t xml:space="preserve">      </w:t>
      </w:r>
      <w:r w:rsidR="0027670D" w:rsidRPr="00E34159">
        <w:rPr>
          <w:rFonts w:ascii="Times New Roman" w:eastAsia="Times New Roman" w:hAnsi="Times New Roman" w:cs="Times New Roman"/>
          <w:sz w:val="22"/>
          <w:szCs w:val="22"/>
        </w:rPr>
        <w:t xml:space="preserve">  </w:t>
      </w:r>
      <w:proofErr w:type="gramStart"/>
      <w:r w:rsidR="00693F55" w:rsidRPr="00E34159">
        <w:rPr>
          <w:rFonts w:ascii="Times New Roman" w:eastAsia="Times New Roman" w:hAnsi="Times New Roman" w:cs="Times New Roman"/>
          <w:sz w:val="22"/>
          <w:szCs w:val="22"/>
        </w:rPr>
        <w:t xml:space="preserve"> </w:t>
      </w:r>
      <w:r w:rsidR="00E76ECD" w:rsidRPr="00E34159">
        <w:rPr>
          <w:rFonts w:ascii="Times New Roman" w:eastAsia="Times New Roman" w:hAnsi="Times New Roman" w:cs="Times New Roman"/>
          <w:sz w:val="22"/>
          <w:szCs w:val="22"/>
        </w:rPr>
        <w:t xml:space="preserve">  </w:t>
      </w:r>
      <w:r w:rsidR="00F02346" w:rsidRPr="00E34159">
        <w:rPr>
          <w:rFonts w:ascii="Times New Roman" w:eastAsia="Times New Roman" w:hAnsi="Times New Roman" w:cs="Times New Roman"/>
          <w:sz w:val="22"/>
          <w:szCs w:val="22"/>
        </w:rPr>
        <w:t>«</w:t>
      </w:r>
      <w:proofErr w:type="gramEnd"/>
      <w:r w:rsidR="00F02346" w:rsidRPr="00E34159">
        <w:rPr>
          <w:rFonts w:ascii="Times New Roman" w:eastAsia="Times New Roman" w:hAnsi="Times New Roman" w:cs="Times New Roman"/>
          <w:sz w:val="22"/>
          <w:szCs w:val="22"/>
        </w:rPr>
        <w:t>___» ____________</w:t>
      </w:r>
      <w:r w:rsidRPr="00E34159">
        <w:rPr>
          <w:rFonts w:ascii="Times New Roman" w:eastAsia="Times New Roman" w:hAnsi="Times New Roman" w:cs="Times New Roman"/>
          <w:sz w:val="22"/>
          <w:szCs w:val="22"/>
        </w:rPr>
        <w:t>20</w:t>
      </w:r>
      <w:r w:rsidR="00851FB9">
        <w:rPr>
          <w:rFonts w:ascii="Times New Roman" w:eastAsia="Times New Roman" w:hAnsi="Times New Roman" w:cs="Times New Roman"/>
          <w:sz w:val="22"/>
          <w:szCs w:val="22"/>
        </w:rPr>
        <w:t>24</w:t>
      </w:r>
      <w:r w:rsidRPr="00E34159">
        <w:rPr>
          <w:rFonts w:ascii="Times New Roman" w:eastAsia="Times New Roman" w:hAnsi="Times New Roman" w:cs="Times New Roman"/>
          <w:sz w:val="22"/>
          <w:szCs w:val="22"/>
        </w:rPr>
        <w:t xml:space="preserve"> г.</w:t>
      </w:r>
    </w:p>
    <w:p w14:paraId="113C118B" w14:textId="77777777" w:rsidR="000F055D" w:rsidRPr="00E34159" w:rsidRDefault="00B45092">
      <w:pPr>
        <w:jc w:val="both"/>
        <w:rPr>
          <w:rFonts w:ascii="Times New Roman" w:hAnsi="Times New Roman" w:cs="Times New Roman"/>
          <w:sz w:val="22"/>
          <w:szCs w:val="22"/>
        </w:rPr>
      </w:pPr>
      <w:r w:rsidRPr="00E34159">
        <w:rPr>
          <w:rFonts w:ascii="Times New Roman" w:eastAsia="Times New Roman" w:hAnsi="Times New Roman" w:cs="Times New Roman"/>
          <w:sz w:val="22"/>
          <w:szCs w:val="22"/>
        </w:rPr>
        <w:tab/>
      </w:r>
    </w:p>
    <w:p w14:paraId="4879BAF7" w14:textId="3C7D2CAD" w:rsidR="00F02346" w:rsidRPr="00E34159" w:rsidRDefault="00E76ECD" w:rsidP="00E76ECD">
      <w:pPr>
        <w:widowControl/>
        <w:ind w:firstLine="708"/>
        <w:jc w:val="both"/>
        <w:rPr>
          <w:rFonts w:ascii="Times New Roman" w:eastAsia="Times New Roman" w:hAnsi="Times New Roman" w:cs="Times New Roman"/>
          <w:color w:val="auto"/>
          <w:sz w:val="22"/>
          <w:szCs w:val="22"/>
        </w:rPr>
      </w:pPr>
      <w:r w:rsidRPr="00E34159">
        <w:rPr>
          <w:rFonts w:ascii="Times New Roman" w:eastAsia="Times New Roman" w:hAnsi="Times New Roman" w:cs="Times New Roman"/>
          <w:b/>
          <w:color w:val="auto"/>
          <w:sz w:val="22"/>
          <w:szCs w:val="22"/>
          <w:lang w:eastAsia="en-US"/>
        </w:rPr>
        <w:t>Общество с ог</w:t>
      </w:r>
      <w:r w:rsidR="007F20EF">
        <w:rPr>
          <w:rFonts w:ascii="Times New Roman" w:eastAsia="Times New Roman" w:hAnsi="Times New Roman" w:cs="Times New Roman"/>
          <w:b/>
          <w:color w:val="auto"/>
          <w:sz w:val="22"/>
          <w:szCs w:val="22"/>
          <w:lang w:eastAsia="en-US"/>
        </w:rPr>
        <w:t>раниченной ответственностью «РИ-</w:t>
      </w:r>
      <w:r w:rsidRPr="00E34159">
        <w:rPr>
          <w:rFonts w:ascii="Times New Roman" w:eastAsia="Times New Roman" w:hAnsi="Times New Roman" w:cs="Times New Roman"/>
          <w:b/>
          <w:color w:val="auto"/>
          <w:sz w:val="22"/>
          <w:szCs w:val="22"/>
          <w:lang w:eastAsia="en-US"/>
        </w:rPr>
        <w:t>ИНВЕСТ» (ООО «</w:t>
      </w:r>
      <w:r w:rsidR="007F20EF">
        <w:rPr>
          <w:rFonts w:ascii="Times New Roman" w:eastAsia="Times New Roman" w:hAnsi="Times New Roman" w:cs="Times New Roman"/>
          <w:b/>
          <w:color w:val="auto"/>
          <w:sz w:val="22"/>
          <w:szCs w:val="22"/>
          <w:lang w:eastAsia="en-US"/>
        </w:rPr>
        <w:t>РИ-</w:t>
      </w:r>
      <w:r w:rsidR="007F20EF" w:rsidRPr="00E34159">
        <w:rPr>
          <w:rFonts w:ascii="Times New Roman" w:eastAsia="Times New Roman" w:hAnsi="Times New Roman" w:cs="Times New Roman"/>
          <w:b/>
          <w:color w:val="auto"/>
          <w:sz w:val="22"/>
          <w:szCs w:val="22"/>
          <w:lang w:eastAsia="en-US"/>
        </w:rPr>
        <w:t>ИНВЕСТ</w:t>
      </w:r>
      <w:r w:rsidRPr="00E34159">
        <w:rPr>
          <w:rFonts w:ascii="Times New Roman" w:eastAsia="Times New Roman" w:hAnsi="Times New Roman" w:cs="Times New Roman"/>
          <w:b/>
          <w:color w:val="auto"/>
          <w:sz w:val="22"/>
          <w:szCs w:val="22"/>
          <w:lang w:eastAsia="en-US"/>
        </w:rPr>
        <w:t>»)</w:t>
      </w:r>
      <w:r w:rsidRPr="00E34159">
        <w:rPr>
          <w:rFonts w:ascii="Times New Roman" w:eastAsia="Times New Roman" w:hAnsi="Times New Roman" w:cs="Times New Roman"/>
          <w:color w:val="auto"/>
          <w:sz w:val="22"/>
          <w:szCs w:val="22"/>
          <w:lang w:eastAsia="en-US"/>
        </w:rPr>
        <w:t xml:space="preserve">, именуемое в дальнейшем </w:t>
      </w:r>
      <w:r w:rsidRPr="00E34159">
        <w:rPr>
          <w:rFonts w:ascii="Times New Roman" w:eastAsia="Times New Roman" w:hAnsi="Times New Roman" w:cs="Times New Roman"/>
          <w:b/>
          <w:color w:val="auto"/>
          <w:sz w:val="22"/>
          <w:szCs w:val="22"/>
          <w:lang w:eastAsia="en-US"/>
        </w:rPr>
        <w:t>«Заказчик»</w:t>
      </w:r>
      <w:r w:rsidRPr="00E34159">
        <w:rPr>
          <w:rFonts w:ascii="Times New Roman" w:eastAsia="Times New Roman" w:hAnsi="Times New Roman" w:cs="Times New Roman"/>
          <w:color w:val="auto"/>
          <w:sz w:val="22"/>
          <w:szCs w:val="22"/>
          <w:lang w:eastAsia="en-US"/>
        </w:rPr>
        <w:t>, в лице генерального директора Самариной Ирины Ивановны, действующей на основании Устава</w:t>
      </w:r>
      <w:r w:rsidRPr="00E34159">
        <w:rPr>
          <w:rFonts w:ascii="Times New Roman" w:eastAsia="Times New Roman" w:hAnsi="Times New Roman" w:cs="Times New Roman"/>
          <w:color w:val="auto"/>
          <w:sz w:val="22"/>
          <w:szCs w:val="22"/>
        </w:rPr>
        <w:t>, с одной стороны и</w:t>
      </w:r>
      <w:r w:rsidRPr="00E34159">
        <w:rPr>
          <w:rFonts w:ascii="Times New Roman" w:eastAsia="Calibri" w:hAnsi="Times New Roman" w:cs="Times New Roman"/>
          <w:iCs/>
          <w:snapToGrid w:val="0"/>
          <w:color w:val="auto"/>
          <w:sz w:val="22"/>
          <w:szCs w:val="22"/>
          <w:lang w:eastAsia="en-US"/>
        </w:rPr>
        <w:t xml:space="preserve"> </w:t>
      </w:r>
      <w:r w:rsidR="00074F74">
        <w:rPr>
          <w:rFonts w:ascii="Times New Roman" w:eastAsia="Calibri" w:hAnsi="Times New Roman" w:cs="Times New Roman"/>
          <w:b/>
          <w:bCs/>
          <w:iCs/>
          <w:snapToGrid w:val="0"/>
          <w:color w:val="auto"/>
          <w:sz w:val="22"/>
          <w:szCs w:val="22"/>
          <w:lang w:eastAsia="en-US"/>
        </w:rPr>
        <w:t>…</w:t>
      </w:r>
      <w:proofErr w:type="gramStart"/>
      <w:r w:rsidR="00074F74">
        <w:rPr>
          <w:rFonts w:ascii="Times New Roman" w:eastAsia="Calibri" w:hAnsi="Times New Roman" w:cs="Times New Roman"/>
          <w:b/>
          <w:bCs/>
          <w:iCs/>
          <w:snapToGrid w:val="0"/>
          <w:color w:val="auto"/>
          <w:sz w:val="22"/>
          <w:szCs w:val="22"/>
          <w:lang w:eastAsia="en-US"/>
        </w:rPr>
        <w:t>……</w:t>
      </w:r>
      <w:r w:rsidR="00074F74" w:rsidRPr="00074F74">
        <w:rPr>
          <w:rFonts w:ascii="Times New Roman" w:eastAsia="Calibri" w:hAnsi="Times New Roman" w:cs="Times New Roman"/>
          <w:b/>
          <w:bCs/>
          <w:iCs/>
          <w:snapToGrid w:val="0"/>
          <w:color w:val="auto"/>
          <w:sz w:val="22"/>
          <w:szCs w:val="22"/>
          <w:lang w:eastAsia="en-US"/>
        </w:rPr>
        <w:t>.</w:t>
      </w:r>
      <w:proofErr w:type="gramEnd"/>
      <w:r w:rsidR="00074F74" w:rsidRPr="00074F74">
        <w:rPr>
          <w:rFonts w:ascii="Times New Roman" w:eastAsia="Calibri" w:hAnsi="Times New Roman" w:cs="Times New Roman"/>
          <w:b/>
          <w:bCs/>
          <w:iCs/>
          <w:snapToGrid w:val="0"/>
          <w:color w:val="auto"/>
          <w:sz w:val="22"/>
          <w:szCs w:val="22"/>
          <w:lang w:eastAsia="en-US"/>
        </w:rPr>
        <w:t>.</w:t>
      </w:r>
      <w:r w:rsidRPr="00E34159">
        <w:rPr>
          <w:rFonts w:ascii="Times New Roman" w:eastAsia="Times New Roman" w:hAnsi="Times New Roman" w:cs="Times New Roman"/>
          <w:color w:val="auto"/>
          <w:sz w:val="22"/>
          <w:szCs w:val="22"/>
        </w:rPr>
        <w:t xml:space="preserve"> с другой стороны, в дальнейшем именуемые «Стороны», а по отдельности «Сторона» заключили настоящий Договор о нижеследующем:</w:t>
      </w:r>
    </w:p>
    <w:p w14:paraId="01067BC9" w14:textId="77777777" w:rsidR="00E76ECD" w:rsidRPr="00E34159" w:rsidRDefault="00E76ECD" w:rsidP="00E76ECD">
      <w:pPr>
        <w:widowControl/>
        <w:ind w:firstLine="708"/>
        <w:jc w:val="both"/>
        <w:rPr>
          <w:rFonts w:ascii="Times New Roman" w:eastAsia="Times New Roman" w:hAnsi="Times New Roman" w:cs="Times New Roman"/>
          <w:color w:val="auto"/>
          <w:sz w:val="22"/>
          <w:szCs w:val="22"/>
        </w:rPr>
      </w:pPr>
    </w:p>
    <w:p w14:paraId="70C790A1" w14:textId="77777777" w:rsidR="000F055D" w:rsidRPr="00E34159" w:rsidRDefault="00693F55" w:rsidP="00693F55">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 xml:space="preserve">1. </w:t>
      </w:r>
      <w:r w:rsidR="00B45092" w:rsidRPr="00E34159">
        <w:rPr>
          <w:rFonts w:ascii="Times New Roman" w:eastAsia="Times New Roman" w:hAnsi="Times New Roman" w:cs="Times New Roman"/>
          <w:b/>
          <w:sz w:val="22"/>
          <w:szCs w:val="22"/>
        </w:rPr>
        <w:t>ПРЕДМЕТ ДОГОВОРА</w:t>
      </w:r>
      <w:r w:rsidRPr="00E34159">
        <w:rPr>
          <w:rFonts w:ascii="Times New Roman" w:eastAsia="Times New Roman" w:hAnsi="Times New Roman" w:cs="Times New Roman"/>
          <w:b/>
          <w:sz w:val="22"/>
          <w:szCs w:val="22"/>
        </w:rPr>
        <w:t>.</w:t>
      </w:r>
    </w:p>
    <w:p w14:paraId="33045CB0" w14:textId="77777777" w:rsidR="00685AD8" w:rsidRPr="00E34159" w:rsidRDefault="00685AD8" w:rsidP="00693F55">
      <w:pPr>
        <w:jc w:val="center"/>
        <w:rPr>
          <w:rFonts w:ascii="Times New Roman" w:hAnsi="Times New Roman" w:cs="Times New Roman"/>
          <w:sz w:val="22"/>
          <w:szCs w:val="22"/>
        </w:rPr>
      </w:pPr>
    </w:p>
    <w:p w14:paraId="350F380F" w14:textId="59B6F71F" w:rsidR="00293940" w:rsidRPr="00E34159" w:rsidRDefault="00293940" w:rsidP="00A7588B">
      <w:pPr>
        <w:suppressAutoHyphens/>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1.1.</w:t>
      </w:r>
      <w:r w:rsidR="00D55DA8" w:rsidRPr="00E34159">
        <w:rPr>
          <w:rFonts w:ascii="Times New Roman" w:eastAsia="Times New Roman" w:hAnsi="Times New Roman" w:cs="Times New Roman"/>
          <w:sz w:val="22"/>
          <w:szCs w:val="22"/>
        </w:rPr>
        <w:t xml:space="preserve"> </w:t>
      </w:r>
      <w:r w:rsidR="00D14984" w:rsidRPr="00E34159">
        <w:rPr>
          <w:rFonts w:ascii="Times New Roman" w:eastAsia="Times New Roman" w:hAnsi="Times New Roman" w:cs="Times New Roman"/>
          <w:sz w:val="22"/>
          <w:szCs w:val="22"/>
        </w:rPr>
        <w:t xml:space="preserve">По условиям настоящего Договора </w:t>
      </w:r>
      <w:r w:rsidR="00B45092" w:rsidRPr="00E34159">
        <w:rPr>
          <w:rFonts w:ascii="Times New Roman" w:eastAsia="Times New Roman" w:hAnsi="Times New Roman" w:cs="Times New Roman"/>
          <w:sz w:val="22"/>
          <w:szCs w:val="22"/>
        </w:rPr>
        <w:t>Заказчик поручает</w:t>
      </w:r>
      <w:r w:rsidR="00D14984" w:rsidRPr="00E34159">
        <w:rPr>
          <w:rFonts w:ascii="Times New Roman" w:eastAsia="Times New Roman" w:hAnsi="Times New Roman" w:cs="Times New Roman"/>
          <w:sz w:val="22"/>
          <w:szCs w:val="22"/>
        </w:rPr>
        <w:t>, а</w:t>
      </w:r>
      <w:r w:rsidR="00693F55" w:rsidRPr="00E34159">
        <w:rPr>
          <w:rFonts w:ascii="Times New Roman" w:eastAsia="Times New Roman" w:hAnsi="Times New Roman" w:cs="Times New Roman"/>
          <w:sz w:val="22"/>
          <w:szCs w:val="22"/>
        </w:rPr>
        <w:t xml:space="preserve"> Исполнитель</w:t>
      </w:r>
      <w:r w:rsidR="00D14984" w:rsidRPr="00E34159">
        <w:rPr>
          <w:rFonts w:ascii="Times New Roman" w:eastAsia="Times New Roman" w:hAnsi="Times New Roman" w:cs="Times New Roman"/>
          <w:sz w:val="22"/>
          <w:szCs w:val="22"/>
        </w:rPr>
        <w:t xml:space="preserve"> принимает на себя обязательства</w:t>
      </w:r>
      <w:r w:rsidR="00693F55" w:rsidRPr="00E34159">
        <w:rPr>
          <w:rFonts w:ascii="Times New Roman" w:eastAsia="Times New Roman" w:hAnsi="Times New Roman" w:cs="Times New Roman"/>
          <w:sz w:val="22"/>
          <w:szCs w:val="22"/>
        </w:rPr>
        <w:t xml:space="preserve"> оказать</w:t>
      </w:r>
      <w:r w:rsidR="00D96505" w:rsidRPr="00E34159">
        <w:rPr>
          <w:rFonts w:ascii="Times New Roman" w:eastAsia="Times New Roman" w:hAnsi="Times New Roman" w:cs="Times New Roman"/>
          <w:sz w:val="22"/>
          <w:szCs w:val="22"/>
        </w:rPr>
        <w:t xml:space="preserve"> у</w:t>
      </w:r>
      <w:r w:rsidR="00C4434C" w:rsidRPr="00E34159">
        <w:rPr>
          <w:rFonts w:ascii="Times New Roman" w:eastAsia="Times New Roman" w:hAnsi="Times New Roman" w:cs="Times New Roman"/>
          <w:sz w:val="22"/>
          <w:szCs w:val="22"/>
        </w:rPr>
        <w:t>слуги</w:t>
      </w:r>
      <w:r w:rsidR="00877AA9" w:rsidRPr="00E34159">
        <w:rPr>
          <w:rFonts w:ascii="Times New Roman" w:eastAsia="Times New Roman" w:hAnsi="Times New Roman" w:cs="Times New Roman"/>
          <w:sz w:val="22"/>
          <w:szCs w:val="22"/>
        </w:rPr>
        <w:t xml:space="preserve"> </w:t>
      </w:r>
      <w:r w:rsidR="00E76ECD" w:rsidRPr="00E34159">
        <w:rPr>
          <w:rFonts w:ascii="Times New Roman" w:eastAsia="Times New Roman" w:hAnsi="Times New Roman" w:cs="Times New Roman"/>
          <w:sz w:val="22"/>
          <w:szCs w:val="22"/>
        </w:rPr>
        <w:t xml:space="preserve">по ремонту электродвигателей </w:t>
      </w:r>
    </w:p>
    <w:p w14:paraId="19E71118" w14:textId="63BA0D26" w:rsidR="001611A4" w:rsidRPr="008811EB" w:rsidRDefault="001611A4" w:rsidP="001611A4">
      <w:pPr>
        <w:pStyle w:val="a7"/>
        <w:numPr>
          <w:ilvl w:val="0"/>
          <w:numId w:val="25"/>
        </w:numPr>
        <w:suppressAutoHyphens/>
        <w:jc w:val="both"/>
        <w:rPr>
          <w:rFonts w:ascii="Times New Roman" w:hAnsi="Times New Roman" w:cs="Times New Roman"/>
          <w:sz w:val="22"/>
          <w:szCs w:val="22"/>
          <w:lang w:val="en-US" w:eastAsia="ar-SA"/>
        </w:rPr>
      </w:pPr>
      <w:r w:rsidRPr="008811EB">
        <w:rPr>
          <w:rFonts w:ascii="Times New Roman" w:hAnsi="Times New Roman" w:cs="Times New Roman"/>
          <w:sz w:val="22"/>
          <w:szCs w:val="22"/>
          <w:lang w:val="en-US" w:eastAsia="ar-SA"/>
        </w:rPr>
        <w:t>DHRW-800LB-84A (10</w:t>
      </w:r>
      <w:proofErr w:type="spellStart"/>
      <w:r w:rsidRPr="008811EB">
        <w:rPr>
          <w:rFonts w:ascii="Times New Roman" w:hAnsi="Times New Roman" w:cs="Times New Roman"/>
          <w:sz w:val="22"/>
          <w:szCs w:val="22"/>
          <w:lang w:eastAsia="ar-SA"/>
        </w:rPr>
        <w:t>кВ</w:t>
      </w:r>
      <w:proofErr w:type="spellEnd"/>
      <w:r w:rsidRPr="008811EB">
        <w:rPr>
          <w:rFonts w:ascii="Times New Roman" w:hAnsi="Times New Roman" w:cs="Times New Roman"/>
          <w:sz w:val="22"/>
          <w:szCs w:val="22"/>
          <w:lang w:val="en-US" w:eastAsia="ar-SA"/>
        </w:rPr>
        <w:t xml:space="preserve">, 500/2000 </w:t>
      </w:r>
      <w:r w:rsidRPr="008811EB">
        <w:rPr>
          <w:rFonts w:ascii="Times New Roman" w:hAnsi="Times New Roman" w:cs="Times New Roman"/>
          <w:sz w:val="22"/>
          <w:szCs w:val="22"/>
          <w:lang w:eastAsia="ar-SA"/>
        </w:rPr>
        <w:t>кВт</w:t>
      </w:r>
      <w:r w:rsidRPr="008811EB">
        <w:rPr>
          <w:rFonts w:ascii="Times New Roman" w:hAnsi="Times New Roman" w:cs="Times New Roman"/>
          <w:sz w:val="22"/>
          <w:szCs w:val="22"/>
          <w:lang w:val="en-US" w:eastAsia="ar-SA"/>
        </w:rPr>
        <w:t>.</w:t>
      </w:r>
      <w:r w:rsidR="008811EB" w:rsidRPr="008811EB">
        <w:rPr>
          <w:rFonts w:ascii="Times New Roman" w:hAnsi="Times New Roman" w:cs="Times New Roman"/>
          <w:sz w:val="22"/>
          <w:szCs w:val="22"/>
          <w:lang w:val="en-US" w:eastAsia="ar-SA"/>
        </w:rPr>
        <w:t xml:space="preserve"> </w:t>
      </w:r>
      <w:r w:rsidRPr="008811EB">
        <w:rPr>
          <w:rFonts w:ascii="Times New Roman" w:hAnsi="Times New Roman" w:cs="Times New Roman"/>
          <w:sz w:val="22"/>
          <w:szCs w:val="22"/>
          <w:lang w:val="en-US" w:eastAsia="ar-SA"/>
        </w:rPr>
        <w:t xml:space="preserve"> )</w:t>
      </w:r>
      <w:r w:rsidR="008811EB" w:rsidRPr="008811EB">
        <w:rPr>
          <w:rFonts w:ascii="Times New Roman" w:hAnsi="Times New Roman" w:cs="Times New Roman"/>
          <w:sz w:val="22"/>
          <w:szCs w:val="22"/>
          <w:lang w:val="en-US" w:eastAsia="ar-SA"/>
        </w:rPr>
        <w:t xml:space="preserve"> </w:t>
      </w:r>
      <w:r w:rsidRPr="008811EB">
        <w:rPr>
          <w:rFonts w:ascii="Times New Roman" w:hAnsi="Times New Roman" w:cs="Times New Roman"/>
          <w:sz w:val="22"/>
          <w:szCs w:val="22"/>
          <w:lang w:val="en-US" w:eastAsia="ar-SA"/>
        </w:rPr>
        <w:t>-1</w:t>
      </w:r>
      <w:proofErr w:type="spellStart"/>
      <w:r w:rsidRPr="008811EB">
        <w:rPr>
          <w:rFonts w:ascii="Times New Roman" w:hAnsi="Times New Roman" w:cs="Times New Roman"/>
          <w:sz w:val="22"/>
          <w:szCs w:val="22"/>
          <w:lang w:eastAsia="ar-SA"/>
        </w:rPr>
        <w:t>шт</w:t>
      </w:r>
      <w:proofErr w:type="spellEnd"/>
    </w:p>
    <w:p w14:paraId="50878602" w14:textId="057FB8E7" w:rsidR="001611A4" w:rsidRPr="008811EB" w:rsidRDefault="001611A4" w:rsidP="001611A4">
      <w:pPr>
        <w:pStyle w:val="a7"/>
        <w:numPr>
          <w:ilvl w:val="0"/>
          <w:numId w:val="25"/>
        </w:numPr>
        <w:suppressAutoHyphens/>
        <w:jc w:val="both"/>
        <w:rPr>
          <w:rFonts w:ascii="Times New Roman" w:hAnsi="Times New Roman" w:cs="Times New Roman"/>
          <w:sz w:val="22"/>
          <w:szCs w:val="22"/>
          <w:lang w:val="en-US" w:eastAsia="ar-SA"/>
        </w:rPr>
      </w:pPr>
      <w:r w:rsidRPr="008811EB">
        <w:rPr>
          <w:rFonts w:ascii="Times New Roman" w:hAnsi="Times New Roman" w:cs="Times New Roman"/>
          <w:sz w:val="22"/>
          <w:szCs w:val="22"/>
          <w:lang w:val="en-US" w:eastAsia="ar-SA"/>
        </w:rPr>
        <w:t>KR6942B-DH14   (10</w:t>
      </w:r>
      <w:proofErr w:type="spellStart"/>
      <w:r w:rsidRPr="008811EB">
        <w:rPr>
          <w:rFonts w:ascii="Times New Roman" w:hAnsi="Times New Roman" w:cs="Times New Roman"/>
          <w:sz w:val="22"/>
          <w:szCs w:val="22"/>
          <w:lang w:eastAsia="ar-SA"/>
        </w:rPr>
        <w:t>кВ</w:t>
      </w:r>
      <w:proofErr w:type="spellEnd"/>
      <w:r w:rsidRPr="008811EB">
        <w:rPr>
          <w:rFonts w:ascii="Times New Roman" w:hAnsi="Times New Roman" w:cs="Times New Roman"/>
          <w:sz w:val="22"/>
          <w:szCs w:val="22"/>
          <w:lang w:val="en-US" w:eastAsia="ar-SA"/>
        </w:rPr>
        <w:t>, 1785</w:t>
      </w:r>
      <w:r w:rsidRPr="008811EB">
        <w:rPr>
          <w:rFonts w:ascii="Times New Roman" w:hAnsi="Times New Roman" w:cs="Times New Roman"/>
          <w:sz w:val="22"/>
          <w:szCs w:val="22"/>
          <w:lang w:eastAsia="ar-SA"/>
        </w:rPr>
        <w:t>кВт</w:t>
      </w:r>
      <w:r w:rsidRPr="008811EB">
        <w:rPr>
          <w:rFonts w:ascii="Times New Roman" w:hAnsi="Times New Roman" w:cs="Times New Roman"/>
          <w:sz w:val="22"/>
          <w:szCs w:val="22"/>
          <w:lang w:val="en-US" w:eastAsia="ar-SA"/>
        </w:rPr>
        <w:t>.</w:t>
      </w:r>
      <w:r w:rsidR="008811EB" w:rsidRPr="008811EB">
        <w:rPr>
          <w:rFonts w:ascii="Times New Roman" w:hAnsi="Times New Roman" w:cs="Times New Roman"/>
          <w:sz w:val="22"/>
          <w:szCs w:val="22"/>
          <w:lang w:val="en-US" w:eastAsia="ar-SA"/>
        </w:rPr>
        <w:t xml:space="preserve"> </w:t>
      </w:r>
      <w:r w:rsidRPr="008811EB">
        <w:rPr>
          <w:rFonts w:ascii="Times New Roman" w:hAnsi="Times New Roman" w:cs="Times New Roman"/>
          <w:sz w:val="22"/>
          <w:szCs w:val="22"/>
          <w:lang w:val="en-US" w:eastAsia="ar-SA"/>
        </w:rPr>
        <w:t xml:space="preserve"> )</w:t>
      </w:r>
      <w:r w:rsidR="008811EB">
        <w:rPr>
          <w:rFonts w:ascii="Times New Roman" w:hAnsi="Times New Roman" w:cs="Times New Roman"/>
          <w:sz w:val="22"/>
          <w:szCs w:val="22"/>
          <w:lang w:eastAsia="ar-SA"/>
        </w:rPr>
        <w:t xml:space="preserve"> </w:t>
      </w:r>
      <w:r w:rsidRPr="008811EB">
        <w:rPr>
          <w:rFonts w:ascii="Times New Roman" w:hAnsi="Times New Roman" w:cs="Times New Roman"/>
          <w:sz w:val="22"/>
          <w:szCs w:val="22"/>
          <w:lang w:val="en-US" w:eastAsia="ar-SA"/>
        </w:rPr>
        <w:t>-1</w:t>
      </w:r>
      <w:proofErr w:type="spellStart"/>
      <w:r w:rsidRPr="008811EB">
        <w:rPr>
          <w:rFonts w:ascii="Times New Roman" w:hAnsi="Times New Roman" w:cs="Times New Roman"/>
          <w:sz w:val="22"/>
          <w:szCs w:val="22"/>
          <w:lang w:eastAsia="ar-SA"/>
        </w:rPr>
        <w:t>шт</w:t>
      </w:r>
      <w:proofErr w:type="spellEnd"/>
    </w:p>
    <w:p w14:paraId="7A2CCEB8" w14:textId="27E071C3" w:rsidR="001611A4" w:rsidRPr="008811EB" w:rsidRDefault="001611A4" w:rsidP="001611A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200 </w:t>
      </w:r>
      <w:r w:rsidRPr="008811EB">
        <w:rPr>
          <w:rFonts w:ascii="Times New Roman" w:hAnsi="Times New Roman" w:cs="Times New Roman"/>
          <w:sz w:val="22"/>
          <w:szCs w:val="22"/>
          <w:lang w:val="en-US" w:eastAsia="ar-SA"/>
        </w:rPr>
        <w:t>MLB</w:t>
      </w:r>
      <w:r w:rsidRPr="008811EB">
        <w:rPr>
          <w:rFonts w:ascii="Times New Roman" w:hAnsi="Times New Roman" w:cs="Times New Roman"/>
          <w:sz w:val="22"/>
          <w:szCs w:val="22"/>
          <w:lang w:eastAsia="ar-SA"/>
        </w:rPr>
        <w:t xml:space="preserve"> 4 (0,4кВ, 30кВт.</w:t>
      </w:r>
      <w:r w:rsidR="008811EB">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 xml:space="preserve"> )</w:t>
      </w:r>
      <w:r w:rsidR="008811EB">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-2шт</w:t>
      </w:r>
    </w:p>
    <w:p w14:paraId="24035A70" w14:textId="77777777" w:rsidR="001611A4" w:rsidRPr="008811EB" w:rsidRDefault="001611A4" w:rsidP="001611A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180 </w:t>
      </w:r>
      <w:r w:rsidRPr="008811EB">
        <w:rPr>
          <w:rFonts w:ascii="Times New Roman" w:hAnsi="Times New Roman" w:cs="Times New Roman"/>
          <w:sz w:val="22"/>
          <w:szCs w:val="22"/>
          <w:lang w:val="en-US" w:eastAsia="ar-SA"/>
        </w:rPr>
        <w:t>MLB</w:t>
      </w:r>
      <w:r w:rsidRPr="008811EB">
        <w:rPr>
          <w:rFonts w:ascii="Times New Roman" w:hAnsi="Times New Roman" w:cs="Times New Roman"/>
          <w:sz w:val="22"/>
          <w:szCs w:val="22"/>
          <w:lang w:eastAsia="ar-SA"/>
        </w:rPr>
        <w:t xml:space="preserve"> 4 (0,4кВ, 22кВт.)-1шт</w:t>
      </w:r>
    </w:p>
    <w:p w14:paraId="2FB13C40" w14:textId="0FA1038E" w:rsidR="001611A4" w:rsidRPr="008811EB" w:rsidRDefault="001611A4" w:rsidP="001611A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160 </w:t>
      </w:r>
      <w:r w:rsidRPr="008811EB">
        <w:rPr>
          <w:rFonts w:ascii="Times New Roman" w:hAnsi="Times New Roman" w:cs="Times New Roman"/>
          <w:sz w:val="22"/>
          <w:szCs w:val="22"/>
          <w:lang w:val="en-US" w:eastAsia="ar-SA"/>
        </w:rPr>
        <w:t>MLC</w:t>
      </w:r>
      <w:r w:rsidRPr="008811EB">
        <w:rPr>
          <w:rFonts w:ascii="Times New Roman" w:hAnsi="Times New Roman" w:cs="Times New Roman"/>
          <w:sz w:val="22"/>
          <w:szCs w:val="22"/>
          <w:lang w:eastAsia="ar-SA"/>
        </w:rPr>
        <w:t xml:space="preserve"> 4 (0,4кВ, 11кВт.)</w:t>
      </w:r>
      <w:r w:rsidR="008811EB">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-5шт</w:t>
      </w:r>
    </w:p>
    <w:p w14:paraId="3D613A9E" w14:textId="747C87A1" w:rsidR="001611A4" w:rsidRPr="008811EB" w:rsidRDefault="001611A4" w:rsidP="001611A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eastAsia="ar-SA"/>
        </w:rPr>
        <w:t>M3JP 180 MLA 4 (0,4кВ, 18,5</w:t>
      </w:r>
      <w:r w:rsidR="008811EB" w:rsidRPr="008811EB">
        <w:rPr>
          <w:rFonts w:ascii="Times New Roman" w:hAnsi="Times New Roman" w:cs="Times New Roman"/>
          <w:sz w:val="22"/>
          <w:szCs w:val="22"/>
          <w:lang w:eastAsia="ar-SA"/>
        </w:rPr>
        <w:t>кВт.</w:t>
      </w:r>
      <w:r w:rsidR="008811EB">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-2шт</w:t>
      </w:r>
    </w:p>
    <w:p w14:paraId="5612914B" w14:textId="77777777" w:rsidR="001611A4" w:rsidRPr="008811EB" w:rsidRDefault="001611A4" w:rsidP="001611A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315 </w:t>
      </w:r>
      <w:r w:rsidRPr="008811EB">
        <w:rPr>
          <w:rFonts w:ascii="Times New Roman" w:hAnsi="Times New Roman" w:cs="Times New Roman"/>
          <w:sz w:val="22"/>
          <w:szCs w:val="22"/>
          <w:lang w:val="en-US" w:eastAsia="ar-SA"/>
        </w:rPr>
        <w:t>SMC</w:t>
      </w:r>
      <w:r w:rsidRPr="008811EB">
        <w:rPr>
          <w:rFonts w:ascii="Times New Roman" w:hAnsi="Times New Roman" w:cs="Times New Roman"/>
          <w:sz w:val="22"/>
          <w:szCs w:val="22"/>
          <w:lang w:eastAsia="ar-SA"/>
        </w:rPr>
        <w:t xml:space="preserve"> 4 (0,4кВ, 132кВт.)-1шт</w:t>
      </w:r>
    </w:p>
    <w:p w14:paraId="215CD88B" w14:textId="77777777" w:rsidR="001611A4" w:rsidRPr="008811EB" w:rsidRDefault="001611A4" w:rsidP="001611A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IN</w:t>
      </w:r>
      <w:r w:rsidRPr="008811EB">
        <w:rPr>
          <w:rFonts w:ascii="Times New Roman" w:hAnsi="Times New Roman" w:cs="Times New Roman"/>
          <w:sz w:val="22"/>
          <w:szCs w:val="22"/>
          <w:lang w:eastAsia="ar-SA"/>
        </w:rPr>
        <w:t xml:space="preserve"> 63</w:t>
      </w:r>
      <w:r w:rsidRPr="008811EB">
        <w:rPr>
          <w:rFonts w:ascii="Times New Roman" w:hAnsi="Times New Roman" w:cs="Times New Roman"/>
          <w:sz w:val="22"/>
          <w:szCs w:val="22"/>
          <w:lang w:val="en-US" w:eastAsia="ar-SA"/>
        </w:rPr>
        <w:t>B</w:t>
      </w:r>
      <w:r w:rsidRPr="008811EB">
        <w:rPr>
          <w:rFonts w:ascii="Times New Roman" w:hAnsi="Times New Roman" w:cs="Times New Roman"/>
          <w:sz w:val="22"/>
          <w:szCs w:val="22"/>
          <w:lang w:eastAsia="ar-SA"/>
        </w:rPr>
        <w:t>/4 14 (0,4кВ, 0,18кВт.)-1шт</w:t>
      </w:r>
    </w:p>
    <w:p w14:paraId="01EC0E5D" w14:textId="1154AC75" w:rsidR="001611A4" w:rsidRPr="008811EB" w:rsidRDefault="001611A4" w:rsidP="001611A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280</w:t>
      </w:r>
      <w:r w:rsidRPr="008811EB">
        <w:rPr>
          <w:rFonts w:ascii="Times New Roman" w:hAnsi="Times New Roman" w:cs="Times New Roman"/>
          <w:sz w:val="22"/>
          <w:szCs w:val="22"/>
          <w:lang w:val="en-US" w:eastAsia="ar-SA"/>
        </w:rPr>
        <w:t>SMA</w:t>
      </w:r>
      <w:r w:rsidRPr="008811EB">
        <w:rPr>
          <w:rFonts w:ascii="Times New Roman" w:hAnsi="Times New Roman" w:cs="Times New Roman"/>
          <w:sz w:val="22"/>
          <w:szCs w:val="22"/>
          <w:lang w:eastAsia="ar-SA"/>
        </w:rPr>
        <w:t>4 (0,4кВ, 75кВт.)</w:t>
      </w:r>
      <w:r w:rsidR="008811EB" w:rsidRPr="008811EB">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-1шт</w:t>
      </w:r>
    </w:p>
    <w:p w14:paraId="4964960B" w14:textId="57EFAC4C" w:rsidR="00D14984" w:rsidRPr="001611A4" w:rsidRDefault="001611A4" w:rsidP="001611A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eastAsia="Times New Roman" w:hAnsi="Times New Roman" w:cs="Times New Roman"/>
          <w:sz w:val="22"/>
          <w:szCs w:val="22"/>
        </w:rPr>
        <w:t xml:space="preserve"> </w:t>
      </w:r>
      <w:r w:rsidR="00524B74" w:rsidRPr="001611A4">
        <w:rPr>
          <w:rFonts w:ascii="Times New Roman" w:eastAsia="Times New Roman" w:hAnsi="Times New Roman" w:cs="Times New Roman"/>
          <w:sz w:val="22"/>
          <w:szCs w:val="22"/>
        </w:rPr>
        <w:t>(далее –</w:t>
      </w:r>
      <w:r w:rsidR="00D96505" w:rsidRPr="001611A4">
        <w:rPr>
          <w:rFonts w:ascii="Times New Roman" w:eastAsia="Times New Roman" w:hAnsi="Times New Roman" w:cs="Times New Roman"/>
          <w:sz w:val="22"/>
          <w:szCs w:val="22"/>
        </w:rPr>
        <w:t xml:space="preserve"> у</w:t>
      </w:r>
      <w:r w:rsidR="00524B74" w:rsidRPr="001611A4">
        <w:rPr>
          <w:rFonts w:ascii="Times New Roman" w:eastAsia="Times New Roman" w:hAnsi="Times New Roman" w:cs="Times New Roman"/>
          <w:sz w:val="22"/>
          <w:szCs w:val="22"/>
        </w:rPr>
        <w:t>слуги)</w:t>
      </w:r>
      <w:r w:rsidR="00D14984" w:rsidRPr="001611A4">
        <w:rPr>
          <w:rFonts w:ascii="Times New Roman" w:eastAsia="Times New Roman" w:hAnsi="Times New Roman" w:cs="Times New Roman"/>
          <w:sz w:val="22"/>
          <w:szCs w:val="22"/>
        </w:rPr>
        <w:t>, а</w:t>
      </w:r>
      <w:r w:rsidR="00B45092" w:rsidRPr="001611A4">
        <w:rPr>
          <w:rFonts w:ascii="Times New Roman" w:eastAsia="Times New Roman" w:hAnsi="Times New Roman" w:cs="Times New Roman"/>
          <w:sz w:val="22"/>
          <w:szCs w:val="22"/>
        </w:rPr>
        <w:t xml:space="preserve"> Заказчик обязуется принять и оплатить эти услуги</w:t>
      </w:r>
      <w:r w:rsidR="00D96505" w:rsidRPr="001611A4">
        <w:rPr>
          <w:rFonts w:ascii="Times New Roman" w:eastAsia="Times New Roman" w:hAnsi="Times New Roman" w:cs="Times New Roman"/>
          <w:sz w:val="22"/>
          <w:szCs w:val="22"/>
        </w:rPr>
        <w:t xml:space="preserve"> </w:t>
      </w:r>
      <w:r w:rsidR="00693F55" w:rsidRPr="001611A4">
        <w:rPr>
          <w:rFonts w:ascii="Times New Roman" w:eastAsia="Times New Roman" w:hAnsi="Times New Roman" w:cs="Times New Roman"/>
          <w:sz w:val="22"/>
          <w:szCs w:val="22"/>
        </w:rPr>
        <w:t>в порядке,</w:t>
      </w:r>
      <w:r w:rsidR="00D14984" w:rsidRPr="001611A4">
        <w:rPr>
          <w:rFonts w:ascii="Times New Roman" w:eastAsia="Times New Roman" w:hAnsi="Times New Roman" w:cs="Times New Roman"/>
          <w:sz w:val="22"/>
          <w:szCs w:val="22"/>
        </w:rPr>
        <w:t xml:space="preserve"> </w:t>
      </w:r>
      <w:r w:rsidR="00A510EA" w:rsidRPr="001611A4">
        <w:rPr>
          <w:rFonts w:ascii="Times New Roman" w:eastAsia="Times New Roman" w:hAnsi="Times New Roman" w:cs="Times New Roman"/>
          <w:sz w:val="22"/>
          <w:szCs w:val="22"/>
        </w:rPr>
        <w:t>сроки</w:t>
      </w:r>
      <w:r w:rsidR="00693F55" w:rsidRPr="001611A4">
        <w:rPr>
          <w:rFonts w:ascii="Times New Roman" w:eastAsia="Times New Roman" w:hAnsi="Times New Roman" w:cs="Times New Roman"/>
          <w:sz w:val="22"/>
          <w:szCs w:val="22"/>
        </w:rPr>
        <w:t xml:space="preserve"> и на условиях</w:t>
      </w:r>
      <w:r w:rsidR="00A510EA" w:rsidRPr="001611A4">
        <w:rPr>
          <w:rFonts w:ascii="Times New Roman" w:eastAsia="Times New Roman" w:hAnsi="Times New Roman" w:cs="Times New Roman"/>
          <w:sz w:val="22"/>
          <w:szCs w:val="22"/>
        </w:rPr>
        <w:t>,</w:t>
      </w:r>
      <w:r w:rsidR="00693F55" w:rsidRPr="001611A4">
        <w:rPr>
          <w:rFonts w:ascii="Times New Roman" w:eastAsia="Times New Roman" w:hAnsi="Times New Roman" w:cs="Times New Roman"/>
          <w:sz w:val="22"/>
          <w:szCs w:val="22"/>
        </w:rPr>
        <w:t xml:space="preserve"> предусмотренных</w:t>
      </w:r>
      <w:r w:rsidR="00D14984" w:rsidRPr="001611A4">
        <w:rPr>
          <w:rFonts w:ascii="Times New Roman" w:eastAsia="Times New Roman" w:hAnsi="Times New Roman" w:cs="Times New Roman"/>
          <w:sz w:val="22"/>
          <w:szCs w:val="22"/>
        </w:rPr>
        <w:t xml:space="preserve"> </w:t>
      </w:r>
      <w:r w:rsidR="00524B74" w:rsidRPr="001611A4">
        <w:rPr>
          <w:rFonts w:ascii="Times New Roman" w:eastAsia="Times New Roman" w:hAnsi="Times New Roman" w:cs="Times New Roman"/>
          <w:sz w:val="22"/>
          <w:szCs w:val="22"/>
        </w:rPr>
        <w:t>настоящим Договором</w:t>
      </w:r>
      <w:r w:rsidR="00B45092" w:rsidRPr="001611A4">
        <w:rPr>
          <w:rFonts w:ascii="Times New Roman" w:eastAsia="Times New Roman" w:hAnsi="Times New Roman" w:cs="Times New Roman"/>
          <w:sz w:val="22"/>
          <w:szCs w:val="22"/>
        </w:rPr>
        <w:t>.</w:t>
      </w:r>
      <w:r w:rsidR="00D14984" w:rsidRPr="001611A4">
        <w:rPr>
          <w:rFonts w:ascii="Times New Roman" w:eastAsia="Times New Roman" w:hAnsi="Times New Roman" w:cs="Times New Roman"/>
          <w:sz w:val="22"/>
          <w:szCs w:val="22"/>
        </w:rPr>
        <w:t xml:space="preserve"> </w:t>
      </w:r>
    </w:p>
    <w:p w14:paraId="32DCF020" w14:textId="7DB925AE" w:rsidR="00524B74" w:rsidRPr="00E34159" w:rsidRDefault="00693F55" w:rsidP="00693F55">
      <w:pPr>
        <w:pStyle w:val="a7"/>
        <w:ind w:left="0"/>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1.2. </w:t>
      </w:r>
      <w:r w:rsidR="002622B4" w:rsidRPr="00E34159">
        <w:rPr>
          <w:rFonts w:ascii="Times New Roman" w:eastAsia="Times New Roman" w:hAnsi="Times New Roman" w:cs="Times New Roman"/>
          <w:sz w:val="22"/>
          <w:szCs w:val="22"/>
        </w:rPr>
        <w:t>Точное наименование, объем, порядок оказания</w:t>
      </w:r>
      <w:r w:rsidR="00524B74" w:rsidRPr="00E34159">
        <w:rPr>
          <w:rFonts w:ascii="Times New Roman" w:eastAsia="Times New Roman" w:hAnsi="Times New Roman" w:cs="Times New Roman"/>
          <w:sz w:val="22"/>
          <w:szCs w:val="22"/>
        </w:rPr>
        <w:t>, сроки оказания и иные условия</w:t>
      </w:r>
      <w:r w:rsidR="00D96505" w:rsidRPr="00E34159">
        <w:rPr>
          <w:rFonts w:ascii="Times New Roman" w:eastAsia="Times New Roman" w:hAnsi="Times New Roman" w:cs="Times New Roman"/>
          <w:sz w:val="22"/>
          <w:szCs w:val="22"/>
        </w:rPr>
        <w:t xml:space="preserve"> оказания услуг </w:t>
      </w:r>
      <w:r w:rsidR="00524B74" w:rsidRPr="00E34159">
        <w:rPr>
          <w:rFonts w:ascii="Times New Roman" w:eastAsia="Times New Roman" w:hAnsi="Times New Roman" w:cs="Times New Roman"/>
          <w:sz w:val="22"/>
          <w:szCs w:val="22"/>
        </w:rPr>
        <w:t>согласовываются Сторонами</w:t>
      </w:r>
      <w:r w:rsidR="002622B4" w:rsidRPr="00E34159">
        <w:rPr>
          <w:rFonts w:ascii="Times New Roman" w:eastAsia="Times New Roman" w:hAnsi="Times New Roman" w:cs="Times New Roman"/>
          <w:sz w:val="22"/>
          <w:szCs w:val="22"/>
        </w:rPr>
        <w:t xml:space="preserve"> </w:t>
      </w:r>
      <w:r w:rsidR="0013183A" w:rsidRPr="00E34159">
        <w:rPr>
          <w:rFonts w:ascii="Times New Roman" w:eastAsia="Times New Roman" w:hAnsi="Times New Roman" w:cs="Times New Roman"/>
          <w:sz w:val="22"/>
          <w:szCs w:val="22"/>
        </w:rPr>
        <w:t xml:space="preserve">в </w:t>
      </w:r>
      <w:r w:rsidR="00C4434C" w:rsidRPr="00E34159">
        <w:rPr>
          <w:rFonts w:ascii="Times New Roman" w:eastAsia="Times New Roman" w:hAnsi="Times New Roman" w:cs="Times New Roman"/>
          <w:sz w:val="22"/>
          <w:szCs w:val="22"/>
        </w:rPr>
        <w:t>Техническом задании</w:t>
      </w:r>
      <w:r w:rsidR="0013183A" w:rsidRPr="00E34159">
        <w:rPr>
          <w:rFonts w:ascii="Times New Roman" w:eastAsia="Times New Roman" w:hAnsi="Times New Roman" w:cs="Times New Roman"/>
          <w:sz w:val="22"/>
          <w:szCs w:val="22"/>
        </w:rPr>
        <w:t xml:space="preserve"> </w:t>
      </w:r>
      <w:r w:rsidR="000B1170" w:rsidRPr="00E34159">
        <w:rPr>
          <w:rFonts w:ascii="Times New Roman" w:eastAsia="Times New Roman" w:hAnsi="Times New Roman" w:cs="Times New Roman"/>
          <w:sz w:val="22"/>
          <w:szCs w:val="22"/>
        </w:rPr>
        <w:t>(Приложение</w:t>
      </w:r>
      <w:r w:rsidR="00524B74" w:rsidRPr="00E34159">
        <w:rPr>
          <w:rFonts w:ascii="Times New Roman" w:eastAsia="Times New Roman" w:hAnsi="Times New Roman" w:cs="Times New Roman"/>
          <w:sz w:val="22"/>
          <w:szCs w:val="22"/>
        </w:rPr>
        <w:t xml:space="preserve"> №1</w:t>
      </w:r>
      <w:r w:rsidR="000B1170" w:rsidRPr="00E34159">
        <w:rPr>
          <w:rFonts w:ascii="Times New Roman" w:eastAsia="Times New Roman" w:hAnsi="Times New Roman" w:cs="Times New Roman"/>
          <w:sz w:val="22"/>
          <w:szCs w:val="22"/>
        </w:rPr>
        <w:t xml:space="preserve"> </w:t>
      </w:r>
      <w:r w:rsidR="0013183A" w:rsidRPr="00E34159">
        <w:rPr>
          <w:rFonts w:ascii="Times New Roman" w:eastAsia="Times New Roman" w:hAnsi="Times New Roman" w:cs="Times New Roman"/>
          <w:sz w:val="22"/>
          <w:szCs w:val="22"/>
        </w:rPr>
        <w:t>к настоящему Договору</w:t>
      </w:r>
      <w:r w:rsidR="000B1170" w:rsidRPr="00E34159">
        <w:rPr>
          <w:rFonts w:ascii="Times New Roman" w:eastAsia="Times New Roman" w:hAnsi="Times New Roman" w:cs="Times New Roman"/>
          <w:sz w:val="22"/>
          <w:szCs w:val="22"/>
        </w:rPr>
        <w:t>)</w:t>
      </w:r>
      <w:r w:rsidR="00C4434C" w:rsidRPr="00E34159">
        <w:rPr>
          <w:rFonts w:ascii="Times New Roman" w:eastAsia="Times New Roman" w:hAnsi="Times New Roman" w:cs="Times New Roman"/>
          <w:sz w:val="22"/>
          <w:szCs w:val="22"/>
        </w:rPr>
        <w:t>, которое</w:t>
      </w:r>
      <w:r w:rsidR="002622B4" w:rsidRPr="00E34159">
        <w:rPr>
          <w:rFonts w:ascii="Times New Roman" w:eastAsia="Times New Roman" w:hAnsi="Times New Roman" w:cs="Times New Roman"/>
          <w:sz w:val="22"/>
          <w:szCs w:val="22"/>
        </w:rPr>
        <w:t xml:space="preserve"> </w:t>
      </w:r>
      <w:r w:rsidR="0013183A" w:rsidRPr="00E34159">
        <w:rPr>
          <w:rFonts w:ascii="Times New Roman" w:eastAsia="Times New Roman" w:hAnsi="Times New Roman" w:cs="Times New Roman"/>
          <w:sz w:val="22"/>
          <w:szCs w:val="22"/>
        </w:rPr>
        <w:t>является неотъемлемой частью</w:t>
      </w:r>
      <w:r w:rsidR="002622B4" w:rsidRPr="00E34159">
        <w:rPr>
          <w:rFonts w:ascii="Times New Roman" w:eastAsia="Times New Roman" w:hAnsi="Times New Roman" w:cs="Times New Roman"/>
          <w:sz w:val="22"/>
          <w:szCs w:val="22"/>
        </w:rPr>
        <w:t xml:space="preserve"> настоящего Договора</w:t>
      </w:r>
      <w:r w:rsidR="00E05270" w:rsidRPr="00E34159">
        <w:rPr>
          <w:rFonts w:ascii="Times New Roman" w:eastAsia="Times New Roman" w:hAnsi="Times New Roman" w:cs="Times New Roman"/>
          <w:sz w:val="22"/>
          <w:szCs w:val="22"/>
        </w:rPr>
        <w:t>.</w:t>
      </w:r>
    </w:p>
    <w:p w14:paraId="286377FB" w14:textId="495EFC93" w:rsidR="00877AA9" w:rsidRPr="00E34159" w:rsidRDefault="00524B74" w:rsidP="00693F55">
      <w:pPr>
        <w:pStyle w:val="a7"/>
        <w:ind w:left="0"/>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1.3. </w:t>
      </w:r>
      <w:r w:rsidR="00877AA9" w:rsidRPr="00E34159">
        <w:rPr>
          <w:rFonts w:ascii="Times New Roman" w:eastAsia="Times New Roman" w:hAnsi="Times New Roman" w:cs="Times New Roman"/>
          <w:sz w:val="22"/>
          <w:szCs w:val="22"/>
        </w:rPr>
        <w:t xml:space="preserve">Услуги по настоящему Договору выполняются по месту нахождения Заказчика по адресу: г. Тюмень, ул. 6 км Старого Тобольского тракта, 20. </w:t>
      </w:r>
    </w:p>
    <w:p w14:paraId="60F4C414" w14:textId="4503BCF2" w:rsidR="00472C03" w:rsidRPr="00E34159" w:rsidRDefault="00877AA9" w:rsidP="00693F55">
      <w:pPr>
        <w:pStyle w:val="a7"/>
        <w:ind w:left="0"/>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1.4. </w:t>
      </w:r>
      <w:r w:rsidR="00524B74" w:rsidRPr="00E34159">
        <w:rPr>
          <w:rFonts w:ascii="Times New Roman" w:eastAsia="Times New Roman" w:hAnsi="Times New Roman" w:cs="Times New Roman"/>
          <w:sz w:val="22"/>
          <w:szCs w:val="22"/>
        </w:rPr>
        <w:t>Услуги по настоящему Договору должны быть оказаны</w:t>
      </w:r>
      <w:r w:rsidR="00D96505" w:rsidRPr="00E34159">
        <w:rPr>
          <w:rFonts w:ascii="Times New Roman" w:eastAsia="Times New Roman" w:hAnsi="Times New Roman" w:cs="Times New Roman"/>
          <w:sz w:val="22"/>
          <w:szCs w:val="22"/>
        </w:rPr>
        <w:t xml:space="preserve"> (выполнены)</w:t>
      </w:r>
      <w:r w:rsidR="00524B74" w:rsidRPr="00E34159">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E34159">
        <w:rPr>
          <w:rFonts w:ascii="Times New Roman" w:eastAsia="Times New Roman" w:hAnsi="Times New Roman" w:cs="Times New Roman"/>
          <w:sz w:val="22"/>
          <w:szCs w:val="22"/>
        </w:rPr>
        <w:t xml:space="preserve"> </w:t>
      </w:r>
    </w:p>
    <w:p w14:paraId="291325E8" w14:textId="77777777" w:rsidR="000F055D" w:rsidRPr="00E34159" w:rsidRDefault="000F055D">
      <w:pPr>
        <w:jc w:val="both"/>
        <w:rPr>
          <w:rFonts w:ascii="Times New Roman" w:hAnsi="Times New Roman" w:cs="Times New Roman"/>
          <w:sz w:val="22"/>
          <w:szCs w:val="22"/>
        </w:rPr>
      </w:pPr>
    </w:p>
    <w:p w14:paraId="5EA20BAC" w14:textId="77777777" w:rsidR="000F055D" w:rsidRPr="00E34159" w:rsidRDefault="00D01F11" w:rsidP="00D01F11">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 xml:space="preserve">2. </w:t>
      </w:r>
      <w:r w:rsidR="00B45092" w:rsidRPr="00E34159">
        <w:rPr>
          <w:rFonts w:ascii="Times New Roman" w:eastAsia="Times New Roman" w:hAnsi="Times New Roman" w:cs="Times New Roman"/>
          <w:b/>
          <w:sz w:val="22"/>
          <w:szCs w:val="22"/>
        </w:rPr>
        <w:t xml:space="preserve">ПРАВА И </w:t>
      </w:r>
      <w:r w:rsidR="00A510EA" w:rsidRPr="00E34159">
        <w:rPr>
          <w:rFonts w:ascii="Times New Roman" w:eastAsia="Times New Roman" w:hAnsi="Times New Roman" w:cs="Times New Roman"/>
          <w:b/>
          <w:sz w:val="22"/>
          <w:szCs w:val="22"/>
        </w:rPr>
        <w:t>ОБЯЗАННОСТИ СТОРОН</w:t>
      </w:r>
      <w:r w:rsidRPr="00E34159">
        <w:rPr>
          <w:rFonts w:ascii="Times New Roman" w:eastAsia="Times New Roman" w:hAnsi="Times New Roman" w:cs="Times New Roman"/>
          <w:b/>
          <w:sz w:val="22"/>
          <w:szCs w:val="22"/>
        </w:rPr>
        <w:t>.</w:t>
      </w:r>
    </w:p>
    <w:p w14:paraId="09A6AFE3" w14:textId="77777777" w:rsidR="00685AD8" w:rsidRPr="00E34159" w:rsidRDefault="00685AD8" w:rsidP="00D01F11">
      <w:pPr>
        <w:jc w:val="center"/>
        <w:rPr>
          <w:rFonts w:ascii="Times New Roman" w:hAnsi="Times New Roman" w:cs="Times New Roman"/>
          <w:sz w:val="22"/>
          <w:szCs w:val="22"/>
        </w:rPr>
      </w:pPr>
    </w:p>
    <w:p w14:paraId="5AB6483E" w14:textId="77777777" w:rsidR="000F055D" w:rsidRPr="00E34159" w:rsidRDefault="00B45092">
      <w:pPr>
        <w:jc w:val="both"/>
        <w:rPr>
          <w:rFonts w:ascii="Times New Roman" w:hAnsi="Times New Roman" w:cs="Times New Roman"/>
          <w:b/>
          <w:sz w:val="22"/>
          <w:szCs w:val="22"/>
        </w:rPr>
      </w:pPr>
      <w:r w:rsidRPr="00E34159">
        <w:rPr>
          <w:rFonts w:ascii="Times New Roman" w:eastAsia="Times New Roman" w:hAnsi="Times New Roman" w:cs="Times New Roman"/>
          <w:b/>
          <w:sz w:val="22"/>
          <w:szCs w:val="22"/>
        </w:rPr>
        <w:t xml:space="preserve">2.1.  </w:t>
      </w:r>
      <w:r w:rsidR="00A96C78" w:rsidRPr="00E34159">
        <w:rPr>
          <w:rFonts w:ascii="Times New Roman" w:eastAsia="Times New Roman" w:hAnsi="Times New Roman" w:cs="Times New Roman"/>
          <w:b/>
          <w:sz w:val="22"/>
          <w:szCs w:val="22"/>
        </w:rPr>
        <w:t>Исполнитель обязан</w:t>
      </w:r>
      <w:r w:rsidRPr="00E34159">
        <w:rPr>
          <w:rFonts w:ascii="Times New Roman" w:eastAsia="Times New Roman" w:hAnsi="Times New Roman" w:cs="Times New Roman"/>
          <w:b/>
          <w:sz w:val="22"/>
          <w:szCs w:val="22"/>
        </w:rPr>
        <w:t xml:space="preserve">: </w:t>
      </w:r>
    </w:p>
    <w:p w14:paraId="1DFE55E1" w14:textId="77777777" w:rsidR="000F055D" w:rsidRPr="00E34159" w:rsidRDefault="00B45092">
      <w:pPr>
        <w:jc w:val="both"/>
        <w:rPr>
          <w:rFonts w:ascii="Times New Roman" w:hAnsi="Times New Roman" w:cs="Times New Roman"/>
          <w:sz w:val="22"/>
          <w:szCs w:val="22"/>
        </w:rPr>
      </w:pPr>
      <w:r w:rsidRPr="00E34159">
        <w:rPr>
          <w:rFonts w:ascii="Times New Roman" w:eastAsia="Times New Roman" w:hAnsi="Times New Roman" w:cs="Times New Roman"/>
          <w:sz w:val="22"/>
          <w:szCs w:val="22"/>
        </w:rPr>
        <w:t>2.1.1.</w:t>
      </w:r>
      <w:r w:rsidR="00A96C78" w:rsidRPr="00E34159">
        <w:rPr>
          <w:rFonts w:ascii="Times New Roman" w:eastAsia="Times New Roman" w:hAnsi="Times New Roman" w:cs="Times New Roman"/>
          <w:sz w:val="22"/>
          <w:szCs w:val="22"/>
        </w:rPr>
        <w:t xml:space="preserve"> Оказ</w:t>
      </w:r>
      <w:r w:rsidRPr="00E34159">
        <w:rPr>
          <w:rFonts w:ascii="Times New Roman" w:eastAsia="Times New Roman" w:hAnsi="Times New Roman" w:cs="Times New Roman"/>
          <w:sz w:val="22"/>
          <w:szCs w:val="22"/>
        </w:rPr>
        <w:t>ать услуги Заказчику в соответствии с условиям</w:t>
      </w:r>
      <w:r w:rsidR="002B2997" w:rsidRPr="00E34159">
        <w:rPr>
          <w:rFonts w:ascii="Times New Roman" w:eastAsia="Times New Roman" w:hAnsi="Times New Roman" w:cs="Times New Roman"/>
          <w:sz w:val="22"/>
          <w:szCs w:val="22"/>
        </w:rPr>
        <w:t xml:space="preserve">и настоящего Договора с надлежащим качеством и </w:t>
      </w:r>
      <w:r w:rsidR="00A510EA" w:rsidRPr="00E34159">
        <w:rPr>
          <w:rFonts w:ascii="Times New Roman" w:eastAsia="Times New Roman" w:hAnsi="Times New Roman" w:cs="Times New Roman"/>
          <w:sz w:val="22"/>
          <w:szCs w:val="22"/>
        </w:rPr>
        <w:t>в сроки,</w:t>
      </w:r>
      <w:r w:rsidR="002B2997" w:rsidRPr="00E34159">
        <w:rPr>
          <w:rFonts w:ascii="Times New Roman" w:eastAsia="Times New Roman" w:hAnsi="Times New Roman" w:cs="Times New Roman"/>
          <w:sz w:val="22"/>
          <w:szCs w:val="22"/>
        </w:rPr>
        <w:t xml:space="preserve"> предус</w:t>
      </w:r>
      <w:r w:rsidR="00A96C78" w:rsidRPr="00E34159">
        <w:rPr>
          <w:rFonts w:ascii="Times New Roman" w:eastAsia="Times New Roman" w:hAnsi="Times New Roman" w:cs="Times New Roman"/>
          <w:sz w:val="22"/>
          <w:szCs w:val="22"/>
        </w:rPr>
        <w:t>мотренные условиями настоящего Д</w:t>
      </w:r>
      <w:r w:rsidR="002B2997" w:rsidRPr="00E34159">
        <w:rPr>
          <w:rFonts w:ascii="Times New Roman" w:eastAsia="Times New Roman" w:hAnsi="Times New Roman" w:cs="Times New Roman"/>
          <w:sz w:val="22"/>
          <w:szCs w:val="22"/>
        </w:rPr>
        <w:t>оговора</w:t>
      </w:r>
      <w:r w:rsidR="00A96C78" w:rsidRPr="00E34159">
        <w:rPr>
          <w:rFonts w:ascii="Times New Roman" w:eastAsia="Times New Roman" w:hAnsi="Times New Roman" w:cs="Times New Roman"/>
          <w:sz w:val="22"/>
          <w:szCs w:val="22"/>
        </w:rPr>
        <w:t>.</w:t>
      </w:r>
    </w:p>
    <w:p w14:paraId="41316D08" w14:textId="77777777" w:rsidR="000F055D" w:rsidRPr="00E34159" w:rsidRDefault="00A96C78" w:rsidP="00A96C78">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2.1.2. </w:t>
      </w:r>
      <w:r w:rsidR="00B45092" w:rsidRPr="00E34159">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E34159">
        <w:rPr>
          <w:rFonts w:ascii="Times New Roman" w:eastAsia="Times New Roman" w:hAnsi="Times New Roman" w:cs="Times New Roman"/>
          <w:sz w:val="22"/>
          <w:szCs w:val="22"/>
        </w:rPr>
        <w:t>,</w:t>
      </w:r>
      <w:r w:rsidR="002B2997" w:rsidRPr="00E34159">
        <w:rPr>
          <w:rFonts w:ascii="Times New Roman" w:eastAsia="Times New Roman" w:hAnsi="Times New Roman" w:cs="Times New Roman"/>
          <w:sz w:val="22"/>
          <w:szCs w:val="22"/>
        </w:rPr>
        <w:t xml:space="preserve"> незамедлительно</w:t>
      </w:r>
      <w:r w:rsidR="00B45092" w:rsidRPr="00E34159">
        <w:rPr>
          <w:rFonts w:ascii="Times New Roman" w:eastAsia="Times New Roman" w:hAnsi="Times New Roman" w:cs="Times New Roman"/>
          <w:sz w:val="22"/>
          <w:szCs w:val="22"/>
        </w:rPr>
        <w:t>, по факту их появления информировать об этом Заказчика</w:t>
      </w:r>
      <w:r w:rsidRPr="00E34159">
        <w:rPr>
          <w:rFonts w:ascii="Times New Roman" w:eastAsia="Times New Roman" w:hAnsi="Times New Roman" w:cs="Times New Roman"/>
          <w:sz w:val="22"/>
          <w:szCs w:val="22"/>
        </w:rPr>
        <w:t xml:space="preserve"> и приступи</w:t>
      </w:r>
      <w:r w:rsidR="002622B4" w:rsidRPr="00E34159">
        <w:rPr>
          <w:rFonts w:ascii="Times New Roman" w:eastAsia="Times New Roman" w:hAnsi="Times New Roman" w:cs="Times New Roman"/>
          <w:sz w:val="22"/>
          <w:szCs w:val="22"/>
        </w:rPr>
        <w:t xml:space="preserve">ть к дальнейшему оказанию </w:t>
      </w:r>
      <w:r w:rsidR="000045D5" w:rsidRPr="00E34159">
        <w:rPr>
          <w:rFonts w:ascii="Times New Roman" w:eastAsia="Times New Roman" w:hAnsi="Times New Roman" w:cs="Times New Roman"/>
          <w:sz w:val="22"/>
          <w:szCs w:val="22"/>
        </w:rPr>
        <w:t>услуг, только</w:t>
      </w:r>
      <w:r w:rsidR="002622B4" w:rsidRPr="00E34159">
        <w:rPr>
          <w:rFonts w:ascii="Times New Roman" w:eastAsia="Times New Roman" w:hAnsi="Times New Roman" w:cs="Times New Roman"/>
          <w:sz w:val="22"/>
          <w:szCs w:val="22"/>
        </w:rPr>
        <w:t xml:space="preserve"> после указаний Заказчика</w:t>
      </w:r>
      <w:r w:rsidRPr="00E34159">
        <w:rPr>
          <w:rFonts w:ascii="Times New Roman" w:eastAsia="Times New Roman" w:hAnsi="Times New Roman" w:cs="Times New Roman"/>
          <w:sz w:val="22"/>
          <w:szCs w:val="22"/>
        </w:rPr>
        <w:t>.</w:t>
      </w:r>
    </w:p>
    <w:p w14:paraId="2030B303" w14:textId="77777777" w:rsidR="00AB4702" w:rsidRPr="00E34159" w:rsidRDefault="00A96C78" w:rsidP="00A96C78">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 xml:space="preserve">2.1.3. </w:t>
      </w:r>
      <w:r w:rsidR="00472C03" w:rsidRPr="00E34159">
        <w:rPr>
          <w:rFonts w:ascii="Times New Roman" w:hAnsi="Times New Roman" w:cs="Times New Roman"/>
          <w:sz w:val="22"/>
          <w:szCs w:val="22"/>
        </w:rPr>
        <w:t>В кратчайшие сроки, но не более чем</w:t>
      </w:r>
      <w:r w:rsidR="002622B4" w:rsidRPr="00E34159">
        <w:rPr>
          <w:rFonts w:ascii="Times New Roman" w:hAnsi="Times New Roman" w:cs="Times New Roman"/>
          <w:sz w:val="22"/>
          <w:szCs w:val="22"/>
        </w:rPr>
        <w:t xml:space="preserve"> в течение</w:t>
      </w:r>
      <w:r w:rsidR="000045D5" w:rsidRPr="00E34159">
        <w:rPr>
          <w:rFonts w:ascii="Times New Roman" w:hAnsi="Times New Roman" w:cs="Times New Roman"/>
          <w:sz w:val="22"/>
          <w:szCs w:val="22"/>
        </w:rPr>
        <w:t xml:space="preserve"> 15</w:t>
      </w:r>
      <w:r w:rsidR="00472C03" w:rsidRPr="00E34159">
        <w:rPr>
          <w:rFonts w:ascii="Times New Roman" w:hAnsi="Times New Roman" w:cs="Times New Roman"/>
          <w:sz w:val="22"/>
          <w:szCs w:val="22"/>
        </w:rPr>
        <w:t xml:space="preserve"> </w:t>
      </w:r>
      <w:r w:rsidR="000045D5" w:rsidRPr="00E34159">
        <w:rPr>
          <w:rFonts w:ascii="Times New Roman" w:hAnsi="Times New Roman" w:cs="Times New Roman"/>
          <w:sz w:val="22"/>
          <w:szCs w:val="22"/>
        </w:rPr>
        <w:t>(пятнадцати</w:t>
      </w:r>
      <w:r w:rsidRPr="00E34159">
        <w:rPr>
          <w:rFonts w:ascii="Times New Roman" w:hAnsi="Times New Roman" w:cs="Times New Roman"/>
          <w:sz w:val="22"/>
          <w:szCs w:val="22"/>
        </w:rPr>
        <w:t>)</w:t>
      </w:r>
      <w:r w:rsidR="00D96505" w:rsidRPr="00E34159">
        <w:rPr>
          <w:rFonts w:ascii="Times New Roman" w:hAnsi="Times New Roman" w:cs="Times New Roman"/>
          <w:sz w:val="22"/>
          <w:szCs w:val="22"/>
        </w:rPr>
        <w:t xml:space="preserve"> дней с момента получения соответствующего уведомления от Заказчика</w:t>
      </w:r>
      <w:r w:rsidRPr="00E34159">
        <w:rPr>
          <w:rFonts w:ascii="Times New Roman" w:hAnsi="Times New Roman" w:cs="Times New Roman"/>
          <w:sz w:val="22"/>
          <w:szCs w:val="22"/>
        </w:rPr>
        <w:t xml:space="preserve"> устрани</w:t>
      </w:r>
      <w:r w:rsidR="00472C03" w:rsidRPr="00E34159">
        <w:rPr>
          <w:rFonts w:ascii="Times New Roman" w:hAnsi="Times New Roman" w:cs="Times New Roman"/>
          <w:sz w:val="22"/>
          <w:szCs w:val="22"/>
        </w:rPr>
        <w:t>ть выявленные Заказчиком недостатки</w:t>
      </w:r>
      <w:r w:rsidR="00AB4702" w:rsidRPr="00E34159">
        <w:rPr>
          <w:rFonts w:ascii="Times New Roman" w:hAnsi="Times New Roman" w:cs="Times New Roman"/>
          <w:sz w:val="22"/>
          <w:szCs w:val="22"/>
        </w:rPr>
        <w:t>.</w:t>
      </w:r>
    </w:p>
    <w:p w14:paraId="07502B2C" w14:textId="77777777" w:rsidR="00E97F89" w:rsidRPr="00E34159" w:rsidRDefault="00E97F89" w:rsidP="00E97F89">
      <w:pPr>
        <w:autoSpaceDE w:val="0"/>
        <w:autoSpaceDN w:val="0"/>
        <w:adjustRightInd w:val="0"/>
        <w:jc w:val="both"/>
        <w:rPr>
          <w:sz w:val="22"/>
          <w:szCs w:val="22"/>
        </w:rPr>
      </w:pPr>
      <w:r w:rsidRPr="00E34159">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2994E97D" w14:textId="32D0463D" w:rsidR="00524B74" w:rsidRPr="00E34159" w:rsidRDefault="00524B74" w:rsidP="00E97F89">
      <w:pPr>
        <w:autoSpaceDE w:val="0"/>
        <w:autoSpaceDN w:val="0"/>
        <w:adjustRightInd w:val="0"/>
        <w:jc w:val="both"/>
        <w:rPr>
          <w:sz w:val="22"/>
          <w:szCs w:val="22"/>
        </w:rPr>
      </w:pPr>
      <w:r w:rsidRPr="00E34159">
        <w:rPr>
          <w:sz w:val="22"/>
          <w:szCs w:val="22"/>
        </w:rPr>
        <w:t xml:space="preserve">2.1.5. При оказании услуг на территории Объектов Заказчика соблюдать требования П 14.02-2021 «Положение об организации и обеспечении охраны, пропускного и </w:t>
      </w:r>
      <w:proofErr w:type="spellStart"/>
      <w:r w:rsidRPr="00E34159">
        <w:rPr>
          <w:sz w:val="22"/>
          <w:szCs w:val="22"/>
        </w:rPr>
        <w:t>внутриобъектового</w:t>
      </w:r>
      <w:proofErr w:type="spellEnd"/>
      <w:r w:rsidRPr="00E34159">
        <w:rPr>
          <w:sz w:val="22"/>
          <w:szCs w:val="22"/>
        </w:rPr>
        <w:t xml:space="preserve"> режимов на объектах Филиала ООО «</w:t>
      </w:r>
      <w:r w:rsidR="00EB398D">
        <w:rPr>
          <w:rFonts w:asciiTheme="minorHAnsi" w:hAnsiTheme="minorHAnsi"/>
          <w:sz w:val="22"/>
          <w:szCs w:val="22"/>
        </w:rPr>
        <w:t>РУСИНВЕСТ</w:t>
      </w:r>
      <w:r w:rsidRPr="00E34159">
        <w:rPr>
          <w:sz w:val="22"/>
          <w:szCs w:val="22"/>
        </w:rPr>
        <w:t>»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50CE2438" w14:textId="2F76EA18" w:rsidR="00524B74" w:rsidRPr="00320D6C" w:rsidRDefault="00524B74" w:rsidP="00524B74">
      <w:pPr>
        <w:pStyle w:val="a7"/>
        <w:ind w:left="0"/>
        <w:jc w:val="both"/>
        <w:rPr>
          <w:rFonts w:ascii="Times New Roman" w:hAnsi="Times New Roman" w:cs="Times New Roman"/>
          <w:sz w:val="22"/>
          <w:szCs w:val="22"/>
        </w:rPr>
      </w:pPr>
      <w:r w:rsidRPr="00E34159">
        <w:rPr>
          <w:sz w:val="22"/>
          <w:szCs w:val="22"/>
        </w:rPr>
        <w:t xml:space="preserve">2.1.6. При оказании услуг на опасных производственных Объектах Заказчика, </w:t>
      </w:r>
      <w:r w:rsidRPr="00E34159">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E34159">
        <w:rPr>
          <w:rFonts w:ascii="Times New Roman" w:hAnsi="Times New Roman" w:cs="Times New Roman"/>
          <w:sz w:val="22"/>
          <w:szCs w:val="22"/>
        </w:rPr>
        <w:t>Исполнителя</w:t>
      </w:r>
      <w:r w:rsidRPr="00E34159">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постановки на </w:t>
      </w:r>
      <w:proofErr w:type="spellStart"/>
      <w:r w:rsidRPr="00E34159">
        <w:rPr>
          <w:rFonts w:ascii="Times New Roman" w:hAnsi="Times New Roman" w:cs="Times New Roman"/>
          <w:sz w:val="22"/>
          <w:szCs w:val="22"/>
        </w:rPr>
        <w:t>психо</w:t>
      </w:r>
      <w:proofErr w:type="spellEnd"/>
      <w:r w:rsidRPr="00E34159">
        <w:rPr>
          <w:rFonts w:ascii="Times New Roman" w:hAnsi="Times New Roman" w:cs="Times New Roman"/>
          <w:sz w:val="22"/>
          <w:szCs w:val="22"/>
        </w:rPr>
        <w:t xml:space="preserve">-, </w:t>
      </w:r>
      <w:proofErr w:type="spellStart"/>
      <w:r w:rsidRPr="00E34159">
        <w:rPr>
          <w:rFonts w:ascii="Times New Roman" w:hAnsi="Times New Roman" w:cs="Times New Roman"/>
          <w:sz w:val="22"/>
          <w:szCs w:val="22"/>
        </w:rPr>
        <w:t>нарко</w:t>
      </w:r>
      <w:proofErr w:type="spellEnd"/>
      <w:r w:rsidRPr="00E34159">
        <w:rPr>
          <w:rFonts w:ascii="Times New Roman" w:hAnsi="Times New Roman" w:cs="Times New Roman"/>
          <w:sz w:val="22"/>
          <w:szCs w:val="22"/>
        </w:rPr>
        <w:t>- учет.</w:t>
      </w:r>
    </w:p>
    <w:p w14:paraId="0F5060F2" w14:textId="77777777" w:rsidR="00524B74" w:rsidRPr="00E34159" w:rsidRDefault="00524B74" w:rsidP="00D96505">
      <w:pPr>
        <w:pStyle w:val="a7"/>
        <w:ind w:left="0" w:firstLine="567"/>
        <w:jc w:val="both"/>
        <w:rPr>
          <w:rFonts w:ascii="Times New Roman" w:hAnsi="Times New Roman" w:cs="Times New Roman"/>
          <w:sz w:val="22"/>
          <w:szCs w:val="22"/>
        </w:rPr>
      </w:pPr>
      <w:r w:rsidRPr="00E34159">
        <w:rPr>
          <w:rFonts w:ascii="Times New Roman" w:hAnsi="Times New Roman" w:cs="Times New Roman"/>
          <w:sz w:val="22"/>
          <w:szCs w:val="22"/>
        </w:rPr>
        <w:t xml:space="preserve">В случае привлечения для выполнения Работ </w:t>
      </w:r>
      <w:r w:rsidR="00D1593E" w:rsidRPr="00E34159">
        <w:rPr>
          <w:rFonts w:ascii="Times New Roman" w:hAnsi="Times New Roman" w:cs="Times New Roman"/>
          <w:sz w:val="22"/>
          <w:szCs w:val="22"/>
        </w:rPr>
        <w:t>Соисполнителей (</w:t>
      </w:r>
      <w:r w:rsidRPr="00E34159">
        <w:rPr>
          <w:rFonts w:ascii="Times New Roman" w:hAnsi="Times New Roman" w:cs="Times New Roman"/>
          <w:sz w:val="22"/>
          <w:szCs w:val="22"/>
        </w:rPr>
        <w:t>Субподрядчиков</w:t>
      </w:r>
      <w:r w:rsidR="00A326D1" w:rsidRPr="00E34159">
        <w:rPr>
          <w:rFonts w:ascii="Times New Roman" w:hAnsi="Times New Roman" w:cs="Times New Roman"/>
          <w:sz w:val="22"/>
          <w:szCs w:val="22"/>
        </w:rPr>
        <w:t>)</w:t>
      </w:r>
      <w:r w:rsidRPr="00E34159">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E34159">
        <w:rPr>
          <w:rFonts w:ascii="Times New Roman" w:hAnsi="Times New Roman" w:cs="Times New Roman"/>
          <w:sz w:val="22"/>
          <w:szCs w:val="22"/>
        </w:rPr>
        <w:t xml:space="preserve">Соисполнителей </w:t>
      </w:r>
      <w:r w:rsidR="00D1593E" w:rsidRPr="00E34159">
        <w:rPr>
          <w:rFonts w:ascii="Times New Roman" w:hAnsi="Times New Roman" w:cs="Times New Roman"/>
          <w:sz w:val="22"/>
          <w:szCs w:val="22"/>
        </w:rPr>
        <w:lastRenderedPageBreak/>
        <w:t>(</w:t>
      </w:r>
      <w:r w:rsidRPr="00E34159">
        <w:rPr>
          <w:rFonts w:ascii="Times New Roman" w:hAnsi="Times New Roman" w:cs="Times New Roman"/>
          <w:sz w:val="22"/>
          <w:szCs w:val="22"/>
        </w:rPr>
        <w:t>Субподрядчиков</w:t>
      </w:r>
      <w:r w:rsidR="00D1593E" w:rsidRPr="00E34159">
        <w:rPr>
          <w:rFonts w:ascii="Times New Roman" w:hAnsi="Times New Roman" w:cs="Times New Roman"/>
          <w:sz w:val="22"/>
          <w:szCs w:val="22"/>
        </w:rPr>
        <w:t>)</w:t>
      </w:r>
      <w:r w:rsidRPr="00E34159">
        <w:rPr>
          <w:rFonts w:ascii="Times New Roman" w:hAnsi="Times New Roman" w:cs="Times New Roman"/>
          <w:sz w:val="22"/>
          <w:szCs w:val="22"/>
        </w:rPr>
        <w:t xml:space="preserve">.  </w:t>
      </w:r>
    </w:p>
    <w:p w14:paraId="19A3ED46" w14:textId="77777777" w:rsidR="00E97F89" w:rsidRPr="00E34159" w:rsidRDefault="00E97F89" w:rsidP="00A96C78">
      <w:pPr>
        <w:pStyle w:val="a7"/>
        <w:ind w:left="0"/>
        <w:jc w:val="both"/>
        <w:rPr>
          <w:rFonts w:ascii="Times New Roman" w:hAnsi="Times New Roman" w:cs="Times New Roman"/>
          <w:sz w:val="22"/>
          <w:szCs w:val="22"/>
        </w:rPr>
      </w:pPr>
    </w:p>
    <w:p w14:paraId="40D2433D" w14:textId="77777777" w:rsidR="000F055D" w:rsidRPr="00E34159" w:rsidRDefault="00B45092">
      <w:pPr>
        <w:jc w:val="both"/>
        <w:rPr>
          <w:rFonts w:ascii="Times New Roman" w:hAnsi="Times New Roman" w:cs="Times New Roman"/>
          <w:b/>
          <w:sz w:val="22"/>
          <w:szCs w:val="22"/>
        </w:rPr>
      </w:pPr>
      <w:r w:rsidRPr="00E34159">
        <w:rPr>
          <w:rFonts w:ascii="Times New Roman" w:eastAsia="Times New Roman" w:hAnsi="Times New Roman" w:cs="Times New Roman"/>
          <w:b/>
          <w:sz w:val="22"/>
          <w:szCs w:val="22"/>
        </w:rPr>
        <w:t>2.2.  Исполнитель вправе:</w:t>
      </w:r>
    </w:p>
    <w:p w14:paraId="5D6A4676" w14:textId="77777777" w:rsidR="000F055D" w:rsidRPr="00E34159" w:rsidRDefault="00A96C78">
      <w:pPr>
        <w:jc w:val="both"/>
        <w:rPr>
          <w:rFonts w:ascii="Times New Roman" w:hAnsi="Times New Roman" w:cs="Times New Roman"/>
          <w:sz w:val="22"/>
          <w:szCs w:val="22"/>
        </w:rPr>
      </w:pPr>
      <w:r w:rsidRPr="00E34159">
        <w:rPr>
          <w:rFonts w:ascii="Times New Roman" w:eastAsia="Times New Roman" w:hAnsi="Times New Roman" w:cs="Times New Roman"/>
          <w:sz w:val="22"/>
          <w:szCs w:val="22"/>
        </w:rPr>
        <w:t xml:space="preserve">2.2.1. </w:t>
      </w:r>
      <w:r w:rsidR="00B45092" w:rsidRPr="00E34159">
        <w:rPr>
          <w:rFonts w:ascii="Times New Roman" w:eastAsia="Times New Roman" w:hAnsi="Times New Roman" w:cs="Times New Roman"/>
          <w:sz w:val="22"/>
          <w:szCs w:val="22"/>
        </w:rPr>
        <w:t>Привлекать третьих лиц для оказания услуг</w:t>
      </w:r>
      <w:r w:rsidRPr="00E34159">
        <w:rPr>
          <w:rFonts w:ascii="Times New Roman" w:eastAsia="Times New Roman" w:hAnsi="Times New Roman" w:cs="Times New Roman"/>
          <w:sz w:val="22"/>
          <w:szCs w:val="22"/>
        </w:rPr>
        <w:t xml:space="preserve"> исключительно</w:t>
      </w:r>
      <w:r w:rsidR="002B2997" w:rsidRPr="00E34159">
        <w:rPr>
          <w:rFonts w:ascii="Times New Roman" w:eastAsia="Times New Roman" w:hAnsi="Times New Roman" w:cs="Times New Roman"/>
          <w:sz w:val="22"/>
          <w:szCs w:val="22"/>
        </w:rPr>
        <w:t xml:space="preserve"> </w:t>
      </w:r>
      <w:r w:rsidR="00B45092" w:rsidRPr="00E34159">
        <w:rPr>
          <w:rFonts w:ascii="Times New Roman" w:eastAsia="Times New Roman" w:hAnsi="Times New Roman" w:cs="Times New Roman"/>
          <w:sz w:val="22"/>
          <w:szCs w:val="22"/>
        </w:rPr>
        <w:t>по</w:t>
      </w:r>
      <w:r w:rsidR="002B2997" w:rsidRPr="00E34159">
        <w:rPr>
          <w:rFonts w:ascii="Times New Roman" w:eastAsia="Times New Roman" w:hAnsi="Times New Roman" w:cs="Times New Roman"/>
          <w:sz w:val="22"/>
          <w:szCs w:val="22"/>
        </w:rPr>
        <w:t xml:space="preserve"> письменному</w:t>
      </w:r>
      <w:r w:rsidR="00B45092" w:rsidRPr="00E34159">
        <w:rPr>
          <w:rFonts w:ascii="Times New Roman" w:eastAsia="Times New Roman" w:hAnsi="Times New Roman" w:cs="Times New Roman"/>
          <w:sz w:val="22"/>
          <w:szCs w:val="22"/>
        </w:rPr>
        <w:t xml:space="preserve"> согласованию с Заказчи</w:t>
      </w:r>
      <w:r w:rsidR="002B2997" w:rsidRPr="00E34159">
        <w:rPr>
          <w:rFonts w:ascii="Times New Roman" w:eastAsia="Times New Roman" w:hAnsi="Times New Roman" w:cs="Times New Roman"/>
          <w:sz w:val="22"/>
          <w:szCs w:val="22"/>
        </w:rPr>
        <w:t xml:space="preserve">ком. Исполнитель </w:t>
      </w:r>
      <w:r w:rsidRPr="00E34159">
        <w:rPr>
          <w:rFonts w:ascii="Times New Roman" w:eastAsia="Times New Roman" w:hAnsi="Times New Roman" w:cs="Times New Roman"/>
          <w:sz w:val="22"/>
          <w:szCs w:val="22"/>
        </w:rPr>
        <w:t xml:space="preserve">при этом </w:t>
      </w:r>
      <w:r w:rsidR="002B2997" w:rsidRPr="00E34159">
        <w:rPr>
          <w:rFonts w:ascii="Times New Roman" w:eastAsia="Times New Roman" w:hAnsi="Times New Roman" w:cs="Times New Roman"/>
          <w:sz w:val="22"/>
          <w:szCs w:val="22"/>
        </w:rPr>
        <w:t>несет ответственность за действия третьих лиц</w:t>
      </w:r>
      <w:r w:rsidR="00472C03" w:rsidRPr="00E34159">
        <w:rPr>
          <w:rFonts w:ascii="Times New Roman" w:eastAsia="Times New Roman" w:hAnsi="Times New Roman" w:cs="Times New Roman"/>
          <w:sz w:val="22"/>
          <w:szCs w:val="22"/>
        </w:rPr>
        <w:t>,</w:t>
      </w:r>
      <w:r w:rsidR="002B2997" w:rsidRPr="00E34159">
        <w:rPr>
          <w:rFonts w:ascii="Times New Roman" w:eastAsia="Times New Roman" w:hAnsi="Times New Roman" w:cs="Times New Roman"/>
          <w:sz w:val="22"/>
          <w:szCs w:val="22"/>
        </w:rPr>
        <w:t xml:space="preserve"> как за свои собственные</w:t>
      </w:r>
      <w:r w:rsidR="00B45092" w:rsidRPr="00E34159">
        <w:rPr>
          <w:rFonts w:ascii="Times New Roman" w:eastAsia="Times New Roman" w:hAnsi="Times New Roman" w:cs="Times New Roman"/>
          <w:sz w:val="22"/>
          <w:szCs w:val="22"/>
        </w:rPr>
        <w:t>.</w:t>
      </w:r>
    </w:p>
    <w:p w14:paraId="511E0BC3" w14:textId="77777777" w:rsidR="00A96C78" w:rsidRPr="00E34159" w:rsidRDefault="00A96C78">
      <w:pPr>
        <w:jc w:val="both"/>
        <w:rPr>
          <w:rFonts w:ascii="Times New Roman" w:eastAsia="Times New Roman" w:hAnsi="Times New Roman" w:cs="Times New Roman"/>
          <w:sz w:val="22"/>
          <w:szCs w:val="22"/>
        </w:rPr>
      </w:pPr>
    </w:p>
    <w:p w14:paraId="08B60B17" w14:textId="77777777" w:rsidR="000F055D" w:rsidRPr="00E34159" w:rsidRDefault="00B45092">
      <w:pPr>
        <w:jc w:val="both"/>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2.3. Заказчик обязан:</w:t>
      </w:r>
    </w:p>
    <w:p w14:paraId="4AD41D43" w14:textId="77777777" w:rsidR="00A96C78" w:rsidRPr="00E34159" w:rsidRDefault="00A96C78" w:rsidP="00A96C78">
      <w:pPr>
        <w:contextualSpacing/>
        <w:mirrorIndents/>
        <w:jc w:val="both"/>
        <w:rPr>
          <w:rFonts w:ascii="Times New Roman" w:hAnsi="Times New Roman" w:cs="Times New Roman"/>
          <w:sz w:val="22"/>
          <w:szCs w:val="22"/>
        </w:rPr>
      </w:pPr>
      <w:r w:rsidRPr="00E34159">
        <w:rPr>
          <w:rFonts w:ascii="Times New Roman" w:eastAsia="Times New Roman" w:hAnsi="Times New Roman" w:cs="Times New Roman"/>
          <w:sz w:val="22"/>
          <w:szCs w:val="22"/>
        </w:rPr>
        <w:t>2.3.1. По запр</w:t>
      </w:r>
      <w:r w:rsidR="00D96505" w:rsidRPr="00E34159">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E34159">
        <w:rPr>
          <w:rFonts w:ascii="Times New Roman" w:eastAsia="Times New Roman" w:hAnsi="Times New Roman" w:cs="Times New Roman"/>
          <w:sz w:val="22"/>
          <w:szCs w:val="22"/>
        </w:rPr>
        <w:t>.</w:t>
      </w:r>
      <w:r w:rsidRPr="00E34159">
        <w:rPr>
          <w:rFonts w:ascii="Times New Roman" w:eastAsia="Times New Roman" w:hAnsi="Times New Roman" w:cs="Times New Roman"/>
          <w:i/>
          <w:sz w:val="22"/>
          <w:szCs w:val="22"/>
        </w:rPr>
        <w:t xml:space="preserve"> </w:t>
      </w:r>
    </w:p>
    <w:p w14:paraId="46737E1D" w14:textId="77777777" w:rsidR="00A96C78" w:rsidRPr="00E34159" w:rsidRDefault="00A96C78" w:rsidP="00A96C78">
      <w:pPr>
        <w:contextualSpacing/>
        <w:mirrorIndents/>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14:paraId="57B9F227" w14:textId="77777777" w:rsidR="00D96505" w:rsidRPr="00E34159" w:rsidRDefault="00D96505" w:rsidP="00A96C78">
      <w:pPr>
        <w:contextualSpacing/>
        <w:mirrorIndents/>
        <w:jc w:val="both"/>
        <w:rPr>
          <w:rFonts w:ascii="Times New Roman" w:hAnsi="Times New Roman" w:cs="Times New Roman"/>
          <w:sz w:val="22"/>
          <w:szCs w:val="22"/>
        </w:rPr>
      </w:pPr>
    </w:p>
    <w:p w14:paraId="138BB749" w14:textId="77777777" w:rsidR="00A96C78" w:rsidRPr="00E34159" w:rsidRDefault="00A96C78" w:rsidP="00A96C78">
      <w:pPr>
        <w:contextualSpacing/>
        <w:mirrorIndents/>
        <w:jc w:val="both"/>
        <w:rPr>
          <w:rFonts w:ascii="Times New Roman" w:hAnsi="Times New Roman" w:cs="Times New Roman"/>
          <w:b/>
          <w:sz w:val="22"/>
          <w:szCs w:val="22"/>
        </w:rPr>
      </w:pPr>
      <w:r w:rsidRPr="00E34159">
        <w:rPr>
          <w:rFonts w:ascii="Times New Roman" w:eastAsia="Times New Roman" w:hAnsi="Times New Roman" w:cs="Times New Roman"/>
          <w:b/>
          <w:sz w:val="22"/>
          <w:szCs w:val="22"/>
        </w:rPr>
        <w:t>2.4. Заказчик вправе:</w:t>
      </w:r>
    </w:p>
    <w:p w14:paraId="72031B52" w14:textId="77777777" w:rsidR="00A96C78" w:rsidRPr="00E34159" w:rsidRDefault="00A96C78" w:rsidP="00A96C78">
      <w:pPr>
        <w:contextualSpacing/>
        <w:mirrorIndents/>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2.4.1. Во всякое время проверять ход и качество оказы</w:t>
      </w:r>
      <w:r w:rsidR="00A332DB" w:rsidRPr="00E34159">
        <w:rPr>
          <w:rFonts w:ascii="Times New Roman" w:eastAsia="Times New Roman" w:hAnsi="Times New Roman" w:cs="Times New Roman"/>
          <w:sz w:val="22"/>
          <w:szCs w:val="22"/>
        </w:rPr>
        <w:t>ваемых услуг</w:t>
      </w:r>
      <w:r w:rsidRPr="00E34159">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14:paraId="7C3C14A4" w14:textId="77777777" w:rsidR="00A96C78" w:rsidRPr="00E34159" w:rsidRDefault="00A96C78" w:rsidP="00A96C78">
      <w:pPr>
        <w:contextualSpacing/>
        <w:mirrorIndents/>
        <w:jc w:val="both"/>
        <w:rPr>
          <w:rFonts w:ascii="Times New Roman" w:hAnsi="Times New Roman" w:cs="Times New Roman"/>
          <w:sz w:val="22"/>
          <w:szCs w:val="22"/>
        </w:rPr>
      </w:pPr>
      <w:r w:rsidRPr="00E34159">
        <w:rPr>
          <w:rFonts w:ascii="Times New Roman" w:eastAsia="Times New Roman" w:hAnsi="Times New Roman" w:cs="Times New Roman"/>
          <w:sz w:val="22"/>
          <w:szCs w:val="22"/>
        </w:rPr>
        <w:t xml:space="preserve">2.4.2.  </w:t>
      </w:r>
      <w:r w:rsidRPr="00E34159">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27F0E186" w14:textId="77777777" w:rsidR="00A96C78" w:rsidRPr="00E34159" w:rsidRDefault="00A96C78">
      <w:pPr>
        <w:jc w:val="both"/>
        <w:rPr>
          <w:rFonts w:ascii="Times New Roman" w:hAnsi="Times New Roman" w:cs="Times New Roman"/>
          <w:sz w:val="22"/>
          <w:szCs w:val="22"/>
        </w:rPr>
      </w:pPr>
    </w:p>
    <w:p w14:paraId="5F089497" w14:textId="77777777" w:rsidR="009317D4" w:rsidRPr="00E34159" w:rsidRDefault="00A96C78" w:rsidP="00A96C78">
      <w:pPr>
        <w:tabs>
          <w:tab w:val="left" w:pos="900"/>
          <w:tab w:val="left" w:pos="1288"/>
        </w:tabs>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 xml:space="preserve">3. </w:t>
      </w:r>
      <w:r w:rsidR="00B45092" w:rsidRPr="00E34159">
        <w:rPr>
          <w:rFonts w:ascii="Times New Roman" w:eastAsia="Times New Roman" w:hAnsi="Times New Roman" w:cs="Times New Roman"/>
          <w:b/>
          <w:sz w:val="22"/>
          <w:szCs w:val="22"/>
        </w:rPr>
        <w:t xml:space="preserve">СДАЧА И ПРИЕМКА </w:t>
      </w:r>
      <w:r w:rsidRPr="00E34159">
        <w:rPr>
          <w:rFonts w:ascii="Times New Roman" w:eastAsia="Times New Roman" w:hAnsi="Times New Roman" w:cs="Times New Roman"/>
          <w:b/>
          <w:sz w:val="22"/>
          <w:szCs w:val="22"/>
        </w:rPr>
        <w:t xml:space="preserve">ОКАЗАННЫХ </w:t>
      </w:r>
      <w:r w:rsidR="00B45092" w:rsidRPr="00E34159">
        <w:rPr>
          <w:rFonts w:ascii="Times New Roman" w:eastAsia="Times New Roman" w:hAnsi="Times New Roman" w:cs="Times New Roman"/>
          <w:b/>
          <w:sz w:val="22"/>
          <w:szCs w:val="22"/>
        </w:rPr>
        <w:t>УСЛУГ</w:t>
      </w:r>
      <w:r w:rsidRPr="00E34159">
        <w:rPr>
          <w:rFonts w:ascii="Times New Roman" w:eastAsia="Times New Roman" w:hAnsi="Times New Roman" w:cs="Times New Roman"/>
          <w:b/>
          <w:sz w:val="22"/>
          <w:szCs w:val="22"/>
        </w:rPr>
        <w:t>.</w:t>
      </w:r>
    </w:p>
    <w:p w14:paraId="6739468F" w14:textId="77777777" w:rsidR="00685AD8" w:rsidRPr="00E34159" w:rsidRDefault="00685AD8" w:rsidP="00A96C78">
      <w:pPr>
        <w:tabs>
          <w:tab w:val="left" w:pos="900"/>
          <w:tab w:val="left" w:pos="1288"/>
        </w:tabs>
        <w:jc w:val="center"/>
        <w:rPr>
          <w:rFonts w:ascii="Times New Roman" w:hAnsi="Times New Roman" w:cs="Times New Roman"/>
          <w:sz w:val="22"/>
          <w:szCs w:val="22"/>
        </w:rPr>
      </w:pPr>
    </w:p>
    <w:p w14:paraId="1B54D6C2" w14:textId="77777777" w:rsidR="000F055D" w:rsidRPr="00E34159" w:rsidRDefault="002622B4">
      <w:pPr>
        <w:jc w:val="both"/>
        <w:rPr>
          <w:rFonts w:ascii="Times New Roman" w:hAnsi="Times New Roman" w:cs="Times New Roman"/>
          <w:sz w:val="22"/>
          <w:szCs w:val="22"/>
        </w:rPr>
      </w:pPr>
      <w:r w:rsidRPr="00E34159">
        <w:rPr>
          <w:rFonts w:ascii="Times New Roman" w:eastAsia="Times New Roman" w:hAnsi="Times New Roman" w:cs="Times New Roman"/>
          <w:sz w:val="22"/>
          <w:szCs w:val="22"/>
        </w:rPr>
        <w:t>3.1</w:t>
      </w:r>
      <w:r w:rsidR="00B45092" w:rsidRPr="00E34159">
        <w:rPr>
          <w:rFonts w:ascii="Times New Roman" w:eastAsia="Times New Roman" w:hAnsi="Times New Roman" w:cs="Times New Roman"/>
          <w:sz w:val="22"/>
          <w:szCs w:val="22"/>
        </w:rPr>
        <w:t xml:space="preserve">. </w:t>
      </w:r>
      <w:r w:rsidRPr="00E34159">
        <w:rPr>
          <w:rFonts w:ascii="Times New Roman" w:eastAsia="Times New Roman" w:hAnsi="Times New Roman" w:cs="Times New Roman"/>
          <w:sz w:val="22"/>
          <w:szCs w:val="22"/>
        </w:rPr>
        <w:t>Исполнитель в течение 3 (трех) рабочих дней с м</w:t>
      </w:r>
      <w:r w:rsidR="00F41510" w:rsidRPr="00E34159">
        <w:rPr>
          <w:rFonts w:ascii="Times New Roman" w:eastAsia="Times New Roman" w:hAnsi="Times New Roman" w:cs="Times New Roman"/>
          <w:sz w:val="22"/>
          <w:szCs w:val="22"/>
        </w:rPr>
        <w:t>омента окончания оказания услуг</w:t>
      </w:r>
      <w:r w:rsidR="00DD19D2" w:rsidRPr="00E34159">
        <w:rPr>
          <w:rFonts w:ascii="Times New Roman" w:eastAsia="Times New Roman" w:hAnsi="Times New Roman" w:cs="Times New Roman"/>
          <w:sz w:val="22"/>
          <w:szCs w:val="22"/>
        </w:rPr>
        <w:t xml:space="preserve"> </w:t>
      </w:r>
      <w:r w:rsidRPr="00E34159">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E34159">
        <w:rPr>
          <w:rFonts w:ascii="Times New Roman" w:eastAsia="Times New Roman" w:hAnsi="Times New Roman" w:cs="Times New Roman"/>
          <w:sz w:val="22"/>
          <w:szCs w:val="22"/>
        </w:rPr>
        <w:t>т</w:t>
      </w:r>
      <w:r w:rsidRPr="00E34159">
        <w:rPr>
          <w:rFonts w:ascii="Times New Roman" w:eastAsia="Times New Roman" w:hAnsi="Times New Roman" w:cs="Times New Roman"/>
          <w:sz w:val="22"/>
          <w:szCs w:val="22"/>
        </w:rPr>
        <w:t xml:space="preserve"> на оплату и Счет-фактуру</w:t>
      </w:r>
      <w:r w:rsidR="00A70C6F" w:rsidRPr="00E34159">
        <w:rPr>
          <w:rFonts w:ascii="Times New Roman" w:eastAsia="Times New Roman" w:hAnsi="Times New Roman" w:cs="Times New Roman"/>
          <w:sz w:val="22"/>
          <w:szCs w:val="22"/>
        </w:rPr>
        <w:t>.</w:t>
      </w:r>
    </w:p>
    <w:p w14:paraId="20BF9F27" w14:textId="77777777" w:rsidR="00AB4702" w:rsidRPr="00E34159" w:rsidRDefault="00F53EF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3.2</w:t>
      </w:r>
      <w:r w:rsidR="002622B4" w:rsidRPr="00E34159">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E34159">
        <w:rPr>
          <w:rFonts w:ascii="Times New Roman" w:eastAsia="Times New Roman" w:hAnsi="Times New Roman" w:cs="Times New Roman"/>
          <w:sz w:val="22"/>
          <w:szCs w:val="22"/>
        </w:rPr>
        <w:t>е может превышать 15 (пятнадцать</w:t>
      </w:r>
      <w:r w:rsidR="002622B4" w:rsidRPr="00E34159">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E34159">
        <w:rPr>
          <w:rFonts w:ascii="Times New Roman" w:eastAsia="Times New Roman" w:hAnsi="Times New Roman" w:cs="Times New Roman"/>
          <w:sz w:val="22"/>
          <w:szCs w:val="22"/>
        </w:rPr>
        <w:t>.</w:t>
      </w:r>
    </w:p>
    <w:p w14:paraId="72496A5D" w14:textId="17369F30" w:rsidR="00D96505" w:rsidRPr="00E34159" w:rsidRDefault="00D96505" w:rsidP="00D96505">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w:t>
      </w:r>
      <w:r w:rsidR="007326DF" w:rsidRPr="00E34159">
        <w:rPr>
          <w:rFonts w:ascii="Times New Roman" w:eastAsia="Times New Roman" w:hAnsi="Times New Roman" w:cs="Times New Roman"/>
          <w:sz w:val="22"/>
          <w:szCs w:val="22"/>
        </w:rPr>
        <w:t>Исполнитель, подписывая настоящий</w:t>
      </w:r>
      <w:r w:rsidRPr="00E34159">
        <w:rPr>
          <w:rFonts w:ascii="Times New Roman" w:eastAsia="Times New Roman" w:hAnsi="Times New Roman" w:cs="Times New Roman"/>
          <w:sz w:val="22"/>
          <w:szCs w:val="22"/>
        </w:rPr>
        <w:t xml:space="preserve"> Договор дает свое согласие.</w:t>
      </w:r>
    </w:p>
    <w:p w14:paraId="058271C4" w14:textId="77777777" w:rsidR="00D96505" w:rsidRPr="00E34159" w:rsidRDefault="00D96505" w:rsidP="00D96505">
      <w:pPr>
        <w:ind w:firstLine="567"/>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785328F8" w14:textId="77777777" w:rsidR="000F055D" w:rsidRPr="00E34159" w:rsidRDefault="00B45092" w:rsidP="00AB4702">
      <w:pPr>
        <w:jc w:val="both"/>
        <w:rPr>
          <w:rFonts w:ascii="Times New Roman" w:hAnsi="Times New Roman" w:cs="Times New Roman"/>
          <w:sz w:val="22"/>
          <w:szCs w:val="22"/>
        </w:rPr>
      </w:pPr>
      <w:r w:rsidRPr="00E34159">
        <w:rPr>
          <w:rFonts w:ascii="Times New Roman" w:eastAsia="Times New Roman" w:hAnsi="Times New Roman" w:cs="Times New Roman"/>
          <w:sz w:val="22"/>
          <w:szCs w:val="22"/>
        </w:rPr>
        <w:t xml:space="preserve"> </w:t>
      </w:r>
    </w:p>
    <w:p w14:paraId="295797D9" w14:textId="77777777" w:rsidR="000F055D" w:rsidRPr="00E34159" w:rsidRDefault="00B45092" w:rsidP="00AB4702">
      <w:pPr>
        <w:tabs>
          <w:tab w:val="left" w:pos="1004"/>
        </w:tabs>
        <w:ind w:left="540" w:hanging="540"/>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4. СТОИМОСТЬ УСЛУГ. ПОРЯДОК РАСЧЕТОВ ПО ДОГОВОРУ</w:t>
      </w:r>
      <w:r w:rsidR="004B4DE7" w:rsidRPr="00E34159">
        <w:rPr>
          <w:rFonts w:ascii="Times New Roman" w:eastAsia="Times New Roman" w:hAnsi="Times New Roman" w:cs="Times New Roman"/>
          <w:b/>
          <w:sz w:val="22"/>
          <w:szCs w:val="22"/>
        </w:rPr>
        <w:t>.</w:t>
      </w:r>
    </w:p>
    <w:p w14:paraId="20692D16" w14:textId="77777777" w:rsidR="00685AD8" w:rsidRPr="00E34159" w:rsidRDefault="00685AD8" w:rsidP="00AB4702">
      <w:pPr>
        <w:tabs>
          <w:tab w:val="left" w:pos="1004"/>
        </w:tabs>
        <w:ind w:left="540" w:hanging="540"/>
        <w:jc w:val="center"/>
        <w:rPr>
          <w:rFonts w:ascii="Times New Roman" w:hAnsi="Times New Roman" w:cs="Times New Roman"/>
          <w:sz w:val="22"/>
          <w:szCs w:val="22"/>
        </w:rPr>
      </w:pPr>
    </w:p>
    <w:p w14:paraId="7DF362E1" w14:textId="22993A3C" w:rsidR="000F055D" w:rsidRPr="003D61BB" w:rsidRDefault="00E76ECD">
      <w:pPr>
        <w:tabs>
          <w:tab w:val="left" w:pos="1004"/>
        </w:tabs>
        <w:jc w:val="both"/>
        <w:rPr>
          <w:rFonts w:ascii="Times New Roman" w:eastAsia="Times New Roman" w:hAnsi="Times New Roman" w:cs="Times New Roman"/>
          <w:sz w:val="22"/>
          <w:szCs w:val="22"/>
        </w:rPr>
      </w:pPr>
      <w:bookmarkStart w:id="0" w:name="_gjdgxs" w:colFirst="0" w:colLast="0"/>
      <w:bookmarkEnd w:id="0"/>
      <w:r w:rsidRPr="003D61BB">
        <w:rPr>
          <w:rFonts w:ascii="Times New Roman" w:eastAsia="Times New Roman" w:hAnsi="Times New Roman" w:cs="Times New Roman"/>
          <w:sz w:val="22"/>
          <w:szCs w:val="22"/>
        </w:rPr>
        <w:t xml:space="preserve">4.1.  Приблизительная стоимость </w:t>
      </w:r>
      <w:r w:rsidR="003D61BB">
        <w:rPr>
          <w:rFonts w:ascii="Times New Roman" w:eastAsia="Times New Roman" w:hAnsi="Times New Roman" w:cs="Times New Roman"/>
          <w:sz w:val="22"/>
          <w:szCs w:val="22"/>
        </w:rPr>
        <w:t>услуг по настоящему д</w:t>
      </w:r>
      <w:r w:rsidRPr="003D61BB">
        <w:rPr>
          <w:rFonts w:ascii="Times New Roman" w:eastAsia="Times New Roman" w:hAnsi="Times New Roman" w:cs="Times New Roman"/>
          <w:sz w:val="22"/>
          <w:szCs w:val="22"/>
        </w:rPr>
        <w:t xml:space="preserve">оговору составляет </w:t>
      </w:r>
      <w:r w:rsidR="00074F74" w:rsidRPr="00074F74">
        <w:rPr>
          <w:rFonts w:asciiTheme="minorHAnsi" w:hAnsiTheme="minorHAnsi"/>
          <w:sz w:val="22"/>
          <w:szCs w:val="22"/>
          <w:shd w:val="clear" w:color="auto" w:fill="FFFFFF"/>
        </w:rPr>
        <w:t>………</w:t>
      </w:r>
      <w:r w:rsidRPr="003D61BB">
        <w:rPr>
          <w:rFonts w:ascii="Times New Roman" w:eastAsia="Times New Roman" w:hAnsi="Times New Roman" w:cs="Times New Roman"/>
          <w:sz w:val="22"/>
          <w:szCs w:val="22"/>
        </w:rPr>
        <w:t>.</w:t>
      </w:r>
    </w:p>
    <w:p w14:paraId="1196245C" w14:textId="7BFB49D4" w:rsidR="007621AC" w:rsidRPr="00E34159" w:rsidRDefault="007621AC">
      <w:pPr>
        <w:tabs>
          <w:tab w:val="left" w:pos="1004"/>
        </w:tabs>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В стоимость услуг входит: проведение ремонта с использованием всех необходимых запасных частей и материалов, компенсация всех издержек Исполнителя и причитающееся ему вознаграждение.</w:t>
      </w:r>
    </w:p>
    <w:p w14:paraId="7D255349" w14:textId="77777777" w:rsidR="00E12A97" w:rsidRPr="00E34159" w:rsidRDefault="00E12A97">
      <w:pPr>
        <w:tabs>
          <w:tab w:val="left" w:pos="1004"/>
        </w:tabs>
        <w:jc w:val="both"/>
      </w:pPr>
      <w:r w:rsidRPr="00E34159">
        <w:rPr>
          <w:rFonts w:ascii="Times New Roman" w:hAnsi="Times New Roman" w:cs="Times New Roman"/>
          <w:sz w:val="22"/>
          <w:szCs w:val="22"/>
        </w:rPr>
        <w:t>4.1.1. Окончательная стоимость Услуг по настоящему Договору будет складываться из стоимости фактически выполненных Исполнителем и принятых Заказчиком Услуг по Актам оказанных услуг.</w:t>
      </w:r>
      <w:r w:rsidRPr="00E34159">
        <w:t xml:space="preserve"> </w:t>
      </w:r>
    </w:p>
    <w:p w14:paraId="1BF919F9" w14:textId="12F21468" w:rsidR="00E12A97" w:rsidRPr="00E34159" w:rsidRDefault="00E12A97">
      <w:pPr>
        <w:tabs>
          <w:tab w:val="left" w:pos="1004"/>
        </w:tabs>
        <w:jc w:val="both"/>
        <w:rPr>
          <w:rFonts w:ascii="Times New Roman" w:hAnsi="Times New Roman" w:cs="Times New Roman"/>
          <w:sz w:val="22"/>
          <w:szCs w:val="22"/>
        </w:rPr>
      </w:pPr>
      <w:r w:rsidRPr="00E34159">
        <w:rPr>
          <w:rFonts w:ascii="Times New Roman" w:hAnsi="Times New Roman" w:cs="Times New Roman"/>
          <w:sz w:val="22"/>
          <w:szCs w:val="22"/>
        </w:rPr>
        <w:t>4.1.2. Любое увеличение стоимости Услуг</w:t>
      </w:r>
      <w:r w:rsidR="005722CE" w:rsidRPr="00E34159">
        <w:rPr>
          <w:rFonts w:ascii="Times New Roman" w:hAnsi="Times New Roman" w:cs="Times New Roman"/>
          <w:sz w:val="22"/>
          <w:szCs w:val="22"/>
        </w:rPr>
        <w:t>, предусмотренн</w:t>
      </w:r>
      <w:r w:rsidR="007326DF" w:rsidRPr="00E34159">
        <w:rPr>
          <w:rFonts w:ascii="Times New Roman" w:hAnsi="Times New Roman" w:cs="Times New Roman"/>
          <w:sz w:val="22"/>
          <w:szCs w:val="22"/>
        </w:rPr>
        <w:t>ой</w:t>
      </w:r>
      <w:r w:rsidRPr="00E34159">
        <w:rPr>
          <w:rFonts w:ascii="Times New Roman" w:hAnsi="Times New Roman" w:cs="Times New Roman"/>
          <w:sz w:val="22"/>
          <w:szCs w:val="22"/>
        </w:rPr>
        <w:t xml:space="preserve"> п.4.1.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14:paraId="3E662213" w14:textId="496088DC" w:rsidR="00E12A97" w:rsidRPr="00E34159" w:rsidRDefault="00E76ECD" w:rsidP="00C021B4">
      <w:pPr>
        <w:widowControl/>
        <w:suppressAutoHyphens/>
        <w:ind w:right="-143"/>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4.2. </w:t>
      </w:r>
      <w:r w:rsidR="00C021B4" w:rsidRPr="00E34159">
        <w:rPr>
          <w:rFonts w:ascii="Times New Roman" w:eastAsia="Times New Roman" w:hAnsi="Times New Roman" w:cs="Times New Roman"/>
          <w:sz w:val="22"/>
          <w:szCs w:val="22"/>
        </w:rPr>
        <w:t xml:space="preserve">Оплата стоимости Услуг в соответствии с условиями настоящего Договора производится </w:t>
      </w:r>
      <w:r w:rsidR="00074F74">
        <w:rPr>
          <w:rFonts w:ascii="Times New Roman" w:eastAsia="Times New Roman" w:hAnsi="Times New Roman" w:cs="Times New Roman"/>
          <w:sz w:val="22"/>
          <w:szCs w:val="22"/>
        </w:rPr>
        <w:t>…</w:t>
      </w:r>
      <w:proofErr w:type="gramStart"/>
      <w:r w:rsidR="00074F74">
        <w:rPr>
          <w:rFonts w:ascii="Times New Roman" w:eastAsia="Times New Roman" w:hAnsi="Times New Roman" w:cs="Times New Roman"/>
          <w:sz w:val="22"/>
          <w:szCs w:val="22"/>
        </w:rPr>
        <w:t>……</w:t>
      </w:r>
      <w:r w:rsidR="00074F74" w:rsidRPr="00074F74">
        <w:rPr>
          <w:rFonts w:ascii="Times New Roman" w:eastAsia="Times New Roman" w:hAnsi="Times New Roman" w:cs="Times New Roman"/>
          <w:sz w:val="22"/>
          <w:szCs w:val="22"/>
        </w:rPr>
        <w:t>.</w:t>
      </w:r>
      <w:proofErr w:type="gramEnd"/>
      <w:r w:rsidR="00074F74" w:rsidRPr="00074F74">
        <w:rPr>
          <w:rFonts w:ascii="Times New Roman" w:eastAsia="Times New Roman" w:hAnsi="Times New Roman" w:cs="Times New Roman"/>
          <w:sz w:val="22"/>
          <w:szCs w:val="22"/>
        </w:rPr>
        <w:t>.</w:t>
      </w:r>
      <w:r w:rsidR="00E12A97" w:rsidRPr="00E34159">
        <w:rPr>
          <w:rFonts w:ascii="Times New Roman" w:eastAsia="Times New Roman" w:hAnsi="Times New Roman" w:cs="Times New Roman"/>
          <w:sz w:val="22"/>
          <w:szCs w:val="22"/>
        </w:rPr>
        <w:t>, в течение 10 (десяти) рабочих дней с момента подписания Договора и предоставления Исполнителем Счета на оплату.</w:t>
      </w:r>
    </w:p>
    <w:p w14:paraId="6F360AB7" w14:textId="77777777" w:rsidR="00C021B4" w:rsidRPr="00E34159" w:rsidRDefault="00E76ECD" w:rsidP="00C021B4">
      <w:pPr>
        <w:widowControl/>
        <w:suppressAutoHyphens/>
        <w:ind w:right="-143"/>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4.3. </w:t>
      </w:r>
      <w:r w:rsidR="00C021B4" w:rsidRPr="00E34159">
        <w:rPr>
          <w:rFonts w:ascii="Times New Roman" w:eastAsia="Times New Roman" w:hAnsi="Times New Roman" w:cs="Times New Roman"/>
          <w:sz w:val="22"/>
          <w:szCs w:val="22"/>
        </w:rPr>
        <w:t>Оплата производится путем перечисления денежных средств на расчетный счет Исполнителя.</w:t>
      </w:r>
    </w:p>
    <w:p w14:paraId="07460A31" w14:textId="77777777" w:rsidR="00C021B4" w:rsidRPr="00E34159" w:rsidRDefault="00E76ECD" w:rsidP="00C021B4">
      <w:pPr>
        <w:widowControl/>
        <w:suppressAutoHyphens/>
        <w:ind w:right="-143"/>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4.4. </w:t>
      </w:r>
      <w:r w:rsidR="00C021B4" w:rsidRPr="00E34159">
        <w:rPr>
          <w:rFonts w:ascii="Times New Roman" w:eastAsia="Times New Roman" w:hAnsi="Times New Roman" w:cs="Times New Roman"/>
          <w:sz w:val="22"/>
          <w:szCs w:val="22"/>
        </w:rPr>
        <w:t>Датой исполнения обязательств по оплате считается дата списания денежных средств с расчетного счета Заказчика.</w:t>
      </w:r>
    </w:p>
    <w:p w14:paraId="2501A915" w14:textId="77777777" w:rsidR="00C021B4" w:rsidRPr="00E34159" w:rsidRDefault="00E76ECD" w:rsidP="00C021B4">
      <w:pPr>
        <w:widowControl/>
        <w:suppressAutoHyphens/>
        <w:ind w:right="-143"/>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4.5. </w:t>
      </w:r>
      <w:r w:rsidR="00C021B4" w:rsidRPr="00E34159">
        <w:rPr>
          <w:rFonts w:ascii="Times New Roman" w:eastAsia="Times New Roman" w:hAnsi="Times New Roman" w:cs="Times New Roman"/>
          <w:sz w:val="22"/>
          <w:szCs w:val="22"/>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4BC055B5" w14:textId="77777777" w:rsidR="00C021B4" w:rsidRPr="00E34159" w:rsidRDefault="00E76ECD" w:rsidP="00C021B4">
      <w:pPr>
        <w:widowControl/>
        <w:suppressAutoHyphens/>
        <w:ind w:right="-143"/>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4.6. </w:t>
      </w:r>
      <w:r w:rsidR="00C021B4" w:rsidRPr="00E34159">
        <w:rPr>
          <w:rFonts w:ascii="Times New Roman" w:eastAsia="Times New Roman" w:hAnsi="Times New Roman" w:cs="Times New Roman"/>
          <w:sz w:val="22"/>
          <w:szCs w:val="22"/>
        </w:rPr>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2CA4DABF" w14:textId="77777777" w:rsidR="00C021B4" w:rsidRPr="00E34159" w:rsidRDefault="00C021B4" w:rsidP="00C021B4">
      <w:pPr>
        <w:widowControl/>
        <w:suppressAutoHyphens/>
        <w:ind w:right="-143"/>
        <w:jc w:val="both"/>
        <w:rPr>
          <w:rFonts w:ascii="Times New Roman" w:eastAsia="Times New Roman" w:hAnsi="Times New Roman" w:cs="Times New Roman"/>
          <w:sz w:val="22"/>
          <w:szCs w:val="22"/>
        </w:rPr>
      </w:pPr>
    </w:p>
    <w:p w14:paraId="4B688AA2" w14:textId="77777777" w:rsidR="0051553F" w:rsidRPr="00E34159" w:rsidRDefault="00685AD8" w:rsidP="00C021B4">
      <w:pPr>
        <w:widowControl/>
        <w:suppressAutoHyphens/>
        <w:ind w:right="-143"/>
        <w:jc w:val="center"/>
        <w:rPr>
          <w:rFonts w:ascii="Times New Roman" w:hAnsi="Times New Roman" w:cs="Times New Roman"/>
          <w:b/>
          <w:sz w:val="22"/>
          <w:szCs w:val="22"/>
        </w:rPr>
      </w:pPr>
      <w:r w:rsidRPr="00E34159">
        <w:rPr>
          <w:rFonts w:ascii="Times New Roman" w:hAnsi="Times New Roman" w:cs="Times New Roman"/>
          <w:b/>
          <w:sz w:val="22"/>
          <w:szCs w:val="22"/>
        </w:rPr>
        <w:lastRenderedPageBreak/>
        <w:t>5</w:t>
      </w:r>
      <w:r w:rsidR="0051553F" w:rsidRPr="00E34159">
        <w:rPr>
          <w:rFonts w:ascii="Times New Roman" w:hAnsi="Times New Roman" w:cs="Times New Roman"/>
          <w:b/>
          <w:sz w:val="22"/>
          <w:szCs w:val="22"/>
        </w:rPr>
        <w:t>. ОБСТОЯТЕЛЬСТВА НЕПРЕОДОЛИМОЙ СИЛЫ (ФОРС-МАЖОР).</w:t>
      </w:r>
    </w:p>
    <w:p w14:paraId="049B3A01" w14:textId="77777777" w:rsidR="00685AD8" w:rsidRPr="00E34159" w:rsidRDefault="00685AD8" w:rsidP="0051553F">
      <w:pPr>
        <w:widowControl/>
        <w:suppressAutoHyphens/>
        <w:ind w:right="-143"/>
        <w:jc w:val="center"/>
        <w:rPr>
          <w:rFonts w:ascii="Times New Roman" w:hAnsi="Times New Roman" w:cs="Times New Roman"/>
          <w:sz w:val="22"/>
          <w:szCs w:val="22"/>
        </w:rPr>
      </w:pPr>
    </w:p>
    <w:p w14:paraId="520CE0F9" w14:textId="77777777" w:rsidR="0051553F" w:rsidRPr="00E34159" w:rsidRDefault="00685AD8" w:rsidP="0051553F">
      <w:pPr>
        <w:jc w:val="both"/>
        <w:rPr>
          <w:rFonts w:ascii="Times New Roman" w:hAnsi="Times New Roman" w:cs="Times New Roman"/>
          <w:sz w:val="22"/>
          <w:szCs w:val="22"/>
        </w:rPr>
      </w:pPr>
      <w:r w:rsidRPr="00E34159">
        <w:rPr>
          <w:rFonts w:ascii="Times New Roman" w:hAnsi="Times New Roman" w:cs="Times New Roman"/>
          <w:bCs/>
          <w:sz w:val="22"/>
          <w:szCs w:val="22"/>
        </w:rPr>
        <w:t>5</w:t>
      </w:r>
      <w:r w:rsidR="0051553F" w:rsidRPr="00E34159">
        <w:rPr>
          <w:rFonts w:ascii="Times New Roman" w:hAnsi="Times New Roman" w:cs="Times New Roman"/>
          <w:bCs/>
          <w:sz w:val="22"/>
          <w:szCs w:val="22"/>
        </w:rPr>
        <w:t>.1.</w:t>
      </w:r>
      <w:r w:rsidR="0051553F" w:rsidRPr="00E34159">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E34159">
        <w:rPr>
          <w:rFonts w:ascii="Times New Roman" w:hAnsi="Times New Roman" w:cs="Times New Roman"/>
          <w:sz w:val="22"/>
          <w:szCs w:val="22"/>
        </w:rPr>
        <w:t xml:space="preserve">ыла не в состоянии предвидеть </w:t>
      </w:r>
      <w:r w:rsidR="0051553F" w:rsidRPr="00E34159">
        <w:rPr>
          <w:rFonts w:ascii="Times New Roman" w:hAnsi="Times New Roman" w:cs="Times New Roman"/>
          <w:sz w:val="22"/>
          <w:szCs w:val="22"/>
        </w:rPr>
        <w:t>или п</w:t>
      </w:r>
      <w:r w:rsidR="009C176B" w:rsidRPr="00E34159">
        <w:rPr>
          <w:rFonts w:ascii="Times New Roman" w:hAnsi="Times New Roman" w:cs="Times New Roman"/>
          <w:sz w:val="22"/>
          <w:szCs w:val="22"/>
        </w:rPr>
        <w:t>редотвратить разумными мерами</w:t>
      </w:r>
      <w:r w:rsidR="0051553F" w:rsidRPr="00E34159">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14:paraId="531F9B87" w14:textId="77777777" w:rsidR="0051553F" w:rsidRPr="00E34159" w:rsidRDefault="00685AD8" w:rsidP="0051553F">
      <w:pPr>
        <w:tabs>
          <w:tab w:val="left" w:pos="426"/>
        </w:tabs>
        <w:jc w:val="both"/>
        <w:rPr>
          <w:rFonts w:ascii="Times New Roman" w:hAnsi="Times New Roman" w:cs="Times New Roman"/>
          <w:sz w:val="22"/>
          <w:szCs w:val="22"/>
          <w:lang w:eastAsia="x-none"/>
        </w:rPr>
      </w:pPr>
      <w:r w:rsidRPr="00E34159">
        <w:rPr>
          <w:rFonts w:ascii="Times New Roman" w:hAnsi="Times New Roman" w:cs="Times New Roman"/>
          <w:bCs/>
          <w:sz w:val="22"/>
          <w:szCs w:val="22"/>
          <w:lang w:eastAsia="x-none"/>
        </w:rPr>
        <w:t>5</w:t>
      </w:r>
      <w:r w:rsidR="0051553F" w:rsidRPr="00E34159">
        <w:rPr>
          <w:rFonts w:ascii="Times New Roman" w:hAnsi="Times New Roman" w:cs="Times New Roman"/>
          <w:bCs/>
          <w:sz w:val="22"/>
          <w:szCs w:val="22"/>
          <w:lang w:eastAsia="x-none"/>
        </w:rPr>
        <w:t>.2.</w:t>
      </w:r>
      <w:r w:rsidR="0051553F" w:rsidRPr="00E34159">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E34159">
        <w:rPr>
          <w:rFonts w:ascii="Times New Roman" w:hAnsi="Times New Roman" w:cs="Times New Roman"/>
          <w:sz w:val="22"/>
          <w:szCs w:val="22"/>
          <w:lang w:eastAsia="x-none"/>
        </w:rPr>
        <w:t>тветственности, в том числе, но</w:t>
      </w:r>
      <w:r w:rsidR="0051553F" w:rsidRPr="00E34159">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7E9E7988" w14:textId="77777777" w:rsidR="0051553F" w:rsidRPr="00E34159" w:rsidRDefault="00685AD8" w:rsidP="0051553F">
      <w:pPr>
        <w:tabs>
          <w:tab w:val="left" w:pos="426"/>
        </w:tabs>
        <w:jc w:val="both"/>
        <w:rPr>
          <w:rFonts w:ascii="Times New Roman" w:hAnsi="Times New Roman" w:cs="Times New Roman"/>
          <w:sz w:val="22"/>
          <w:szCs w:val="22"/>
          <w:lang w:eastAsia="x-none"/>
        </w:rPr>
      </w:pPr>
      <w:r w:rsidRPr="00E34159">
        <w:rPr>
          <w:rFonts w:ascii="Times New Roman" w:hAnsi="Times New Roman" w:cs="Times New Roman"/>
          <w:bCs/>
          <w:sz w:val="22"/>
          <w:szCs w:val="22"/>
          <w:lang w:eastAsia="x-none"/>
        </w:rPr>
        <w:t>5</w:t>
      </w:r>
      <w:r w:rsidR="0051553F" w:rsidRPr="00E34159">
        <w:rPr>
          <w:rFonts w:ascii="Times New Roman" w:hAnsi="Times New Roman" w:cs="Times New Roman"/>
          <w:bCs/>
          <w:sz w:val="22"/>
          <w:szCs w:val="22"/>
          <w:lang w:eastAsia="x-none"/>
        </w:rPr>
        <w:t>.3.</w:t>
      </w:r>
      <w:r w:rsidR="0051553F" w:rsidRPr="00E34159">
        <w:rPr>
          <w:rFonts w:ascii="Times New Roman" w:hAnsi="Times New Roman" w:cs="Times New Roman"/>
          <w:sz w:val="22"/>
          <w:szCs w:val="22"/>
          <w:lang w:eastAsia="x-none"/>
        </w:rPr>
        <w:t xml:space="preserve"> Сторона, к</w:t>
      </w:r>
      <w:r w:rsidR="009C176B" w:rsidRPr="00E34159">
        <w:rPr>
          <w:rFonts w:ascii="Times New Roman" w:hAnsi="Times New Roman" w:cs="Times New Roman"/>
          <w:sz w:val="22"/>
          <w:szCs w:val="22"/>
          <w:lang w:eastAsia="x-none"/>
        </w:rPr>
        <w:t>оторая не в состоянии ис</w:t>
      </w:r>
      <w:r w:rsidR="0051553F" w:rsidRPr="00E34159">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20A96167" w14:textId="77777777" w:rsidR="0051553F" w:rsidRPr="00E34159" w:rsidRDefault="00685AD8" w:rsidP="0051553F">
      <w:pPr>
        <w:jc w:val="both"/>
        <w:rPr>
          <w:rFonts w:ascii="Times New Roman" w:hAnsi="Times New Roman" w:cs="Times New Roman"/>
          <w:snapToGrid w:val="0"/>
          <w:sz w:val="22"/>
          <w:szCs w:val="22"/>
          <w:lang w:val="x-none"/>
        </w:rPr>
      </w:pPr>
      <w:r w:rsidRPr="00E34159">
        <w:rPr>
          <w:rFonts w:ascii="Times New Roman" w:hAnsi="Times New Roman" w:cs="Times New Roman"/>
          <w:bCs/>
          <w:snapToGrid w:val="0"/>
          <w:sz w:val="22"/>
          <w:szCs w:val="22"/>
          <w:lang w:val="x-none"/>
        </w:rPr>
        <w:t>5</w:t>
      </w:r>
      <w:r w:rsidR="00C021B4" w:rsidRPr="00E34159">
        <w:rPr>
          <w:rFonts w:ascii="Times New Roman" w:hAnsi="Times New Roman" w:cs="Times New Roman"/>
          <w:bCs/>
          <w:snapToGrid w:val="0"/>
          <w:sz w:val="22"/>
          <w:szCs w:val="22"/>
          <w:lang w:val="x-none"/>
        </w:rPr>
        <w:t>.4</w:t>
      </w:r>
      <w:r w:rsidR="0051553F" w:rsidRPr="00E34159">
        <w:rPr>
          <w:rFonts w:ascii="Times New Roman" w:hAnsi="Times New Roman" w:cs="Times New Roman"/>
          <w:bCs/>
          <w:snapToGrid w:val="0"/>
          <w:sz w:val="22"/>
          <w:szCs w:val="22"/>
          <w:lang w:val="x-none"/>
        </w:rPr>
        <w:t>.</w:t>
      </w:r>
      <w:r w:rsidR="0051553F" w:rsidRPr="00E34159">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E34159">
        <w:rPr>
          <w:rFonts w:ascii="Times New Roman" w:hAnsi="Times New Roman" w:cs="Times New Roman"/>
          <w:snapToGrid w:val="0"/>
          <w:sz w:val="22"/>
          <w:szCs w:val="22"/>
        </w:rPr>
        <w:t>Исполнителя</w:t>
      </w:r>
      <w:r w:rsidR="003B03E7" w:rsidRPr="00E34159">
        <w:rPr>
          <w:rFonts w:ascii="Times New Roman" w:hAnsi="Times New Roman" w:cs="Times New Roman"/>
          <w:snapToGrid w:val="0"/>
          <w:sz w:val="22"/>
          <w:szCs w:val="22"/>
          <w:lang w:val="x-none"/>
        </w:rPr>
        <w:t xml:space="preserve"> </w:t>
      </w:r>
      <w:r w:rsidR="0051553F" w:rsidRPr="00E34159">
        <w:rPr>
          <w:rFonts w:ascii="Times New Roman" w:hAnsi="Times New Roman" w:cs="Times New Roman"/>
          <w:snapToGrid w:val="0"/>
          <w:sz w:val="22"/>
          <w:szCs w:val="22"/>
          <w:lang w:val="x-none"/>
        </w:rPr>
        <w:t xml:space="preserve">или </w:t>
      </w:r>
      <w:r w:rsidR="009C176B" w:rsidRPr="00E34159">
        <w:rPr>
          <w:rFonts w:ascii="Times New Roman" w:hAnsi="Times New Roman" w:cs="Times New Roman"/>
          <w:snapToGrid w:val="0"/>
          <w:sz w:val="22"/>
          <w:szCs w:val="22"/>
        </w:rPr>
        <w:t>Заказчика</w:t>
      </w:r>
      <w:r w:rsidR="0051553F" w:rsidRPr="00E34159">
        <w:rPr>
          <w:rFonts w:ascii="Times New Roman" w:hAnsi="Times New Roman" w:cs="Times New Roman"/>
          <w:snapToGrid w:val="0"/>
          <w:sz w:val="22"/>
          <w:szCs w:val="22"/>
          <w:lang w:val="x-none"/>
        </w:rPr>
        <w:t xml:space="preserve">, </w:t>
      </w:r>
      <w:r w:rsidR="009C176B" w:rsidRPr="00E34159">
        <w:rPr>
          <w:rFonts w:ascii="Times New Roman" w:hAnsi="Times New Roman" w:cs="Times New Roman"/>
          <w:snapToGrid w:val="0"/>
          <w:sz w:val="22"/>
          <w:szCs w:val="22"/>
          <w:lang w:val="x-none"/>
        </w:rPr>
        <w:t xml:space="preserve">или места возникновения либо </w:t>
      </w:r>
      <w:r w:rsidR="0051553F" w:rsidRPr="00E34159">
        <w:rPr>
          <w:rFonts w:ascii="Times New Roman" w:hAnsi="Times New Roman" w:cs="Times New Roman"/>
          <w:snapToGrid w:val="0"/>
          <w:sz w:val="22"/>
          <w:szCs w:val="22"/>
          <w:lang w:val="x-none"/>
        </w:rPr>
        <w:t>существования обстоятельств непреодолимой силы.</w:t>
      </w:r>
    </w:p>
    <w:p w14:paraId="1D0A5DCC" w14:textId="77777777" w:rsidR="0051553F" w:rsidRPr="00E34159" w:rsidRDefault="00685AD8" w:rsidP="0051553F">
      <w:pPr>
        <w:jc w:val="both"/>
        <w:rPr>
          <w:rFonts w:ascii="Times New Roman" w:hAnsi="Times New Roman" w:cs="Times New Roman"/>
          <w:bCs/>
          <w:sz w:val="22"/>
          <w:szCs w:val="22"/>
          <w:lang w:val="x-none"/>
        </w:rPr>
      </w:pPr>
      <w:r w:rsidRPr="00E34159">
        <w:rPr>
          <w:rFonts w:ascii="Times New Roman" w:hAnsi="Times New Roman" w:cs="Times New Roman"/>
          <w:bCs/>
          <w:snapToGrid w:val="0"/>
          <w:sz w:val="22"/>
          <w:szCs w:val="22"/>
          <w:lang w:val="x-none"/>
        </w:rPr>
        <w:t>5</w:t>
      </w:r>
      <w:r w:rsidR="00C021B4" w:rsidRPr="00E34159">
        <w:rPr>
          <w:rFonts w:ascii="Times New Roman" w:hAnsi="Times New Roman" w:cs="Times New Roman"/>
          <w:bCs/>
          <w:snapToGrid w:val="0"/>
          <w:sz w:val="22"/>
          <w:szCs w:val="22"/>
          <w:lang w:val="x-none"/>
        </w:rPr>
        <w:t>.5</w:t>
      </w:r>
      <w:r w:rsidR="0051553F" w:rsidRPr="00E34159">
        <w:rPr>
          <w:rFonts w:ascii="Times New Roman" w:hAnsi="Times New Roman" w:cs="Times New Roman"/>
          <w:bCs/>
          <w:snapToGrid w:val="0"/>
          <w:sz w:val="22"/>
          <w:szCs w:val="22"/>
          <w:lang w:val="x-none"/>
        </w:rPr>
        <w:t>.</w:t>
      </w:r>
      <w:r w:rsidR="0051553F" w:rsidRPr="00E34159">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E34159">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E34159">
        <w:rPr>
          <w:rFonts w:ascii="Times New Roman" w:hAnsi="Times New Roman" w:cs="Times New Roman"/>
          <w:bCs/>
          <w:sz w:val="22"/>
          <w:szCs w:val="22"/>
          <w:lang w:val="x-none"/>
        </w:rPr>
        <w:t>ых с этим убытков</w:t>
      </w:r>
      <w:r w:rsidR="003B03E7" w:rsidRPr="00E34159">
        <w:rPr>
          <w:rFonts w:ascii="Times New Roman" w:hAnsi="Times New Roman" w:cs="Times New Roman"/>
          <w:bCs/>
          <w:sz w:val="22"/>
          <w:szCs w:val="22"/>
        </w:rPr>
        <w:t xml:space="preserve">, </w:t>
      </w:r>
      <w:r w:rsidR="0051553F" w:rsidRPr="00E34159">
        <w:rPr>
          <w:rFonts w:ascii="Times New Roman" w:hAnsi="Times New Roman" w:cs="Times New Roman"/>
          <w:bCs/>
          <w:sz w:val="22"/>
          <w:szCs w:val="22"/>
          <w:lang w:val="x-none"/>
        </w:rPr>
        <w:t>расходов.</w:t>
      </w:r>
    </w:p>
    <w:p w14:paraId="31BD297C" w14:textId="77777777" w:rsidR="009C4F8B" w:rsidRPr="00E34159" w:rsidRDefault="009C4F8B" w:rsidP="00F02346">
      <w:pPr>
        <w:rPr>
          <w:rFonts w:ascii="Times New Roman" w:hAnsi="Times New Roman" w:cs="Times New Roman"/>
          <w:sz w:val="22"/>
          <w:szCs w:val="22"/>
          <w:lang w:val="x-none"/>
        </w:rPr>
      </w:pPr>
    </w:p>
    <w:p w14:paraId="40ED53BC" w14:textId="77777777" w:rsidR="00C96667" w:rsidRPr="00E34159" w:rsidRDefault="00685AD8" w:rsidP="00C96667">
      <w:pPr>
        <w:widowControl/>
        <w:suppressAutoHyphens/>
        <w:ind w:right="-143"/>
        <w:jc w:val="center"/>
        <w:rPr>
          <w:rFonts w:ascii="Times New Roman" w:hAnsi="Times New Roman" w:cs="Times New Roman"/>
          <w:b/>
          <w:sz w:val="22"/>
          <w:szCs w:val="22"/>
        </w:rPr>
      </w:pPr>
      <w:r w:rsidRPr="00E34159">
        <w:rPr>
          <w:rFonts w:ascii="Times New Roman" w:hAnsi="Times New Roman" w:cs="Times New Roman"/>
          <w:b/>
          <w:sz w:val="22"/>
          <w:szCs w:val="22"/>
        </w:rPr>
        <w:t>6</w:t>
      </w:r>
      <w:r w:rsidR="00C96667" w:rsidRPr="00E34159">
        <w:rPr>
          <w:rFonts w:ascii="Times New Roman" w:hAnsi="Times New Roman" w:cs="Times New Roman"/>
          <w:b/>
          <w:sz w:val="22"/>
          <w:szCs w:val="22"/>
        </w:rPr>
        <w:t xml:space="preserve">. </w:t>
      </w:r>
      <w:r w:rsidR="00C021B4" w:rsidRPr="00E34159">
        <w:rPr>
          <w:rFonts w:ascii="Times New Roman" w:hAnsi="Times New Roman" w:cs="Times New Roman"/>
          <w:b/>
          <w:sz w:val="22"/>
          <w:szCs w:val="22"/>
        </w:rPr>
        <w:t>ПРОМЫШЛЕННАЯ БЕЗОПАСНОСТЬ И ОХРАНА ТРУДА</w:t>
      </w:r>
    </w:p>
    <w:p w14:paraId="6BB23D65" w14:textId="77777777" w:rsidR="00C021B4" w:rsidRPr="00E34159" w:rsidRDefault="00C021B4" w:rsidP="00C96667">
      <w:pPr>
        <w:widowControl/>
        <w:suppressAutoHyphens/>
        <w:ind w:right="-143"/>
        <w:jc w:val="center"/>
        <w:rPr>
          <w:rFonts w:ascii="Times New Roman" w:hAnsi="Times New Roman" w:cs="Times New Roman"/>
          <w:b/>
          <w:sz w:val="22"/>
          <w:szCs w:val="22"/>
        </w:rPr>
      </w:pPr>
      <w:r w:rsidRPr="00E34159">
        <w:rPr>
          <w:rFonts w:ascii="Times New Roman" w:hAnsi="Times New Roman" w:cs="Times New Roman"/>
          <w:b/>
          <w:sz w:val="22"/>
          <w:szCs w:val="22"/>
        </w:rPr>
        <w:t>ПРИ ОКАЗАНИИ УСЛУГ НА ТЕРРИТОРИИ ЗАКАЗЧИКА</w:t>
      </w:r>
    </w:p>
    <w:p w14:paraId="2FEA2D53" w14:textId="77777777" w:rsidR="00C021B4" w:rsidRPr="00E34159" w:rsidRDefault="00C021B4" w:rsidP="00C96667">
      <w:pPr>
        <w:widowControl/>
        <w:suppressAutoHyphens/>
        <w:ind w:right="-143"/>
        <w:jc w:val="center"/>
        <w:rPr>
          <w:rFonts w:ascii="Times New Roman" w:hAnsi="Times New Roman" w:cs="Times New Roman"/>
          <w:sz w:val="22"/>
          <w:szCs w:val="22"/>
        </w:rPr>
      </w:pPr>
      <w:r w:rsidRPr="00E34159">
        <w:rPr>
          <w:rFonts w:ascii="Times New Roman" w:hAnsi="Times New Roman" w:cs="Times New Roman"/>
          <w:sz w:val="22"/>
          <w:szCs w:val="22"/>
        </w:rPr>
        <w:t xml:space="preserve"> </w:t>
      </w:r>
    </w:p>
    <w:p w14:paraId="45D996B4" w14:textId="77777777" w:rsidR="00391BD9" w:rsidRPr="00E3415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
          <w:bCs/>
          <w:color w:val="auto"/>
          <w:sz w:val="22"/>
          <w:szCs w:val="22"/>
        </w:rPr>
        <w:t xml:space="preserve"> Обязанности Заказчика</w:t>
      </w:r>
      <w:r w:rsidRPr="00E34159">
        <w:rPr>
          <w:rFonts w:ascii="Times New Roman" w:eastAsia="Times New Roman" w:hAnsi="Times New Roman" w:cs="Times New Roman"/>
          <w:bCs/>
          <w:color w:val="auto"/>
          <w:sz w:val="22"/>
          <w:szCs w:val="22"/>
        </w:rPr>
        <w:t>:</w:t>
      </w:r>
    </w:p>
    <w:p w14:paraId="4777512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4771363C"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D3A794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274C998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40AB857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F2D39B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Обязан информировать Исполнителя по вопросам реализации Политики Заказчика в области качества, </w:t>
      </w:r>
      <w:proofErr w:type="spellStart"/>
      <w:r w:rsidRPr="00E34159">
        <w:rPr>
          <w:rFonts w:ascii="Times New Roman" w:eastAsia="Times New Roman" w:hAnsi="Times New Roman" w:cs="Times New Roman"/>
          <w:bCs/>
          <w:color w:val="auto"/>
          <w:sz w:val="22"/>
          <w:szCs w:val="22"/>
        </w:rPr>
        <w:t>энергоэффективности</w:t>
      </w:r>
      <w:proofErr w:type="spellEnd"/>
      <w:r w:rsidRPr="00E34159">
        <w:rPr>
          <w:rFonts w:ascii="Times New Roman" w:eastAsia="Times New Roman" w:hAnsi="Times New Roman" w:cs="Times New Roman"/>
          <w:bCs/>
          <w:color w:val="auto"/>
          <w:sz w:val="22"/>
          <w:szCs w:val="22"/>
        </w:rPr>
        <w:t>, промышленной и экологической безопасности, охраны труда и пожарной безопасности на объектах Заказчика.</w:t>
      </w:r>
    </w:p>
    <w:p w14:paraId="550C26D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14:paraId="4E3B5F5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14:paraId="56C4BCB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54893A0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2F83440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59D5B08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75E34CF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lastRenderedPageBreak/>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2C0D8D75"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1EF88B9C"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4010ABC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14:paraId="5A9B9FE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1F5339B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56DADE0D"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2585831F"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E041368"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выдавать обязательные для исполнения предписания;</w:t>
      </w:r>
    </w:p>
    <w:p w14:paraId="4D6939C6"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58DA3539"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4638B2CF"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83086A5"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48AA1A71"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14:paraId="40C54B3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14:paraId="6BE3B24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93C4A0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38F1CE55"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2F856527"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p>
    <w:p w14:paraId="2B864D94" w14:textId="77777777" w:rsidR="00391BD9" w:rsidRPr="00E34159"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
          <w:bCs/>
          <w:color w:val="auto"/>
          <w:sz w:val="22"/>
          <w:szCs w:val="22"/>
        </w:rPr>
        <w:t>Обязанности Исполнителя:</w:t>
      </w:r>
    </w:p>
    <w:p w14:paraId="5A5AFA6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6F4476B6"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14:paraId="308B20A6"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14:paraId="647055F2"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прошедших противопожарный инструктаж, обучение по ПТМ (пожарно-техническому </w:t>
      </w:r>
      <w:r w:rsidRPr="00E34159">
        <w:rPr>
          <w:rFonts w:ascii="Times New Roman" w:eastAsia="Times New Roman" w:hAnsi="Times New Roman" w:cs="Times New Roman"/>
          <w:bCs/>
          <w:color w:val="auto"/>
          <w:sz w:val="22"/>
          <w:szCs w:val="22"/>
        </w:rPr>
        <w:lastRenderedPageBreak/>
        <w:t>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449E165B"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14:paraId="7FCC7B0B"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62995AF7"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3043AD3E"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2F59F280"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14:paraId="28B8DD36"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570B29B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624D6903"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4EC2961E"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E34159">
        <w:rPr>
          <w:rFonts w:ascii="Times New Roman" w:eastAsia="Times New Roman" w:hAnsi="Times New Roman" w:cs="Times New Roman"/>
          <w:bCs/>
          <w:color w:val="auto"/>
          <w:sz w:val="22"/>
          <w:szCs w:val="22"/>
        </w:rPr>
        <w:t>пофамильным</w:t>
      </w:r>
      <w:proofErr w:type="spellEnd"/>
      <w:r w:rsidRPr="00E34159">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14:paraId="1A05EAAC"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70087FEE"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14:paraId="1120B730"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E12A97" w:rsidRPr="00E34159">
        <w:rPr>
          <w:rFonts w:ascii="Times New Roman" w:eastAsia="Times New Roman" w:hAnsi="Times New Roman" w:cs="Times New Roman"/>
          <w:bCs/>
          <w:color w:val="auto"/>
          <w:sz w:val="22"/>
          <w:szCs w:val="22"/>
        </w:rPr>
        <w:t>.</w:t>
      </w:r>
      <w:r w:rsidRPr="00E34159">
        <w:rPr>
          <w:rFonts w:ascii="Times New Roman" w:eastAsia="Times New Roman" w:hAnsi="Times New Roman" w:cs="Times New Roman"/>
          <w:bCs/>
          <w:color w:val="auto"/>
          <w:sz w:val="22"/>
          <w:szCs w:val="22"/>
        </w:rPr>
        <w:t>).</w:t>
      </w:r>
    </w:p>
    <w:p w14:paraId="2F206B4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14:paraId="09C15207"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w:t>
      </w:r>
      <w:r w:rsidR="00E12A97" w:rsidRPr="00E34159">
        <w:rPr>
          <w:rFonts w:ascii="Times New Roman" w:eastAsia="Times New Roman" w:hAnsi="Times New Roman" w:cs="Times New Roman"/>
          <w:bCs/>
          <w:color w:val="auto"/>
          <w:sz w:val="22"/>
          <w:szCs w:val="22"/>
        </w:rPr>
        <w:t xml:space="preserve">ально нормативных актов </w:t>
      </w:r>
      <w:r w:rsidRPr="00E34159">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58747CF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07EB89FF" w14:textId="77777777" w:rsidR="00D1454A" w:rsidRPr="00E34159"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под роспись, с ЛНА Заказчика, </w:t>
      </w:r>
      <w:r w:rsidR="00A90DFB" w:rsidRPr="00E34159">
        <w:rPr>
          <w:rFonts w:ascii="Times New Roman" w:eastAsia="Times New Roman" w:hAnsi="Times New Roman" w:cs="Times New Roman"/>
          <w:bCs/>
          <w:color w:val="auto"/>
          <w:sz w:val="22"/>
          <w:szCs w:val="22"/>
        </w:rPr>
        <w:t xml:space="preserve">указанными в </w:t>
      </w:r>
      <w:r w:rsidR="00E12A97" w:rsidRPr="00E34159">
        <w:rPr>
          <w:rFonts w:ascii="Times New Roman" w:eastAsia="Times New Roman" w:hAnsi="Times New Roman" w:cs="Times New Roman"/>
          <w:bCs/>
          <w:color w:val="auto"/>
          <w:sz w:val="22"/>
          <w:szCs w:val="22"/>
        </w:rPr>
        <w:t>под</w:t>
      </w:r>
      <w:r w:rsidR="00A90DFB" w:rsidRPr="00E34159">
        <w:rPr>
          <w:rFonts w:ascii="Times New Roman" w:eastAsia="Times New Roman" w:hAnsi="Times New Roman" w:cs="Times New Roman"/>
          <w:bCs/>
          <w:color w:val="auto"/>
          <w:sz w:val="22"/>
          <w:szCs w:val="22"/>
        </w:rPr>
        <w:t>пункте 6</w:t>
      </w:r>
      <w:r w:rsidR="00E12A97" w:rsidRPr="00E34159">
        <w:rPr>
          <w:rFonts w:ascii="Times New Roman" w:eastAsia="Times New Roman" w:hAnsi="Times New Roman" w:cs="Times New Roman"/>
          <w:bCs/>
          <w:color w:val="auto"/>
          <w:sz w:val="22"/>
          <w:szCs w:val="22"/>
        </w:rPr>
        <w:t>.2.6 настоящего Договора</w:t>
      </w:r>
      <w:r w:rsidRPr="00E34159">
        <w:rPr>
          <w:rFonts w:ascii="Times New Roman" w:eastAsia="Times New Roman" w:hAnsi="Times New Roman" w:cs="Times New Roman"/>
          <w:bCs/>
          <w:color w:val="auto"/>
          <w:sz w:val="22"/>
          <w:szCs w:val="22"/>
        </w:rPr>
        <w:t>;</w:t>
      </w:r>
    </w:p>
    <w:p w14:paraId="7219A2D2" w14:textId="77777777" w:rsidR="00D1454A" w:rsidRPr="00E34159"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 важнейшими экологическими требованиями;</w:t>
      </w:r>
    </w:p>
    <w:p w14:paraId="5C88526A" w14:textId="77777777" w:rsidR="00D1454A" w:rsidRPr="00E34159"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14:paraId="74CE9DB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3585ADA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lastRenderedPageBreak/>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6463CBC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638DE257"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34159">
        <w:rPr>
          <w:rFonts w:ascii="Times New Roman" w:eastAsia="Times New Roman" w:hAnsi="Times New Roman" w:cs="Times New Roman"/>
          <w:bCs/>
          <w:color w:val="auto"/>
          <w:sz w:val="22"/>
          <w:szCs w:val="22"/>
        </w:rPr>
        <w:t>антистатичная</w:t>
      </w:r>
      <w:proofErr w:type="spellEnd"/>
      <w:r w:rsidRPr="00E34159">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E34159">
        <w:rPr>
          <w:rFonts w:ascii="Times New Roman" w:eastAsia="Times New Roman" w:hAnsi="Times New Roman" w:cs="Times New Roman"/>
          <w:bCs/>
          <w:color w:val="auto"/>
          <w:sz w:val="22"/>
          <w:szCs w:val="22"/>
        </w:rPr>
        <w:t>самоспасателя</w:t>
      </w:r>
      <w:proofErr w:type="spellEnd"/>
      <w:r w:rsidRPr="00E34159">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5311B44"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57EFDC9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14:paraId="27EF55D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23BDEF8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89AEBA1"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7A4E544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2A0525D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2289FD3B"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22C47C87"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66EA1471"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D1F253E"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6EE48E77"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513A6E5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9A86E1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lastRenderedPageBreak/>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5D94BB80"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2DEA1875"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08B91D1E"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14:paraId="409ECEDB"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277281ED"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6EEF16D2"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654B5931"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16A9A404"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14:paraId="0505E08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4D847CC7"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6EB3CC4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2B0FF3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5B3C7E3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3AC38AA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7AAC1F9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E34159">
        <w:rPr>
          <w:rFonts w:ascii="Times New Roman" w:eastAsia="Times New Roman" w:hAnsi="Times New Roman" w:cs="Times New Roman"/>
          <w:bCs/>
          <w:color w:val="auto"/>
          <w:sz w:val="22"/>
          <w:szCs w:val="22"/>
        </w:rPr>
        <w:t>электробезопаспости</w:t>
      </w:r>
      <w:proofErr w:type="spellEnd"/>
      <w:r w:rsidRPr="00E34159">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E34159">
        <w:rPr>
          <w:rFonts w:ascii="Times New Roman" w:eastAsia="Times New Roman" w:hAnsi="Times New Roman" w:cs="Times New Roman"/>
          <w:bCs/>
          <w:color w:val="auto"/>
          <w:sz w:val="22"/>
          <w:szCs w:val="22"/>
        </w:rPr>
        <w:t>опрессовкой</w:t>
      </w:r>
      <w:proofErr w:type="spellEnd"/>
      <w:r w:rsidRPr="00E34159">
        <w:rPr>
          <w:rFonts w:ascii="Times New Roman" w:eastAsia="Times New Roman" w:hAnsi="Times New Roman" w:cs="Times New Roman"/>
          <w:bCs/>
          <w:color w:val="auto"/>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E34159">
        <w:rPr>
          <w:rFonts w:ascii="Times New Roman" w:eastAsia="Times New Roman" w:hAnsi="Times New Roman" w:cs="Times New Roman"/>
          <w:bCs/>
          <w:color w:val="auto"/>
          <w:sz w:val="22"/>
          <w:szCs w:val="22"/>
        </w:rPr>
        <w:t>опрессованных</w:t>
      </w:r>
      <w:proofErr w:type="spellEnd"/>
      <w:r w:rsidRPr="00E34159">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w:t>
      </w:r>
      <w:r w:rsidRPr="00E34159">
        <w:rPr>
          <w:rFonts w:ascii="Times New Roman" w:eastAsia="Times New Roman" w:hAnsi="Times New Roman" w:cs="Times New Roman"/>
          <w:bCs/>
          <w:color w:val="auto"/>
          <w:sz w:val="22"/>
          <w:szCs w:val="22"/>
        </w:rPr>
        <w:lastRenderedPageBreak/>
        <w:t xml:space="preserve">выключатель, а при напряжении холостого хода более 70 </w:t>
      </w:r>
      <w:proofErr w:type="gramStart"/>
      <w:r w:rsidRPr="00E34159">
        <w:rPr>
          <w:rFonts w:ascii="Times New Roman" w:eastAsia="Times New Roman" w:hAnsi="Times New Roman" w:cs="Times New Roman"/>
          <w:bCs/>
          <w:color w:val="auto"/>
          <w:sz w:val="22"/>
          <w:szCs w:val="22"/>
        </w:rPr>
        <w:t>В</w:t>
      </w:r>
      <w:proofErr w:type="gramEnd"/>
      <w:r w:rsidRPr="00E34159">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38457AD0"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E34159">
        <w:rPr>
          <w:rFonts w:ascii="Times New Roman" w:eastAsia="Times New Roman" w:hAnsi="Times New Roman" w:cs="Times New Roman"/>
          <w:bCs/>
          <w:color w:val="auto"/>
          <w:sz w:val="22"/>
          <w:szCs w:val="22"/>
        </w:rPr>
        <w:t>газорезательной</w:t>
      </w:r>
      <w:proofErr w:type="spellEnd"/>
      <w:r w:rsidRPr="00E34159">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14:paraId="5C8560F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03E6CB8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481B29C0"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551D8291"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6826CA04"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320F763"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3,5 м - над проходами;</w:t>
      </w:r>
    </w:p>
    <w:p w14:paraId="12BF5514"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6,0 м - над проездами;</w:t>
      </w:r>
    </w:p>
    <w:p w14:paraId="512F9803"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2,5 м - над рабочими местами.</w:t>
      </w:r>
    </w:p>
    <w:p w14:paraId="29E78A53"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E34159">
        <w:rPr>
          <w:rFonts w:ascii="Times New Roman" w:eastAsia="Times New Roman" w:hAnsi="Times New Roman" w:cs="Times New Roman"/>
          <w:bCs/>
          <w:color w:val="auto"/>
          <w:sz w:val="22"/>
          <w:szCs w:val="22"/>
        </w:rPr>
        <w:t>В</w:t>
      </w:r>
      <w:proofErr w:type="gramEnd"/>
      <w:r w:rsidRPr="00E34159">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32B266D3"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Все </w:t>
      </w:r>
      <w:proofErr w:type="spellStart"/>
      <w:r w:rsidRPr="00E34159">
        <w:rPr>
          <w:rFonts w:ascii="Times New Roman" w:eastAsia="Times New Roman" w:hAnsi="Times New Roman" w:cs="Times New Roman"/>
          <w:bCs/>
          <w:color w:val="auto"/>
          <w:sz w:val="22"/>
          <w:szCs w:val="22"/>
        </w:rPr>
        <w:t>электропусковые</w:t>
      </w:r>
      <w:proofErr w:type="spellEnd"/>
      <w:r w:rsidRPr="00E34159">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11F69D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E34159">
        <w:rPr>
          <w:rFonts w:ascii="Times New Roman" w:eastAsia="Times New Roman" w:hAnsi="Times New Roman" w:cs="Times New Roman"/>
          <w:bCs/>
          <w:color w:val="auto"/>
          <w:sz w:val="22"/>
          <w:szCs w:val="22"/>
        </w:rPr>
        <w:t>занулять</w:t>
      </w:r>
      <w:proofErr w:type="spellEnd"/>
      <w:r w:rsidRPr="00E34159">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14:paraId="2D2D52D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14:paraId="3ED0299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14:paraId="52D7AA1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6A5AAB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0C9337A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6CBB1B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Средства </w:t>
      </w:r>
      <w:proofErr w:type="spellStart"/>
      <w:r w:rsidRPr="00E34159">
        <w:rPr>
          <w:rFonts w:ascii="Times New Roman" w:eastAsia="Times New Roman" w:hAnsi="Times New Roman" w:cs="Times New Roman"/>
          <w:bCs/>
          <w:color w:val="auto"/>
          <w:sz w:val="22"/>
          <w:szCs w:val="22"/>
        </w:rPr>
        <w:t>подмащивания</w:t>
      </w:r>
      <w:proofErr w:type="spellEnd"/>
      <w:r w:rsidRPr="00E34159">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4F6E0A2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14:paraId="4B88755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4D0AC8D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lastRenderedPageBreak/>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1C80DC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62C5D9D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5B44118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14:paraId="5D61803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080E12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6B4B465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E34159">
        <w:rPr>
          <w:rFonts w:ascii="Times New Roman" w:eastAsia="Times New Roman" w:hAnsi="Times New Roman" w:cs="Times New Roman"/>
          <w:bCs/>
          <w:color w:val="auto"/>
          <w:sz w:val="22"/>
          <w:szCs w:val="22"/>
        </w:rPr>
        <w:t>т.ч</w:t>
      </w:r>
      <w:proofErr w:type="spellEnd"/>
      <w:r w:rsidRPr="00E34159">
        <w:rPr>
          <w:rFonts w:ascii="Times New Roman" w:eastAsia="Times New Roman" w:hAnsi="Times New Roman" w:cs="Times New Roman"/>
          <w:bCs/>
          <w:color w:val="auto"/>
          <w:sz w:val="22"/>
          <w:szCs w:val="22"/>
        </w:rPr>
        <w:t>. и работниками заказчика на принятых объектах.</w:t>
      </w:r>
    </w:p>
    <w:p w14:paraId="41D6BDB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663904B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14:paraId="3478097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7C104AFC"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819923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80A4A54" w14:textId="77777777" w:rsidR="000A0A0E"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2DD23AE7" w14:textId="77777777" w:rsidR="00DB7210" w:rsidRPr="00E34159" w:rsidRDefault="00DB7210" w:rsidP="00DB7210">
      <w:pPr>
        <w:widowControl/>
        <w:contextualSpacing/>
        <w:jc w:val="both"/>
        <w:rPr>
          <w:rFonts w:ascii="Times New Roman" w:eastAsia="Times New Roman" w:hAnsi="Times New Roman" w:cs="Times New Roman"/>
          <w:bCs/>
          <w:color w:val="auto"/>
          <w:sz w:val="22"/>
          <w:szCs w:val="22"/>
        </w:rPr>
      </w:pPr>
    </w:p>
    <w:p w14:paraId="752A8735" w14:textId="77777777" w:rsidR="000A0A0E" w:rsidRPr="00E34159" w:rsidRDefault="00685AD8" w:rsidP="000A0A0E">
      <w:pPr>
        <w:pStyle w:val="a7"/>
        <w:widowControl/>
        <w:ind w:left="0"/>
        <w:jc w:val="center"/>
        <w:rPr>
          <w:rFonts w:ascii="Times New Roman" w:hAnsi="Times New Roman" w:cs="Times New Roman"/>
          <w:b/>
          <w:sz w:val="22"/>
          <w:szCs w:val="22"/>
        </w:rPr>
      </w:pPr>
      <w:r w:rsidRPr="00E34159">
        <w:rPr>
          <w:rFonts w:ascii="Times New Roman" w:hAnsi="Times New Roman" w:cs="Times New Roman"/>
          <w:b/>
          <w:sz w:val="22"/>
          <w:szCs w:val="22"/>
        </w:rPr>
        <w:t>7</w:t>
      </w:r>
      <w:r w:rsidR="000A0A0E" w:rsidRPr="00E34159">
        <w:rPr>
          <w:rFonts w:ascii="Times New Roman" w:hAnsi="Times New Roman" w:cs="Times New Roman"/>
          <w:b/>
          <w:sz w:val="22"/>
          <w:szCs w:val="22"/>
        </w:rPr>
        <w:t>. КОНФИДЕНЦИАЛЬНОСТЬ.</w:t>
      </w:r>
    </w:p>
    <w:p w14:paraId="7B91ED8B" w14:textId="77777777" w:rsidR="00685AD8" w:rsidRPr="00E34159" w:rsidRDefault="00685AD8" w:rsidP="000A0A0E">
      <w:pPr>
        <w:pStyle w:val="a7"/>
        <w:widowControl/>
        <w:ind w:left="0"/>
        <w:jc w:val="center"/>
        <w:rPr>
          <w:rFonts w:ascii="Times New Roman" w:hAnsi="Times New Roman" w:cs="Times New Roman"/>
          <w:sz w:val="22"/>
          <w:szCs w:val="22"/>
        </w:rPr>
      </w:pPr>
    </w:p>
    <w:p w14:paraId="2852DFEA"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0E64D593"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D621968"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47757CAE"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3CE725"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 xml:space="preserve">.5.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w:t>
      </w:r>
      <w:r w:rsidR="000A0A0E" w:rsidRPr="00E34159">
        <w:rPr>
          <w:rFonts w:ascii="Times New Roman" w:hAnsi="Times New Roman" w:cs="Times New Roman"/>
          <w:sz w:val="22"/>
          <w:szCs w:val="22"/>
        </w:rPr>
        <w:lastRenderedPageBreak/>
        <w:t>уполномоченному на это персоналу Получающей Стороны.</w:t>
      </w:r>
    </w:p>
    <w:p w14:paraId="187C384E"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7088D536"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C686BE5"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D000861"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54E696C"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C2F3B90"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0B0CC94D"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493351D" w14:textId="77777777" w:rsidR="000A0A0E" w:rsidRPr="00E34159" w:rsidRDefault="000A0A0E" w:rsidP="000A0A0E">
      <w:pPr>
        <w:pStyle w:val="a7"/>
        <w:ind w:left="0"/>
        <w:jc w:val="both"/>
        <w:rPr>
          <w:rFonts w:ascii="Times New Roman" w:hAnsi="Times New Roman" w:cs="Times New Roman"/>
          <w:sz w:val="22"/>
          <w:szCs w:val="22"/>
        </w:rPr>
      </w:pPr>
    </w:p>
    <w:p w14:paraId="1E695E79" w14:textId="77777777" w:rsidR="000A0A0E" w:rsidRPr="00E34159" w:rsidRDefault="00685AD8" w:rsidP="00B404D4">
      <w:pPr>
        <w:pStyle w:val="a7"/>
        <w:widowControl/>
        <w:ind w:left="0"/>
        <w:jc w:val="center"/>
        <w:rPr>
          <w:rFonts w:ascii="Times New Roman" w:hAnsi="Times New Roman" w:cs="Times New Roman"/>
          <w:b/>
          <w:sz w:val="22"/>
          <w:szCs w:val="22"/>
        </w:rPr>
      </w:pPr>
      <w:r w:rsidRPr="00E34159">
        <w:rPr>
          <w:rFonts w:ascii="Times New Roman" w:hAnsi="Times New Roman" w:cs="Times New Roman"/>
          <w:b/>
          <w:sz w:val="22"/>
          <w:szCs w:val="22"/>
        </w:rPr>
        <w:t>8</w:t>
      </w:r>
      <w:r w:rsidR="00B404D4" w:rsidRPr="00E34159">
        <w:rPr>
          <w:rFonts w:ascii="Times New Roman" w:hAnsi="Times New Roman" w:cs="Times New Roman"/>
          <w:b/>
          <w:sz w:val="22"/>
          <w:szCs w:val="22"/>
        </w:rPr>
        <w:t xml:space="preserve">. </w:t>
      </w:r>
      <w:r w:rsidR="000A0A0E" w:rsidRPr="00E34159">
        <w:rPr>
          <w:rFonts w:ascii="Times New Roman" w:hAnsi="Times New Roman" w:cs="Times New Roman"/>
          <w:b/>
          <w:sz w:val="22"/>
          <w:szCs w:val="22"/>
        </w:rPr>
        <w:t>АНТИКОРРУПЦИОННАЯ ОГОВОРКА</w:t>
      </w:r>
      <w:r w:rsidR="00B404D4" w:rsidRPr="00E34159">
        <w:rPr>
          <w:rFonts w:ascii="Times New Roman" w:hAnsi="Times New Roman" w:cs="Times New Roman"/>
          <w:b/>
          <w:sz w:val="22"/>
          <w:szCs w:val="22"/>
        </w:rPr>
        <w:t>.</w:t>
      </w:r>
    </w:p>
    <w:p w14:paraId="4B59FFA1" w14:textId="77777777" w:rsidR="00685AD8" w:rsidRPr="00E34159" w:rsidRDefault="00685AD8" w:rsidP="00B404D4">
      <w:pPr>
        <w:pStyle w:val="a7"/>
        <w:widowControl/>
        <w:ind w:left="0"/>
        <w:jc w:val="center"/>
        <w:rPr>
          <w:rFonts w:ascii="Times New Roman" w:hAnsi="Times New Roman" w:cs="Times New Roman"/>
          <w:sz w:val="22"/>
          <w:szCs w:val="22"/>
        </w:rPr>
      </w:pPr>
    </w:p>
    <w:p w14:paraId="56B09BC1"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05413E7"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E34159">
        <w:rPr>
          <w:rFonts w:ascii="Times New Roman" w:hAnsi="Times New Roman" w:cs="Times New Roman"/>
          <w:sz w:val="22"/>
          <w:szCs w:val="22"/>
        </w:rPr>
        <w:t xml:space="preserve">вора законодательством как дача или </w:t>
      </w:r>
      <w:r w:rsidR="000A0A0E" w:rsidRPr="00E34159">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48C6820"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14:paraId="598359FB"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.3.1. предоставление неоправданных преимуществ по сравнению с другими Контрагентами;</w:t>
      </w:r>
    </w:p>
    <w:p w14:paraId="1F1FE188"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.3.2. предоставление каких-либо гарантий;</w:t>
      </w:r>
    </w:p>
    <w:p w14:paraId="251BCEBD"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.3.3. ускорение существующих процедур;</w:t>
      </w:r>
    </w:p>
    <w:p w14:paraId="36D6E235"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CB0D1E9"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E34159">
        <w:rPr>
          <w:rFonts w:ascii="Times New Roman" w:hAnsi="Times New Roman" w:cs="Times New Roman"/>
          <w:sz w:val="22"/>
          <w:szCs w:val="22"/>
        </w:rPr>
        <w:t>е каких-либо положений пункта 8</w:t>
      </w:r>
      <w:r w:rsidR="000A0A0E" w:rsidRPr="00E34159">
        <w:rPr>
          <w:rFonts w:ascii="Times New Roman" w:hAnsi="Times New Roman" w:cs="Times New Roman"/>
          <w:sz w:val="22"/>
          <w:szCs w:val="22"/>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000A0A0E" w:rsidRPr="00E34159">
        <w:rPr>
          <w:rFonts w:ascii="Times New Roman" w:hAnsi="Times New Roman" w:cs="Times New Roman"/>
          <w:sz w:val="22"/>
          <w:szCs w:val="22"/>
        </w:rPr>
        <w:lastRenderedPageBreak/>
        <w:t>что произошло или может произойти нарушение</w:t>
      </w:r>
      <w:r w:rsidR="000B3F2A" w:rsidRPr="00E34159">
        <w:rPr>
          <w:rFonts w:ascii="Times New Roman" w:hAnsi="Times New Roman" w:cs="Times New Roman"/>
          <w:sz w:val="22"/>
          <w:szCs w:val="22"/>
        </w:rPr>
        <w:t xml:space="preserve"> каких-либо положений пункта 8</w:t>
      </w:r>
      <w:r w:rsidR="000A0A0E" w:rsidRPr="00E34159">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14:paraId="5671BC7F" w14:textId="77777777" w:rsidR="00F064EC"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 xml:space="preserve">.5. Каналы уведомления </w:t>
      </w:r>
      <w:r w:rsidR="00A326D1" w:rsidRPr="00E34159">
        <w:rPr>
          <w:rFonts w:ascii="Times New Roman" w:hAnsi="Times New Roman" w:cs="Times New Roman"/>
          <w:sz w:val="22"/>
          <w:szCs w:val="22"/>
        </w:rPr>
        <w:t xml:space="preserve">Заказчика </w:t>
      </w:r>
      <w:r w:rsidR="000A0A0E" w:rsidRPr="00E34159">
        <w:rPr>
          <w:rFonts w:ascii="Times New Roman" w:hAnsi="Times New Roman" w:cs="Times New Roman"/>
          <w:sz w:val="22"/>
          <w:szCs w:val="22"/>
        </w:rPr>
        <w:t>о нарушения</w:t>
      </w:r>
      <w:r w:rsidR="000B3F2A" w:rsidRPr="00E34159">
        <w:rPr>
          <w:rFonts w:ascii="Times New Roman" w:hAnsi="Times New Roman" w:cs="Times New Roman"/>
          <w:sz w:val="22"/>
          <w:szCs w:val="22"/>
        </w:rPr>
        <w:t>х каких-либо положений пункта 8</w:t>
      </w:r>
      <w:r w:rsidR="00F064EC" w:rsidRPr="00E34159">
        <w:rPr>
          <w:rFonts w:ascii="Times New Roman" w:hAnsi="Times New Roman" w:cs="Times New Roman"/>
          <w:sz w:val="22"/>
          <w:szCs w:val="22"/>
        </w:rPr>
        <w:t>.1. настоящего Договора:</w:t>
      </w:r>
      <w:r w:rsidR="00A326D1" w:rsidRPr="00E34159">
        <w:rPr>
          <w:rFonts w:ascii="Times New Roman" w:hAnsi="Times New Roman" w:cs="Times New Roman"/>
          <w:sz w:val="22"/>
          <w:szCs w:val="22"/>
        </w:rPr>
        <w:t xml:space="preserve"> </w:t>
      </w:r>
      <w:hyperlink r:id="rId7" w:history="1">
        <w:r w:rsidR="00F064EC" w:rsidRPr="00E34159">
          <w:rPr>
            <w:rStyle w:val="ac"/>
            <w:rFonts w:ascii="Times New Roman" w:hAnsi="Times New Roman" w:cs="Times New Roman"/>
            <w:sz w:val="22"/>
            <w:szCs w:val="22"/>
          </w:rPr>
          <w:t>hotline@tnpz.rusinvest.ru</w:t>
        </w:r>
      </w:hyperlink>
      <w:r w:rsidR="00F064EC" w:rsidRPr="00E34159">
        <w:rPr>
          <w:rFonts w:ascii="Times New Roman" w:hAnsi="Times New Roman" w:cs="Times New Roman"/>
          <w:sz w:val="22"/>
          <w:szCs w:val="22"/>
        </w:rPr>
        <w:t xml:space="preserve"> или по телефону: 8-800-700-23-97, 8 (3452) 53-23-99 (3397).</w:t>
      </w:r>
    </w:p>
    <w:p w14:paraId="645940DB" w14:textId="77777777" w:rsidR="000A0A0E" w:rsidRPr="00E34159" w:rsidRDefault="00F064EC"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Каналы уведомления Исполнителя</w:t>
      </w:r>
      <w:r w:rsidR="000A0A0E" w:rsidRPr="00E34159">
        <w:rPr>
          <w:rFonts w:ascii="Times New Roman" w:hAnsi="Times New Roman" w:cs="Times New Roman"/>
          <w:sz w:val="22"/>
          <w:szCs w:val="22"/>
        </w:rPr>
        <w:t xml:space="preserve"> о нарушения</w:t>
      </w:r>
      <w:r w:rsidR="000B3F2A" w:rsidRPr="00E34159">
        <w:rPr>
          <w:rFonts w:ascii="Times New Roman" w:hAnsi="Times New Roman" w:cs="Times New Roman"/>
          <w:sz w:val="22"/>
          <w:szCs w:val="22"/>
        </w:rPr>
        <w:t>х каких-либо положений пункта 8</w:t>
      </w:r>
      <w:r w:rsidR="000A0A0E" w:rsidRPr="00E34159">
        <w:rPr>
          <w:rFonts w:ascii="Times New Roman" w:hAnsi="Times New Roman" w:cs="Times New Roman"/>
          <w:sz w:val="22"/>
          <w:szCs w:val="22"/>
        </w:rPr>
        <w:t xml:space="preserve">.1. настоящего Договора: </w:t>
      </w:r>
      <w:r w:rsidRPr="00E34159">
        <w:rPr>
          <w:rFonts w:ascii="Times New Roman" w:hAnsi="Times New Roman" w:cs="Times New Roman"/>
          <w:sz w:val="22"/>
          <w:szCs w:val="22"/>
        </w:rPr>
        <w:t xml:space="preserve">________________. </w:t>
      </w:r>
    </w:p>
    <w:p w14:paraId="4F1A00E7" w14:textId="77777777" w:rsidR="000A0A0E" w:rsidRPr="00E34159" w:rsidRDefault="000A0A0E"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Сторона, получившая уведомление о нарушени</w:t>
      </w:r>
      <w:r w:rsidR="000B3F2A" w:rsidRPr="00E34159">
        <w:rPr>
          <w:rFonts w:ascii="Times New Roman" w:hAnsi="Times New Roman" w:cs="Times New Roman"/>
          <w:sz w:val="22"/>
          <w:szCs w:val="22"/>
        </w:rPr>
        <w:t>и каких-либо положений пункта 8</w:t>
      </w:r>
      <w:r w:rsidRPr="00E34159">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33A1749C"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.6. Стороны гарантируют осуществление надлежащего разбирательства по факт</w:t>
      </w:r>
      <w:r w:rsidR="000B3F2A" w:rsidRPr="00E34159">
        <w:rPr>
          <w:rFonts w:ascii="Times New Roman" w:hAnsi="Times New Roman" w:cs="Times New Roman"/>
          <w:sz w:val="22"/>
          <w:szCs w:val="22"/>
        </w:rPr>
        <w:t>ам нарушения положений пункта 8</w:t>
      </w:r>
      <w:r w:rsidR="000A0A0E" w:rsidRPr="00E34159">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4036494"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.7. В случае подтверждения факта нарушения одной Сторо</w:t>
      </w:r>
      <w:r w:rsidR="000B3F2A" w:rsidRPr="00E34159">
        <w:rPr>
          <w:rFonts w:ascii="Times New Roman" w:hAnsi="Times New Roman" w:cs="Times New Roman"/>
          <w:sz w:val="22"/>
          <w:szCs w:val="22"/>
        </w:rPr>
        <w:t>ной положений пункта 8</w:t>
      </w:r>
      <w:r w:rsidR="000A0A0E" w:rsidRPr="00E34159">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1366ECA" w14:textId="77777777" w:rsidR="000A0A0E" w:rsidRPr="00E34159" w:rsidRDefault="000A0A0E" w:rsidP="00C96667">
      <w:pPr>
        <w:jc w:val="both"/>
        <w:rPr>
          <w:rFonts w:ascii="Times New Roman" w:hAnsi="Times New Roman" w:cs="Times New Roman"/>
          <w:sz w:val="22"/>
          <w:szCs w:val="22"/>
        </w:rPr>
      </w:pPr>
    </w:p>
    <w:p w14:paraId="4044F9E0" w14:textId="77777777" w:rsidR="00B404D4" w:rsidRPr="00E34159" w:rsidRDefault="00685AD8" w:rsidP="00B404D4">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9</w:t>
      </w:r>
      <w:r w:rsidR="00B404D4" w:rsidRPr="00E34159">
        <w:rPr>
          <w:rFonts w:ascii="Times New Roman" w:eastAsia="Times New Roman" w:hAnsi="Times New Roman" w:cs="Times New Roman"/>
          <w:b/>
          <w:sz w:val="22"/>
          <w:szCs w:val="22"/>
        </w:rPr>
        <w:t>. ОТВЕТСТВЕННОСТЬ СТОРОН.</w:t>
      </w:r>
    </w:p>
    <w:p w14:paraId="3132CC96" w14:textId="77777777" w:rsidR="000045D5" w:rsidRPr="00E34159" w:rsidRDefault="000045D5" w:rsidP="00B404D4">
      <w:pPr>
        <w:jc w:val="center"/>
        <w:rPr>
          <w:rFonts w:ascii="Times New Roman" w:hAnsi="Times New Roman" w:cs="Times New Roman"/>
          <w:b/>
          <w:sz w:val="22"/>
          <w:szCs w:val="22"/>
        </w:rPr>
      </w:pPr>
    </w:p>
    <w:p w14:paraId="04DF518A" w14:textId="7FB203AE" w:rsidR="000045D5" w:rsidRPr="00E34159" w:rsidRDefault="00D55DA8" w:rsidP="00B404D4">
      <w:pPr>
        <w:jc w:val="both"/>
        <w:rPr>
          <w:rFonts w:ascii="Times New Roman" w:hAnsi="Times New Roman" w:cs="Times New Roman"/>
          <w:sz w:val="22"/>
          <w:szCs w:val="22"/>
        </w:rPr>
      </w:pPr>
      <w:r w:rsidRPr="00E34159">
        <w:rPr>
          <w:rFonts w:ascii="Times New Roman" w:hAnsi="Times New Roman" w:cs="Times New Roman"/>
          <w:sz w:val="22"/>
          <w:szCs w:val="22"/>
        </w:rPr>
        <w:t xml:space="preserve">9.1. </w:t>
      </w:r>
      <w:r w:rsidR="000045D5" w:rsidRPr="00E34159">
        <w:rPr>
          <w:rFonts w:ascii="Times New Roman" w:hAnsi="Times New Roman" w:cs="Times New Roman"/>
          <w:sz w:val="22"/>
          <w:szCs w:val="22"/>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0647D3B5" w14:textId="77777777" w:rsidR="00B404D4" w:rsidRPr="00E34159" w:rsidRDefault="00685AD8" w:rsidP="00B404D4">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w:t>
      </w:r>
      <w:r w:rsidR="000045D5" w:rsidRPr="00E34159">
        <w:rPr>
          <w:rFonts w:ascii="Times New Roman" w:eastAsia="Times New Roman" w:hAnsi="Times New Roman" w:cs="Times New Roman"/>
          <w:sz w:val="22"/>
          <w:szCs w:val="22"/>
        </w:rPr>
        <w:t>.2</w:t>
      </w:r>
      <w:r w:rsidR="00B404D4" w:rsidRPr="00E34159">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0C917F8E" w14:textId="2E61759B" w:rsidR="00B404D4" w:rsidRPr="00E34159" w:rsidRDefault="00685AD8" w:rsidP="00B404D4">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w:t>
      </w:r>
      <w:r w:rsidR="000045D5" w:rsidRPr="00E34159">
        <w:rPr>
          <w:rFonts w:ascii="Times New Roman" w:eastAsia="Times New Roman" w:hAnsi="Times New Roman" w:cs="Times New Roman"/>
          <w:sz w:val="22"/>
          <w:szCs w:val="22"/>
        </w:rPr>
        <w:t>.3</w:t>
      </w:r>
      <w:r w:rsidR="00D55DA8" w:rsidRPr="00E34159">
        <w:rPr>
          <w:rFonts w:ascii="Times New Roman" w:eastAsia="Times New Roman" w:hAnsi="Times New Roman" w:cs="Times New Roman"/>
          <w:sz w:val="22"/>
          <w:szCs w:val="22"/>
        </w:rPr>
        <w:t xml:space="preserve">.  </w:t>
      </w:r>
      <w:r w:rsidR="00B404D4" w:rsidRPr="00E34159">
        <w:rPr>
          <w:rFonts w:ascii="Times New Roman" w:eastAsia="Times New Roman" w:hAnsi="Times New Roman" w:cs="Times New Roman"/>
          <w:sz w:val="22"/>
          <w:szCs w:val="22"/>
        </w:rPr>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44D711EC" w14:textId="77777777" w:rsidR="000045D5" w:rsidRPr="00E34159" w:rsidRDefault="000045D5" w:rsidP="00B404D4">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09D77270" w14:textId="77777777" w:rsidR="000045D5" w:rsidRPr="00E34159" w:rsidRDefault="000045D5" w:rsidP="00B404D4">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E34159">
        <w:rPr>
          <w:rFonts w:ascii="Times New Roman" w:eastAsia="Times New Roman" w:hAnsi="Times New Roman" w:cs="Times New Roman"/>
          <w:sz w:val="22"/>
          <w:szCs w:val="22"/>
        </w:rPr>
        <w:t>а каждого такого Соисполнителя в</w:t>
      </w:r>
      <w:r w:rsidRPr="00E34159">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14:paraId="294DF527" w14:textId="77777777" w:rsidR="000045D5" w:rsidRPr="00E34159" w:rsidRDefault="000045D5" w:rsidP="000045D5">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9.6. При нарушении </w:t>
      </w:r>
      <w:r w:rsidR="00391BD9" w:rsidRPr="00E34159">
        <w:rPr>
          <w:rFonts w:ascii="Times New Roman" w:eastAsia="Times New Roman" w:hAnsi="Times New Roman" w:cs="Times New Roman"/>
          <w:sz w:val="22"/>
          <w:szCs w:val="22"/>
        </w:rPr>
        <w:t>Исполнителем</w:t>
      </w:r>
      <w:r w:rsidRPr="00E34159">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E34159">
        <w:rPr>
          <w:rFonts w:ascii="Times New Roman" w:eastAsia="Times New Roman" w:hAnsi="Times New Roman" w:cs="Times New Roman"/>
          <w:sz w:val="22"/>
          <w:szCs w:val="22"/>
        </w:rPr>
        <w:t>Исполнитель</w:t>
      </w:r>
      <w:r w:rsidRPr="00E34159">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E34159">
        <w:rPr>
          <w:rFonts w:ascii="Times New Roman" w:eastAsia="Times New Roman" w:hAnsi="Times New Roman" w:cs="Times New Roman"/>
          <w:sz w:val="22"/>
          <w:szCs w:val="22"/>
        </w:rPr>
        <w:t>Исполнитель</w:t>
      </w:r>
      <w:r w:rsidRPr="00E34159">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E34159">
        <w:rPr>
          <w:rFonts w:ascii="Times New Roman" w:eastAsia="Times New Roman" w:hAnsi="Times New Roman" w:cs="Times New Roman"/>
          <w:sz w:val="22"/>
          <w:szCs w:val="22"/>
        </w:rPr>
        <w:t>Исполнителя</w:t>
      </w:r>
      <w:r w:rsidRPr="00E34159">
        <w:rPr>
          <w:rFonts w:ascii="Times New Roman" w:eastAsia="Times New Roman" w:hAnsi="Times New Roman" w:cs="Times New Roman"/>
          <w:sz w:val="22"/>
          <w:szCs w:val="22"/>
        </w:rPr>
        <w:t xml:space="preserve">. В случае отказа </w:t>
      </w:r>
      <w:r w:rsidR="00391BD9" w:rsidRPr="00E34159">
        <w:rPr>
          <w:rFonts w:ascii="Times New Roman" w:eastAsia="Times New Roman" w:hAnsi="Times New Roman" w:cs="Times New Roman"/>
          <w:sz w:val="22"/>
          <w:szCs w:val="22"/>
        </w:rPr>
        <w:t>Исполнителя</w:t>
      </w:r>
      <w:r w:rsidRPr="00E34159">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14:paraId="2EC29111" w14:textId="77777777" w:rsidR="000045D5" w:rsidRPr="00E34159" w:rsidRDefault="000045D5" w:rsidP="000045D5">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При нарушениях работниками </w:t>
      </w:r>
      <w:r w:rsidR="00391BD9" w:rsidRPr="00E34159">
        <w:rPr>
          <w:rFonts w:ascii="Times New Roman" w:eastAsia="Times New Roman" w:hAnsi="Times New Roman" w:cs="Times New Roman"/>
          <w:sz w:val="22"/>
          <w:szCs w:val="22"/>
        </w:rPr>
        <w:t>Исполнителя (Соисполнителя</w:t>
      </w:r>
      <w:r w:rsidRPr="00E34159">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E34159">
        <w:rPr>
          <w:rFonts w:ascii="Times New Roman" w:eastAsia="Times New Roman" w:hAnsi="Times New Roman" w:cs="Times New Roman"/>
          <w:sz w:val="22"/>
          <w:szCs w:val="22"/>
        </w:rPr>
        <w:t>т.ч</w:t>
      </w:r>
      <w:proofErr w:type="spellEnd"/>
      <w:r w:rsidRPr="00E34159">
        <w:rPr>
          <w:rFonts w:ascii="Times New Roman" w:eastAsia="Times New Roman" w:hAnsi="Times New Roman" w:cs="Times New Roman"/>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E34159">
        <w:rPr>
          <w:rFonts w:ascii="Times New Roman" w:eastAsia="Times New Roman" w:hAnsi="Times New Roman" w:cs="Times New Roman"/>
          <w:sz w:val="22"/>
          <w:szCs w:val="22"/>
        </w:rPr>
        <w:t>Исполнителю</w:t>
      </w:r>
      <w:r w:rsidRPr="00E34159">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E34159">
        <w:rPr>
          <w:rFonts w:ascii="Times New Roman" w:eastAsia="Times New Roman" w:hAnsi="Times New Roman" w:cs="Times New Roman"/>
          <w:sz w:val="22"/>
          <w:szCs w:val="22"/>
        </w:rPr>
        <w:t>Исполнителем</w:t>
      </w:r>
      <w:r w:rsidRPr="00E34159">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E34159">
        <w:rPr>
          <w:rFonts w:ascii="Times New Roman" w:eastAsia="Times New Roman" w:hAnsi="Times New Roman" w:cs="Times New Roman"/>
          <w:sz w:val="22"/>
          <w:szCs w:val="22"/>
        </w:rPr>
        <w:t>корпоративной защиты</w:t>
      </w:r>
      <w:r w:rsidRPr="00E34159">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14:paraId="7943FFFB"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1)</w:t>
      </w:r>
      <w:r w:rsidRPr="00E34159">
        <w:rPr>
          <w:rFonts w:ascii="Times New Roman" w:eastAsia="Times New Roman" w:hAnsi="Times New Roman" w:cs="Times New Roman"/>
          <w:sz w:val="22"/>
          <w:szCs w:val="22"/>
        </w:rPr>
        <w:tab/>
        <w:t xml:space="preserve">Отсутствие спецодежды, </w:t>
      </w:r>
      <w:proofErr w:type="spellStart"/>
      <w:r w:rsidRPr="00E34159">
        <w:rPr>
          <w:rFonts w:ascii="Times New Roman" w:eastAsia="Times New Roman" w:hAnsi="Times New Roman" w:cs="Times New Roman"/>
          <w:sz w:val="22"/>
          <w:szCs w:val="22"/>
        </w:rPr>
        <w:t>спецобуви</w:t>
      </w:r>
      <w:proofErr w:type="spellEnd"/>
      <w:r w:rsidRPr="00E34159">
        <w:rPr>
          <w:rFonts w:ascii="Times New Roman" w:eastAsia="Times New Roman" w:hAnsi="Times New Roman" w:cs="Times New Roman"/>
          <w:sz w:val="22"/>
          <w:szCs w:val="22"/>
        </w:rPr>
        <w:t xml:space="preserve"> и иных СИЗ – 25 000 рублей за отсутствие каждого вида СИЗ.  </w:t>
      </w:r>
    </w:p>
    <w:p w14:paraId="40C032F9"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2)</w:t>
      </w:r>
      <w:r w:rsidRPr="00E34159">
        <w:rPr>
          <w:rFonts w:ascii="Times New Roman" w:eastAsia="Times New Roman" w:hAnsi="Times New Roman" w:cs="Times New Roman"/>
          <w:sz w:val="22"/>
          <w:szCs w:val="22"/>
        </w:rPr>
        <w:tab/>
        <w:t>Нарушение правил противопожарной безопасности – 50 000 рублей.</w:t>
      </w:r>
    </w:p>
    <w:p w14:paraId="28705ECA"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3)</w:t>
      </w:r>
      <w:r w:rsidRPr="00E34159">
        <w:rPr>
          <w:rFonts w:ascii="Times New Roman" w:eastAsia="Times New Roman" w:hAnsi="Times New Roman" w:cs="Times New Roman"/>
          <w:sz w:val="22"/>
          <w:szCs w:val="22"/>
        </w:rPr>
        <w:tab/>
        <w:t>Нарушение правил при проведении огневых работ – 50 000 рублей.</w:t>
      </w:r>
    </w:p>
    <w:p w14:paraId="79F1272C"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4)</w:t>
      </w:r>
      <w:r w:rsidRPr="00E34159">
        <w:rPr>
          <w:rFonts w:ascii="Times New Roman" w:eastAsia="Times New Roman" w:hAnsi="Times New Roman" w:cs="Times New Roman"/>
          <w:sz w:val="22"/>
          <w:szCs w:val="22"/>
        </w:rPr>
        <w:tab/>
        <w:t>Курение вне отведенных мест – 50 000 рублей.</w:t>
      </w:r>
    </w:p>
    <w:p w14:paraId="3378C13D"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5)</w:t>
      </w:r>
      <w:r w:rsidRPr="00E34159">
        <w:rPr>
          <w:rFonts w:ascii="Times New Roman" w:eastAsia="Times New Roman" w:hAnsi="Times New Roman" w:cs="Times New Roman"/>
          <w:sz w:val="22"/>
          <w:szCs w:val="22"/>
        </w:rPr>
        <w:tab/>
        <w:t>Нарушение правил электробезопасности – 50 000 рублей.</w:t>
      </w:r>
    </w:p>
    <w:p w14:paraId="3A9A1D8C"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6)</w:t>
      </w:r>
      <w:r w:rsidRPr="00E34159">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14:paraId="456C5C46"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7)</w:t>
      </w:r>
      <w:r w:rsidRPr="00E34159">
        <w:rPr>
          <w:rFonts w:ascii="Times New Roman" w:eastAsia="Times New Roman" w:hAnsi="Times New Roman" w:cs="Times New Roman"/>
          <w:sz w:val="22"/>
          <w:szCs w:val="22"/>
        </w:rPr>
        <w:tab/>
        <w:t>Нарушение правил проведения земляных работ – 50 000 рублей.</w:t>
      </w:r>
    </w:p>
    <w:p w14:paraId="691CD027"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lastRenderedPageBreak/>
        <w:t>8)</w:t>
      </w:r>
      <w:r w:rsidRPr="00E34159">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50 000 рублей.</w:t>
      </w:r>
    </w:p>
    <w:p w14:paraId="116A697F"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w:t>
      </w:r>
      <w:r w:rsidRPr="00E34159">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3A5DF43F" w14:textId="77777777" w:rsidR="00DA6002" w:rsidRPr="00E34159" w:rsidRDefault="00DA6002" w:rsidP="00DA6002">
      <w:pPr>
        <w:ind w:firstLine="567"/>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416FD6D3"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7A91307E" w14:textId="77777777" w:rsidR="000045D5"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 </w:t>
      </w:r>
      <w:r w:rsidR="000045D5" w:rsidRPr="00E34159">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2EFE5BCB" w14:textId="3457C790" w:rsidR="000045D5" w:rsidRPr="00E34159" w:rsidRDefault="000045D5" w:rsidP="000045D5">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9.8. В случае нарушения Исполнителем (Соисполнителем) требований П 14.02-2021 «Положение об организации и обеспечении охраны, пропускного и </w:t>
      </w:r>
      <w:proofErr w:type="spellStart"/>
      <w:r w:rsidRPr="00E34159">
        <w:rPr>
          <w:rFonts w:ascii="Times New Roman" w:eastAsia="Times New Roman" w:hAnsi="Times New Roman" w:cs="Times New Roman"/>
          <w:sz w:val="22"/>
          <w:szCs w:val="22"/>
        </w:rPr>
        <w:t>внутриобъектового</w:t>
      </w:r>
      <w:proofErr w:type="spellEnd"/>
      <w:r w:rsidRPr="00E34159">
        <w:rPr>
          <w:rFonts w:ascii="Times New Roman" w:eastAsia="Times New Roman" w:hAnsi="Times New Roman" w:cs="Times New Roman"/>
          <w:sz w:val="22"/>
          <w:szCs w:val="22"/>
        </w:rPr>
        <w:t xml:space="preserve"> режи</w:t>
      </w:r>
      <w:r w:rsidR="00473B79">
        <w:rPr>
          <w:rFonts w:ascii="Times New Roman" w:eastAsia="Times New Roman" w:hAnsi="Times New Roman" w:cs="Times New Roman"/>
          <w:sz w:val="22"/>
          <w:szCs w:val="22"/>
        </w:rPr>
        <w:t>мов на объектах Филиала ООО «</w:t>
      </w:r>
      <w:r w:rsidR="008F4BF0" w:rsidRPr="008F4BF0">
        <w:rPr>
          <w:rFonts w:ascii="Times New Roman" w:eastAsia="Times New Roman" w:hAnsi="Times New Roman" w:cs="Times New Roman"/>
          <w:sz w:val="22"/>
          <w:szCs w:val="22"/>
        </w:rPr>
        <w:t>РУСИНВЕСТ» - «ТНПЗ</w:t>
      </w:r>
      <w:r w:rsidRPr="00E34159">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E34159">
        <w:rPr>
          <w:rFonts w:ascii="Times New Roman" w:eastAsia="Times New Roman" w:hAnsi="Times New Roman" w:cs="Times New Roman"/>
          <w:sz w:val="22"/>
          <w:szCs w:val="22"/>
        </w:rPr>
        <w:t>с</w:t>
      </w:r>
      <w:r w:rsidRPr="00E34159">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14:paraId="6F1444B3" w14:textId="77777777" w:rsidR="000045D5" w:rsidRPr="00E34159" w:rsidRDefault="00685AD8" w:rsidP="00B404D4">
      <w:pPr>
        <w:tabs>
          <w:tab w:val="left" w:pos="0"/>
        </w:tabs>
        <w:jc w:val="both"/>
        <w:rPr>
          <w:rFonts w:ascii="Times New Roman" w:hAnsi="Times New Roman" w:cs="Times New Roman"/>
          <w:snapToGrid w:val="0"/>
          <w:sz w:val="22"/>
          <w:szCs w:val="22"/>
        </w:rPr>
      </w:pPr>
      <w:r w:rsidRPr="00E34159">
        <w:rPr>
          <w:rFonts w:ascii="Times New Roman" w:hAnsi="Times New Roman" w:cs="Times New Roman"/>
          <w:sz w:val="22"/>
          <w:szCs w:val="22"/>
        </w:rPr>
        <w:t>9</w:t>
      </w:r>
      <w:r w:rsidR="000045D5" w:rsidRPr="00E34159">
        <w:rPr>
          <w:rFonts w:ascii="Times New Roman" w:hAnsi="Times New Roman" w:cs="Times New Roman"/>
          <w:sz w:val="22"/>
          <w:szCs w:val="22"/>
        </w:rPr>
        <w:t>.9</w:t>
      </w:r>
      <w:r w:rsidR="00B404D4" w:rsidRPr="00E34159">
        <w:rPr>
          <w:rFonts w:ascii="Times New Roman" w:hAnsi="Times New Roman" w:cs="Times New Roman"/>
          <w:sz w:val="22"/>
          <w:szCs w:val="22"/>
        </w:rPr>
        <w:t>.</w:t>
      </w:r>
      <w:r w:rsidR="00B404D4" w:rsidRPr="00E34159">
        <w:rPr>
          <w:rFonts w:ascii="Times New Roman" w:hAnsi="Times New Roman" w:cs="Times New Roman"/>
          <w:bCs/>
          <w:sz w:val="22"/>
          <w:szCs w:val="22"/>
        </w:rPr>
        <w:t xml:space="preserve"> </w:t>
      </w:r>
      <w:r w:rsidRPr="00E34159">
        <w:rPr>
          <w:rFonts w:ascii="Times New Roman" w:hAnsi="Times New Roman" w:cs="Times New Roman"/>
          <w:snapToGrid w:val="0"/>
          <w:sz w:val="22"/>
          <w:szCs w:val="22"/>
        </w:rPr>
        <w:t xml:space="preserve">Уплата пени, штрафа </w:t>
      </w:r>
      <w:r w:rsidR="00B404D4" w:rsidRPr="00E34159">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14:paraId="779C6B94" w14:textId="77777777" w:rsidR="00E37F2B" w:rsidRPr="00E34159" w:rsidRDefault="00E37F2B" w:rsidP="00E37F2B">
      <w:pPr>
        <w:tabs>
          <w:tab w:val="left" w:pos="0"/>
        </w:tabs>
        <w:jc w:val="both"/>
        <w:rPr>
          <w:rFonts w:ascii="Times New Roman" w:hAnsi="Times New Roman" w:cs="Times New Roman"/>
          <w:snapToGrid w:val="0"/>
          <w:sz w:val="22"/>
          <w:szCs w:val="22"/>
        </w:rPr>
      </w:pPr>
      <w:r w:rsidRPr="00E34159">
        <w:rPr>
          <w:rFonts w:ascii="Times New Roman" w:hAnsi="Times New Roman" w:cs="Times New Roman"/>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46D803FA" w14:textId="77777777" w:rsidR="00E37F2B" w:rsidRPr="00E34159" w:rsidRDefault="00E37F2B" w:rsidP="00E37F2B">
      <w:pPr>
        <w:tabs>
          <w:tab w:val="left" w:pos="0"/>
        </w:tabs>
        <w:ind w:firstLine="567"/>
        <w:jc w:val="both"/>
        <w:rPr>
          <w:rFonts w:ascii="Times New Roman" w:hAnsi="Times New Roman" w:cs="Times New Roman"/>
          <w:snapToGrid w:val="0"/>
          <w:sz w:val="22"/>
          <w:szCs w:val="22"/>
        </w:rPr>
      </w:pPr>
      <w:r w:rsidRPr="00E34159">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681D675C" w14:textId="77777777" w:rsidR="00B404D4" w:rsidRPr="00E34159" w:rsidRDefault="00685AD8" w:rsidP="00B404D4">
      <w:pPr>
        <w:jc w:val="both"/>
        <w:rPr>
          <w:rFonts w:ascii="Times New Roman" w:hAnsi="Times New Roman" w:cs="Times New Roman"/>
          <w:sz w:val="22"/>
          <w:szCs w:val="22"/>
        </w:rPr>
      </w:pPr>
      <w:r w:rsidRPr="00E34159">
        <w:rPr>
          <w:rFonts w:ascii="Times New Roman" w:hAnsi="Times New Roman" w:cs="Times New Roman"/>
          <w:sz w:val="22"/>
          <w:szCs w:val="22"/>
        </w:rPr>
        <w:t>9</w:t>
      </w:r>
      <w:r w:rsidR="00E37F2B" w:rsidRPr="00E34159">
        <w:rPr>
          <w:rFonts w:ascii="Times New Roman" w:hAnsi="Times New Roman" w:cs="Times New Roman"/>
          <w:sz w:val="22"/>
          <w:szCs w:val="22"/>
        </w:rPr>
        <w:t>.11</w:t>
      </w:r>
      <w:r w:rsidR="00B404D4" w:rsidRPr="00E34159">
        <w:rPr>
          <w:rFonts w:ascii="Times New Roman" w:hAnsi="Times New Roman" w:cs="Times New Roman"/>
          <w:sz w:val="22"/>
          <w:szCs w:val="22"/>
        </w:rPr>
        <w:t>.</w:t>
      </w:r>
      <w:r w:rsidR="00B404D4" w:rsidRPr="00E34159">
        <w:rPr>
          <w:rFonts w:ascii="Times New Roman" w:hAnsi="Times New Roman" w:cs="Times New Roman"/>
          <w:bCs/>
          <w:sz w:val="22"/>
          <w:szCs w:val="22"/>
        </w:rPr>
        <w:t xml:space="preserve"> </w:t>
      </w:r>
      <w:r w:rsidR="00B404D4" w:rsidRPr="00E34159">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4B131095" w14:textId="77777777" w:rsidR="00B404D4" w:rsidRPr="00E34159" w:rsidRDefault="00B404D4" w:rsidP="00B404D4">
      <w:pPr>
        <w:jc w:val="both"/>
        <w:rPr>
          <w:rFonts w:ascii="Times New Roman" w:hAnsi="Times New Roman" w:cs="Times New Roman"/>
          <w:sz w:val="22"/>
          <w:szCs w:val="22"/>
        </w:rPr>
      </w:pPr>
    </w:p>
    <w:p w14:paraId="35700E01" w14:textId="77777777" w:rsidR="00B404D4" w:rsidRPr="00E34159" w:rsidRDefault="00685AD8" w:rsidP="00B404D4">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10</w:t>
      </w:r>
      <w:r w:rsidR="00B404D4" w:rsidRPr="00E34159">
        <w:rPr>
          <w:rFonts w:ascii="Times New Roman" w:eastAsia="Times New Roman" w:hAnsi="Times New Roman" w:cs="Times New Roman"/>
          <w:b/>
          <w:sz w:val="22"/>
          <w:szCs w:val="22"/>
        </w:rPr>
        <w:t>. РАЗРЕШЕНИЕ СПОРОВ.</w:t>
      </w:r>
    </w:p>
    <w:p w14:paraId="26D60917" w14:textId="77777777" w:rsidR="000045D5" w:rsidRPr="00E34159" w:rsidRDefault="000045D5" w:rsidP="00B404D4">
      <w:pPr>
        <w:jc w:val="center"/>
        <w:rPr>
          <w:rFonts w:ascii="Times New Roman" w:eastAsia="Times New Roman" w:hAnsi="Times New Roman" w:cs="Times New Roman"/>
          <w:b/>
          <w:sz w:val="22"/>
          <w:szCs w:val="22"/>
        </w:rPr>
      </w:pPr>
    </w:p>
    <w:p w14:paraId="7C279131" w14:textId="77777777" w:rsidR="00B404D4" w:rsidRPr="00E34159" w:rsidRDefault="00685AD8" w:rsidP="00B404D4">
      <w:pPr>
        <w:pStyle w:val="a7"/>
        <w:suppressAutoHyphens/>
        <w:ind w:left="0"/>
        <w:jc w:val="both"/>
        <w:rPr>
          <w:rFonts w:ascii="Times New Roman" w:hAnsi="Times New Roman" w:cs="Times New Roman"/>
          <w:bCs/>
          <w:color w:val="FF0000"/>
          <w:sz w:val="22"/>
          <w:szCs w:val="22"/>
        </w:rPr>
      </w:pPr>
      <w:r w:rsidRPr="00E34159">
        <w:rPr>
          <w:rFonts w:ascii="Times New Roman" w:hAnsi="Times New Roman" w:cs="Times New Roman"/>
          <w:sz w:val="22"/>
          <w:szCs w:val="22"/>
        </w:rPr>
        <w:t>10</w:t>
      </w:r>
      <w:r w:rsidR="000045D5" w:rsidRPr="00E34159">
        <w:rPr>
          <w:rFonts w:ascii="Times New Roman" w:hAnsi="Times New Roman" w:cs="Times New Roman"/>
          <w:sz w:val="22"/>
          <w:szCs w:val="22"/>
        </w:rPr>
        <w:t>.1</w:t>
      </w:r>
      <w:r w:rsidR="00B404D4" w:rsidRPr="00E34159">
        <w:rPr>
          <w:rFonts w:ascii="Times New Roman" w:hAnsi="Times New Roman" w:cs="Times New Roman"/>
          <w:sz w:val="22"/>
          <w:szCs w:val="22"/>
        </w:rPr>
        <w:t>.</w:t>
      </w:r>
      <w:r w:rsidR="00B404D4" w:rsidRPr="00E34159">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55657748" w14:textId="7B959E44" w:rsidR="00C96667" w:rsidRPr="00E34159" w:rsidRDefault="00685AD8" w:rsidP="00D55DA8">
      <w:pPr>
        <w:pStyle w:val="a7"/>
        <w:ind w:left="0"/>
        <w:jc w:val="both"/>
        <w:rPr>
          <w:rFonts w:ascii="Times New Roman" w:hAnsi="Times New Roman" w:cs="Times New Roman"/>
          <w:bCs/>
          <w:sz w:val="22"/>
          <w:szCs w:val="22"/>
        </w:rPr>
      </w:pPr>
      <w:r w:rsidRPr="00E34159">
        <w:rPr>
          <w:rFonts w:ascii="Times New Roman" w:hAnsi="Times New Roman" w:cs="Times New Roman"/>
          <w:sz w:val="22"/>
          <w:szCs w:val="22"/>
        </w:rPr>
        <w:t>10</w:t>
      </w:r>
      <w:r w:rsidR="000045D5" w:rsidRPr="00E34159">
        <w:rPr>
          <w:rFonts w:ascii="Times New Roman" w:hAnsi="Times New Roman" w:cs="Times New Roman"/>
          <w:sz w:val="22"/>
          <w:szCs w:val="22"/>
        </w:rPr>
        <w:t>.2</w:t>
      </w:r>
      <w:r w:rsidR="00B404D4" w:rsidRPr="00E34159">
        <w:rPr>
          <w:rFonts w:ascii="Times New Roman" w:hAnsi="Times New Roman" w:cs="Times New Roman"/>
          <w:sz w:val="22"/>
          <w:szCs w:val="22"/>
        </w:rPr>
        <w:t>.</w:t>
      </w:r>
      <w:r w:rsidR="00B404D4" w:rsidRPr="00E34159">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w:t>
      </w:r>
      <w:r w:rsidR="00D55DA8" w:rsidRPr="00E34159">
        <w:rPr>
          <w:rFonts w:ascii="Times New Roman" w:hAnsi="Times New Roman" w:cs="Times New Roman"/>
          <w:bCs/>
          <w:sz w:val="22"/>
          <w:szCs w:val="22"/>
        </w:rPr>
        <w:t xml:space="preserve"> получения претензии адресатом.</w:t>
      </w:r>
    </w:p>
    <w:p w14:paraId="309DE152" w14:textId="77777777" w:rsidR="00B404D4" w:rsidRPr="00E34159" w:rsidRDefault="00685AD8" w:rsidP="00B404D4">
      <w:pPr>
        <w:widowControl/>
        <w:suppressAutoHyphens/>
        <w:ind w:right="-143"/>
        <w:jc w:val="center"/>
        <w:rPr>
          <w:rFonts w:ascii="Times New Roman" w:hAnsi="Times New Roman" w:cs="Times New Roman"/>
          <w:b/>
          <w:sz w:val="22"/>
          <w:szCs w:val="22"/>
        </w:rPr>
      </w:pPr>
      <w:r w:rsidRPr="00E34159">
        <w:rPr>
          <w:rFonts w:ascii="Times New Roman" w:hAnsi="Times New Roman" w:cs="Times New Roman"/>
          <w:b/>
          <w:sz w:val="22"/>
          <w:szCs w:val="22"/>
        </w:rPr>
        <w:t>11</w:t>
      </w:r>
      <w:r w:rsidR="00B404D4" w:rsidRPr="00E34159">
        <w:rPr>
          <w:rFonts w:ascii="Times New Roman" w:hAnsi="Times New Roman" w:cs="Times New Roman"/>
          <w:b/>
          <w:sz w:val="22"/>
          <w:szCs w:val="22"/>
        </w:rPr>
        <w:t>. ПРОЧИЕ УСЛОВИЯ.</w:t>
      </w:r>
    </w:p>
    <w:p w14:paraId="33D9CA4D" w14:textId="77777777" w:rsidR="00685AD8" w:rsidRPr="00E34159" w:rsidRDefault="00685AD8" w:rsidP="00B404D4">
      <w:pPr>
        <w:widowControl/>
        <w:suppressAutoHyphens/>
        <w:ind w:right="-143"/>
        <w:jc w:val="center"/>
        <w:rPr>
          <w:rFonts w:ascii="Times New Roman" w:hAnsi="Times New Roman" w:cs="Times New Roman"/>
          <w:sz w:val="22"/>
          <w:szCs w:val="22"/>
        </w:rPr>
      </w:pPr>
    </w:p>
    <w:p w14:paraId="4532B8B3" w14:textId="77777777" w:rsidR="00B404D4" w:rsidRPr="00E34159"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E34159">
        <w:rPr>
          <w:rFonts w:ascii="Times New Roman" w:hAnsi="Times New Roman" w:cs="Times New Roman"/>
          <w:sz w:val="22"/>
          <w:szCs w:val="22"/>
          <w:lang w:eastAsia="x-none"/>
        </w:rPr>
        <w:t>11</w:t>
      </w:r>
      <w:r w:rsidR="00B404D4" w:rsidRPr="00E34159">
        <w:rPr>
          <w:rFonts w:ascii="Times New Roman" w:hAnsi="Times New Roman" w:cs="Times New Roman"/>
          <w:sz w:val="22"/>
          <w:szCs w:val="22"/>
          <w:lang w:eastAsia="x-none"/>
        </w:rPr>
        <w:t>.1.</w:t>
      </w:r>
      <w:r w:rsidR="00B404D4" w:rsidRPr="00E34159">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45E484DE" w14:textId="77777777" w:rsidR="00B404D4" w:rsidRPr="00E34159"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E34159">
        <w:rPr>
          <w:rFonts w:ascii="Times New Roman" w:hAnsi="Times New Roman" w:cs="Times New Roman"/>
          <w:bCs/>
          <w:sz w:val="22"/>
          <w:szCs w:val="22"/>
          <w:lang w:eastAsia="x-none"/>
        </w:rPr>
        <w:t>11</w:t>
      </w:r>
      <w:r w:rsidR="00B404D4" w:rsidRPr="00E34159">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6ACA0A51" w14:textId="77777777" w:rsidR="00B404D4" w:rsidRPr="00E34159" w:rsidRDefault="00B404D4" w:rsidP="00B404D4">
      <w:pPr>
        <w:tabs>
          <w:tab w:val="left" w:pos="0"/>
        </w:tabs>
        <w:jc w:val="both"/>
        <w:rPr>
          <w:rFonts w:ascii="Times New Roman" w:hAnsi="Times New Roman" w:cs="Times New Roman"/>
          <w:sz w:val="22"/>
          <w:szCs w:val="22"/>
        </w:rPr>
      </w:pPr>
      <w:r w:rsidRPr="00E34159">
        <w:rPr>
          <w:rFonts w:ascii="Times New Roman" w:hAnsi="Times New Roman" w:cs="Times New Roman"/>
          <w:sz w:val="22"/>
          <w:szCs w:val="22"/>
          <w:lang w:val="x-none"/>
        </w:rPr>
        <w:t>1</w:t>
      </w:r>
      <w:r w:rsidR="00685AD8" w:rsidRPr="00E34159">
        <w:rPr>
          <w:rFonts w:ascii="Times New Roman" w:hAnsi="Times New Roman" w:cs="Times New Roman"/>
          <w:sz w:val="22"/>
          <w:szCs w:val="22"/>
        </w:rPr>
        <w:t>1</w:t>
      </w:r>
      <w:r w:rsidRPr="00E34159">
        <w:rPr>
          <w:rFonts w:ascii="Times New Roman" w:hAnsi="Times New Roman" w:cs="Times New Roman"/>
          <w:sz w:val="22"/>
          <w:szCs w:val="22"/>
          <w:lang w:val="x-none"/>
        </w:rPr>
        <w:t>.3.</w:t>
      </w:r>
      <w:r w:rsidRPr="00E34159">
        <w:rPr>
          <w:rFonts w:ascii="Times New Roman" w:hAnsi="Times New Roman" w:cs="Times New Roman"/>
          <w:bCs/>
          <w:sz w:val="22"/>
          <w:szCs w:val="22"/>
          <w:lang w:val="x-none"/>
        </w:rPr>
        <w:t xml:space="preserve"> </w:t>
      </w:r>
      <w:r w:rsidRPr="00E34159">
        <w:rPr>
          <w:rFonts w:ascii="Times New Roman" w:hAnsi="Times New Roman" w:cs="Times New Roman"/>
          <w:sz w:val="22"/>
          <w:szCs w:val="22"/>
          <w:lang w:val="x-none"/>
        </w:rPr>
        <w:t>Все изменения</w:t>
      </w:r>
      <w:r w:rsidRPr="00E34159">
        <w:rPr>
          <w:rFonts w:ascii="Times New Roman" w:hAnsi="Times New Roman" w:cs="Times New Roman"/>
          <w:sz w:val="22"/>
          <w:szCs w:val="22"/>
        </w:rPr>
        <w:t>,</w:t>
      </w:r>
      <w:r w:rsidRPr="00E34159">
        <w:rPr>
          <w:rFonts w:ascii="Times New Roman" w:hAnsi="Times New Roman" w:cs="Times New Roman"/>
          <w:sz w:val="22"/>
          <w:szCs w:val="22"/>
          <w:lang w:val="x-none"/>
        </w:rPr>
        <w:t xml:space="preserve"> дополнения</w:t>
      </w:r>
      <w:r w:rsidRPr="00E34159">
        <w:rPr>
          <w:rFonts w:ascii="Times New Roman" w:hAnsi="Times New Roman" w:cs="Times New Roman"/>
          <w:sz w:val="22"/>
          <w:szCs w:val="22"/>
        </w:rPr>
        <w:t xml:space="preserve"> </w:t>
      </w:r>
      <w:r w:rsidRPr="00E34159">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63FAC52D" w14:textId="77777777" w:rsidR="00B404D4" w:rsidRPr="00E34159" w:rsidRDefault="00685AD8" w:rsidP="00B404D4">
      <w:pPr>
        <w:tabs>
          <w:tab w:val="left" w:pos="0"/>
        </w:tabs>
        <w:suppressAutoHyphens/>
        <w:jc w:val="both"/>
        <w:rPr>
          <w:rFonts w:ascii="Times New Roman" w:hAnsi="Times New Roman" w:cs="Times New Roman"/>
          <w:bCs/>
          <w:sz w:val="22"/>
          <w:szCs w:val="22"/>
          <w:lang w:eastAsia="x-none"/>
        </w:rPr>
      </w:pPr>
      <w:r w:rsidRPr="00E34159">
        <w:rPr>
          <w:rFonts w:ascii="Times New Roman" w:hAnsi="Times New Roman" w:cs="Times New Roman"/>
          <w:sz w:val="22"/>
          <w:szCs w:val="22"/>
          <w:lang w:eastAsia="x-none"/>
        </w:rPr>
        <w:t>11</w:t>
      </w:r>
      <w:r w:rsidR="00B404D4" w:rsidRPr="00E34159">
        <w:rPr>
          <w:rFonts w:ascii="Times New Roman" w:hAnsi="Times New Roman" w:cs="Times New Roman"/>
          <w:sz w:val="22"/>
          <w:szCs w:val="22"/>
          <w:lang w:eastAsia="x-none"/>
        </w:rPr>
        <w:t>.4.</w:t>
      </w:r>
      <w:r w:rsidR="00B404D4" w:rsidRPr="00E34159">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266B4403" w14:textId="77777777" w:rsidR="00B404D4" w:rsidRPr="00E34159" w:rsidRDefault="00685AD8" w:rsidP="00B404D4">
      <w:pPr>
        <w:tabs>
          <w:tab w:val="left" w:pos="0"/>
        </w:tabs>
        <w:suppressAutoHyphens/>
        <w:jc w:val="both"/>
        <w:rPr>
          <w:rFonts w:ascii="Times New Roman" w:hAnsi="Times New Roman" w:cs="Times New Roman"/>
          <w:sz w:val="22"/>
          <w:szCs w:val="22"/>
        </w:rPr>
      </w:pPr>
      <w:r w:rsidRPr="00E34159">
        <w:rPr>
          <w:rFonts w:ascii="Times New Roman" w:hAnsi="Times New Roman" w:cs="Times New Roman"/>
          <w:bCs/>
          <w:sz w:val="22"/>
          <w:szCs w:val="22"/>
        </w:rPr>
        <w:t>11</w:t>
      </w:r>
      <w:r w:rsidR="00A326D1" w:rsidRPr="00E34159">
        <w:rPr>
          <w:rFonts w:ascii="Times New Roman" w:hAnsi="Times New Roman" w:cs="Times New Roman"/>
          <w:bCs/>
          <w:sz w:val="22"/>
          <w:szCs w:val="22"/>
        </w:rPr>
        <w:t>.5</w:t>
      </w:r>
      <w:r w:rsidR="00B404D4" w:rsidRPr="00E34159">
        <w:rPr>
          <w:rFonts w:ascii="Times New Roman" w:hAnsi="Times New Roman" w:cs="Times New Roman"/>
          <w:bCs/>
          <w:sz w:val="22"/>
          <w:szCs w:val="22"/>
        </w:rPr>
        <w:t>.</w:t>
      </w:r>
      <w:r w:rsidR="00B404D4" w:rsidRPr="00E34159">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w:t>
      </w:r>
      <w:r w:rsidR="00B404D4" w:rsidRPr="00E34159">
        <w:rPr>
          <w:rFonts w:ascii="Times New Roman" w:hAnsi="Times New Roman" w:cs="Times New Roman"/>
          <w:sz w:val="22"/>
          <w:szCs w:val="22"/>
        </w:rPr>
        <w:lastRenderedPageBreak/>
        <w:t>переговоры Сторон по нему теряют юридическую силу.</w:t>
      </w:r>
    </w:p>
    <w:p w14:paraId="7C1CF9CF" w14:textId="77777777" w:rsidR="00B404D4" w:rsidRPr="00E34159" w:rsidRDefault="00685AD8" w:rsidP="00B404D4">
      <w:pPr>
        <w:tabs>
          <w:tab w:val="left" w:pos="0"/>
        </w:tabs>
        <w:jc w:val="both"/>
        <w:rPr>
          <w:rFonts w:ascii="Times New Roman" w:hAnsi="Times New Roman" w:cs="Times New Roman"/>
          <w:sz w:val="22"/>
          <w:szCs w:val="22"/>
        </w:rPr>
      </w:pPr>
      <w:r w:rsidRPr="00E34159">
        <w:rPr>
          <w:rFonts w:ascii="Times New Roman" w:hAnsi="Times New Roman" w:cs="Times New Roman"/>
          <w:bCs/>
          <w:sz w:val="22"/>
          <w:szCs w:val="22"/>
        </w:rPr>
        <w:t>11</w:t>
      </w:r>
      <w:r w:rsidR="00A326D1" w:rsidRPr="00E34159">
        <w:rPr>
          <w:rFonts w:ascii="Times New Roman" w:hAnsi="Times New Roman" w:cs="Times New Roman"/>
          <w:bCs/>
          <w:sz w:val="22"/>
          <w:szCs w:val="22"/>
        </w:rPr>
        <w:t>.6</w:t>
      </w:r>
      <w:r w:rsidR="00B404D4" w:rsidRPr="00E34159">
        <w:rPr>
          <w:rFonts w:ascii="Times New Roman" w:hAnsi="Times New Roman" w:cs="Times New Roman"/>
          <w:bCs/>
          <w:sz w:val="22"/>
          <w:szCs w:val="22"/>
        </w:rPr>
        <w:t>.</w:t>
      </w:r>
      <w:r w:rsidR="00B404D4" w:rsidRPr="00E34159">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EA8686A" w14:textId="77777777" w:rsidR="00B404D4" w:rsidRPr="00E34159"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sz w:val="22"/>
          <w:szCs w:val="22"/>
          <w:lang w:eastAsia="x-none"/>
        </w:rPr>
        <w:t>11</w:t>
      </w:r>
      <w:r w:rsidR="00A326D1" w:rsidRPr="00E34159">
        <w:rPr>
          <w:rFonts w:ascii="Times New Roman" w:hAnsi="Times New Roman" w:cs="Times New Roman"/>
          <w:sz w:val="22"/>
          <w:szCs w:val="22"/>
          <w:lang w:eastAsia="x-none"/>
        </w:rPr>
        <w:t>.7</w:t>
      </w:r>
      <w:r w:rsidR="00B404D4" w:rsidRPr="00E34159">
        <w:rPr>
          <w:rFonts w:ascii="Times New Roman" w:hAnsi="Times New Roman" w:cs="Times New Roman"/>
          <w:sz w:val="22"/>
          <w:szCs w:val="22"/>
          <w:lang w:eastAsia="x-none"/>
        </w:rPr>
        <w:t>.</w:t>
      </w:r>
      <w:r w:rsidR="00B404D4" w:rsidRPr="00E34159">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1DBAB235" w14:textId="77777777" w:rsidR="00B404D4" w:rsidRPr="00E34159"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sz w:val="22"/>
          <w:szCs w:val="22"/>
          <w:lang w:eastAsia="x-none"/>
        </w:rPr>
        <w:t>1</w:t>
      </w:r>
      <w:r w:rsidR="00685AD8" w:rsidRPr="00E34159">
        <w:rPr>
          <w:rFonts w:ascii="Times New Roman" w:hAnsi="Times New Roman" w:cs="Times New Roman"/>
          <w:sz w:val="22"/>
          <w:szCs w:val="22"/>
          <w:lang w:eastAsia="x-none"/>
        </w:rPr>
        <w:t>1</w:t>
      </w:r>
      <w:r w:rsidR="00A326D1" w:rsidRPr="00E34159">
        <w:rPr>
          <w:rFonts w:ascii="Times New Roman" w:hAnsi="Times New Roman" w:cs="Times New Roman"/>
          <w:sz w:val="22"/>
          <w:szCs w:val="22"/>
          <w:lang w:eastAsia="x-none"/>
        </w:rPr>
        <w:t>.8</w:t>
      </w:r>
      <w:r w:rsidRPr="00E34159">
        <w:rPr>
          <w:rFonts w:ascii="Times New Roman" w:hAnsi="Times New Roman" w:cs="Times New Roman"/>
          <w:sz w:val="22"/>
          <w:szCs w:val="22"/>
          <w:lang w:eastAsia="x-none"/>
        </w:rPr>
        <w:t>.</w:t>
      </w:r>
      <w:r w:rsidRPr="00E34159">
        <w:rPr>
          <w:rFonts w:ascii="Times New Roman" w:hAnsi="Times New Roman" w:cs="Times New Roman"/>
          <w:bCs/>
          <w:sz w:val="22"/>
          <w:szCs w:val="22"/>
          <w:lang w:eastAsia="x-none"/>
        </w:rPr>
        <w:t xml:space="preserve"> </w:t>
      </w:r>
      <w:r w:rsidR="00BA3634" w:rsidRPr="00E34159">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1E534CEF" w14:textId="77777777" w:rsidR="00A326D1" w:rsidRPr="00E34159"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7CBB30B5" w14:textId="77777777" w:rsidR="00B404D4" w:rsidRPr="00E34159"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bCs/>
          <w:sz w:val="22"/>
          <w:szCs w:val="22"/>
          <w:lang w:eastAsia="x-none"/>
        </w:rPr>
        <w:t>11</w:t>
      </w:r>
      <w:r w:rsidR="00B404D4" w:rsidRPr="00E34159">
        <w:rPr>
          <w:rFonts w:ascii="Times New Roman" w:hAnsi="Times New Roman" w:cs="Times New Roman"/>
          <w:bCs/>
          <w:sz w:val="22"/>
          <w:szCs w:val="22"/>
          <w:lang w:eastAsia="x-none"/>
        </w:rPr>
        <w:t xml:space="preserve">.10. </w:t>
      </w:r>
      <w:r w:rsidR="00A326D1" w:rsidRPr="00E34159">
        <w:rPr>
          <w:rFonts w:ascii="Times New Roman" w:hAnsi="Times New Roman" w:cs="Times New Roman"/>
          <w:bCs/>
          <w:sz w:val="22"/>
          <w:szCs w:val="22"/>
          <w:lang w:eastAsia="x-none"/>
        </w:rPr>
        <w:t>Все Приложения к настоящему Договору являются его неотъемлемой частью:</w:t>
      </w:r>
    </w:p>
    <w:p w14:paraId="34487F53" w14:textId="77777777" w:rsidR="00B404D4" w:rsidRPr="00E34159"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bCs/>
          <w:sz w:val="22"/>
          <w:szCs w:val="22"/>
          <w:lang w:eastAsia="x-none"/>
        </w:rPr>
        <w:t>Приложение</w:t>
      </w:r>
      <w:r w:rsidR="00A326D1" w:rsidRPr="00E34159">
        <w:rPr>
          <w:rFonts w:ascii="Times New Roman" w:hAnsi="Times New Roman" w:cs="Times New Roman"/>
          <w:bCs/>
          <w:sz w:val="22"/>
          <w:szCs w:val="22"/>
          <w:lang w:eastAsia="x-none"/>
        </w:rPr>
        <w:t xml:space="preserve"> №1</w:t>
      </w:r>
      <w:r w:rsidRPr="00E34159">
        <w:rPr>
          <w:rFonts w:ascii="Times New Roman" w:hAnsi="Times New Roman" w:cs="Times New Roman"/>
          <w:bCs/>
          <w:sz w:val="22"/>
          <w:szCs w:val="22"/>
          <w:lang w:eastAsia="x-none"/>
        </w:rPr>
        <w:t xml:space="preserve"> </w:t>
      </w:r>
      <w:r w:rsidR="00E12A97" w:rsidRPr="00E34159">
        <w:rPr>
          <w:rFonts w:ascii="Times New Roman" w:hAnsi="Times New Roman" w:cs="Times New Roman"/>
          <w:bCs/>
          <w:sz w:val="22"/>
          <w:szCs w:val="22"/>
          <w:lang w:eastAsia="x-none"/>
        </w:rPr>
        <w:t xml:space="preserve">– </w:t>
      </w:r>
      <w:r w:rsidR="00F81222" w:rsidRPr="00E34159">
        <w:rPr>
          <w:rFonts w:ascii="Times New Roman" w:hAnsi="Times New Roman" w:cs="Times New Roman"/>
          <w:bCs/>
          <w:sz w:val="22"/>
          <w:szCs w:val="22"/>
          <w:lang w:eastAsia="x-none"/>
        </w:rPr>
        <w:t>Техническое задание</w:t>
      </w:r>
      <w:r w:rsidRPr="00E34159">
        <w:rPr>
          <w:rFonts w:ascii="Times New Roman" w:hAnsi="Times New Roman" w:cs="Times New Roman"/>
          <w:bCs/>
          <w:sz w:val="22"/>
          <w:szCs w:val="22"/>
          <w:lang w:eastAsia="x-none"/>
        </w:rPr>
        <w:t>.</w:t>
      </w:r>
    </w:p>
    <w:p w14:paraId="5C495876" w14:textId="77777777" w:rsidR="000F055D" w:rsidRPr="00E34159" w:rsidRDefault="000F055D">
      <w:pPr>
        <w:jc w:val="both"/>
        <w:rPr>
          <w:rFonts w:ascii="Times New Roman" w:hAnsi="Times New Roman" w:cs="Times New Roman"/>
          <w:sz w:val="22"/>
          <w:szCs w:val="22"/>
        </w:rPr>
      </w:pPr>
    </w:p>
    <w:p w14:paraId="04D38162" w14:textId="77777777" w:rsidR="00B404D4" w:rsidRPr="00E34159"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E34159">
        <w:rPr>
          <w:rFonts w:ascii="Times New Roman" w:hAnsi="Times New Roman" w:cs="Times New Roman"/>
          <w:b/>
          <w:iCs/>
          <w:sz w:val="22"/>
          <w:szCs w:val="22"/>
          <w:lang w:val="x-none" w:eastAsia="x-none"/>
        </w:rPr>
        <w:t>1</w:t>
      </w:r>
      <w:r w:rsidR="00DC4795" w:rsidRPr="00E34159">
        <w:rPr>
          <w:rFonts w:ascii="Times New Roman" w:hAnsi="Times New Roman" w:cs="Times New Roman"/>
          <w:b/>
          <w:iCs/>
          <w:sz w:val="22"/>
          <w:szCs w:val="22"/>
          <w:lang w:eastAsia="x-none"/>
        </w:rPr>
        <w:t>2</w:t>
      </w:r>
      <w:r w:rsidRPr="00E34159">
        <w:rPr>
          <w:rFonts w:ascii="Times New Roman" w:hAnsi="Times New Roman" w:cs="Times New Roman"/>
          <w:b/>
          <w:iCs/>
          <w:sz w:val="22"/>
          <w:szCs w:val="22"/>
          <w:lang w:val="x-none" w:eastAsia="x-none"/>
        </w:rPr>
        <w:t>. А</w:t>
      </w:r>
      <w:r w:rsidRPr="00E34159">
        <w:rPr>
          <w:rFonts w:ascii="Times New Roman" w:hAnsi="Times New Roman" w:cs="Times New Roman"/>
          <w:b/>
          <w:iCs/>
          <w:sz w:val="22"/>
          <w:szCs w:val="22"/>
          <w:lang w:eastAsia="x-none"/>
        </w:rPr>
        <w:t>ДРЕСА, РЕКВИЗИТЫ И ПОДПИСИ СТОРОН</w:t>
      </w:r>
      <w:r w:rsidRPr="00E34159">
        <w:rPr>
          <w:rFonts w:ascii="Times New Roman" w:hAnsi="Times New Roman" w:cs="Times New Roman"/>
          <w:b/>
          <w:iCs/>
          <w:sz w:val="22"/>
          <w:szCs w:val="22"/>
          <w:lang w:val="x-none" w:eastAsia="x-none"/>
        </w:rPr>
        <w:t>.</w:t>
      </w:r>
    </w:p>
    <w:p w14:paraId="41175043" w14:textId="77777777" w:rsidR="00B404D4" w:rsidRPr="00E34159" w:rsidRDefault="00B404D4" w:rsidP="00B404D4">
      <w:pPr>
        <w:rPr>
          <w:rFonts w:ascii="Times New Roman" w:hAnsi="Times New Roman" w:cs="Times New Roman"/>
          <w:sz w:val="22"/>
          <w:szCs w:val="22"/>
        </w:rPr>
      </w:pPr>
      <w:r w:rsidRPr="00E34159">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E34159" w14:paraId="70E5641E" w14:textId="77777777" w:rsidTr="00D1593E">
        <w:trPr>
          <w:trHeight w:val="3727"/>
        </w:trPr>
        <w:tc>
          <w:tcPr>
            <w:tcW w:w="4936" w:type="dxa"/>
          </w:tcPr>
          <w:p w14:paraId="18D13F83" w14:textId="24045D1D" w:rsidR="00A326D1" w:rsidRPr="00074F74" w:rsidRDefault="00074F74" w:rsidP="00E12A97">
            <w:pPr>
              <w:widowControl w:val="0"/>
              <w:tabs>
                <w:tab w:val="left" w:pos="540"/>
              </w:tabs>
              <w:rPr>
                <w:rFonts w:ascii="Times New Roman" w:hAnsi="Times New Roman" w:cs="Times New Roman"/>
                <w:lang w:val="en-US"/>
              </w:rPr>
            </w:pPr>
            <w:r>
              <w:rPr>
                <w:rFonts w:ascii="Times New Roman" w:hAnsi="Times New Roman" w:cs="Times New Roman"/>
                <w:b/>
                <w:lang w:val="en-US"/>
              </w:rPr>
              <w:t>.</w:t>
            </w:r>
          </w:p>
        </w:tc>
        <w:tc>
          <w:tcPr>
            <w:tcW w:w="4969" w:type="dxa"/>
          </w:tcPr>
          <w:p w14:paraId="2940A201" w14:textId="77777777" w:rsidR="00713A3D" w:rsidRPr="00983C52" w:rsidRDefault="00713A3D" w:rsidP="00713A3D">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14:paraId="2F93C094" w14:textId="77777777" w:rsidR="00713A3D" w:rsidRPr="00983C52" w:rsidRDefault="00713A3D" w:rsidP="00713A3D">
            <w:pPr>
              <w:widowControl w:val="0"/>
              <w:tabs>
                <w:tab w:val="left" w:pos="540"/>
              </w:tabs>
              <w:rPr>
                <w:rFonts w:ascii="Times New Roman" w:hAnsi="Times New Roman" w:cs="Times New Roman"/>
                <w:b/>
              </w:rPr>
            </w:pPr>
            <w:r>
              <w:rPr>
                <w:rFonts w:ascii="Times New Roman" w:hAnsi="Times New Roman" w:cs="Times New Roman"/>
                <w:b/>
              </w:rPr>
              <w:t>ООО «РИ-</w:t>
            </w:r>
            <w:r w:rsidRPr="00983C52">
              <w:rPr>
                <w:rFonts w:ascii="Times New Roman" w:hAnsi="Times New Roman" w:cs="Times New Roman"/>
                <w:b/>
              </w:rPr>
              <w:t>ИНВЕСТ»</w:t>
            </w:r>
          </w:p>
          <w:p w14:paraId="524FBACB"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Юридический адрес: 115035, г. Москва, </w:t>
            </w:r>
            <w:proofErr w:type="spellStart"/>
            <w:r w:rsidRPr="007458EE">
              <w:rPr>
                <w:rFonts w:ascii="Times New Roman" w:hAnsi="Times New Roman" w:cs="Times New Roman"/>
              </w:rPr>
              <w:t>вн.тер.г</w:t>
            </w:r>
            <w:proofErr w:type="spellEnd"/>
            <w:r w:rsidRPr="007458EE">
              <w:rPr>
                <w:rFonts w:ascii="Times New Roman" w:hAnsi="Times New Roman" w:cs="Times New Roman"/>
              </w:rPr>
              <w:t>. Муниципальный Округ Замоскворечье, ул. Садовническая, д. 12, этаж/офис 2/16</w:t>
            </w:r>
          </w:p>
          <w:p w14:paraId="57BDCD18"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Почтовый адрес: 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w:t>
            </w:r>
          </w:p>
          <w:p w14:paraId="2771F945"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ИНН 7705551779, КПП 770501001</w:t>
            </w:r>
          </w:p>
          <w:p w14:paraId="5A74A6F4"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14:paraId="4835C524"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р/с 40702810838000179236</w:t>
            </w:r>
          </w:p>
          <w:p w14:paraId="51D8E280"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14:paraId="08761BF9"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К/с 30101810400000000225</w:t>
            </w:r>
          </w:p>
          <w:p w14:paraId="361BE045" w14:textId="77777777" w:rsidR="00713A3D" w:rsidRPr="00713A3D" w:rsidRDefault="00713A3D" w:rsidP="00713A3D">
            <w:pPr>
              <w:tabs>
                <w:tab w:val="left" w:pos="540"/>
              </w:tabs>
              <w:rPr>
                <w:rFonts w:ascii="Times New Roman" w:hAnsi="Times New Roman" w:cs="Times New Roman"/>
              </w:rPr>
            </w:pPr>
            <w:r w:rsidRPr="007458EE">
              <w:rPr>
                <w:rFonts w:ascii="Times New Roman" w:hAnsi="Times New Roman" w:cs="Times New Roman"/>
              </w:rPr>
              <w:t>БИК</w:t>
            </w:r>
            <w:r w:rsidRPr="00713A3D">
              <w:rPr>
                <w:rFonts w:ascii="Times New Roman" w:hAnsi="Times New Roman" w:cs="Times New Roman"/>
              </w:rPr>
              <w:t xml:space="preserve"> 044525225</w:t>
            </w:r>
          </w:p>
          <w:p w14:paraId="66779579" w14:textId="77777777" w:rsidR="00713A3D" w:rsidRPr="00713A3D" w:rsidRDefault="00713A3D" w:rsidP="00713A3D">
            <w:pPr>
              <w:tabs>
                <w:tab w:val="left" w:pos="540"/>
              </w:tabs>
              <w:rPr>
                <w:rFonts w:ascii="Times New Roman" w:hAnsi="Times New Roman" w:cs="Times New Roman"/>
              </w:rPr>
            </w:pPr>
            <w:r w:rsidRPr="007458EE">
              <w:rPr>
                <w:rFonts w:ascii="Times New Roman" w:hAnsi="Times New Roman" w:cs="Times New Roman"/>
                <w:lang w:val="en-US"/>
              </w:rPr>
              <w:t>E</w:t>
            </w:r>
            <w:r w:rsidRPr="00713A3D">
              <w:rPr>
                <w:rFonts w:ascii="Times New Roman" w:hAnsi="Times New Roman" w:cs="Times New Roman"/>
              </w:rPr>
              <w:t>-</w:t>
            </w:r>
            <w:r w:rsidRPr="007458EE">
              <w:rPr>
                <w:rFonts w:ascii="Times New Roman" w:hAnsi="Times New Roman" w:cs="Times New Roman"/>
                <w:lang w:val="en-US"/>
              </w:rPr>
              <w:t>mail</w:t>
            </w:r>
            <w:r w:rsidRPr="00713A3D">
              <w:rPr>
                <w:rFonts w:ascii="Times New Roman" w:hAnsi="Times New Roman" w:cs="Times New Roman"/>
              </w:rPr>
              <w:t xml:space="preserve">: </w:t>
            </w:r>
            <w:hyperlink r:id="rId8" w:history="1">
              <w:r w:rsidRPr="00C4005B">
                <w:rPr>
                  <w:rStyle w:val="ac"/>
                  <w:rFonts w:ascii="Times New Roman" w:hAnsi="Times New Roman" w:cs="Times New Roman"/>
                  <w:lang w:val="en-US"/>
                </w:rPr>
                <w:t>info</w:t>
              </w:r>
              <w:r w:rsidRPr="00713A3D">
                <w:rPr>
                  <w:rStyle w:val="ac"/>
                  <w:rFonts w:ascii="Times New Roman" w:hAnsi="Times New Roman" w:cs="Times New Roman"/>
                </w:rPr>
                <w:t>@</w:t>
              </w:r>
              <w:proofErr w:type="spellStart"/>
              <w:r w:rsidRPr="00C4005B">
                <w:rPr>
                  <w:rStyle w:val="ac"/>
                  <w:rFonts w:ascii="Times New Roman" w:hAnsi="Times New Roman" w:cs="Times New Roman"/>
                  <w:lang w:val="en-US"/>
                </w:rPr>
                <w:t>ri</w:t>
              </w:r>
              <w:proofErr w:type="spellEnd"/>
              <w:r w:rsidRPr="00713A3D">
                <w:rPr>
                  <w:rStyle w:val="ac"/>
                  <w:rFonts w:ascii="Times New Roman" w:hAnsi="Times New Roman" w:cs="Times New Roman"/>
                </w:rPr>
                <w:t>-</w:t>
              </w:r>
              <w:r w:rsidRPr="00C4005B">
                <w:rPr>
                  <w:rStyle w:val="ac"/>
                  <w:rFonts w:ascii="Times New Roman" w:hAnsi="Times New Roman" w:cs="Times New Roman"/>
                  <w:lang w:val="en-US"/>
                </w:rPr>
                <w:t>invest</w:t>
              </w:r>
              <w:r w:rsidRPr="00713A3D">
                <w:rPr>
                  <w:rStyle w:val="ac"/>
                  <w:rFonts w:ascii="Times New Roman" w:hAnsi="Times New Roman" w:cs="Times New Roman"/>
                </w:rPr>
                <w:t>.</w:t>
              </w:r>
              <w:proofErr w:type="spellStart"/>
              <w:r w:rsidRPr="00C4005B">
                <w:rPr>
                  <w:rStyle w:val="ac"/>
                  <w:rFonts w:ascii="Times New Roman" w:hAnsi="Times New Roman" w:cs="Times New Roman"/>
                  <w:lang w:val="en-US"/>
                </w:rPr>
                <w:t>ru</w:t>
              </w:r>
              <w:proofErr w:type="spellEnd"/>
            </w:hyperlink>
            <w:r w:rsidRPr="00713A3D">
              <w:rPr>
                <w:rFonts w:ascii="Times New Roman" w:hAnsi="Times New Roman" w:cs="Times New Roman"/>
              </w:rPr>
              <w:t xml:space="preserve">   </w:t>
            </w:r>
          </w:p>
          <w:p w14:paraId="14AE3E11" w14:textId="77777777" w:rsidR="00713A3D" w:rsidRPr="00713A3D" w:rsidRDefault="00713A3D" w:rsidP="00713A3D">
            <w:pPr>
              <w:tabs>
                <w:tab w:val="left" w:pos="540"/>
              </w:tabs>
              <w:rPr>
                <w:rFonts w:ascii="Times New Roman" w:hAnsi="Times New Roman" w:cs="Times New Roman"/>
              </w:rPr>
            </w:pPr>
          </w:p>
          <w:p w14:paraId="7B8FD65B"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14:paraId="581F6C80"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14:paraId="489245B0"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 КПП 720343001</w:t>
            </w:r>
          </w:p>
          <w:p w14:paraId="56C13F77" w14:textId="77777777" w:rsidR="00A326D1" w:rsidRPr="00E34159" w:rsidRDefault="00A326D1" w:rsidP="00A326D1">
            <w:pPr>
              <w:widowControl w:val="0"/>
              <w:tabs>
                <w:tab w:val="left" w:pos="540"/>
              </w:tabs>
              <w:rPr>
                <w:rFonts w:ascii="Times New Roman" w:hAnsi="Times New Roman" w:cs="Times New Roman"/>
              </w:rPr>
            </w:pPr>
            <w:bookmarkStart w:id="1" w:name="_GoBack"/>
            <w:bookmarkEnd w:id="1"/>
          </w:p>
          <w:p w14:paraId="4EACA420" w14:textId="77777777" w:rsidR="00A326D1" w:rsidRPr="00E34159" w:rsidRDefault="00A326D1" w:rsidP="00A326D1">
            <w:pPr>
              <w:widowControl w:val="0"/>
              <w:tabs>
                <w:tab w:val="left" w:pos="540"/>
              </w:tabs>
              <w:rPr>
                <w:rFonts w:ascii="Times New Roman" w:hAnsi="Times New Roman" w:cs="Times New Roman"/>
                <w:b/>
              </w:rPr>
            </w:pPr>
            <w:r w:rsidRPr="00E34159">
              <w:rPr>
                <w:rFonts w:ascii="Times New Roman" w:hAnsi="Times New Roman" w:cs="Times New Roman"/>
                <w:b/>
              </w:rPr>
              <w:t xml:space="preserve">Генеральный директор </w:t>
            </w:r>
          </w:p>
          <w:p w14:paraId="50214F0B" w14:textId="77777777" w:rsidR="00A326D1" w:rsidRPr="00E34159" w:rsidRDefault="00A326D1" w:rsidP="00A326D1">
            <w:pPr>
              <w:widowControl w:val="0"/>
              <w:tabs>
                <w:tab w:val="left" w:pos="540"/>
              </w:tabs>
              <w:rPr>
                <w:rFonts w:ascii="Times New Roman" w:hAnsi="Times New Roman" w:cs="Times New Roman"/>
                <w:b/>
              </w:rPr>
            </w:pPr>
          </w:p>
          <w:p w14:paraId="28E236A8" w14:textId="77777777" w:rsidR="00A326D1" w:rsidRPr="00E34159" w:rsidRDefault="00A326D1" w:rsidP="00A326D1">
            <w:pPr>
              <w:widowControl w:val="0"/>
              <w:tabs>
                <w:tab w:val="left" w:pos="540"/>
              </w:tabs>
              <w:rPr>
                <w:rFonts w:ascii="Times New Roman" w:hAnsi="Times New Roman" w:cs="Times New Roman"/>
                <w:b/>
              </w:rPr>
            </w:pPr>
          </w:p>
          <w:p w14:paraId="0957A6D2" w14:textId="77777777" w:rsidR="00A326D1" w:rsidRPr="00E34159" w:rsidRDefault="00A326D1" w:rsidP="00A326D1">
            <w:pPr>
              <w:widowControl w:val="0"/>
              <w:tabs>
                <w:tab w:val="left" w:pos="540"/>
              </w:tabs>
              <w:rPr>
                <w:rFonts w:ascii="Times New Roman" w:hAnsi="Times New Roman" w:cs="Times New Roman"/>
                <w:b/>
              </w:rPr>
            </w:pPr>
            <w:r w:rsidRPr="00E34159">
              <w:rPr>
                <w:rFonts w:ascii="Times New Roman" w:hAnsi="Times New Roman" w:cs="Times New Roman"/>
                <w:b/>
              </w:rPr>
              <w:t>______________</w:t>
            </w:r>
            <w:r w:rsidR="00E12A97" w:rsidRPr="00E34159">
              <w:rPr>
                <w:rFonts w:ascii="Times New Roman" w:hAnsi="Times New Roman" w:cs="Times New Roman"/>
                <w:b/>
              </w:rPr>
              <w:t>____</w:t>
            </w:r>
            <w:r w:rsidRPr="00E34159">
              <w:rPr>
                <w:rFonts w:ascii="Times New Roman" w:hAnsi="Times New Roman" w:cs="Times New Roman"/>
                <w:b/>
              </w:rPr>
              <w:t>__ / И.И. Самарина</w:t>
            </w:r>
          </w:p>
          <w:p w14:paraId="02A78D53" w14:textId="77777777" w:rsidR="00A326D1" w:rsidRPr="00E34159" w:rsidRDefault="00A326D1" w:rsidP="00A326D1">
            <w:pPr>
              <w:widowControl w:val="0"/>
              <w:tabs>
                <w:tab w:val="left" w:pos="540"/>
              </w:tabs>
              <w:rPr>
                <w:rFonts w:ascii="Times New Roman" w:hAnsi="Times New Roman" w:cs="Times New Roman"/>
              </w:rPr>
            </w:pPr>
          </w:p>
        </w:tc>
      </w:tr>
    </w:tbl>
    <w:p w14:paraId="2B3ED13B" w14:textId="77777777" w:rsidR="00983C52" w:rsidRPr="00E34159"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23ED986E" w14:textId="77777777" w:rsidR="00983C52" w:rsidRPr="00E34159"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6CFD7F30" w14:textId="77777777" w:rsidR="00983C52" w:rsidRPr="00E34159"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54053C5D"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1E7CC560" w14:textId="77777777" w:rsidR="00074F74" w:rsidRDefault="00074F74" w:rsidP="00D1593E">
      <w:pPr>
        <w:widowControl/>
        <w:spacing w:line="264" w:lineRule="auto"/>
        <w:jc w:val="right"/>
        <w:rPr>
          <w:rFonts w:ascii="Times New Roman" w:eastAsiaTheme="minorHAnsi" w:hAnsi="Times New Roman" w:cs="Times New Roman"/>
          <w:color w:val="auto"/>
          <w:sz w:val="22"/>
          <w:szCs w:val="22"/>
          <w:lang w:eastAsia="en-US"/>
        </w:rPr>
      </w:pPr>
    </w:p>
    <w:p w14:paraId="33ACC4F3" w14:textId="77777777" w:rsidR="00074F74" w:rsidRDefault="00074F74" w:rsidP="00D1593E">
      <w:pPr>
        <w:widowControl/>
        <w:spacing w:line="264" w:lineRule="auto"/>
        <w:jc w:val="right"/>
        <w:rPr>
          <w:rFonts w:ascii="Times New Roman" w:eastAsiaTheme="minorHAnsi" w:hAnsi="Times New Roman" w:cs="Times New Roman"/>
          <w:color w:val="auto"/>
          <w:sz w:val="22"/>
          <w:szCs w:val="22"/>
          <w:lang w:eastAsia="en-US"/>
        </w:rPr>
      </w:pPr>
    </w:p>
    <w:p w14:paraId="060C664A" w14:textId="77777777" w:rsidR="00074F74" w:rsidRDefault="00074F74" w:rsidP="00D1593E">
      <w:pPr>
        <w:widowControl/>
        <w:spacing w:line="264" w:lineRule="auto"/>
        <w:jc w:val="right"/>
        <w:rPr>
          <w:rFonts w:ascii="Times New Roman" w:eastAsiaTheme="minorHAnsi" w:hAnsi="Times New Roman" w:cs="Times New Roman"/>
          <w:color w:val="auto"/>
          <w:sz w:val="22"/>
          <w:szCs w:val="22"/>
          <w:lang w:eastAsia="en-US"/>
        </w:rPr>
      </w:pPr>
    </w:p>
    <w:p w14:paraId="24BCC75A" w14:textId="77777777" w:rsidR="00074F74" w:rsidRDefault="00074F74" w:rsidP="00D1593E">
      <w:pPr>
        <w:widowControl/>
        <w:spacing w:line="264" w:lineRule="auto"/>
        <w:jc w:val="right"/>
        <w:rPr>
          <w:rFonts w:ascii="Times New Roman" w:eastAsiaTheme="minorHAnsi" w:hAnsi="Times New Roman" w:cs="Times New Roman"/>
          <w:color w:val="auto"/>
          <w:sz w:val="22"/>
          <w:szCs w:val="22"/>
          <w:lang w:eastAsia="en-US"/>
        </w:rPr>
      </w:pPr>
    </w:p>
    <w:p w14:paraId="79389073" w14:textId="77777777" w:rsidR="00074F74" w:rsidRPr="00E34159" w:rsidRDefault="00074F74" w:rsidP="00D1593E">
      <w:pPr>
        <w:widowControl/>
        <w:spacing w:line="264" w:lineRule="auto"/>
        <w:jc w:val="right"/>
        <w:rPr>
          <w:rFonts w:ascii="Times New Roman" w:eastAsiaTheme="minorHAnsi" w:hAnsi="Times New Roman" w:cs="Times New Roman"/>
          <w:color w:val="auto"/>
          <w:sz w:val="22"/>
          <w:szCs w:val="22"/>
          <w:lang w:eastAsia="en-US"/>
        </w:rPr>
      </w:pPr>
    </w:p>
    <w:p w14:paraId="0FD1489D" w14:textId="77777777" w:rsidR="004B08CE" w:rsidRPr="00E34159" w:rsidRDefault="004B08CE" w:rsidP="00D1593E">
      <w:pPr>
        <w:widowControl/>
        <w:spacing w:line="264" w:lineRule="auto"/>
        <w:jc w:val="right"/>
        <w:rPr>
          <w:rFonts w:ascii="Times New Roman" w:eastAsiaTheme="minorHAnsi" w:hAnsi="Times New Roman" w:cs="Times New Roman"/>
          <w:b/>
          <w:color w:val="auto"/>
          <w:sz w:val="22"/>
          <w:szCs w:val="22"/>
          <w:lang w:eastAsia="en-US"/>
        </w:rPr>
      </w:pPr>
    </w:p>
    <w:p w14:paraId="35E5909D" w14:textId="77777777" w:rsidR="00D55DA8" w:rsidRPr="00E34159" w:rsidRDefault="00D55DA8" w:rsidP="00D1593E">
      <w:pPr>
        <w:widowControl/>
        <w:spacing w:line="264" w:lineRule="auto"/>
        <w:jc w:val="right"/>
        <w:rPr>
          <w:rFonts w:ascii="Times New Roman" w:eastAsiaTheme="minorHAnsi" w:hAnsi="Times New Roman" w:cs="Times New Roman"/>
          <w:b/>
          <w:color w:val="auto"/>
          <w:sz w:val="22"/>
          <w:szCs w:val="22"/>
          <w:lang w:eastAsia="en-US"/>
        </w:rPr>
      </w:pPr>
    </w:p>
    <w:p w14:paraId="6ADB6B46" w14:textId="77777777" w:rsidR="00D1593E" w:rsidRPr="00E34159"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E34159">
        <w:rPr>
          <w:rFonts w:ascii="Times New Roman" w:eastAsiaTheme="minorHAnsi" w:hAnsi="Times New Roman" w:cs="Times New Roman"/>
          <w:b/>
          <w:color w:val="auto"/>
          <w:sz w:val="22"/>
          <w:szCs w:val="22"/>
          <w:lang w:eastAsia="en-US"/>
        </w:rPr>
        <w:lastRenderedPageBreak/>
        <w:t>Приложение №1</w:t>
      </w:r>
    </w:p>
    <w:p w14:paraId="7EAF5E21" w14:textId="77777777" w:rsidR="00D1593E" w:rsidRPr="00E34159"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E34159">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14:paraId="28BB0203" w14:textId="5D7E0A58" w:rsidR="00D1593E" w:rsidRPr="00E34159"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E34159">
        <w:rPr>
          <w:rFonts w:ascii="Times New Roman" w:eastAsiaTheme="minorHAnsi" w:hAnsi="Times New Roman" w:cs="Times New Roman"/>
          <w:b/>
          <w:color w:val="auto"/>
          <w:sz w:val="22"/>
          <w:szCs w:val="22"/>
          <w:lang w:eastAsia="en-US"/>
        </w:rPr>
        <w:t xml:space="preserve"> №____________ от ___________</w:t>
      </w:r>
      <w:r w:rsidR="00074F74">
        <w:rPr>
          <w:rFonts w:ascii="Times New Roman" w:eastAsiaTheme="minorHAnsi" w:hAnsi="Times New Roman" w:cs="Times New Roman"/>
          <w:b/>
          <w:color w:val="auto"/>
          <w:sz w:val="22"/>
          <w:szCs w:val="22"/>
          <w:lang w:eastAsia="en-US"/>
        </w:rPr>
        <w:t>2024</w:t>
      </w:r>
      <w:r w:rsidRPr="00E34159">
        <w:rPr>
          <w:rFonts w:ascii="Times New Roman" w:eastAsiaTheme="minorHAnsi" w:hAnsi="Times New Roman" w:cs="Times New Roman"/>
          <w:b/>
          <w:color w:val="auto"/>
          <w:sz w:val="22"/>
          <w:szCs w:val="22"/>
          <w:lang w:eastAsia="en-US"/>
        </w:rPr>
        <w:t xml:space="preserve"> г.</w:t>
      </w:r>
    </w:p>
    <w:p w14:paraId="341C1E7F" w14:textId="77777777" w:rsidR="00A7588B" w:rsidRPr="00E34159" w:rsidRDefault="00A7588B" w:rsidP="00A7588B">
      <w:pPr>
        <w:suppressAutoHyphens/>
        <w:rPr>
          <w:rFonts w:ascii="Times New Roman" w:eastAsiaTheme="minorHAnsi" w:hAnsi="Times New Roman" w:cs="Times New Roman"/>
          <w:color w:val="auto"/>
          <w:sz w:val="22"/>
          <w:szCs w:val="22"/>
          <w:lang w:eastAsia="en-US"/>
        </w:rPr>
      </w:pPr>
    </w:p>
    <w:p w14:paraId="189C814D" w14:textId="77777777" w:rsidR="00FA76A4" w:rsidRPr="00E34159" w:rsidRDefault="00FA76A4" w:rsidP="00A7588B">
      <w:pPr>
        <w:suppressAutoHyphens/>
        <w:rPr>
          <w:b/>
        </w:rPr>
      </w:pPr>
    </w:p>
    <w:p w14:paraId="35CAB4B8" w14:textId="77777777" w:rsidR="00A7588B" w:rsidRPr="00E34159" w:rsidRDefault="00A7588B" w:rsidP="00A7588B">
      <w:pPr>
        <w:jc w:val="center"/>
        <w:rPr>
          <w:b/>
        </w:rPr>
      </w:pPr>
      <w:r w:rsidRPr="00E34159">
        <w:rPr>
          <w:b/>
        </w:rPr>
        <w:t xml:space="preserve">           ТЕХНИЧЕСКОЕ ЗАДАНИЕ</w:t>
      </w:r>
    </w:p>
    <w:p w14:paraId="3C83D4BB" w14:textId="68FDF423" w:rsidR="00A7588B" w:rsidRPr="00E34159" w:rsidRDefault="00FA76A4" w:rsidP="00A7588B">
      <w:pPr>
        <w:suppressAutoHyphens/>
        <w:jc w:val="center"/>
        <w:rPr>
          <w:b/>
          <w:szCs w:val="28"/>
          <w:lang w:eastAsia="ar-SA"/>
        </w:rPr>
      </w:pPr>
      <w:r w:rsidRPr="00E34159">
        <w:rPr>
          <w:szCs w:val="28"/>
          <w:lang w:eastAsia="ar-SA"/>
        </w:rPr>
        <w:t>н</w:t>
      </w:r>
      <w:r w:rsidR="00A7588B" w:rsidRPr="00E34159">
        <w:rPr>
          <w:szCs w:val="28"/>
          <w:lang w:eastAsia="ar-SA"/>
        </w:rPr>
        <w:t>а выполнение работ по ремонту электродвигателей.</w:t>
      </w:r>
      <w:r w:rsidR="00A7588B" w:rsidRPr="00E34159">
        <w:rPr>
          <w:b/>
          <w:szCs w:val="28"/>
          <w:lang w:eastAsia="ar-SA"/>
        </w:rPr>
        <w:t xml:space="preserve">  </w:t>
      </w:r>
    </w:p>
    <w:p w14:paraId="2884D444" w14:textId="77777777" w:rsidR="00A7588B" w:rsidRPr="00E34159" w:rsidRDefault="00A7588B" w:rsidP="00A7588B">
      <w:pPr>
        <w:suppressAutoHyphens/>
        <w:jc w:val="center"/>
      </w:pPr>
      <w:r w:rsidRPr="00E34159">
        <w:rPr>
          <w:b/>
          <w:szCs w:val="28"/>
          <w:lang w:eastAsia="ar-SA"/>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6945"/>
      </w:tblGrid>
      <w:tr w:rsidR="00A7588B" w:rsidRPr="00E34159" w14:paraId="3C28C7F7" w14:textId="77777777" w:rsidTr="00384C39">
        <w:trPr>
          <w:trHeight w:val="369"/>
        </w:trPr>
        <w:tc>
          <w:tcPr>
            <w:tcW w:w="993" w:type="dxa"/>
          </w:tcPr>
          <w:p w14:paraId="0ACFEF60" w14:textId="77777777" w:rsidR="00A7588B" w:rsidRPr="00E34159" w:rsidRDefault="00A7588B" w:rsidP="00B64348">
            <w:pPr>
              <w:tabs>
                <w:tab w:val="left" w:pos="0"/>
                <w:tab w:val="left" w:pos="111"/>
              </w:tabs>
              <w:suppressAutoHyphens/>
              <w:ind w:right="799"/>
              <w:contextualSpacing/>
              <w:rPr>
                <w:lang w:eastAsia="ar-SA"/>
              </w:rPr>
            </w:pPr>
          </w:p>
        </w:tc>
        <w:tc>
          <w:tcPr>
            <w:tcW w:w="2268" w:type="dxa"/>
          </w:tcPr>
          <w:p w14:paraId="661EF1F7" w14:textId="77777777" w:rsidR="00A7588B" w:rsidRPr="00E34159" w:rsidRDefault="00A7588B" w:rsidP="00B64348">
            <w:pPr>
              <w:suppressAutoHyphens/>
              <w:jc w:val="center"/>
              <w:rPr>
                <w:sz w:val="23"/>
                <w:szCs w:val="23"/>
                <w:lang w:eastAsia="ar-SA"/>
              </w:rPr>
            </w:pPr>
            <w:r w:rsidRPr="00E34159">
              <w:rPr>
                <w:sz w:val="23"/>
                <w:szCs w:val="23"/>
                <w:lang w:eastAsia="ar-SA"/>
              </w:rPr>
              <w:t>Общие сведения</w:t>
            </w:r>
          </w:p>
        </w:tc>
        <w:tc>
          <w:tcPr>
            <w:tcW w:w="6945" w:type="dxa"/>
          </w:tcPr>
          <w:p w14:paraId="4C35847F" w14:textId="77777777" w:rsidR="00A7588B" w:rsidRPr="00E34159" w:rsidRDefault="00A7588B" w:rsidP="00B64348">
            <w:pPr>
              <w:suppressAutoHyphens/>
              <w:jc w:val="center"/>
              <w:rPr>
                <w:sz w:val="23"/>
                <w:szCs w:val="23"/>
                <w:lang w:eastAsia="ar-SA"/>
              </w:rPr>
            </w:pPr>
            <w:r w:rsidRPr="00E34159">
              <w:rPr>
                <w:sz w:val="23"/>
                <w:szCs w:val="23"/>
                <w:lang w:eastAsia="ar-SA"/>
              </w:rPr>
              <w:t>Содержание основных данных и требований</w:t>
            </w:r>
          </w:p>
        </w:tc>
      </w:tr>
      <w:tr w:rsidR="00A7588B" w:rsidRPr="00E34159" w14:paraId="3464B0C7" w14:textId="77777777" w:rsidTr="00384C39">
        <w:trPr>
          <w:trHeight w:val="335"/>
        </w:trPr>
        <w:tc>
          <w:tcPr>
            <w:tcW w:w="993" w:type="dxa"/>
          </w:tcPr>
          <w:p w14:paraId="038C21AE" w14:textId="77777777" w:rsidR="00A7588B" w:rsidRPr="00E34159" w:rsidRDefault="00A7588B" w:rsidP="00B64348">
            <w:pPr>
              <w:tabs>
                <w:tab w:val="left" w:pos="0"/>
                <w:tab w:val="left" w:pos="318"/>
                <w:tab w:val="left" w:pos="738"/>
              </w:tabs>
              <w:suppressAutoHyphens/>
              <w:ind w:right="459"/>
              <w:jc w:val="center"/>
              <w:rPr>
                <w:sz w:val="22"/>
                <w:szCs w:val="22"/>
                <w:lang w:eastAsia="ar-SA"/>
              </w:rPr>
            </w:pPr>
            <w:r w:rsidRPr="00E34159">
              <w:rPr>
                <w:sz w:val="22"/>
                <w:szCs w:val="22"/>
                <w:lang w:eastAsia="ar-SA"/>
              </w:rPr>
              <w:t>1</w:t>
            </w:r>
          </w:p>
        </w:tc>
        <w:tc>
          <w:tcPr>
            <w:tcW w:w="2268" w:type="dxa"/>
          </w:tcPr>
          <w:p w14:paraId="31F4C69C" w14:textId="77777777" w:rsidR="00A7588B" w:rsidRPr="00E34159" w:rsidRDefault="00A7588B" w:rsidP="00B64348">
            <w:pPr>
              <w:suppressAutoHyphens/>
              <w:rPr>
                <w:sz w:val="22"/>
                <w:szCs w:val="22"/>
                <w:lang w:eastAsia="ar-SA"/>
              </w:rPr>
            </w:pPr>
            <w:r w:rsidRPr="00E34159">
              <w:rPr>
                <w:sz w:val="22"/>
                <w:szCs w:val="22"/>
                <w:lang w:eastAsia="ar-SA"/>
              </w:rPr>
              <w:t>Заказчик</w:t>
            </w:r>
          </w:p>
        </w:tc>
        <w:tc>
          <w:tcPr>
            <w:tcW w:w="6945" w:type="dxa"/>
          </w:tcPr>
          <w:p w14:paraId="29137141" w14:textId="248A2F18" w:rsidR="00FA76A4" w:rsidRPr="00EB398D" w:rsidRDefault="00EB398D" w:rsidP="00FA76A4">
            <w:pPr>
              <w:widowControl/>
              <w:suppressAutoHyphens/>
              <w:jc w:val="both"/>
              <w:rPr>
                <w:rFonts w:ascii="Times New Roman" w:hAnsi="Times New Roman" w:cs="Times New Roman"/>
                <w:sz w:val="22"/>
                <w:szCs w:val="22"/>
                <w:lang w:eastAsia="ar-SA"/>
              </w:rPr>
            </w:pPr>
            <w:r w:rsidRPr="00EB398D">
              <w:rPr>
                <w:rFonts w:ascii="Times New Roman" w:hAnsi="Times New Roman" w:cs="Times New Roman"/>
                <w:iCs/>
                <w:sz w:val="22"/>
                <w:szCs w:val="22"/>
              </w:rPr>
              <w:t>«Тюменский НПЗ» филиал ООО «РИ-ИНВЕСТ»</w:t>
            </w:r>
            <w:r w:rsidR="00FA76A4" w:rsidRPr="00EB398D">
              <w:rPr>
                <w:rFonts w:ascii="Times New Roman" w:hAnsi="Times New Roman" w:cs="Times New Roman"/>
                <w:sz w:val="22"/>
                <w:szCs w:val="22"/>
                <w:lang w:eastAsia="ar-SA"/>
              </w:rPr>
              <w:t xml:space="preserve">: </w:t>
            </w:r>
          </w:p>
          <w:p w14:paraId="1386C5F3" w14:textId="06B23A1F" w:rsidR="00A7588B" w:rsidRPr="00E34159" w:rsidRDefault="00384C39" w:rsidP="00384C39">
            <w:pPr>
              <w:widowControl/>
              <w:suppressAutoHyphens/>
              <w:jc w:val="both"/>
              <w:rPr>
                <w:sz w:val="22"/>
                <w:szCs w:val="22"/>
                <w:lang w:eastAsia="ar-SA"/>
              </w:rPr>
            </w:pPr>
            <w:r w:rsidRPr="00384C39">
              <w:rPr>
                <w:sz w:val="22"/>
                <w:szCs w:val="22"/>
                <w:lang w:eastAsia="ar-SA"/>
              </w:rPr>
              <w:t xml:space="preserve">625047, Тюменская область, </w:t>
            </w:r>
            <w:proofErr w:type="spellStart"/>
            <w:r w:rsidRPr="00384C39">
              <w:rPr>
                <w:sz w:val="22"/>
                <w:szCs w:val="22"/>
                <w:lang w:eastAsia="ar-SA"/>
              </w:rPr>
              <w:t>г.о</w:t>
            </w:r>
            <w:proofErr w:type="spellEnd"/>
            <w:r w:rsidRPr="00384C39">
              <w:rPr>
                <w:sz w:val="22"/>
                <w:szCs w:val="22"/>
                <w:lang w:eastAsia="ar-SA"/>
              </w:rPr>
              <w:t>. город Тюмень, г Тюмень, тер. автодороги тракт Старый Тобольский, км 6-ой, д. 20. ПП 720343001</w:t>
            </w:r>
          </w:p>
        </w:tc>
      </w:tr>
      <w:tr w:rsidR="00A7588B" w:rsidRPr="00E34159" w14:paraId="334FAB4C" w14:textId="77777777" w:rsidTr="00384C39">
        <w:trPr>
          <w:trHeight w:val="587"/>
        </w:trPr>
        <w:tc>
          <w:tcPr>
            <w:tcW w:w="993" w:type="dxa"/>
          </w:tcPr>
          <w:p w14:paraId="15DE9BCC" w14:textId="77777777" w:rsidR="00A7588B" w:rsidRPr="00E34159" w:rsidRDefault="00A7588B" w:rsidP="00B64348">
            <w:pPr>
              <w:tabs>
                <w:tab w:val="left" w:pos="0"/>
                <w:tab w:val="left" w:pos="454"/>
                <w:tab w:val="left" w:pos="738"/>
              </w:tabs>
              <w:suppressAutoHyphens/>
              <w:ind w:right="459"/>
              <w:jc w:val="center"/>
              <w:rPr>
                <w:sz w:val="22"/>
                <w:szCs w:val="22"/>
                <w:lang w:eastAsia="ar-SA"/>
              </w:rPr>
            </w:pPr>
            <w:r w:rsidRPr="00E34159">
              <w:rPr>
                <w:sz w:val="22"/>
                <w:szCs w:val="22"/>
                <w:lang w:eastAsia="ar-SA"/>
              </w:rPr>
              <w:t>2</w:t>
            </w:r>
          </w:p>
        </w:tc>
        <w:tc>
          <w:tcPr>
            <w:tcW w:w="2268" w:type="dxa"/>
          </w:tcPr>
          <w:p w14:paraId="180BA69C" w14:textId="77777777" w:rsidR="00A7588B" w:rsidRPr="00E34159" w:rsidRDefault="00A7588B" w:rsidP="00B64348">
            <w:pPr>
              <w:rPr>
                <w:sz w:val="22"/>
                <w:szCs w:val="22"/>
                <w:lang w:eastAsia="ar-SA"/>
              </w:rPr>
            </w:pPr>
            <w:r w:rsidRPr="00E34159">
              <w:rPr>
                <w:sz w:val="22"/>
                <w:szCs w:val="22"/>
                <w:lang w:eastAsia="ar-SA"/>
              </w:rPr>
              <w:t>Основание для выполнения работ</w:t>
            </w:r>
          </w:p>
        </w:tc>
        <w:tc>
          <w:tcPr>
            <w:tcW w:w="6945" w:type="dxa"/>
          </w:tcPr>
          <w:p w14:paraId="26AF6F5B" w14:textId="23C22167" w:rsidR="00A7588B" w:rsidRPr="00E34159" w:rsidRDefault="00A7588B" w:rsidP="00D55DA8">
            <w:pPr>
              <w:jc w:val="both"/>
              <w:rPr>
                <w:sz w:val="22"/>
                <w:szCs w:val="22"/>
                <w:lang w:eastAsia="ar-SA"/>
              </w:rPr>
            </w:pPr>
            <w:r w:rsidRPr="00E34159">
              <w:rPr>
                <w:sz w:val="22"/>
                <w:szCs w:val="22"/>
                <w:lang w:eastAsia="ar-SA"/>
              </w:rPr>
              <w:t>2.1 Выработка ресурса подшипников на электродвигателях</w:t>
            </w:r>
          </w:p>
        </w:tc>
      </w:tr>
      <w:tr w:rsidR="00A7588B" w:rsidRPr="00E34159" w14:paraId="7AF79BAD" w14:textId="77777777" w:rsidTr="00384C39">
        <w:trPr>
          <w:trHeight w:val="405"/>
        </w:trPr>
        <w:tc>
          <w:tcPr>
            <w:tcW w:w="993" w:type="dxa"/>
          </w:tcPr>
          <w:p w14:paraId="126B4B68" w14:textId="77777777" w:rsidR="00A7588B" w:rsidRPr="00E34159" w:rsidRDefault="00A7588B" w:rsidP="00B64348">
            <w:pPr>
              <w:tabs>
                <w:tab w:val="left" w:pos="0"/>
                <w:tab w:val="left" w:pos="454"/>
                <w:tab w:val="left" w:pos="738"/>
              </w:tabs>
              <w:suppressAutoHyphens/>
              <w:ind w:right="459"/>
              <w:jc w:val="center"/>
              <w:rPr>
                <w:sz w:val="22"/>
                <w:szCs w:val="22"/>
                <w:lang w:eastAsia="ar-SA"/>
              </w:rPr>
            </w:pPr>
            <w:r w:rsidRPr="00E34159">
              <w:rPr>
                <w:sz w:val="22"/>
                <w:szCs w:val="22"/>
                <w:lang w:eastAsia="ar-SA"/>
              </w:rPr>
              <w:t>3</w:t>
            </w:r>
          </w:p>
        </w:tc>
        <w:tc>
          <w:tcPr>
            <w:tcW w:w="2268" w:type="dxa"/>
          </w:tcPr>
          <w:p w14:paraId="393886DF" w14:textId="30F3AE98" w:rsidR="00A7588B" w:rsidRPr="00E34159" w:rsidRDefault="00FA76A4" w:rsidP="00B64348">
            <w:pPr>
              <w:suppressAutoHyphens/>
              <w:rPr>
                <w:sz w:val="22"/>
                <w:szCs w:val="22"/>
                <w:lang w:eastAsia="ar-SA"/>
              </w:rPr>
            </w:pPr>
            <w:r w:rsidRPr="00E34159">
              <w:rPr>
                <w:sz w:val="22"/>
                <w:szCs w:val="22"/>
                <w:lang w:eastAsia="ar-SA"/>
              </w:rPr>
              <w:t>Исполнитель</w:t>
            </w:r>
          </w:p>
        </w:tc>
        <w:tc>
          <w:tcPr>
            <w:tcW w:w="6945" w:type="dxa"/>
          </w:tcPr>
          <w:p w14:paraId="489AF00A" w14:textId="475FB40D" w:rsidR="00A7588B" w:rsidRPr="00E34159" w:rsidRDefault="00A7588B" w:rsidP="00B64348">
            <w:pPr>
              <w:suppressAutoHyphens/>
              <w:jc w:val="both"/>
              <w:rPr>
                <w:b/>
                <w:sz w:val="22"/>
                <w:szCs w:val="22"/>
                <w:lang w:eastAsia="ar-SA"/>
              </w:rPr>
            </w:pPr>
          </w:p>
        </w:tc>
      </w:tr>
      <w:tr w:rsidR="00A7588B" w:rsidRPr="00E34159" w14:paraId="7972328D" w14:textId="77777777" w:rsidTr="00384C39">
        <w:trPr>
          <w:trHeight w:val="567"/>
        </w:trPr>
        <w:tc>
          <w:tcPr>
            <w:tcW w:w="993" w:type="dxa"/>
          </w:tcPr>
          <w:p w14:paraId="081C3935" w14:textId="77777777" w:rsidR="00A7588B" w:rsidRPr="00E34159" w:rsidRDefault="00A7588B" w:rsidP="00B64348">
            <w:pPr>
              <w:tabs>
                <w:tab w:val="left" w:pos="0"/>
                <w:tab w:val="left" w:pos="454"/>
                <w:tab w:val="left" w:pos="738"/>
              </w:tabs>
              <w:suppressAutoHyphens/>
              <w:ind w:right="459"/>
              <w:jc w:val="center"/>
              <w:rPr>
                <w:sz w:val="22"/>
                <w:szCs w:val="22"/>
                <w:lang w:eastAsia="ar-SA"/>
              </w:rPr>
            </w:pPr>
            <w:r w:rsidRPr="00E34159">
              <w:rPr>
                <w:sz w:val="22"/>
                <w:szCs w:val="22"/>
                <w:lang w:eastAsia="ar-SA"/>
              </w:rPr>
              <w:t>4</w:t>
            </w:r>
          </w:p>
        </w:tc>
        <w:tc>
          <w:tcPr>
            <w:tcW w:w="2268" w:type="dxa"/>
          </w:tcPr>
          <w:p w14:paraId="3DCB5562" w14:textId="77777777" w:rsidR="00A7588B" w:rsidRPr="00E34159" w:rsidRDefault="00A7588B" w:rsidP="00B64348">
            <w:pPr>
              <w:suppressAutoHyphens/>
              <w:rPr>
                <w:sz w:val="22"/>
                <w:szCs w:val="22"/>
                <w:lang w:eastAsia="ar-SA"/>
              </w:rPr>
            </w:pPr>
            <w:r w:rsidRPr="00E34159">
              <w:rPr>
                <w:sz w:val="22"/>
                <w:szCs w:val="22"/>
                <w:lang w:eastAsia="ar-SA"/>
              </w:rPr>
              <w:t>Наименование объекта</w:t>
            </w:r>
          </w:p>
        </w:tc>
        <w:tc>
          <w:tcPr>
            <w:tcW w:w="6945" w:type="dxa"/>
          </w:tcPr>
          <w:p w14:paraId="3C97741B" w14:textId="77777777" w:rsidR="00A7588B" w:rsidRPr="00E34159" w:rsidRDefault="00A7588B" w:rsidP="00B64348">
            <w:pPr>
              <w:suppressAutoHyphens/>
              <w:jc w:val="both"/>
              <w:rPr>
                <w:sz w:val="22"/>
                <w:szCs w:val="22"/>
                <w:lang w:eastAsia="ar-SA"/>
              </w:rPr>
            </w:pPr>
            <w:r w:rsidRPr="00E34159">
              <w:rPr>
                <w:sz w:val="22"/>
                <w:szCs w:val="22"/>
                <w:lang w:eastAsia="ar-SA"/>
              </w:rPr>
              <w:t xml:space="preserve">4.1 Установка гидроочистки дизельного топлива </w:t>
            </w:r>
          </w:p>
          <w:p w14:paraId="194E120B" w14:textId="748B5FBF" w:rsidR="00A7588B" w:rsidRPr="00E34159" w:rsidRDefault="00B64348" w:rsidP="00B64348">
            <w:pPr>
              <w:suppressAutoHyphens/>
              <w:jc w:val="both"/>
              <w:rPr>
                <w:sz w:val="22"/>
                <w:szCs w:val="22"/>
                <w:lang w:eastAsia="ar-SA"/>
              </w:rPr>
            </w:pPr>
            <w:r w:rsidRPr="00E34159">
              <w:rPr>
                <w:sz w:val="22"/>
                <w:szCs w:val="22"/>
                <w:lang w:eastAsia="ar-SA"/>
              </w:rPr>
              <w:t xml:space="preserve">4.2 </w:t>
            </w:r>
            <w:r w:rsidR="00A7588B" w:rsidRPr="00E34159">
              <w:rPr>
                <w:sz w:val="22"/>
                <w:szCs w:val="22"/>
                <w:lang w:eastAsia="ar-SA"/>
              </w:rPr>
              <w:t>Комбинированная установка производства высокооктановых бензинов</w:t>
            </w:r>
          </w:p>
          <w:p w14:paraId="00E201F8" w14:textId="1209F822" w:rsidR="00B64348" w:rsidRPr="00E34159" w:rsidRDefault="00A7588B" w:rsidP="00B64348">
            <w:pPr>
              <w:suppressAutoHyphens/>
              <w:jc w:val="both"/>
              <w:rPr>
                <w:sz w:val="22"/>
                <w:szCs w:val="22"/>
                <w:lang w:eastAsia="ar-SA"/>
              </w:rPr>
            </w:pPr>
            <w:r w:rsidRPr="00E34159">
              <w:rPr>
                <w:sz w:val="22"/>
                <w:szCs w:val="22"/>
                <w:lang w:eastAsia="ar-SA"/>
              </w:rPr>
              <w:t>4.3 Установка производства водорода</w:t>
            </w:r>
          </w:p>
        </w:tc>
      </w:tr>
      <w:tr w:rsidR="00A7588B" w:rsidRPr="00E34159" w14:paraId="06CEF678" w14:textId="77777777" w:rsidTr="00384C39">
        <w:trPr>
          <w:trHeight w:val="524"/>
        </w:trPr>
        <w:tc>
          <w:tcPr>
            <w:tcW w:w="993" w:type="dxa"/>
          </w:tcPr>
          <w:p w14:paraId="2D0A328D" w14:textId="77777777" w:rsidR="00A7588B" w:rsidRPr="00E34159" w:rsidRDefault="00A7588B" w:rsidP="00B64348">
            <w:pPr>
              <w:tabs>
                <w:tab w:val="left" w:pos="0"/>
                <w:tab w:val="left" w:pos="454"/>
                <w:tab w:val="left" w:pos="738"/>
              </w:tabs>
              <w:suppressAutoHyphens/>
              <w:ind w:right="459"/>
              <w:jc w:val="center"/>
              <w:rPr>
                <w:sz w:val="22"/>
                <w:szCs w:val="22"/>
                <w:lang w:eastAsia="ar-SA"/>
              </w:rPr>
            </w:pPr>
            <w:r w:rsidRPr="00E34159">
              <w:rPr>
                <w:sz w:val="22"/>
                <w:szCs w:val="22"/>
                <w:lang w:eastAsia="ar-SA"/>
              </w:rPr>
              <w:t>5</w:t>
            </w:r>
          </w:p>
        </w:tc>
        <w:tc>
          <w:tcPr>
            <w:tcW w:w="2268" w:type="dxa"/>
          </w:tcPr>
          <w:p w14:paraId="7B421CD1" w14:textId="77777777" w:rsidR="00A7588B" w:rsidRPr="00E34159" w:rsidRDefault="00A7588B" w:rsidP="00B64348">
            <w:pPr>
              <w:suppressAutoHyphens/>
              <w:rPr>
                <w:sz w:val="22"/>
                <w:szCs w:val="22"/>
                <w:lang w:eastAsia="ar-SA"/>
              </w:rPr>
            </w:pPr>
            <w:r w:rsidRPr="00E34159">
              <w:rPr>
                <w:sz w:val="22"/>
                <w:szCs w:val="22"/>
                <w:lang w:eastAsia="ar-SA"/>
              </w:rPr>
              <w:t>Характеристика объекта</w:t>
            </w:r>
          </w:p>
        </w:tc>
        <w:tc>
          <w:tcPr>
            <w:tcW w:w="6945" w:type="dxa"/>
          </w:tcPr>
          <w:p w14:paraId="325876B6" w14:textId="34218E0B" w:rsidR="00A7588B" w:rsidRPr="00E34159" w:rsidRDefault="00A7588B" w:rsidP="00B64348">
            <w:pPr>
              <w:suppressAutoHyphens/>
              <w:jc w:val="both"/>
              <w:rPr>
                <w:sz w:val="22"/>
                <w:szCs w:val="22"/>
                <w:lang w:eastAsia="ar-SA"/>
              </w:rPr>
            </w:pPr>
            <w:r w:rsidRPr="00E34159">
              <w:rPr>
                <w:sz w:val="22"/>
                <w:szCs w:val="22"/>
                <w:lang w:eastAsia="ar-SA"/>
              </w:rPr>
              <w:t>5.1</w:t>
            </w:r>
            <w:r w:rsidR="00B64348" w:rsidRPr="00E34159">
              <w:rPr>
                <w:sz w:val="22"/>
                <w:szCs w:val="22"/>
                <w:lang w:eastAsia="ar-SA"/>
              </w:rPr>
              <w:t xml:space="preserve"> </w:t>
            </w:r>
            <w:r w:rsidRPr="00E34159">
              <w:rPr>
                <w:sz w:val="22"/>
                <w:szCs w:val="22"/>
                <w:lang w:eastAsia="ar-SA"/>
              </w:rPr>
              <w:t>Производственная площадка опасного производственного объекта</w:t>
            </w:r>
          </w:p>
        </w:tc>
      </w:tr>
      <w:tr w:rsidR="00A7588B" w:rsidRPr="00E34159" w14:paraId="11CB15D2" w14:textId="77777777" w:rsidTr="00384C39">
        <w:trPr>
          <w:trHeight w:val="569"/>
        </w:trPr>
        <w:tc>
          <w:tcPr>
            <w:tcW w:w="993" w:type="dxa"/>
          </w:tcPr>
          <w:p w14:paraId="4CD1FE9C" w14:textId="77777777" w:rsidR="00A7588B" w:rsidRPr="00E34159" w:rsidRDefault="00A7588B" w:rsidP="00B64348">
            <w:pPr>
              <w:tabs>
                <w:tab w:val="left" w:pos="0"/>
                <w:tab w:val="left" w:pos="454"/>
                <w:tab w:val="left" w:pos="738"/>
              </w:tabs>
              <w:ind w:right="459"/>
              <w:jc w:val="center"/>
              <w:rPr>
                <w:sz w:val="22"/>
                <w:szCs w:val="22"/>
                <w:lang w:eastAsia="ar-SA"/>
              </w:rPr>
            </w:pPr>
            <w:r w:rsidRPr="00E34159">
              <w:rPr>
                <w:sz w:val="22"/>
                <w:szCs w:val="22"/>
                <w:lang w:eastAsia="ar-SA"/>
              </w:rPr>
              <w:t>6</w:t>
            </w:r>
          </w:p>
        </w:tc>
        <w:tc>
          <w:tcPr>
            <w:tcW w:w="2268" w:type="dxa"/>
          </w:tcPr>
          <w:p w14:paraId="2F21762C" w14:textId="77777777" w:rsidR="00A7588B" w:rsidRPr="00E34159" w:rsidRDefault="00A7588B" w:rsidP="00B64348">
            <w:pPr>
              <w:rPr>
                <w:sz w:val="22"/>
                <w:szCs w:val="22"/>
                <w:lang w:eastAsia="ar-SA"/>
              </w:rPr>
            </w:pPr>
            <w:r w:rsidRPr="00E34159">
              <w:rPr>
                <w:sz w:val="22"/>
                <w:szCs w:val="22"/>
                <w:lang w:eastAsia="ar-SA"/>
              </w:rPr>
              <w:t>Период выполнения работ</w:t>
            </w:r>
          </w:p>
        </w:tc>
        <w:tc>
          <w:tcPr>
            <w:tcW w:w="6945" w:type="dxa"/>
          </w:tcPr>
          <w:p w14:paraId="31BF451C" w14:textId="51143DB2" w:rsidR="00A7588B" w:rsidRPr="00E34159" w:rsidRDefault="00A7588B" w:rsidP="00FA76A4">
            <w:pPr>
              <w:suppressAutoHyphens/>
              <w:jc w:val="both"/>
              <w:rPr>
                <w:sz w:val="22"/>
                <w:szCs w:val="22"/>
                <w:lang w:eastAsia="ar-SA"/>
              </w:rPr>
            </w:pPr>
            <w:r w:rsidRPr="00E34159">
              <w:rPr>
                <w:sz w:val="22"/>
                <w:szCs w:val="22"/>
                <w:lang w:eastAsia="ar-SA"/>
              </w:rPr>
              <w:t>6</w:t>
            </w:r>
            <w:r w:rsidR="00FA76A4" w:rsidRPr="00E34159">
              <w:rPr>
                <w:sz w:val="22"/>
                <w:szCs w:val="22"/>
                <w:lang w:eastAsia="ar-SA"/>
              </w:rPr>
              <w:t xml:space="preserve">.1 апрель -май </w:t>
            </w:r>
            <w:r w:rsidRPr="00E34159">
              <w:rPr>
                <w:sz w:val="22"/>
                <w:szCs w:val="22"/>
                <w:lang w:eastAsia="ar-SA"/>
              </w:rPr>
              <w:t>2023г</w:t>
            </w:r>
          </w:p>
        </w:tc>
      </w:tr>
      <w:tr w:rsidR="00A7588B" w:rsidRPr="00E34159" w14:paraId="28FCD546" w14:textId="77777777" w:rsidTr="00384C39">
        <w:trPr>
          <w:trHeight w:val="335"/>
        </w:trPr>
        <w:tc>
          <w:tcPr>
            <w:tcW w:w="993" w:type="dxa"/>
          </w:tcPr>
          <w:p w14:paraId="3710DA2E"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7</w:t>
            </w:r>
          </w:p>
        </w:tc>
        <w:tc>
          <w:tcPr>
            <w:tcW w:w="2268" w:type="dxa"/>
          </w:tcPr>
          <w:p w14:paraId="1C8ED5BA" w14:textId="4734C852" w:rsidR="00A7588B" w:rsidRPr="00E34159" w:rsidRDefault="00A7588B" w:rsidP="00B64348">
            <w:pPr>
              <w:tabs>
                <w:tab w:val="left" w:pos="175"/>
              </w:tabs>
              <w:suppressAutoHyphens/>
              <w:rPr>
                <w:sz w:val="22"/>
                <w:szCs w:val="22"/>
                <w:lang w:eastAsia="ar-SA"/>
              </w:rPr>
            </w:pPr>
            <w:r w:rsidRPr="00E34159">
              <w:rPr>
                <w:sz w:val="22"/>
                <w:szCs w:val="22"/>
                <w:lang w:eastAsia="ar-SA"/>
              </w:rPr>
              <w:t>Объём выполняемых работ</w:t>
            </w:r>
          </w:p>
        </w:tc>
        <w:tc>
          <w:tcPr>
            <w:tcW w:w="6945" w:type="dxa"/>
          </w:tcPr>
          <w:p w14:paraId="2EAA1132" w14:textId="77777777" w:rsidR="00A7588B" w:rsidRPr="00E34159" w:rsidRDefault="00A7588B" w:rsidP="00B64348">
            <w:pPr>
              <w:suppressAutoHyphens/>
              <w:jc w:val="both"/>
              <w:rPr>
                <w:sz w:val="22"/>
                <w:szCs w:val="22"/>
                <w:lang w:eastAsia="ar-SA"/>
              </w:rPr>
            </w:pPr>
            <w:r w:rsidRPr="00E34159">
              <w:rPr>
                <w:sz w:val="22"/>
                <w:szCs w:val="22"/>
                <w:lang w:eastAsia="ar-SA"/>
              </w:rPr>
              <w:t xml:space="preserve">7.1 Выполнение работ по ремонту (замене подшипников, центровка) на электродвигателях. </w:t>
            </w:r>
          </w:p>
          <w:p w14:paraId="4D626FB9" w14:textId="27C308D9" w:rsidR="00A7588B" w:rsidRPr="00E34159" w:rsidRDefault="00A7588B" w:rsidP="00B64348">
            <w:pPr>
              <w:suppressAutoHyphens/>
              <w:jc w:val="both"/>
              <w:rPr>
                <w:sz w:val="22"/>
                <w:szCs w:val="22"/>
                <w:lang w:eastAsia="ar-SA"/>
              </w:rPr>
            </w:pPr>
            <w:r w:rsidRPr="00E34159">
              <w:rPr>
                <w:sz w:val="22"/>
                <w:szCs w:val="22"/>
                <w:lang w:eastAsia="ar-SA"/>
              </w:rPr>
              <w:t>7.2 Объём по ремонту</w:t>
            </w:r>
            <w:r w:rsidR="00B64348" w:rsidRPr="00E34159">
              <w:rPr>
                <w:sz w:val="22"/>
                <w:szCs w:val="22"/>
                <w:lang w:eastAsia="ar-SA"/>
              </w:rPr>
              <w:t>:</w:t>
            </w:r>
            <w:r w:rsidRPr="00E34159">
              <w:rPr>
                <w:sz w:val="22"/>
                <w:szCs w:val="22"/>
                <w:lang w:eastAsia="ar-SA"/>
              </w:rPr>
              <w:t xml:space="preserve"> </w:t>
            </w:r>
          </w:p>
          <w:p w14:paraId="45BE7AF2"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val="en-US" w:eastAsia="ar-SA"/>
              </w:rPr>
            </w:pPr>
            <w:r w:rsidRPr="008811EB">
              <w:rPr>
                <w:rFonts w:ascii="Times New Roman" w:hAnsi="Times New Roman" w:cs="Times New Roman"/>
                <w:sz w:val="22"/>
                <w:szCs w:val="22"/>
                <w:lang w:val="en-US" w:eastAsia="ar-SA"/>
              </w:rPr>
              <w:t>DHRW-800LB-84A (10</w:t>
            </w:r>
            <w:proofErr w:type="spellStart"/>
            <w:r w:rsidRPr="008811EB">
              <w:rPr>
                <w:rFonts w:ascii="Times New Roman" w:hAnsi="Times New Roman" w:cs="Times New Roman"/>
                <w:sz w:val="22"/>
                <w:szCs w:val="22"/>
                <w:lang w:eastAsia="ar-SA"/>
              </w:rPr>
              <w:t>кВ</w:t>
            </w:r>
            <w:proofErr w:type="spellEnd"/>
            <w:r w:rsidRPr="008811EB">
              <w:rPr>
                <w:rFonts w:ascii="Times New Roman" w:hAnsi="Times New Roman" w:cs="Times New Roman"/>
                <w:sz w:val="22"/>
                <w:szCs w:val="22"/>
                <w:lang w:val="en-US" w:eastAsia="ar-SA"/>
              </w:rPr>
              <w:t xml:space="preserve">, 500/2000 </w:t>
            </w:r>
            <w:r w:rsidRPr="008811EB">
              <w:rPr>
                <w:rFonts w:ascii="Times New Roman" w:hAnsi="Times New Roman" w:cs="Times New Roman"/>
                <w:sz w:val="22"/>
                <w:szCs w:val="22"/>
                <w:lang w:eastAsia="ar-SA"/>
              </w:rPr>
              <w:t>кВт</w:t>
            </w:r>
            <w:r w:rsidRPr="008811EB">
              <w:rPr>
                <w:rFonts w:ascii="Times New Roman" w:hAnsi="Times New Roman" w:cs="Times New Roman"/>
                <w:sz w:val="22"/>
                <w:szCs w:val="22"/>
                <w:lang w:val="en-US" w:eastAsia="ar-SA"/>
              </w:rPr>
              <w:t>.  ) -1</w:t>
            </w:r>
            <w:proofErr w:type="spellStart"/>
            <w:r w:rsidRPr="008811EB">
              <w:rPr>
                <w:rFonts w:ascii="Times New Roman" w:hAnsi="Times New Roman" w:cs="Times New Roman"/>
                <w:sz w:val="22"/>
                <w:szCs w:val="22"/>
                <w:lang w:eastAsia="ar-SA"/>
              </w:rPr>
              <w:t>шт</w:t>
            </w:r>
            <w:proofErr w:type="spellEnd"/>
          </w:p>
          <w:p w14:paraId="377F8077"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val="en-US" w:eastAsia="ar-SA"/>
              </w:rPr>
            </w:pPr>
            <w:r w:rsidRPr="008811EB">
              <w:rPr>
                <w:rFonts w:ascii="Times New Roman" w:hAnsi="Times New Roman" w:cs="Times New Roman"/>
                <w:sz w:val="22"/>
                <w:szCs w:val="22"/>
                <w:lang w:val="en-US" w:eastAsia="ar-SA"/>
              </w:rPr>
              <w:t>KR6942B-DH14   (10</w:t>
            </w:r>
            <w:proofErr w:type="spellStart"/>
            <w:r w:rsidRPr="008811EB">
              <w:rPr>
                <w:rFonts w:ascii="Times New Roman" w:hAnsi="Times New Roman" w:cs="Times New Roman"/>
                <w:sz w:val="22"/>
                <w:szCs w:val="22"/>
                <w:lang w:eastAsia="ar-SA"/>
              </w:rPr>
              <w:t>кВ</w:t>
            </w:r>
            <w:proofErr w:type="spellEnd"/>
            <w:r w:rsidRPr="008811EB">
              <w:rPr>
                <w:rFonts w:ascii="Times New Roman" w:hAnsi="Times New Roman" w:cs="Times New Roman"/>
                <w:sz w:val="22"/>
                <w:szCs w:val="22"/>
                <w:lang w:val="en-US" w:eastAsia="ar-SA"/>
              </w:rPr>
              <w:t>, 1785</w:t>
            </w:r>
            <w:r w:rsidRPr="008811EB">
              <w:rPr>
                <w:rFonts w:ascii="Times New Roman" w:hAnsi="Times New Roman" w:cs="Times New Roman"/>
                <w:sz w:val="22"/>
                <w:szCs w:val="22"/>
                <w:lang w:eastAsia="ar-SA"/>
              </w:rPr>
              <w:t>кВт</w:t>
            </w:r>
            <w:r w:rsidRPr="008811EB">
              <w:rPr>
                <w:rFonts w:ascii="Times New Roman" w:hAnsi="Times New Roman" w:cs="Times New Roman"/>
                <w:sz w:val="22"/>
                <w:szCs w:val="22"/>
                <w:lang w:val="en-US" w:eastAsia="ar-SA"/>
              </w:rPr>
              <w:t>.  )</w:t>
            </w:r>
            <w:r>
              <w:rPr>
                <w:rFonts w:ascii="Times New Roman" w:hAnsi="Times New Roman" w:cs="Times New Roman"/>
                <w:sz w:val="22"/>
                <w:szCs w:val="22"/>
                <w:lang w:eastAsia="ar-SA"/>
              </w:rPr>
              <w:t xml:space="preserve"> </w:t>
            </w:r>
            <w:r w:rsidRPr="008811EB">
              <w:rPr>
                <w:rFonts w:ascii="Times New Roman" w:hAnsi="Times New Roman" w:cs="Times New Roman"/>
                <w:sz w:val="22"/>
                <w:szCs w:val="22"/>
                <w:lang w:val="en-US" w:eastAsia="ar-SA"/>
              </w:rPr>
              <w:t>-1</w:t>
            </w:r>
            <w:proofErr w:type="spellStart"/>
            <w:r w:rsidRPr="008811EB">
              <w:rPr>
                <w:rFonts w:ascii="Times New Roman" w:hAnsi="Times New Roman" w:cs="Times New Roman"/>
                <w:sz w:val="22"/>
                <w:szCs w:val="22"/>
                <w:lang w:eastAsia="ar-SA"/>
              </w:rPr>
              <w:t>шт</w:t>
            </w:r>
            <w:proofErr w:type="spellEnd"/>
          </w:p>
          <w:p w14:paraId="317013F2"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200 </w:t>
            </w:r>
            <w:r w:rsidRPr="008811EB">
              <w:rPr>
                <w:rFonts w:ascii="Times New Roman" w:hAnsi="Times New Roman" w:cs="Times New Roman"/>
                <w:sz w:val="22"/>
                <w:szCs w:val="22"/>
                <w:lang w:val="en-US" w:eastAsia="ar-SA"/>
              </w:rPr>
              <w:t>MLB</w:t>
            </w:r>
            <w:r w:rsidRPr="008811EB">
              <w:rPr>
                <w:rFonts w:ascii="Times New Roman" w:hAnsi="Times New Roman" w:cs="Times New Roman"/>
                <w:sz w:val="22"/>
                <w:szCs w:val="22"/>
                <w:lang w:eastAsia="ar-SA"/>
              </w:rPr>
              <w:t xml:space="preserve"> 4 (0,4кВ, 30кВт.</w:t>
            </w:r>
            <w:r>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 xml:space="preserve"> )</w:t>
            </w:r>
            <w:r>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-2шт</w:t>
            </w:r>
          </w:p>
          <w:p w14:paraId="33BA0607"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180 </w:t>
            </w:r>
            <w:r w:rsidRPr="008811EB">
              <w:rPr>
                <w:rFonts w:ascii="Times New Roman" w:hAnsi="Times New Roman" w:cs="Times New Roman"/>
                <w:sz w:val="22"/>
                <w:szCs w:val="22"/>
                <w:lang w:val="en-US" w:eastAsia="ar-SA"/>
              </w:rPr>
              <w:t>MLB</w:t>
            </w:r>
            <w:r w:rsidRPr="008811EB">
              <w:rPr>
                <w:rFonts w:ascii="Times New Roman" w:hAnsi="Times New Roman" w:cs="Times New Roman"/>
                <w:sz w:val="22"/>
                <w:szCs w:val="22"/>
                <w:lang w:eastAsia="ar-SA"/>
              </w:rPr>
              <w:t xml:space="preserve"> 4 (0,4кВ, 22кВт.)-1шт</w:t>
            </w:r>
          </w:p>
          <w:p w14:paraId="02860F97"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160 </w:t>
            </w:r>
            <w:r w:rsidRPr="008811EB">
              <w:rPr>
                <w:rFonts w:ascii="Times New Roman" w:hAnsi="Times New Roman" w:cs="Times New Roman"/>
                <w:sz w:val="22"/>
                <w:szCs w:val="22"/>
                <w:lang w:val="en-US" w:eastAsia="ar-SA"/>
              </w:rPr>
              <w:t>MLC</w:t>
            </w:r>
            <w:r w:rsidRPr="008811EB">
              <w:rPr>
                <w:rFonts w:ascii="Times New Roman" w:hAnsi="Times New Roman" w:cs="Times New Roman"/>
                <w:sz w:val="22"/>
                <w:szCs w:val="22"/>
                <w:lang w:eastAsia="ar-SA"/>
              </w:rPr>
              <w:t xml:space="preserve"> 4 (0,4кВ, 11кВт.)</w:t>
            </w:r>
            <w:r>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-5шт</w:t>
            </w:r>
          </w:p>
          <w:p w14:paraId="6C10CD8C"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eastAsia="ar-SA"/>
              </w:rPr>
              <w:t>M3JP 180 MLA 4 (0,4кВ, 18,5кВт.</w:t>
            </w:r>
            <w:r>
              <w:rPr>
                <w:rFonts w:ascii="Times New Roman" w:hAnsi="Times New Roman" w:cs="Times New Roman"/>
                <w:sz w:val="22"/>
                <w:szCs w:val="22"/>
                <w:lang w:eastAsia="ar-SA"/>
              </w:rPr>
              <w:t xml:space="preserve">) </w:t>
            </w:r>
            <w:r w:rsidRPr="008811EB">
              <w:rPr>
                <w:rFonts w:ascii="Times New Roman" w:hAnsi="Times New Roman" w:cs="Times New Roman"/>
                <w:sz w:val="22"/>
                <w:szCs w:val="22"/>
                <w:lang w:eastAsia="ar-SA"/>
              </w:rPr>
              <w:t>-2шт</w:t>
            </w:r>
          </w:p>
          <w:p w14:paraId="5BAA6ED1"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315 </w:t>
            </w:r>
            <w:r w:rsidRPr="008811EB">
              <w:rPr>
                <w:rFonts w:ascii="Times New Roman" w:hAnsi="Times New Roman" w:cs="Times New Roman"/>
                <w:sz w:val="22"/>
                <w:szCs w:val="22"/>
                <w:lang w:val="en-US" w:eastAsia="ar-SA"/>
              </w:rPr>
              <w:t>SMC</w:t>
            </w:r>
            <w:r w:rsidRPr="008811EB">
              <w:rPr>
                <w:rFonts w:ascii="Times New Roman" w:hAnsi="Times New Roman" w:cs="Times New Roman"/>
                <w:sz w:val="22"/>
                <w:szCs w:val="22"/>
                <w:lang w:eastAsia="ar-SA"/>
              </w:rPr>
              <w:t xml:space="preserve"> 4 (0,4кВ, 132кВт.)-1шт</w:t>
            </w:r>
          </w:p>
          <w:p w14:paraId="346A3B8B"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IN</w:t>
            </w:r>
            <w:r w:rsidRPr="008811EB">
              <w:rPr>
                <w:rFonts w:ascii="Times New Roman" w:hAnsi="Times New Roman" w:cs="Times New Roman"/>
                <w:sz w:val="22"/>
                <w:szCs w:val="22"/>
                <w:lang w:eastAsia="ar-SA"/>
              </w:rPr>
              <w:t xml:space="preserve"> 63</w:t>
            </w:r>
            <w:r w:rsidRPr="008811EB">
              <w:rPr>
                <w:rFonts w:ascii="Times New Roman" w:hAnsi="Times New Roman" w:cs="Times New Roman"/>
                <w:sz w:val="22"/>
                <w:szCs w:val="22"/>
                <w:lang w:val="en-US" w:eastAsia="ar-SA"/>
              </w:rPr>
              <w:t>B</w:t>
            </w:r>
            <w:r w:rsidRPr="008811EB">
              <w:rPr>
                <w:rFonts w:ascii="Times New Roman" w:hAnsi="Times New Roman" w:cs="Times New Roman"/>
                <w:sz w:val="22"/>
                <w:szCs w:val="22"/>
                <w:lang w:eastAsia="ar-SA"/>
              </w:rPr>
              <w:t>/4 14 (0,4кВ, 0,18кВт.)-1шт</w:t>
            </w:r>
          </w:p>
          <w:p w14:paraId="6A7B0162" w14:textId="77777777" w:rsidR="00074F74" w:rsidRPr="008811EB" w:rsidRDefault="00074F74" w:rsidP="00074F74">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M</w:t>
            </w:r>
            <w:r w:rsidRPr="008811EB">
              <w:rPr>
                <w:rFonts w:ascii="Times New Roman" w:hAnsi="Times New Roman" w:cs="Times New Roman"/>
                <w:sz w:val="22"/>
                <w:szCs w:val="22"/>
                <w:lang w:eastAsia="ar-SA"/>
              </w:rPr>
              <w:t>3</w:t>
            </w:r>
            <w:r w:rsidRPr="008811EB">
              <w:rPr>
                <w:rFonts w:ascii="Times New Roman" w:hAnsi="Times New Roman" w:cs="Times New Roman"/>
                <w:sz w:val="22"/>
                <w:szCs w:val="22"/>
                <w:lang w:val="en-US" w:eastAsia="ar-SA"/>
              </w:rPr>
              <w:t>JP</w:t>
            </w:r>
            <w:r w:rsidRPr="008811EB">
              <w:rPr>
                <w:rFonts w:ascii="Times New Roman" w:hAnsi="Times New Roman" w:cs="Times New Roman"/>
                <w:sz w:val="22"/>
                <w:szCs w:val="22"/>
                <w:lang w:eastAsia="ar-SA"/>
              </w:rPr>
              <w:t xml:space="preserve"> 280</w:t>
            </w:r>
            <w:r w:rsidRPr="008811EB">
              <w:rPr>
                <w:rFonts w:ascii="Times New Roman" w:hAnsi="Times New Roman" w:cs="Times New Roman"/>
                <w:sz w:val="22"/>
                <w:szCs w:val="22"/>
                <w:lang w:val="en-US" w:eastAsia="ar-SA"/>
              </w:rPr>
              <w:t>SMA</w:t>
            </w:r>
            <w:r w:rsidRPr="008811EB">
              <w:rPr>
                <w:rFonts w:ascii="Times New Roman" w:hAnsi="Times New Roman" w:cs="Times New Roman"/>
                <w:sz w:val="22"/>
                <w:szCs w:val="22"/>
                <w:lang w:eastAsia="ar-SA"/>
              </w:rPr>
              <w:t>4 (0,4кВ, 75кВт.) -1шт</w:t>
            </w:r>
          </w:p>
          <w:p w14:paraId="458EFCCD" w14:textId="77777777" w:rsidR="00B64348" w:rsidRPr="00E34159" w:rsidRDefault="00B64348" w:rsidP="00B64348">
            <w:pPr>
              <w:suppressAutoHyphens/>
              <w:jc w:val="both"/>
              <w:rPr>
                <w:sz w:val="22"/>
                <w:szCs w:val="22"/>
                <w:lang w:val="en-US" w:eastAsia="ar-SA"/>
              </w:rPr>
            </w:pPr>
          </w:p>
          <w:p w14:paraId="2102A97B" w14:textId="63852751" w:rsidR="00A7588B" w:rsidRPr="00E34159" w:rsidRDefault="00B64348" w:rsidP="00B64348">
            <w:pPr>
              <w:suppressAutoHyphens/>
              <w:jc w:val="both"/>
              <w:rPr>
                <w:b/>
                <w:sz w:val="22"/>
                <w:szCs w:val="22"/>
                <w:lang w:eastAsia="ar-SA"/>
              </w:rPr>
            </w:pPr>
            <w:r w:rsidRPr="00E34159">
              <w:rPr>
                <w:b/>
                <w:sz w:val="22"/>
                <w:szCs w:val="22"/>
                <w:lang w:eastAsia="ar-SA"/>
              </w:rPr>
              <w:t>7.3</w:t>
            </w:r>
            <w:r w:rsidR="00A7588B" w:rsidRPr="00E34159">
              <w:rPr>
                <w:b/>
                <w:sz w:val="22"/>
                <w:szCs w:val="22"/>
                <w:lang w:eastAsia="ar-SA"/>
              </w:rPr>
              <w:t xml:space="preserve"> Основной этап</w:t>
            </w:r>
          </w:p>
          <w:p w14:paraId="7E2C8F53" w14:textId="388D3986" w:rsidR="00A7588B" w:rsidRPr="00E34159" w:rsidRDefault="00B64348" w:rsidP="00B64348">
            <w:pPr>
              <w:suppressAutoHyphens/>
              <w:jc w:val="both"/>
              <w:rPr>
                <w:sz w:val="22"/>
                <w:szCs w:val="22"/>
                <w:lang w:eastAsia="ar-SA"/>
              </w:rPr>
            </w:pPr>
            <w:r w:rsidRPr="00E34159">
              <w:rPr>
                <w:sz w:val="22"/>
                <w:szCs w:val="22"/>
                <w:lang w:eastAsia="ar-SA"/>
              </w:rPr>
              <w:t>7.3</w:t>
            </w:r>
            <w:r w:rsidR="00A7588B" w:rsidRPr="00E34159">
              <w:rPr>
                <w:sz w:val="22"/>
                <w:szCs w:val="22"/>
                <w:lang w:eastAsia="ar-SA"/>
              </w:rPr>
              <w:t>.1 Выполнение работ:</w:t>
            </w:r>
          </w:p>
          <w:p w14:paraId="0E835379" w14:textId="19851121" w:rsidR="00A7588B" w:rsidRPr="00E34159" w:rsidRDefault="00A7588B" w:rsidP="00B64348">
            <w:pPr>
              <w:suppressAutoHyphens/>
              <w:jc w:val="both"/>
              <w:rPr>
                <w:sz w:val="22"/>
                <w:szCs w:val="22"/>
                <w:lang w:eastAsia="ar-SA"/>
              </w:rPr>
            </w:pPr>
            <w:r w:rsidRPr="00E34159">
              <w:rPr>
                <w:sz w:val="22"/>
                <w:szCs w:val="22"/>
                <w:lang w:eastAsia="ar-SA"/>
              </w:rPr>
              <w:t>-Демонтаж электродвигателей</w:t>
            </w:r>
            <w:r w:rsidR="00B64348" w:rsidRPr="00E34159">
              <w:rPr>
                <w:sz w:val="22"/>
                <w:szCs w:val="22"/>
                <w:lang w:eastAsia="ar-SA"/>
              </w:rPr>
              <w:t>;</w:t>
            </w:r>
          </w:p>
          <w:p w14:paraId="5F260739" w14:textId="4CEE2F7A" w:rsidR="00A7588B" w:rsidRPr="00E34159" w:rsidRDefault="00B64348" w:rsidP="00B64348">
            <w:pPr>
              <w:suppressAutoHyphens/>
              <w:jc w:val="both"/>
              <w:rPr>
                <w:sz w:val="22"/>
                <w:szCs w:val="22"/>
                <w:lang w:eastAsia="ar-SA"/>
              </w:rPr>
            </w:pPr>
            <w:r w:rsidRPr="00E34159">
              <w:rPr>
                <w:sz w:val="22"/>
                <w:szCs w:val="22"/>
                <w:lang w:eastAsia="ar-SA"/>
              </w:rPr>
              <w:t>-Ремонт;</w:t>
            </w:r>
          </w:p>
          <w:p w14:paraId="50EFED5F" w14:textId="33BFE2E0" w:rsidR="00A7588B" w:rsidRPr="00E34159" w:rsidRDefault="00B64348" w:rsidP="00B64348">
            <w:pPr>
              <w:suppressAutoHyphens/>
              <w:jc w:val="both"/>
              <w:rPr>
                <w:sz w:val="22"/>
                <w:szCs w:val="22"/>
                <w:lang w:eastAsia="ar-SA"/>
              </w:rPr>
            </w:pPr>
            <w:r w:rsidRPr="00E34159">
              <w:rPr>
                <w:sz w:val="22"/>
                <w:szCs w:val="22"/>
                <w:lang w:eastAsia="ar-SA"/>
              </w:rPr>
              <w:t>-Монтаж электродвигателей;</w:t>
            </w:r>
          </w:p>
          <w:p w14:paraId="1F724349" w14:textId="636F7780" w:rsidR="00A7588B" w:rsidRPr="00E34159" w:rsidRDefault="00A7588B" w:rsidP="00B64348">
            <w:pPr>
              <w:suppressAutoHyphens/>
              <w:jc w:val="both"/>
              <w:rPr>
                <w:sz w:val="22"/>
                <w:szCs w:val="22"/>
                <w:lang w:eastAsia="ar-SA"/>
              </w:rPr>
            </w:pPr>
            <w:r w:rsidRPr="00E34159">
              <w:rPr>
                <w:sz w:val="22"/>
                <w:szCs w:val="22"/>
                <w:lang w:eastAsia="ar-SA"/>
              </w:rPr>
              <w:t>- Центровка</w:t>
            </w:r>
            <w:r w:rsidR="00B64348" w:rsidRPr="00E34159">
              <w:rPr>
                <w:sz w:val="22"/>
                <w:szCs w:val="22"/>
                <w:lang w:eastAsia="ar-SA"/>
              </w:rPr>
              <w:t xml:space="preserve">. </w:t>
            </w:r>
          </w:p>
          <w:p w14:paraId="7D8BFEF7" w14:textId="068DC318" w:rsidR="00A7588B" w:rsidRPr="00E34159" w:rsidRDefault="00B64348" w:rsidP="00B64348">
            <w:pPr>
              <w:suppressAutoHyphens/>
              <w:jc w:val="both"/>
              <w:rPr>
                <w:b/>
                <w:sz w:val="22"/>
                <w:szCs w:val="22"/>
                <w:lang w:eastAsia="ar-SA"/>
              </w:rPr>
            </w:pPr>
            <w:r w:rsidRPr="00E34159">
              <w:rPr>
                <w:b/>
                <w:sz w:val="22"/>
                <w:szCs w:val="22"/>
                <w:lang w:eastAsia="ar-SA"/>
              </w:rPr>
              <w:t>7.4</w:t>
            </w:r>
            <w:r w:rsidR="00A7588B" w:rsidRPr="00E34159">
              <w:rPr>
                <w:sz w:val="22"/>
                <w:szCs w:val="22"/>
                <w:lang w:eastAsia="ar-SA"/>
              </w:rPr>
              <w:t xml:space="preserve"> </w:t>
            </w:r>
            <w:r w:rsidR="00A7588B" w:rsidRPr="00E34159">
              <w:rPr>
                <w:b/>
                <w:sz w:val="22"/>
                <w:szCs w:val="22"/>
                <w:lang w:eastAsia="ar-SA"/>
              </w:rPr>
              <w:t>Заключительный этап</w:t>
            </w:r>
          </w:p>
          <w:p w14:paraId="54DFCE5E" w14:textId="22B10073" w:rsidR="00A7588B" w:rsidRPr="00E34159" w:rsidRDefault="00B64348" w:rsidP="00B64348">
            <w:pPr>
              <w:suppressAutoHyphens/>
              <w:jc w:val="both"/>
              <w:rPr>
                <w:sz w:val="22"/>
                <w:szCs w:val="22"/>
                <w:lang w:eastAsia="ar-SA"/>
              </w:rPr>
            </w:pPr>
            <w:r w:rsidRPr="00E34159">
              <w:rPr>
                <w:sz w:val="22"/>
                <w:szCs w:val="22"/>
                <w:lang w:eastAsia="ar-SA"/>
              </w:rPr>
              <w:t>7.4</w:t>
            </w:r>
            <w:r w:rsidR="00A7588B" w:rsidRPr="00E34159">
              <w:rPr>
                <w:sz w:val="22"/>
                <w:szCs w:val="22"/>
                <w:lang w:eastAsia="ar-SA"/>
              </w:rPr>
              <w:t xml:space="preserve">.1 Подготовка и передача актов </w:t>
            </w:r>
            <w:r w:rsidRPr="00E34159">
              <w:rPr>
                <w:sz w:val="22"/>
                <w:szCs w:val="22"/>
                <w:lang w:eastAsia="ar-SA"/>
              </w:rPr>
              <w:t>оказанных услуг (</w:t>
            </w:r>
            <w:r w:rsidR="00A7588B" w:rsidRPr="00E34159">
              <w:rPr>
                <w:sz w:val="22"/>
                <w:szCs w:val="22"/>
                <w:lang w:eastAsia="ar-SA"/>
              </w:rPr>
              <w:t>выполненных работ</w:t>
            </w:r>
            <w:r w:rsidRPr="00E34159">
              <w:rPr>
                <w:sz w:val="22"/>
                <w:szCs w:val="22"/>
                <w:lang w:eastAsia="ar-SA"/>
              </w:rPr>
              <w:t>) З</w:t>
            </w:r>
            <w:r w:rsidR="00D55DA8" w:rsidRPr="00E34159">
              <w:rPr>
                <w:sz w:val="22"/>
                <w:szCs w:val="22"/>
                <w:lang w:eastAsia="ar-SA"/>
              </w:rPr>
              <w:t>аказчику.</w:t>
            </w:r>
          </w:p>
        </w:tc>
      </w:tr>
      <w:tr w:rsidR="00A7588B" w:rsidRPr="00E34159" w14:paraId="08A65C87" w14:textId="77777777" w:rsidTr="00384C39">
        <w:trPr>
          <w:trHeight w:val="369"/>
        </w:trPr>
        <w:tc>
          <w:tcPr>
            <w:tcW w:w="993" w:type="dxa"/>
          </w:tcPr>
          <w:p w14:paraId="068EB234" w14:textId="0BFD84E0"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8</w:t>
            </w:r>
          </w:p>
        </w:tc>
        <w:tc>
          <w:tcPr>
            <w:tcW w:w="2268" w:type="dxa"/>
          </w:tcPr>
          <w:p w14:paraId="2B572B37" w14:textId="77777777" w:rsidR="00A7588B" w:rsidRPr="00E34159" w:rsidRDefault="00A7588B" w:rsidP="00B64348">
            <w:pPr>
              <w:suppressAutoHyphens/>
              <w:rPr>
                <w:sz w:val="22"/>
                <w:szCs w:val="22"/>
                <w:lang w:eastAsia="ar-SA"/>
              </w:rPr>
            </w:pPr>
            <w:r w:rsidRPr="00E34159">
              <w:rPr>
                <w:sz w:val="22"/>
                <w:szCs w:val="22"/>
                <w:lang w:eastAsia="ar-SA"/>
              </w:rPr>
              <w:t>Сроки выполнения работ</w:t>
            </w:r>
          </w:p>
        </w:tc>
        <w:tc>
          <w:tcPr>
            <w:tcW w:w="6945" w:type="dxa"/>
          </w:tcPr>
          <w:p w14:paraId="4A21AAE8" w14:textId="1282E39E" w:rsidR="00A7588B" w:rsidRPr="00E34159" w:rsidRDefault="00A7588B" w:rsidP="00B64348">
            <w:pPr>
              <w:suppressAutoHyphens/>
              <w:jc w:val="both"/>
              <w:rPr>
                <w:sz w:val="22"/>
                <w:szCs w:val="22"/>
                <w:lang w:eastAsia="ar-SA"/>
              </w:rPr>
            </w:pPr>
            <w:r w:rsidRPr="00E34159">
              <w:rPr>
                <w:sz w:val="22"/>
                <w:szCs w:val="22"/>
                <w:lang w:eastAsia="ar-SA"/>
              </w:rPr>
              <w:t>Согл</w:t>
            </w:r>
            <w:r w:rsidR="00FA76A4" w:rsidRPr="00E34159">
              <w:rPr>
                <w:sz w:val="22"/>
                <w:szCs w:val="22"/>
                <w:lang w:eastAsia="ar-SA"/>
              </w:rPr>
              <w:t xml:space="preserve">асно графику, согласованного с </w:t>
            </w:r>
            <w:r w:rsidR="00FA76A4" w:rsidRPr="00E34159">
              <w:rPr>
                <w:rFonts w:ascii="Times New Roman" w:hAnsi="Times New Roman" w:cs="Times New Roman"/>
                <w:sz w:val="22"/>
                <w:szCs w:val="22"/>
                <w:lang w:eastAsia="ar-SA"/>
              </w:rPr>
              <w:t>З</w:t>
            </w:r>
            <w:r w:rsidRPr="00E34159">
              <w:rPr>
                <w:sz w:val="22"/>
                <w:szCs w:val="22"/>
                <w:lang w:eastAsia="ar-SA"/>
              </w:rPr>
              <w:t>аказчиком.</w:t>
            </w:r>
          </w:p>
        </w:tc>
      </w:tr>
      <w:tr w:rsidR="00A7588B" w:rsidRPr="00E34159" w14:paraId="61700C02" w14:textId="77777777" w:rsidTr="00384C39">
        <w:trPr>
          <w:trHeight w:val="335"/>
        </w:trPr>
        <w:tc>
          <w:tcPr>
            <w:tcW w:w="993" w:type="dxa"/>
          </w:tcPr>
          <w:p w14:paraId="71385D23"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9</w:t>
            </w:r>
          </w:p>
        </w:tc>
        <w:tc>
          <w:tcPr>
            <w:tcW w:w="2268" w:type="dxa"/>
          </w:tcPr>
          <w:p w14:paraId="1A5A0D77" w14:textId="77777777" w:rsidR="00A7588B" w:rsidRPr="00E34159" w:rsidRDefault="00A7588B" w:rsidP="00B64348">
            <w:pPr>
              <w:suppressAutoHyphens/>
              <w:rPr>
                <w:sz w:val="22"/>
                <w:szCs w:val="22"/>
                <w:lang w:eastAsia="ar-SA"/>
              </w:rPr>
            </w:pPr>
            <w:r w:rsidRPr="00E34159">
              <w:rPr>
                <w:sz w:val="22"/>
                <w:szCs w:val="22"/>
                <w:lang w:eastAsia="ar-SA"/>
              </w:rPr>
              <w:t>Требования в области охраны труда, промышленной безопасности</w:t>
            </w:r>
          </w:p>
        </w:tc>
        <w:tc>
          <w:tcPr>
            <w:tcW w:w="6945" w:type="dxa"/>
          </w:tcPr>
          <w:p w14:paraId="0BC34A8D" w14:textId="77777777" w:rsidR="00A7588B" w:rsidRPr="00E34159" w:rsidRDefault="00A7588B" w:rsidP="00B64348">
            <w:pPr>
              <w:suppressAutoHyphens/>
              <w:jc w:val="both"/>
              <w:rPr>
                <w:sz w:val="22"/>
                <w:szCs w:val="22"/>
                <w:lang w:eastAsia="ar-SA"/>
              </w:rPr>
            </w:pPr>
            <w:r w:rsidRPr="00E34159">
              <w:rPr>
                <w:sz w:val="22"/>
                <w:szCs w:val="22"/>
                <w:lang w:eastAsia="ar-SA"/>
              </w:rPr>
              <w:t>9.1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5E0FBF2A" w14:textId="77777777" w:rsidR="00A7588B" w:rsidRPr="00E34159" w:rsidRDefault="00A7588B" w:rsidP="00B64348">
            <w:pPr>
              <w:suppressAutoHyphens/>
              <w:jc w:val="both"/>
              <w:rPr>
                <w:sz w:val="22"/>
                <w:szCs w:val="22"/>
                <w:lang w:eastAsia="ar-SA"/>
              </w:rPr>
            </w:pPr>
            <w:r w:rsidRPr="00E34159">
              <w:rPr>
                <w:sz w:val="22"/>
                <w:szCs w:val="22"/>
                <w:lang w:eastAsia="ar-SA"/>
              </w:rPr>
              <w:t>9.2 Наличие аттестации по промышленной безопасности, ОТ, ПТМ, работы на высоте электробезопасности, обеспечение работников полным комплектом СИЗ (включая противогаз, защитные очки)</w:t>
            </w:r>
          </w:p>
          <w:p w14:paraId="1D259416" w14:textId="77777777" w:rsidR="00A7588B" w:rsidRPr="00E34159" w:rsidRDefault="00A7588B" w:rsidP="00B64348">
            <w:pPr>
              <w:suppressAutoHyphens/>
              <w:jc w:val="both"/>
              <w:rPr>
                <w:sz w:val="22"/>
                <w:szCs w:val="22"/>
                <w:lang w:eastAsia="ar-SA"/>
              </w:rPr>
            </w:pPr>
            <w:r w:rsidRPr="00E34159">
              <w:rPr>
                <w:sz w:val="22"/>
                <w:szCs w:val="22"/>
                <w:lang w:eastAsia="ar-SA"/>
              </w:rPr>
              <w:t>9.3Соблюдение правил, инструкций, положений, регламентов, действующих на территории Заказчика.</w:t>
            </w:r>
          </w:p>
          <w:p w14:paraId="45AEE410" w14:textId="12B6D90C" w:rsidR="00A7588B" w:rsidRPr="00E34159" w:rsidRDefault="00A7588B" w:rsidP="00B64348">
            <w:pPr>
              <w:suppressAutoHyphens/>
              <w:jc w:val="both"/>
              <w:rPr>
                <w:sz w:val="22"/>
                <w:szCs w:val="22"/>
                <w:lang w:eastAsia="ar-SA"/>
              </w:rPr>
            </w:pPr>
            <w:r w:rsidRPr="00E34159">
              <w:rPr>
                <w:sz w:val="22"/>
                <w:szCs w:val="22"/>
                <w:lang w:eastAsia="ar-SA"/>
              </w:rPr>
              <w:t xml:space="preserve">9.4 </w:t>
            </w:r>
            <w:r w:rsidR="00B64348" w:rsidRPr="00E34159">
              <w:rPr>
                <w:sz w:val="22"/>
                <w:szCs w:val="22"/>
                <w:lang w:eastAsia="ar-SA"/>
              </w:rPr>
              <w:t xml:space="preserve">Исполнитель </w:t>
            </w:r>
            <w:r w:rsidRPr="00E34159">
              <w:rPr>
                <w:sz w:val="22"/>
                <w:szCs w:val="22"/>
                <w:lang w:eastAsia="ar-SA"/>
              </w:rPr>
              <w:t xml:space="preserve">несет полную ответственность за безопасное производство работ и соблюдение требований охраны труда, </w:t>
            </w:r>
            <w:r w:rsidRPr="00E34159">
              <w:rPr>
                <w:sz w:val="22"/>
                <w:szCs w:val="22"/>
                <w:lang w:eastAsia="ar-SA"/>
              </w:rPr>
              <w:lastRenderedPageBreak/>
              <w:t xml:space="preserve">промышленной и пожарной безопасности. </w:t>
            </w:r>
          </w:p>
        </w:tc>
      </w:tr>
      <w:tr w:rsidR="00A7588B" w:rsidRPr="00E34159" w14:paraId="1BE5E53F" w14:textId="77777777" w:rsidTr="00384C39">
        <w:trPr>
          <w:trHeight w:val="369"/>
        </w:trPr>
        <w:tc>
          <w:tcPr>
            <w:tcW w:w="993" w:type="dxa"/>
          </w:tcPr>
          <w:p w14:paraId="22898C88"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lastRenderedPageBreak/>
              <w:t>10</w:t>
            </w:r>
          </w:p>
        </w:tc>
        <w:tc>
          <w:tcPr>
            <w:tcW w:w="2268" w:type="dxa"/>
          </w:tcPr>
          <w:p w14:paraId="11E11527" w14:textId="77777777" w:rsidR="00A7588B" w:rsidRPr="00E34159" w:rsidRDefault="00A7588B" w:rsidP="00B64348">
            <w:pPr>
              <w:suppressAutoHyphens/>
              <w:rPr>
                <w:sz w:val="22"/>
                <w:szCs w:val="22"/>
                <w:lang w:eastAsia="ar-SA"/>
              </w:rPr>
            </w:pPr>
            <w:r w:rsidRPr="00E34159">
              <w:rPr>
                <w:sz w:val="22"/>
                <w:szCs w:val="22"/>
                <w:lang w:eastAsia="ar-SA"/>
              </w:rPr>
              <w:t>Требования к надежности и продолжительности непрерывной работы</w:t>
            </w:r>
          </w:p>
        </w:tc>
        <w:tc>
          <w:tcPr>
            <w:tcW w:w="6945" w:type="dxa"/>
          </w:tcPr>
          <w:p w14:paraId="02F5212F" w14:textId="77777777" w:rsidR="00A7588B" w:rsidRPr="00E34159" w:rsidRDefault="00A7588B" w:rsidP="00B64348">
            <w:pPr>
              <w:rPr>
                <w:sz w:val="22"/>
                <w:szCs w:val="22"/>
                <w:lang w:eastAsia="ar-SA"/>
              </w:rPr>
            </w:pPr>
            <w:r w:rsidRPr="00E34159">
              <w:rPr>
                <w:sz w:val="22"/>
                <w:szCs w:val="22"/>
                <w:lang w:eastAsia="ar-SA"/>
              </w:rPr>
              <w:t>10.1 Режим работы предприятия, круглосуточный;</w:t>
            </w:r>
          </w:p>
          <w:p w14:paraId="1106BB67" w14:textId="77777777" w:rsidR="00A7588B" w:rsidRPr="00E34159" w:rsidRDefault="00A7588B" w:rsidP="00B64348">
            <w:pPr>
              <w:rPr>
                <w:sz w:val="22"/>
                <w:szCs w:val="22"/>
                <w:lang w:eastAsia="ar-SA"/>
              </w:rPr>
            </w:pPr>
            <w:r w:rsidRPr="00E34159">
              <w:rPr>
                <w:sz w:val="22"/>
                <w:szCs w:val="22"/>
                <w:lang w:eastAsia="ar-SA"/>
              </w:rPr>
              <w:t xml:space="preserve">10.2 Предусмотреть выполнение работ с 11-и часовым рабочим днём. </w:t>
            </w:r>
          </w:p>
          <w:p w14:paraId="4A502228" w14:textId="77777777" w:rsidR="00A7588B" w:rsidRPr="00E34159" w:rsidRDefault="00A7588B" w:rsidP="00B64348">
            <w:pPr>
              <w:rPr>
                <w:sz w:val="22"/>
                <w:szCs w:val="22"/>
                <w:lang w:eastAsia="ar-SA"/>
              </w:rPr>
            </w:pPr>
            <w:r w:rsidRPr="00E34159">
              <w:rPr>
                <w:sz w:val="22"/>
                <w:szCs w:val="22"/>
                <w:lang w:eastAsia="ar-SA"/>
              </w:rPr>
              <w:t>10.3 Иметь ресурсы для выполнения работ в две смены, в выходные и праздничные дни.</w:t>
            </w:r>
          </w:p>
          <w:p w14:paraId="7F3B2ACD" w14:textId="77777777" w:rsidR="00A7588B" w:rsidRPr="00E34159" w:rsidRDefault="00A7588B" w:rsidP="00B64348">
            <w:pPr>
              <w:rPr>
                <w:sz w:val="22"/>
                <w:szCs w:val="22"/>
                <w:lang w:eastAsia="ar-SA"/>
              </w:rPr>
            </w:pPr>
            <w:r w:rsidRPr="00E34159">
              <w:rPr>
                <w:sz w:val="22"/>
                <w:szCs w:val="22"/>
                <w:lang w:eastAsia="ar-SA"/>
              </w:rPr>
              <w:t xml:space="preserve">10.4 </w:t>
            </w:r>
            <w:proofErr w:type="gramStart"/>
            <w:r w:rsidRPr="00E34159">
              <w:rPr>
                <w:sz w:val="22"/>
                <w:szCs w:val="22"/>
                <w:lang w:eastAsia="ar-SA"/>
              </w:rPr>
              <w:t>В</w:t>
            </w:r>
            <w:proofErr w:type="gramEnd"/>
            <w:r w:rsidRPr="00E34159">
              <w:rPr>
                <w:sz w:val="22"/>
                <w:szCs w:val="22"/>
                <w:lang w:eastAsia="ar-SA"/>
              </w:rPr>
              <w:t xml:space="preserve"> случае выявления дополнительных объёмов по согласованию с Заказчиком мобилизовать необходимые ресурсы.</w:t>
            </w:r>
          </w:p>
        </w:tc>
      </w:tr>
      <w:tr w:rsidR="00A7588B" w:rsidRPr="00E34159" w14:paraId="200DA9F3" w14:textId="77777777" w:rsidTr="00384C39">
        <w:trPr>
          <w:trHeight w:val="335"/>
        </w:trPr>
        <w:tc>
          <w:tcPr>
            <w:tcW w:w="993" w:type="dxa"/>
          </w:tcPr>
          <w:p w14:paraId="5D987595" w14:textId="77777777" w:rsidR="00A7588B" w:rsidRPr="00E34159" w:rsidRDefault="00A7588B" w:rsidP="00B64348">
            <w:pPr>
              <w:tabs>
                <w:tab w:val="left" w:pos="0"/>
                <w:tab w:val="left" w:pos="454"/>
                <w:tab w:val="left" w:pos="738"/>
              </w:tabs>
              <w:suppressAutoHyphens/>
              <w:ind w:right="459"/>
              <w:jc w:val="center"/>
              <w:rPr>
                <w:szCs w:val="28"/>
                <w:lang w:eastAsia="ar-SA"/>
              </w:rPr>
            </w:pPr>
            <w:r w:rsidRPr="00E34159">
              <w:rPr>
                <w:szCs w:val="28"/>
                <w:lang w:eastAsia="ar-SA"/>
              </w:rPr>
              <w:t>11</w:t>
            </w:r>
          </w:p>
        </w:tc>
        <w:tc>
          <w:tcPr>
            <w:tcW w:w="2268" w:type="dxa"/>
          </w:tcPr>
          <w:p w14:paraId="3CE3AAD9" w14:textId="03CE079C" w:rsidR="00A7588B" w:rsidRPr="00E34159" w:rsidRDefault="00A7588B" w:rsidP="00FA76A4">
            <w:pPr>
              <w:rPr>
                <w:sz w:val="22"/>
                <w:szCs w:val="22"/>
              </w:rPr>
            </w:pPr>
            <w:r w:rsidRPr="00E34159">
              <w:rPr>
                <w:sz w:val="22"/>
                <w:szCs w:val="22"/>
              </w:rPr>
              <w:t xml:space="preserve">Гарантийные обязательства </w:t>
            </w:r>
            <w:r w:rsidR="00FA76A4" w:rsidRPr="00E34159">
              <w:rPr>
                <w:sz w:val="22"/>
                <w:szCs w:val="22"/>
              </w:rPr>
              <w:t>Исполнителя</w:t>
            </w:r>
          </w:p>
        </w:tc>
        <w:tc>
          <w:tcPr>
            <w:tcW w:w="6945" w:type="dxa"/>
          </w:tcPr>
          <w:p w14:paraId="051E18E2" w14:textId="7814CA87" w:rsidR="00A7588B" w:rsidRPr="00E34159" w:rsidRDefault="00A7588B" w:rsidP="00B64348">
            <w:pPr>
              <w:jc w:val="both"/>
              <w:rPr>
                <w:sz w:val="22"/>
                <w:szCs w:val="22"/>
              </w:rPr>
            </w:pPr>
            <w:r w:rsidRPr="00E34159">
              <w:rPr>
                <w:sz w:val="22"/>
                <w:szCs w:val="22"/>
              </w:rPr>
              <w:t>11.1 Гарантийный срок должен составлять не менее 6 месяцев</w:t>
            </w:r>
            <w:r w:rsidR="00FA76A4" w:rsidRPr="00E34159">
              <w:rPr>
                <w:sz w:val="22"/>
                <w:szCs w:val="22"/>
              </w:rPr>
              <w:t xml:space="preserve"> с даты подписания Актов оказанных услуг</w:t>
            </w:r>
            <w:r w:rsidRPr="00E34159">
              <w:rPr>
                <w:sz w:val="22"/>
                <w:szCs w:val="22"/>
              </w:rPr>
              <w:t>.</w:t>
            </w:r>
          </w:p>
          <w:p w14:paraId="6EAD459B" w14:textId="77777777" w:rsidR="00A7588B" w:rsidRPr="00E34159" w:rsidRDefault="00A7588B" w:rsidP="00B64348">
            <w:pPr>
              <w:jc w:val="both"/>
              <w:rPr>
                <w:sz w:val="22"/>
                <w:szCs w:val="22"/>
              </w:rPr>
            </w:pPr>
            <w:r w:rsidRPr="00E34159">
              <w:rPr>
                <w:sz w:val="22"/>
                <w:szCs w:val="22"/>
              </w:rPr>
              <w:t>11.2 Началом отсчёта времени гарантийной эксплуатации считать дату подписания технического акта по результатам выполненных работ.</w:t>
            </w:r>
          </w:p>
          <w:p w14:paraId="08542B4C" w14:textId="05A15091" w:rsidR="00A7588B" w:rsidRPr="00E34159" w:rsidRDefault="00A7588B" w:rsidP="00FA76A4">
            <w:pPr>
              <w:jc w:val="both"/>
              <w:rPr>
                <w:sz w:val="22"/>
                <w:szCs w:val="22"/>
              </w:rPr>
            </w:pPr>
            <w:r w:rsidRPr="00E34159">
              <w:rPr>
                <w:sz w:val="22"/>
                <w:szCs w:val="22"/>
              </w:rPr>
              <w:t xml:space="preserve">11.3 За некачественное и ненадлежащее исполнение взятых на себя обязательств, </w:t>
            </w:r>
            <w:r w:rsidR="00FA76A4" w:rsidRPr="00E34159">
              <w:rPr>
                <w:sz w:val="22"/>
                <w:szCs w:val="22"/>
              </w:rPr>
              <w:t xml:space="preserve">Исполнитель </w:t>
            </w:r>
            <w:r w:rsidRPr="00E34159">
              <w:rPr>
                <w:sz w:val="22"/>
                <w:szCs w:val="22"/>
              </w:rPr>
              <w:t>несёт полную ответственность.</w:t>
            </w:r>
          </w:p>
        </w:tc>
      </w:tr>
      <w:tr w:rsidR="00A7588B" w:rsidRPr="00E34159" w14:paraId="2F681760" w14:textId="77777777" w:rsidTr="00384C39">
        <w:trPr>
          <w:trHeight w:val="369"/>
        </w:trPr>
        <w:tc>
          <w:tcPr>
            <w:tcW w:w="993" w:type="dxa"/>
          </w:tcPr>
          <w:p w14:paraId="473D909D" w14:textId="77777777" w:rsidR="00A7588B" w:rsidRPr="00E34159" w:rsidRDefault="00A7588B" w:rsidP="00B64348">
            <w:pPr>
              <w:tabs>
                <w:tab w:val="left" w:pos="0"/>
                <w:tab w:val="left" w:pos="454"/>
                <w:tab w:val="left" w:pos="738"/>
              </w:tabs>
              <w:suppressAutoHyphens/>
              <w:ind w:right="459"/>
              <w:jc w:val="center"/>
              <w:rPr>
                <w:szCs w:val="28"/>
                <w:lang w:eastAsia="ar-SA"/>
              </w:rPr>
            </w:pPr>
            <w:r w:rsidRPr="00E34159">
              <w:rPr>
                <w:szCs w:val="28"/>
                <w:lang w:eastAsia="ar-SA"/>
              </w:rPr>
              <w:t>12</w:t>
            </w:r>
          </w:p>
        </w:tc>
        <w:tc>
          <w:tcPr>
            <w:tcW w:w="2268" w:type="dxa"/>
          </w:tcPr>
          <w:p w14:paraId="1FE1BFDD" w14:textId="77777777" w:rsidR="00A7588B" w:rsidRPr="00E34159" w:rsidRDefault="00A7588B" w:rsidP="00B64348">
            <w:pPr>
              <w:rPr>
                <w:sz w:val="22"/>
                <w:szCs w:val="22"/>
              </w:rPr>
            </w:pPr>
            <w:r w:rsidRPr="00E34159">
              <w:rPr>
                <w:sz w:val="22"/>
                <w:szCs w:val="22"/>
              </w:rPr>
              <w:t>Особые условия</w:t>
            </w:r>
          </w:p>
        </w:tc>
        <w:tc>
          <w:tcPr>
            <w:tcW w:w="6945" w:type="dxa"/>
          </w:tcPr>
          <w:p w14:paraId="328A392F" w14:textId="77777777" w:rsidR="00A7588B" w:rsidRPr="00E34159" w:rsidRDefault="00A7588B" w:rsidP="00B64348">
            <w:pPr>
              <w:jc w:val="both"/>
              <w:rPr>
                <w:sz w:val="22"/>
                <w:szCs w:val="22"/>
              </w:rPr>
            </w:pPr>
            <w:r w:rsidRPr="00E34159">
              <w:rPr>
                <w:sz w:val="22"/>
                <w:szCs w:val="22"/>
              </w:rPr>
              <w:t>12.1 Предоставить документы в соответствии с требованиями Заказчика по ОТ, ПБ и ООС, пропускного и внутри объектового режимов.</w:t>
            </w:r>
          </w:p>
          <w:p w14:paraId="7BC086E1" w14:textId="63D041B1" w:rsidR="00A7588B" w:rsidRPr="00E34159" w:rsidRDefault="00A7588B" w:rsidP="00B64348">
            <w:pPr>
              <w:jc w:val="both"/>
              <w:rPr>
                <w:sz w:val="22"/>
                <w:szCs w:val="22"/>
              </w:rPr>
            </w:pPr>
            <w:r w:rsidRPr="00E34159">
              <w:rPr>
                <w:sz w:val="22"/>
                <w:szCs w:val="22"/>
              </w:rPr>
              <w:t>12.2 Обеспеч</w:t>
            </w:r>
            <w:r w:rsidR="00B64348" w:rsidRPr="00E34159">
              <w:rPr>
                <w:sz w:val="22"/>
                <w:szCs w:val="22"/>
              </w:rPr>
              <w:t>ить наличие сертифицированных с</w:t>
            </w:r>
            <w:r w:rsidRPr="00E34159">
              <w:rPr>
                <w:sz w:val="22"/>
                <w:szCs w:val="22"/>
              </w:rPr>
              <w:t>редств защиты.</w:t>
            </w:r>
          </w:p>
          <w:p w14:paraId="6B0D0760" w14:textId="77777777" w:rsidR="00D55DA8" w:rsidRPr="00E34159" w:rsidRDefault="00D55DA8" w:rsidP="00B64348">
            <w:pPr>
              <w:jc w:val="both"/>
              <w:rPr>
                <w:sz w:val="22"/>
                <w:szCs w:val="22"/>
              </w:rPr>
            </w:pPr>
            <w:r w:rsidRPr="00E34159">
              <w:rPr>
                <w:sz w:val="22"/>
                <w:szCs w:val="22"/>
              </w:rPr>
              <w:t xml:space="preserve">12.3. </w:t>
            </w:r>
            <w:r w:rsidR="00B64348" w:rsidRPr="00E34159">
              <w:rPr>
                <w:sz w:val="22"/>
                <w:szCs w:val="22"/>
              </w:rPr>
              <w:t xml:space="preserve">Исполнитель </w:t>
            </w:r>
            <w:r w:rsidR="00A7588B" w:rsidRPr="00E34159">
              <w:rPr>
                <w:sz w:val="22"/>
                <w:szCs w:val="22"/>
              </w:rPr>
              <w:t xml:space="preserve">обязан предоставить техническую документацию на электрооборудование. </w:t>
            </w:r>
          </w:p>
          <w:p w14:paraId="24035888" w14:textId="64F596CF" w:rsidR="00A7588B" w:rsidRPr="00E34159" w:rsidRDefault="00D55DA8" w:rsidP="00B64348">
            <w:pPr>
              <w:jc w:val="both"/>
              <w:rPr>
                <w:sz w:val="22"/>
                <w:szCs w:val="22"/>
              </w:rPr>
            </w:pPr>
            <w:r w:rsidRPr="00E34159">
              <w:rPr>
                <w:sz w:val="22"/>
                <w:szCs w:val="22"/>
              </w:rPr>
              <w:t xml:space="preserve">12.4. </w:t>
            </w:r>
            <w:r w:rsidR="00B64348" w:rsidRPr="00E34159">
              <w:rPr>
                <w:sz w:val="22"/>
                <w:szCs w:val="22"/>
              </w:rPr>
              <w:t xml:space="preserve">Исполнитель </w:t>
            </w:r>
            <w:r w:rsidR="00A7588B" w:rsidRPr="00E34159">
              <w:rPr>
                <w:sz w:val="22"/>
                <w:szCs w:val="22"/>
              </w:rPr>
              <w:t>своими силами обеспечивает свой персонал местами для проживания и производит доставку персонала до места выполнения работ от места проживания и обратно.</w:t>
            </w:r>
          </w:p>
        </w:tc>
      </w:tr>
      <w:tr w:rsidR="00A7588B" w:rsidRPr="00E34159" w14:paraId="7036FFF0" w14:textId="77777777" w:rsidTr="00384C39">
        <w:trPr>
          <w:trHeight w:val="335"/>
        </w:trPr>
        <w:tc>
          <w:tcPr>
            <w:tcW w:w="993" w:type="dxa"/>
          </w:tcPr>
          <w:p w14:paraId="475579AB"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13</w:t>
            </w:r>
          </w:p>
        </w:tc>
        <w:tc>
          <w:tcPr>
            <w:tcW w:w="2268" w:type="dxa"/>
          </w:tcPr>
          <w:p w14:paraId="35296D03" w14:textId="77777777" w:rsidR="00A7588B" w:rsidRPr="00E34159" w:rsidRDefault="00A7588B" w:rsidP="00B64348">
            <w:pPr>
              <w:tabs>
                <w:tab w:val="left" w:pos="567"/>
              </w:tabs>
              <w:rPr>
                <w:sz w:val="22"/>
                <w:szCs w:val="22"/>
              </w:rPr>
            </w:pPr>
            <w:r w:rsidRPr="00E34159">
              <w:rPr>
                <w:sz w:val="22"/>
                <w:szCs w:val="22"/>
              </w:rPr>
              <w:t>Дополнительные требования</w:t>
            </w:r>
          </w:p>
        </w:tc>
        <w:tc>
          <w:tcPr>
            <w:tcW w:w="6945" w:type="dxa"/>
          </w:tcPr>
          <w:p w14:paraId="65AE7122" w14:textId="7B9D9AD2" w:rsidR="00A7588B" w:rsidRPr="00E34159" w:rsidRDefault="00A7588B" w:rsidP="00B64348">
            <w:pPr>
              <w:pStyle w:val="a7"/>
              <w:tabs>
                <w:tab w:val="left" w:pos="601"/>
              </w:tabs>
              <w:autoSpaceDN w:val="0"/>
              <w:ind w:left="0"/>
              <w:jc w:val="both"/>
              <w:rPr>
                <w:spacing w:val="-6"/>
                <w:sz w:val="22"/>
                <w:szCs w:val="22"/>
              </w:rPr>
            </w:pPr>
            <w:r w:rsidRPr="00E34159">
              <w:rPr>
                <w:spacing w:val="-6"/>
                <w:sz w:val="22"/>
                <w:szCs w:val="22"/>
              </w:rPr>
              <w:t xml:space="preserve">13.1 Опыт работы подрядной организации по аналогичным договорам не менее 3 лет. </w:t>
            </w:r>
          </w:p>
        </w:tc>
      </w:tr>
      <w:tr w:rsidR="00A7588B" w:rsidRPr="00E34159" w14:paraId="029C9439" w14:textId="77777777" w:rsidTr="00384C39">
        <w:trPr>
          <w:trHeight w:val="369"/>
        </w:trPr>
        <w:tc>
          <w:tcPr>
            <w:tcW w:w="993" w:type="dxa"/>
          </w:tcPr>
          <w:p w14:paraId="09058B2F"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14</w:t>
            </w:r>
          </w:p>
        </w:tc>
        <w:tc>
          <w:tcPr>
            <w:tcW w:w="2268" w:type="dxa"/>
          </w:tcPr>
          <w:p w14:paraId="34B93A41" w14:textId="77777777" w:rsidR="00A7588B" w:rsidRPr="00E34159" w:rsidRDefault="00A7588B" w:rsidP="00B64348">
            <w:pPr>
              <w:suppressAutoHyphens/>
              <w:rPr>
                <w:sz w:val="22"/>
                <w:szCs w:val="22"/>
                <w:lang w:eastAsia="ar-SA"/>
              </w:rPr>
            </w:pPr>
            <w:r w:rsidRPr="00E34159">
              <w:rPr>
                <w:sz w:val="22"/>
                <w:szCs w:val="22"/>
                <w:lang w:eastAsia="ar-SA"/>
              </w:rPr>
              <w:t>Нормативно-техническая документация</w:t>
            </w:r>
          </w:p>
        </w:tc>
        <w:tc>
          <w:tcPr>
            <w:tcW w:w="6945" w:type="dxa"/>
          </w:tcPr>
          <w:p w14:paraId="1B74A65D" w14:textId="77777777" w:rsidR="00E34159" w:rsidRPr="00E34159" w:rsidRDefault="00B5201E" w:rsidP="00E34159">
            <w:pPr>
              <w:pStyle w:val="1"/>
              <w:spacing w:before="150" w:after="300"/>
              <w:rPr>
                <w:rFonts w:ascii="Times New Roman" w:hAnsi="Times New Roman" w:cs="Times New Roman"/>
                <w:b w:val="0"/>
                <w:sz w:val="24"/>
                <w:szCs w:val="24"/>
              </w:rPr>
            </w:pPr>
            <w:r w:rsidRPr="00E34159">
              <w:rPr>
                <w:rStyle w:val="20"/>
                <w:rFonts w:eastAsia="Arimo"/>
                <w:b w:val="0"/>
              </w:rPr>
              <w:t xml:space="preserve">14.1 </w:t>
            </w:r>
            <w:r w:rsidRPr="00E34159">
              <w:rPr>
                <w:rFonts w:ascii="Times New Roman" w:hAnsi="Times New Roman" w:cs="Times New Roman"/>
                <w:b w:val="0"/>
                <w:sz w:val="24"/>
                <w:szCs w:val="24"/>
              </w:rPr>
              <w:t>«СТО 9701105632-003-2021. Инструкция по визуальному и измерительному контролю»</w:t>
            </w:r>
          </w:p>
          <w:p w14:paraId="1562BDA4" w14:textId="6E990ED4" w:rsidR="00E34159" w:rsidRPr="00E34159" w:rsidRDefault="00E34159" w:rsidP="00E34159">
            <w:pPr>
              <w:pStyle w:val="1"/>
              <w:spacing w:before="150" w:after="300"/>
              <w:rPr>
                <w:rFonts w:ascii="Times New Roman" w:hAnsi="Times New Roman" w:cs="Times New Roman"/>
                <w:b w:val="0"/>
                <w:sz w:val="24"/>
                <w:szCs w:val="24"/>
              </w:rPr>
            </w:pPr>
            <w:r w:rsidRPr="00E34159">
              <w:rPr>
                <w:rFonts w:ascii="Times New Roman" w:hAnsi="Times New Roman" w:cs="Times New Roman"/>
                <w:b w:val="0"/>
                <w:color w:val="auto"/>
                <w:sz w:val="24"/>
                <w:szCs w:val="24"/>
              </w:rPr>
              <w:t xml:space="preserve">14.2 </w:t>
            </w:r>
            <w:r w:rsidRPr="00E34159">
              <w:rPr>
                <w:rFonts w:ascii="Times New Roman" w:hAnsi="Times New Roman" w:cs="Times New Roman"/>
                <w:b w:val="0"/>
                <w:bCs/>
                <w:color w:val="auto"/>
                <w:sz w:val="24"/>
                <w:szCs w:val="24"/>
              </w:rPr>
              <w:t>ПРИКАЗ от 26 ноября 2020 года N 461</w:t>
            </w:r>
            <w:r w:rsidRPr="00E34159">
              <w:rPr>
                <w:rFonts w:ascii="Times New Roman" w:hAnsi="Times New Roman" w:cs="Times New Roman"/>
                <w:b w:val="0"/>
                <w:bCs/>
                <w:sz w:val="24"/>
                <w:szCs w:val="24"/>
              </w:rPr>
              <w:t xml:space="preserve"> </w:t>
            </w:r>
            <w:r w:rsidRPr="00E34159">
              <w:rPr>
                <w:rFonts w:ascii="Times New Roman" w:hAnsi="Times New Roman" w:cs="Times New Roman"/>
                <w:b w:val="0"/>
                <w:bCs/>
                <w:color w:val="auto"/>
                <w:sz w:val="24"/>
                <w:szCs w:val="24"/>
              </w:rPr>
              <w:t>Об утверждении </w:t>
            </w:r>
            <w:hyperlink r:id="rId9" w:anchor="6520IM" w:history="1">
              <w:r w:rsidRPr="00E34159">
                <w:rPr>
                  <w:rStyle w:val="ac"/>
                  <w:rFonts w:ascii="Times New Roman" w:hAnsi="Times New Roman" w:cs="Times New Roman"/>
                  <w:b w:val="0"/>
                  <w:bCs/>
                  <w:color w:val="auto"/>
                  <w:sz w:val="24"/>
                  <w:szCs w:val="24"/>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hyperlink>
          </w:p>
          <w:p w14:paraId="0F75845A" w14:textId="493A3685" w:rsidR="00B5201E" w:rsidRPr="00E34159" w:rsidRDefault="00B5201E" w:rsidP="00E34159">
            <w:pPr>
              <w:pStyle w:val="1"/>
              <w:spacing w:before="150" w:after="300"/>
              <w:rPr>
                <w:rFonts w:ascii="Times New Roman" w:hAnsi="Times New Roman" w:cs="Times New Roman"/>
                <w:b w:val="0"/>
                <w:sz w:val="24"/>
                <w:szCs w:val="24"/>
              </w:rPr>
            </w:pPr>
          </w:p>
          <w:p w14:paraId="674FFCA8" w14:textId="056F0092" w:rsidR="00A7588B" w:rsidRPr="00E34159" w:rsidRDefault="00B5201E" w:rsidP="00B5201E">
            <w:pPr>
              <w:tabs>
                <w:tab w:val="center" w:pos="3296"/>
              </w:tabs>
              <w:autoSpaceDN w:val="0"/>
              <w:ind w:right="137"/>
              <w:jc w:val="both"/>
              <w:rPr>
                <w:sz w:val="22"/>
                <w:szCs w:val="22"/>
                <w:lang w:eastAsia="ar-SA"/>
              </w:rPr>
            </w:pPr>
            <w:r w:rsidRPr="00E34159">
              <w:rPr>
                <w:sz w:val="22"/>
                <w:szCs w:val="22"/>
                <w:lang w:eastAsia="ar-SA"/>
              </w:rPr>
              <w:tab/>
            </w:r>
          </w:p>
        </w:tc>
      </w:tr>
      <w:tr w:rsidR="00A7588B" w:rsidRPr="00E34159" w14:paraId="0C5F6235" w14:textId="77777777" w:rsidTr="00384C39">
        <w:trPr>
          <w:trHeight w:val="335"/>
        </w:trPr>
        <w:tc>
          <w:tcPr>
            <w:tcW w:w="993" w:type="dxa"/>
          </w:tcPr>
          <w:p w14:paraId="4BEF045B" w14:textId="77777777" w:rsidR="00A7588B" w:rsidRPr="00E34159" w:rsidRDefault="00A7588B" w:rsidP="00B64348">
            <w:pPr>
              <w:tabs>
                <w:tab w:val="left" w:pos="0"/>
                <w:tab w:val="left" w:pos="454"/>
                <w:tab w:val="left" w:pos="738"/>
              </w:tabs>
              <w:suppressAutoHyphens/>
              <w:ind w:right="459"/>
              <w:jc w:val="center"/>
              <w:rPr>
                <w:szCs w:val="28"/>
                <w:lang w:eastAsia="ar-SA"/>
              </w:rPr>
            </w:pPr>
            <w:r w:rsidRPr="00E34159">
              <w:rPr>
                <w:szCs w:val="28"/>
                <w:lang w:eastAsia="ar-SA"/>
              </w:rPr>
              <w:t>15</w:t>
            </w:r>
          </w:p>
        </w:tc>
        <w:tc>
          <w:tcPr>
            <w:tcW w:w="2268" w:type="dxa"/>
          </w:tcPr>
          <w:p w14:paraId="2B86F300" w14:textId="77777777" w:rsidR="00A7588B" w:rsidRPr="00E34159" w:rsidRDefault="00A7588B" w:rsidP="00B64348">
            <w:pPr>
              <w:suppressAutoHyphens/>
              <w:rPr>
                <w:sz w:val="22"/>
                <w:szCs w:val="22"/>
                <w:lang w:eastAsia="ar-SA"/>
              </w:rPr>
            </w:pPr>
            <w:r w:rsidRPr="00E34159">
              <w:rPr>
                <w:sz w:val="22"/>
                <w:szCs w:val="22"/>
                <w:lang w:eastAsia="ar-SA"/>
              </w:rPr>
              <w:t>Требования к ценообразованию</w:t>
            </w:r>
          </w:p>
        </w:tc>
        <w:tc>
          <w:tcPr>
            <w:tcW w:w="6945" w:type="dxa"/>
          </w:tcPr>
          <w:p w14:paraId="73250C9B" w14:textId="784D4530" w:rsidR="00A7588B" w:rsidRPr="00E34159" w:rsidRDefault="00A7588B" w:rsidP="00B64348">
            <w:pPr>
              <w:tabs>
                <w:tab w:val="left" w:pos="-2160"/>
                <w:tab w:val="left" w:pos="317"/>
              </w:tabs>
              <w:jc w:val="both"/>
              <w:rPr>
                <w:sz w:val="22"/>
                <w:szCs w:val="22"/>
              </w:rPr>
            </w:pPr>
            <w:r w:rsidRPr="00E34159">
              <w:rPr>
                <w:sz w:val="22"/>
                <w:szCs w:val="22"/>
              </w:rPr>
              <w:t>15.1 Стоимость специализированных работ и услуг согласовывается с Заказчиком протоколами согласования стоимости на основании приложенных к</w:t>
            </w:r>
            <w:r w:rsidR="00D55DA8" w:rsidRPr="00E34159">
              <w:rPr>
                <w:sz w:val="22"/>
                <w:szCs w:val="22"/>
              </w:rPr>
              <w:t>алькуляций и расчётов стоимости.</w:t>
            </w:r>
          </w:p>
          <w:p w14:paraId="6F618CB1" w14:textId="77777777" w:rsidR="00A7588B" w:rsidRPr="00E34159" w:rsidRDefault="00A7588B" w:rsidP="00B64348">
            <w:pPr>
              <w:suppressAutoHyphens/>
              <w:jc w:val="both"/>
              <w:rPr>
                <w:sz w:val="22"/>
                <w:szCs w:val="22"/>
                <w:lang w:eastAsia="ar-SA"/>
              </w:rPr>
            </w:pPr>
          </w:p>
        </w:tc>
      </w:tr>
    </w:tbl>
    <w:p w14:paraId="42474121" w14:textId="77777777" w:rsidR="00A7588B" w:rsidRPr="00E34159" w:rsidRDefault="00A7588B" w:rsidP="00A7588B"/>
    <w:p w14:paraId="19F066E4" w14:textId="77777777" w:rsidR="00D55DA8" w:rsidRPr="00E34159" w:rsidRDefault="00D55DA8" w:rsidP="00A7588B"/>
    <w:p w14:paraId="5A93D821" w14:textId="77777777" w:rsidR="00D55DA8" w:rsidRPr="00E34159" w:rsidRDefault="00D55DA8" w:rsidP="00A7588B"/>
    <w:tbl>
      <w:tblPr>
        <w:tblStyle w:val="ad"/>
        <w:tblW w:w="102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4956"/>
      </w:tblGrid>
      <w:tr w:rsidR="00D55DA8" w:rsidRPr="00D55DA8" w14:paraId="7B3DBF12" w14:textId="77777777" w:rsidTr="00D55DA8">
        <w:trPr>
          <w:trHeight w:val="2146"/>
        </w:trPr>
        <w:tc>
          <w:tcPr>
            <w:tcW w:w="5245" w:type="dxa"/>
          </w:tcPr>
          <w:p w14:paraId="15E552A1" w14:textId="3D8B27A5" w:rsidR="00D55DA8" w:rsidRPr="00E34159" w:rsidRDefault="00D55DA8" w:rsidP="00003EA0">
            <w:pPr>
              <w:widowControl w:val="0"/>
              <w:tabs>
                <w:tab w:val="left" w:pos="540"/>
              </w:tabs>
              <w:rPr>
                <w:rFonts w:ascii="Times New Roman" w:hAnsi="Times New Roman" w:cs="Times New Roman"/>
              </w:rPr>
            </w:pPr>
          </w:p>
        </w:tc>
        <w:tc>
          <w:tcPr>
            <w:tcW w:w="4956" w:type="dxa"/>
          </w:tcPr>
          <w:p w14:paraId="199F9546" w14:textId="77777777" w:rsidR="00D55DA8" w:rsidRPr="00E34159" w:rsidRDefault="00D55DA8" w:rsidP="00003EA0">
            <w:pPr>
              <w:widowControl w:val="0"/>
              <w:tabs>
                <w:tab w:val="left" w:pos="540"/>
              </w:tabs>
              <w:rPr>
                <w:rFonts w:ascii="Times New Roman" w:hAnsi="Times New Roman" w:cs="Times New Roman"/>
                <w:b/>
              </w:rPr>
            </w:pPr>
            <w:r w:rsidRPr="00E34159">
              <w:rPr>
                <w:rFonts w:ascii="Times New Roman" w:hAnsi="Times New Roman" w:cs="Times New Roman"/>
                <w:b/>
              </w:rPr>
              <w:t>Заказчик</w:t>
            </w:r>
          </w:p>
          <w:p w14:paraId="1A2E6D68" w14:textId="1A67FF9F" w:rsidR="00D55DA8" w:rsidRPr="00E34159" w:rsidRDefault="00D55DA8" w:rsidP="00003EA0">
            <w:pPr>
              <w:widowControl w:val="0"/>
              <w:tabs>
                <w:tab w:val="left" w:pos="540"/>
              </w:tabs>
              <w:rPr>
                <w:rFonts w:ascii="Times New Roman" w:hAnsi="Times New Roman" w:cs="Times New Roman"/>
                <w:b/>
              </w:rPr>
            </w:pPr>
            <w:r w:rsidRPr="00E34159">
              <w:rPr>
                <w:rFonts w:ascii="Times New Roman" w:hAnsi="Times New Roman" w:cs="Times New Roman"/>
                <w:b/>
              </w:rPr>
              <w:t>ООО «</w:t>
            </w:r>
            <w:r w:rsidR="007F20EF">
              <w:rPr>
                <w:rFonts w:ascii="Times New Roman" w:eastAsia="Times New Roman" w:hAnsi="Times New Roman" w:cs="Times New Roman"/>
                <w:b/>
              </w:rPr>
              <w:t>РИ-</w:t>
            </w:r>
            <w:r w:rsidR="007F20EF" w:rsidRPr="00E34159">
              <w:rPr>
                <w:rFonts w:ascii="Times New Roman" w:eastAsia="Times New Roman" w:hAnsi="Times New Roman" w:cs="Times New Roman"/>
                <w:b/>
              </w:rPr>
              <w:t>ИНВЕСТ</w:t>
            </w:r>
            <w:r w:rsidRPr="00E34159">
              <w:rPr>
                <w:rFonts w:ascii="Times New Roman" w:hAnsi="Times New Roman" w:cs="Times New Roman"/>
                <w:b/>
              </w:rPr>
              <w:t>»</w:t>
            </w:r>
          </w:p>
          <w:p w14:paraId="1BD68B77" w14:textId="77777777" w:rsidR="00D55DA8" w:rsidRPr="00E34159" w:rsidRDefault="00D55DA8" w:rsidP="00003EA0">
            <w:pPr>
              <w:widowControl w:val="0"/>
              <w:tabs>
                <w:tab w:val="left" w:pos="540"/>
              </w:tabs>
              <w:rPr>
                <w:rFonts w:ascii="Times New Roman" w:hAnsi="Times New Roman" w:cs="Times New Roman"/>
              </w:rPr>
            </w:pPr>
          </w:p>
          <w:p w14:paraId="10B10337" w14:textId="77777777" w:rsidR="00D55DA8" w:rsidRPr="00E34159" w:rsidRDefault="00D55DA8" w:rsidP="00003EA0">
            <w:pPr>
              <w:widowControl w:val="0"/>
              <w:tabs>
                <w:tab w:val="left" w:pos="540"/>
              </w:tabs>
              <w:rPr>
                <w:rFonts w:ascii="Times New Roman" w:hAnsi="Times New Roman" w:cs="Times New Roman"/>
                <w:b/>
              </w:rPr>
            </w:pPr>
            <w:r w:rsidRPr="00E34159">
              <w:rPr>
                <w:rFonts w:ascii="Times New Roman" w:hAnsi="Times New Roman" w:cs="Times New Roman"/>
                <w:b/>
              </w:rPr>
              <w:t xml:space="preserve">Генеральный директор </w:t>
            </w:r>
          </w:p>
          <w:p w14:paraId="71D5042F" w14:textId="77777777" w:rsidR="00D55DA8" w:rsidRPr="00E34159" w:rsidRDefault="00D55DA8" w:rsidP="00003EA0">
            <w:pPr>
              <w:widowControl w:val="0"/>
              <w:tabs>
                <w:tab w:val="left" w:pos="540"/>
              </w:tabs>
              <w:rPr>
                <w:rFonts w:ascii="Times New Roman" w:hAnsi="Times New Roman" w:cs="Times New Roman"/>
                <w:b/>
              </w:rPr>
            </w:pPr>
          </w:p>
          <w:p w14:paraId="140E698D" w14:textId="77777777" w:rsidR="00D55DA8" w:rsidRPr="00E34159" w:rsidRDefault="00D55DA8" w:rsidP="00003EA0">
            <w:pPr>
              <w:widowControl w:val="0"/>
              <w:tabs>
                <w:tab w:val="left" w:pos="540"/>
              </w:tabs>
              <w:rPr>
                <w:rFonts w:ascii="Times New Roman" w:hAnsi="Times New Roman" w:cs="Times New Roman"/>
                <w:b/>
              </w:rPr>
            </w:pPr>
          </w:p>
          <w:p w14:paraId="07F3FE0C" w14:textId="77777777" w:rsidR="00D55DA8" w:rsidRPr="00D55DA8" w:rsidRDefault="00D55DA8" w:rsidP="00003EA0">
            <w:pPr>
              <w:widowControl w:val="0"/>
              <w:tabs>
                <w:tab w:val="left" w:pos="540"/>
              </w:tabs>
              <w:rPr>
                <w:rFonts w:ascii="Times New Roman" w:hAnsi="Times New Roman" w:cs="Times New Roman"/>
                <w:b/>
              </w:rPr>
            </w:pPr>
            <w:r w:rsidRPr="00E34159">
              <w:rPr>
                <w:rFonts w:ascii="Times New Roman" w:hAnsi="Times New Roman" w:cs="Times New Roman"/>
                <w:b/>
              </w:rPr>
              <w:t>____________________ / И.И. Самарина</w:t>
            </w:r>
          </w:p>
          <w:p w14:paraId="3665D233" w14:textId="77777777" w:rsidR="00D55DA8" w:rsidRPr="00D55DA8" w:rsidRDefault="00D55DA8" w:rsidP="00003EA0">
            <w:pPr>
              <w:widowControl w:val="0"/>
              <w:tabs>
                <w:tab w:val="left" w:pos="540"/>
              </w:tabs>
              <w:rPr>
                <w:rFonts w:ascii="Times New Roman" w:hAnsi="Times New Roman" w:cs="Times New Roman"/>
              </w:rPr>
            </w:pPr>
          </w:p>
        </w:tc>
      </w:tr>
    </w:tbl>
    <w:p w14:paraId="429A5978" w14:textId="77777777" w:rsidR="00A7588B" w:rsidRDefault="00A7588B" w:rsidP="00A7588B"/>
    <w:p w14:paraId="36671933" w14:textId="77777777" w:rsidR="00A7588B" w:rsidRDefault="00A7588B" w:rsidP="00A7588B"/>
    <w:p w14:paraId="2C3E93BE" w14:textId="77777777" w:rsidR="00A7588B" w:rsidRDefault="00A7588B" w:rsidP="00A7588B"/>
    <w:p w14:paraId="1BE60C32" w14:textId="77777777" w:rsidR="009456AE" w:rsidRPr="000045D5" w:rsidRDefault="009456AE" w:rsidP="0027670D">
      <w:pPr>
        <w:jc w:val="right"/>
        <w:rPr>
          <w:rFonts w:ascii="Times New Roman" w:hAnsi="Times New Roman" w:cs="Times New Roman"/>
          <w:sz w:val="22"/>
          <w:szCs w:val="22"/>
        </w:rPr>
      </w:pPr>
    </w:p>
    <w:p w14:paraId="01915D2E" w14:textId="77777777"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10"/>
      <w:footerReference w:type="default" r:id="rId11"/>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DF0A2" w14:textId="77777777" w:rsidR="0047164A" w:rsidRDefault="0047164A">
      <w:r>
        <w:separator/>
      </w:r>
    </w:p>
  </w:endnote>
  <w:endnote w:type="continuationSeparator" w:id="0">
    <w:p w14:paraId="5CC5364F" w14:textId="77777777" w:rsidR="0047164A" w:rsidRDefault="0047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2107" w14:textId="77777777" w:rsidR="00B64348" w:rsidRPr="00F02346" w:rsidRDefault="00B64348"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713A3D">
      <w:rPr>
        <w:rFonts w:ascii="Times New Roman" w:hAnsi="Times New Roman" w:cs="Times New Roman"/>
        <w:noProof/>
        <w:sz w:val="20"/>
        <w:szCs w:val="20"/>
      </w:rPr>
      <w:t>15</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0CA28" w14:textId="77777777" w:rsidR="0047164A" w:rsidRDefault="0047164A">
      <w:r>
        <w:separator/>
      </w:r>
    </w:p>
  </w:footnote>
  <w:footnote w:type="continuationSeparator" w:id="0">
    <w:p w14:paraId="0B8EBBB8" w14:textId="77777777" w:rsidR="0047164A" w:rsidRDefault="00471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A5E63" w14:textId="77777777" w:rsidR="00B64348" w:rsidRDefault="00B64348">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CD2080"/>
    <w:multiLevelType w:val="hybridMultilevel"/>
    <w:tmpl w:val="F704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88591F"/>
    <w:multiLevelType w:val="multilevel"/>
    <w:tmpl w:val="A8F4110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0D1013"/>
    <w:multiLevelType w:val="multilevel"/>
    <w:tmpl w:val="CE52C8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4"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9"/>
  </w:num>
  <w:num w:numId="4">
    <w:abstractNumId w:val="3"/>
  </w:num>
  <w:num w:numId="5">
    <w:abstractNumId w:val="13"/>
  </w:num>
  <w:num w:numId="6">
    <w:abstractNumId w:val="18"/>
  </w:num>
  <w:num w:numId="7">
    <w:abstractNumId w:val="14"/>
  </w:num>
  <w:num w:numId="8">
    <w:abstractNumId w:val="5"/>
  </w:num>
  <w:num w:numId="9">
    <w:abstractNumId w:val="16"/>
  </w:num>
  <w:num w:numId="10">
    <w:abstractNumId w:val="8"/>
  </w:num>
  <w:num w:numId="11">
    <w:abstractNumId w:val="11"/>
  </w:num>
  <w:num w:numId="12">
    <w:abstractNumId w:val="17"/>
  </w:num>
  <w:num w:numId="13">
    <w:abstractNumId w:val="21"/>
  </w:num>
  <w:num w:numId="14">
    <w:abstractNumId w:val="24"/>
  </w:num>
  <w:num w:numId="15">
    <w:abstractNumId w:val="0"/>
  </w:num>
  <w:num w:numId="16">
    <w:abstractNumId w:val="6"/>
  </w:num>
  <w:num w:numId="17">
    <w:abstractNumId w:val="20"/>
  </w:num>
  <w:num w:numId="18">
    <w:abstractNumId w:val="4"/>
  </w:num>
  <w:num w:numId="19">
    <w:abstractNumId w:val="15"/>
  </w:num>
  <w:num w:numId="20">
    <w:abstractNumId w:val="19"/>
  </w:num>
  <w:num w:numId="21">
    <w:abstractNumId w:val="10"/>
  </w:num>
  <w:num w:numId="22">
    <w:abstractNumId w:val="22"/>
  </w:num>
  <w:num w:numId="23">
    <w:abstractNumId w:val="7"/>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74F74"/>
    <w:rsid w:val="00083814"/>
    <w:rsid w:val="000A0A0E"/>
    <w:rsid w:val="000B1170"/>
    <w:rsid w:val="000B3F2A"/>
    <w:rsid w:val="000C4734"/>
    <w:rsid w:val="000D5162"/>
    <w:rsid w:val="000E5439"/>
    <w:rsid w:val="000F055D"/>
    <w:rsid w:val="000F3B4E"/>
    <w:rsid w:val="000F6D81"/>
    <w:rsid w:val="00104EBB"/>
    <w:rsid w:val="00116021"/>
    <w:rsid w:val="00123D39"/>
    <w:rsid w:val="0013183A"/>
    <w:rsid w:val="001611A4"/>
    <w:rsid w:val="00170F35"/>
    <w:rsid w:val="0017379F"/>
    <w:rsid w:val="00176FA2"/>
    <w:rsid w:val="001C0409"/>
    <w:rsid w:val="001D4D26"/>
    <w:rsid w:val="001D6C4D"/>
    <w:rsid w:val="001E2CA0"/>
    <w:rsid w:val="00212CD2"/>
    <w:rsid w:val="00236AFB"/>
    <w:rsid w:val="002622B4"/>
    <w:rsid w:val="0027670D"/>
    <w:rsid w:val="00293940"/>
    <w:rsid w:val="002B231E"/>
    <w:rsid w:val="002B2997"/>
    <w:rsid w:val="0030657A"/>
    <w:rsid w:val="00315315"/>
    <w:rsid w:val="00320D6C"/>
    <w:rsid w:val="00327E84"/>
    <w:rsid w:val="003467F7"/>
    <w:rsid w:val="00372817"/>
    <w:rsid w:val="00384C39"/>
    <w:rsid w:val="00391BD9"/>
    <w:rsid w:val="003A7F8F"/>
    <w:rsid w:val="003B03E7"/>
    <w:rsid w:val="003D61BB"/>
    <w:rsid w:val="003F4890"/>
    <w:rsid w:val="0040702B"/>
    <w:rsid w:val="004075F9"/>
    <w:rsid w:val="00426838"/>
    <w:rsid w:val="00461B98"/>
    <w:rsid w:val="00470FA0"/>
    <w:rsid w:val="0047164A"/>
    <w:rsid w:val="00472C03"/>
    <w:rsid w:val="00473B79"/>
    <w:rsid w:val="00493CFB"/>
    <w:rsid w:val="004B08CE"/>
    <w:rsid w:val="004B4DE7"/>
    <w:rsid w:val="004F37F2"/>
    <w:rsid w:val="0051553F"/>
    <w:rsid w:val="005214AF"/>
    <w:rsid w:val="00524B74"/>
    <w:rsid w:val="00532895"/>
    <w:rsid w:val="0053757A"/>
    <w:rsid w:val="00550A20"/>
    <w:rsid w:val="005722CE"/>
    <w:rsid w:val="005D6A3B"/>
    <w:rsid w:val="00646F78"/>
    <w:rsid w:val="00685AD8"/>
    <w:rsid w:val="006902EC"/>
    <w:rsid w:val="0069237C"/>
    <w:rsid w:val="00693F55"/>
    <w:rsid w:val="0069515D"/>
    <w:rsid w:val="006A016D"/>
    <w:rsid w:val="006A21B3"/>
    <w:rsid w:val="006E0D3C"/>
    <w:rsid w:val="006E55AE"/>
    <w:rsid w:val="006F424B"/>
    <w:rsid w:val="007120AA"/>
    <w:rsid w:val="00713A3D"/>
    <w:rsid w:val="007326DF"/>
    <w:rsid w:val="00734465"/>
    <w:rsid w:val="007621AC"/>
    <w:rsid w:val="0077381D"/>
    <w:rsid w:val="00795EE4"/>
    <w:rsid w:val="007D25FA"/>
    <w:rsid w:val="007F20EF"/>
    <w:rsid w:val="0084794C"/>
    <w:rsid w:val="00851FB9"/>
    <w:rsid w:val="00877AA9"/>
    <w:rsid w:val="008811EB"/>
    <w:rsid w:val="008C3883"/>
    <w:rsid w:val="008D4241"/>
    <w:rsid w:val="008F4041"/>
    <w:rsid w:val="008F4BF0"/>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7588B"/>
    <w:rsid w:val="00A90DFB"/>
    <w:rsid w:val="00A96C78"/>
    <w:rsid w:val="00AB4702"/>
    <w:rsid w:val="00AE07A2"/>
    <w:rsid w:val="00AE17C3"/>
    <w:rsid w:val="00B20F8E"/>
    <w:rsid w:val="00B404D4"/>
    <w:rsid w:val="00B45092"/>
    <w:rsid w:val="00B5201E"/>
    <w:rsid w:val="00B64348"/>
    <w:rsid w:val="00B90FE5"/>
    <w:rsid w:val="00B97BAB"/>
    <w:rsid w:val="00BA3634"/>
    <w:rsid w:val="00BD575C"/>
    <w:rsid w:val="00C021B4"/>
    <w:rsid w:val="00C3339A"/>
    <w:rsid w:val="00C4434C"/>
    <w:rsid w:val="00C60271"/>
    <w:rsid w:val="00C73F8D"/>
    <w:rsid w:val="00C96667"/>
    <w:rsid w:val="00CB1027"/>
    <w:rsid w:val="00CB69B7"/>
    <w:rsid w:val="00CD4BA1"/>
    <w:rsid w:val="00CF7FDB"/>
    <w:rsid w:val="00D01F11"/>
    <w:rsid w:val="00D1454A"/>
    <w:rsid w:val="00D14984"/>
    <w:rsid w:val="00D1593E"/>
    <w:rsid w:val="00D160AD"/>
    <w:rsid w:val="00D207D7"/>
    <w:rsid w:val="00D55DA8"/>
    <w:rsid w:val="00D86455"/>
    <w:rsid w:val="00D96505"/>
    <w:rsid w:val="00DA6002"/>
    <w:rsid w:val="00DB7210"/>
    <w:rsid w:val="00DC4795"/>
    <w:rsid w:val="00DC5669"/>
    <w:rsid w:val="00DD19D2"/>
    <w:rsid w:val="00E05270"/>
    <w:rsid w:val="00E12A97"/>
    <w:rsid w:val="00E34159"/>
    <w:rsid w:val="00E37F2B"/>
    <w:rsid w:val="00E76ECD"/>
    <w:rsid w:val="00E90858"/>
    <w:rsid w:val="00E97F89"/>
    <w:rsid w:val="00EA0FD8"/>
    <w:rsid w:val="00EA3357"/>
    <w:rsid w:val="00EB0C3E"/>
    <w:rsid w:val="00EB398D"/>
    <w:rsid w:val="00F02346"/>
    <w:rsid w:val="00F064EC"/>
    <w:rsid w:val="00F2353A"/>
    <w:rsid w:val="00F41510"/>
    <w:rsid w:val="00F53EF2"/>
    <w:rsid w:val="00F81222"/>
    <w:rsid w:val="00FA21AC"/>
    <w:rsid w:val="00FA712C"/>
    <w:rsid w:val="00FA76A4"/>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97059"/>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B08CE"/>
    <w:rPr>
      <w:sz w:val="16"/>
      <w:szCs w:val="16"/>
    </w:rPr>
  </w:style>
  <w:style w:type="paragraph" w:styleId="af1">
    <w:name w:val="annotation text"/>
    <w:basedOn w:val="a"/>
    <w:link w:val="af2"/>
    <w:uiPriority w:val="99"/>
    <w:semiHidden/>
    <w:unhideWhenUsed/>
    <w:rsid w:val="004B08CE"/>
    <w:rPr>
      <w:sz w:val="20"/>
      <w:szCs w:val="20"/>
    </w:rPr>
  </w:style>
  <w:style w:type="character" w:customStyle="1" w:styleId="af2">
    <w:name w:val="Текст примечания Знак"/>
    <w:basedOn w:val="a0"/>
    <w:link w:val="af1"/>
    <w:uiPriority w:val="99"/>
    <w:semiHidden/>
    <w:rsid w:val="004B08CE"/>
    <w:rPr>
      <w:sz w:val="20"/>
      <w:szCs w:val="20"/>
    </w:rPr>
  </w:style>
  <w:style w:type="paragraph" w:styleId="af3">
    <w:name w:val="annotation subject"/>
    <w:basedOn w:val="af1"/>
    <w:next w:val="af1"/>
    <w:link w:val="af4"/>
    <w:uiPriority w:val="99"/>
    <w:semiHidden/>
    <w:unhideWhenUsed/>
    <w:rsid w:val="004B08CE"/>
    <w:rPr>
      <w:b/>
      <w:bCs/>
    </w:rPr>
  </w:style>
  <w:style w:type="character" w:customStyle="1" w:styleId="af4">
    <w:name w:val="Тема примечания Знак"/>
    <w:basedOn w:val="af2"/>
    <w:link w:val="af3"/>
    <w:uiPriority w:val="99"/>
    <w:semiHidden/>
    <w:rsid w:val="004B08CE"/>
    <w:rPr>
      <w:b/>
      <w:bCs/>
      <w:sz w:val="20"/>
      <w:szCs w:val="20"/>
    </w:rPr>
  </w:style>
  <w:style w:type="character" w:customStyle="1" w:styleId="20">
    <w:name w:val="Основной текст (2)"/>
    <w:rsid w:val="00A7588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headertext">
    <w:name w:val="headertext"/>
    <w:basedOn w:val="a"/>
    <w:rsid w:val="00E34159"/>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3315">
      <w:bodyDiv w:val="1"/>
      <w:marLeft w:val="0"/>
      <w:marRight w:val="0"/>
      <w:marTop w:val="0"/>
      <w:marBottom w:val="0"/>
      <w:divBdr>
        <w:top w:val="none" w:sz="0" w:space="0" w:color="auto"/>
        <w:left w:val="none" w:sz="0" w:space="0" w:color="auto"/>
        <w:bottom w:val="none" w:sz="0" w:space="0" w:color="auto"/>
        <w:right w:val="none" w:sz="0" w:space="0" w:color="auto"/>
      </w:divBdr>
    </w:div>
    <w:div w:id="763378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us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cntd.ru/document/573275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8966</Words>
  <Characters>51110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Березовой Антон Сергеевич</cp:lastModifiedBy>
  <cp:revision>26</cp:revision>
  <cp:lastPrinted>2023-04-03T10:48:00Z</cp:lastPrinted>
  <dcterms:created xsi:type="dcterms:W3CDTF">2023-04-03T11:19:00Z</dcterms:created>
  <dcterms:modified xsi:type="dcterms:W3CDTF">2024-03-15T04:21:00Z</dcterms:modified>
</cp:coreProperties>
</file>