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F7E63" w14:textId="77777777" w:rsidR="003204DD" w:rsidRDefault="003204DD" w:rsidP="00914AB6">
      <w:pPr>
        <w:keepNext/>
        <w:shd w:val="clear" w:color="auto" w:fill="FFFFFF" w:themeFill="background1"/>
        <w:spacing w:before="240" w:after="120"/>
        <w:contextualSpacing/>
        <w:jc w:val="center"/>
        <w:outlineLvl w:val="0"/>
        <w:rPr>
          <w:b/>
          <w:sz w:val="24"/>
          <w:szCs w:val="24"/>
        </w:rPr>
      </w:pPr>
    </w:p>
    <w:p w14:paraId="4A1064F2" w14:textId="77777777" w:rsidR="00DD20D7" w:rsidRPr="00914AB6" w:rsidRDefault="00DD20D7" w:rsidP="00914AB6">
      <w:pPr>
        <w:keepNext/>
        <w:shd w:val="clear" w:color="auto" w:fill="FFFFFF" w:themeFill="background1"/>
        <w:spacing w:before="240" w:after="120"/>
        <w:contextualSpacing/>
        <w:jc w:val="center"/>
        <w:outlineLvl w:val="0"/>
        <w:rPr>
          <w:b/>
          <w:sz w:val="24"/>
          <w:szCs w:val="24"/>
        </w:rPr>
      </w:pPr>
      <w:r w:rsidRPr="00914AB6">
        <w:rPr>
          <w:b/>
          <w:sz w:val="24"/>
          <w:szCs w:val="24"/>
        </w:rPr>
        <w:t>Техническое задание</w:t>
      </w:r>
    </w:p>
    <w:p w14:paraId="71FD6E9A" w14:textId="77777777" w:rsidR="00DD20D7" w:rsidRPr="00914AB6" w:rsidRDefault="00DD20D7" w:rsidP="00914AB6">
      <w:pPr>
        <w:shd w:val="clear" w:color="auto" w:fill="FFFFFF" w:themeFill="background1"/>
        <w:contextualSpacing/>
        <w:jc w:val="center"/>
        <w:rPr>
          <w:sz w:val="24"/>
          <w:szCs w:val="24"/>
        </w:rPr>
      </w:pPr>
      <w:r w:rsidRPr="00914AB6">
        <w:rPr>
          <w:sz w:val="24"/>
          <w:szCs w:val="24"/>
        </w:rPr>
        <w:t xml:space="preserve">на выполнение работ по хим. промывке паровых котлов в котельной поз.232-10 </w:t>
      </w:r>
    </w:p>
    <w:tbl>
      <w:tblPr>
        <w:tblpPr w:leftFromText="180" w:rightFromText="180" w:vertAnchor="text" w:tblpX="-106" w:tblpY="1"/>
        <w:tblOverlap w:val="never"/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7766"/>
      </w:tblGrid>
      <w:tr w:rsidR="004F1388" w:rsidRPr="004F1388" w14:paraId="433F7EEB" w14:textId="77777777" w:rsidTr="00E32209">
        <w:trPr>
          <w:trHeight w:val="698"/>
        </w:trPr>
        <w:tc>
          <w:tcPr>
            <w:tcW w:w="2624" w:type="dxa"/>
          </w:tcPr>
          <w:p w14:paraId="22891038" w14:textId="77777777" w:rsidR="004F1388" w:rsidRPr="004F1388" w:rsidRDefault="004F1388" w:rsidP="004F1388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</w:pPr>
            <w:r w:rsidRPr="004F1388">
              <w:t>Предприятие-Заказчик</w:t>
            </w:r>
          </w:p>
        </w:tc>
        <w:tc>
          <w:tcPr>
            <w:tcW w:w="7766" w:type="dxa"/>
          </w:tcPr>
          <w:p w14:paraId="7F3FFAFF" w14:textId="77777777" w:rsidR="004F1388" w:rsidRPr="004F1388" w:rsidRDefault="004F1388" w:rsidP="004F13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spacing w:after="200"/>
              <w:ind w:left="374"/>
              <w:contextualSpacing/>
              <w:rPr>
                <w:lang w:val="ro-RO"/>
              </w:rPr>
            </w:pPr>
            <w:r w:rsidRPr="004F1388">
              <w:rPr>
                <w:lang w:val="ro-RO"/>
              </w:rPr>
              <w:t xml:space="preserve">Филиала </w:t>
            </w:r>
            <w:r w:rsidRPr="004F1388">
              <w:t>Заказчика</w:t>
            </w:r>
            <w:r w:rsidRPr="004F1388">
              <w:rPr>
                <w:lang w:val="ro-RO"/>
              </w:rPr>
              <w:t xml:space="preserve"> - «Т</w:t>
            </w:r>
            <w:r w:rsidRPr="004F1388">
              <w:t xml:space="preserve">юменский </w:t>
            </w:r>
            <w:r w:rsidRPr="004F1388">
              <w:rPr>
                <w:lang w:val="ro-RO"/>
              </w:rPr>
              <w:t xml:space="preserve">НПЗ» </w:t>
            </w:r>
          </w:p>
          <w:p w14:paraId="548D13DA" w14:textId="77777777" w:rsidR="004F1388" w:rsidRPr="004F1388" w:rsidRDefault="004F1388" w:rsidP="004F1388">
            <w:pPr>
              <w:shd w:val="clear" w:color="auto" w:fill="FFFFFF" w:themeFill="background1"/>
              <w:tabs>
                <w:tab w:val="left" w:pos="459"/>
              </w:tabs>
              <w:spacing w:after="200"/>
              <w:ind w:left="37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F1388">
              <w:rPr>
                <w:lang w:val="ro-RO"/>
              </w:rPr>
              <w:t>625047, Тюменская область, г.о. город Тюмень, г</w:t>
            </w:r>
            <w:r w:rsidRPr="004F1388">
              <w:t>.</w:t>
            </w:r>
            <w:r w:rsidRPr="004F1388">
              <w:rPr>
                <w:lang w:val="ro-RO"/>
              </w:rPr>
              <w:t xml:space="preserve"> Тюмень, тер. автодороги тракт Старый Тобольский, км 6-ой, д. 20</w:t>
            </w:r>
          </w:p>
        </w:tc>
      </w:tr>
      <w:tr w:rsidR="004F1388" w:rsidRPr="004F1388" w14:paraId="695B52F2" w14:textId="77777777" w:rsidTr="00E32209">
        <w:tc>
          <w:tcPr>
            <w:tcW w:w="2624" w:type="dxa"/>
          </w:tcPr>
          <w:p w14:paraId="75F4C659" w14:textId="77777777" w:rsidR="004F1388" w:rsidRPr="004F1388" w:rsidRDefault="004F1388" w:rsidP="004F1388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</w:pPr>
            <w:r w:rsidRPr="004F1388">
              <w:t>Основание для выполнения</w:t>
            </w:r>
          </w:p>
        </w:tc>
        <w:tc>
          <w:tcPr>
            <w:tcW w:w="7766" w:type="dxa"/>
          </w:tcPr>
          <w:p w14:paraId="4A6A4163" w14:textId="77777777" w:rsidR="004F1388" w:rsidRPr="004F1388" w:rsidRDefault="004F1388" w:rsidP="004F13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ind w:left="567" w:hanging="533"/>
            </w:pPr>
            <w:r w:rsidRPr="004F1388">
              <w:t>Плановые работы</w:t>
            </w:r>
          </w:p>
        </w:tc>
      </w:tr>
      <w:tr w:rsidR="004F1388" w:rsidRPr="004F1388" w14:paraId="500CC101" w14:textId="77777777" w:rsidTr="00E32209">
        <w:tc>
          <w:tcPr>
            <w:tcW w:w="2624" w:type="dxa"/>
          </w:tcPr>
          <w:p w14:paraId="6F8A01E7" w14:textId="77777777" w:rsidR="004F1388" w:rsidRPr="004F1388" w:rsidRDefault="004F1388" w:rsidP="004F1388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532"/>
              </w:tabs>
              <w:spacing w:after="200" w:line="276" w:lineRule="auto"/>
              <w:ind w:hanging="396"/>
              <w:rPr>
                <w:rFonts w:eastAsia="Calibri"/>
                <w:lang w:eastAsia="en-US"/>
              </w:rPr>
            </w:pPr>
            <w:r w:rsidRPr="004F1388">
              <w:rPr>
                <w:rFonts w:eastAsia="Calibri"/>
                <w:lang w:eastAsia="en-US"/>
              </w:rPr>
              <w:t>Наименование объекта и место расположения</w:t>
            </w:r>
          </w:p>
        </w:tc>
        <w:tc>
          <w:tcPr>
            <w:tcW w:w="7766" w:type="dxa"/>
          </w:tcPr>
          <w:p w14:paraId="1C77DBA7" w14:textId="77777777" w:rsidR="004F1388" w:rsidRPr="004F1388" w:rsidRDefault="004F1388" w:rsidP="004F13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</w:pPr>
            <w:r w:rsidRPr="004F1388">
              <w:t>Филиала Заказчика - «Тюменский НПЗ»</w:t>
            </w:r>
          </w:p>
          <w:p w14:paraId="3D325C53" w14:textId="77777777" w:rsidR="004F1388" w:rsidRPr="004F1388" w:rsidRDefault="004F1388" w:rsidP="004F1388">
            <w:pPr>
              <w:shd w:val="clear" w:color="auto" w:fill="FFFFFF" w:themeFill="background1"/>
              <w:tabs>
                <w:tab w:val="left" w:pos="459"/>
              </w:tabs>
              <w:ind w:left="375"/>
            </w:pPr>
            <w:r w:rsidRPr="004F1388">
              <w:t xml:space="preserve"> 625047, Тюменская область, г.о. город Тюмень, г. Тюмень, тер. автодороги тракт Старый Тобольский, км 6-ой, д. 20.</w:t>
            </w:r>
          </w:p>
        </w:tc>
      </w:tr>
      <w:tr w:rsidR="004F1388" w:rsidRPr="004F1388" w14:paraId="03DC306B" w14:textId="77777777" w:rsidTr="00E32209">
        <w:tc>
          <w:tcPr>
            <w:tcW w:w="2624" w:type="dxa"/>
          </w:tcPr>
          <w:p w14:paraId="14552FF0" w14:textId="77777777" w:rsidR="004F1388" w:rsidRPr="004F1388" w:rsidRDefault="004F1388" w:rsidP="004F1388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</w:pPr>
            <w:r w:rsidRPr="004F1388">
              <w:t xml:space="preserve">Краткая характеристика объекта </w:t>
            </w:r>
          </w:p>
        </w:tc>
        <w:tc>
          <w:tcPr>
            <w:tcW w:w="7766" w:type="dxa"/>
          </w:tcPr>
          <w:p w14:paraId="231CC53C" w14:textId="77777777" w:rsidR="004F1388" w:rsidRPr="004F1388" w:rsidRDefault="004F1388" w:rsidP="004F1388">
            <w:pPr>
              <w:autoSpaceDE w:val="0"/>
              <w:autoSpaceDN w:val="0"/>
              <w:adjustRightInd w:val="0"/>
              <w:ind w:firstLine="382"/>
              <w:rPr>
                <w:u w:val="single"/>
              </w:rPr>
            </w:pPr>
            <w:r w:rsidRPr="004F1388">
              <w:rPr>
                <w:u w:val="single"/>
              </w:rPr>
              <w:t>Характеристики промываемого оборудования:</w:t>
            </w:r>
          </w:p>
          <w:p w14:paraId="21C7475F" w14:textId="77777777" w:rsidR="004F1388" w:rsidRPr="004F1388" w:rsidRDefault="004F1388" w:rsidP="004F1388">
            <w:pPr>
              <w:autoSpaceDE w:val="0"/>
              <w:autoSpaceDN w:val="0"/>
              <w:adjustRightInd w:val="0"/>
              <w:ind w:firstLine="382"/>
            </w:pPr>
            <w:r w:rsidRPr="004F1388">
              <w:t xml:space="preserve">- паровой жаротрубный котел Omnibloc ZDHT-UE 50.0 – 18.5 bar производства  </w:t>
            </w:r>
          </w:p>
          <w:p w14:paraId="7509C04E" w14:textId="77777777" w:rsidR="004F1388" w:rsidRPr="004F1388" w:rsidRDefault="004F1388" w:rsidP="004F1388">
            <w:pPr>
              <w:autoSpaceDE w:val="0"/>
              <w:autoSpaceDN w:val="0"/>
              <w:adjustRightInd w:val="0"/>
              <w:ind w:firstLine="382"/>
            </w:pPr>
            <w:r w:rsidRPr="004F1388">
              <w:t xml:space="preserve">Omnical Kessel- und Apparatebau GmbH с технологическим номером ПК21, </w:t>
            </w:r>
          </w:p>
          <w:p w14:paraId="12236467" w14:textId="77777777" w:rsidR="004F1388" w:rsidRPr="004F1388" w:rsidRDefault="004F1388" w:rsidP="004F1388">
            <w:pPr>
              <w:autoSpaceDE w:val="0"/>
              <w:autoSpaceDN w:val="0"/>
              <w:adjustRightInd w:val="0"/>
              <w:ind w:firstLine="382"/>
            </w:pPr>
            <w:r w:rsidRPr="004F1388">
              <w:t>объемом 56,3 м3 – 1 котел;</w:t>
            </w:r>
          </w:p>
          <w:p w14:paraId="72CF84D4" w14:textId="77777777" w:rsidR="004F1388" w:rsidRPr="004F1388" w:rsidRDefault="004F1388" w:rsidP="004F1388">
            <w:pPr>
              <w:autoSpaceDE w:val="0"/>
              <w:autoSpaceDN w:val="0"/>
              <w:adjustRightInd w:val="0"/>
              <w:ind w:firstLine="382"/>
            </w:pPr>
            <w:r w:rsidRPr="004F1388">
              <w:t xml:space="preserve">- паровой жаротрубный котел Omnibloc ZDHT-UE 50.0 – 18.5 bar производства </w:t>
            </w:r>
          </w:p>
          <w:p w14:paraId="1E27A8D0" w14:textId="77777777" w:rsidR="004F1388" w:rsidRPr="004F1388" w:rsidRDefault="004F1388" w:rsidP="004F1388">
            <w:pPr>
              <w:autoSpaceDE w:val="0"/>
              <w:autoSpaceDN w:val="0"/>
              <w:adjustRightInd w:val="0"/>
              <w:ind w:firstLine="382"/>
            </w:pPr>
            <w:r w:rsidRPr="004F1388">
              <w:t xml:space="preserve">Omnical Kessel- und Apparatebau GmbH с технологическим номером ПК22, </w:t>
            </w:r>
          </w:p>
          <w:p w14:paraId="7283E756" w14:textId="77777777" w:rsidR="004F1388" w:rsidRPr="004F1388" w:rsidRDefault="004F1388" w:rsidP="004F1388">
            <w:pPr>
              <w:autoSpaceDE w:val="0"/>
              <w:autoSpaceDN w:val="0"/>
              <w:adjustRightInd w:val="0"/>
              <w:ind w:firstLine="382"/>
            </w:pPr>
            <w:r w:rsidRPr="004F1388">
              <w:t>объемом 56,3 м3 – 1 котел;</w:t>
            </w:r>
          </w:p>
          <w:p w14:paraId="494EBBCA" w14:textId="77777777" w:rsidR="004F1388" w:rsidRPr="004F1388" w:rsidRDefault="004F1388" w:rsidP="004F1388">
            <w:pPr>
              <w:autoSpaceDE w:val="0"/>
              <w:autoSpaceDN w:val="0"/>
              <w:adjustRightInd w:val="0"/>
              <w:ind w:firstLine="382"/>
            </w:pPr>
            <w:r w:rsidRPr="004F1388">
              <w:t xml:space="preserve">- паровой жаротрубный котел Omnibloc ZDHT-UE 50.0 – 18.5 bar производства </w:t>
            </w:r>
          </w:p>
          <w:p w14:paraId="6C86FD6F" w14:textId="77777777" w:rsidR="004F1388" w:rsidRPr="004F1388" w:rsidRDefault="004F1388" w:rsidP="004F1388">
            <w:pPr>
              <w:autoSpaceDE w:val="0"/>
              <w:autoSpaceDN w:val="0"/>
              <w:adjustRightInd w:val="0"/>
              <w:ind w:firstLine="382"/>
            </w:pPr>
            <w:r w:rsidRPr="004F1388">
              <w:t xml:space="preserve">Omnical Kessel- und Apparatebau GmbH с технологическим номером ПК23, </w:t>
            </w:r>
          </w:p>
          <w:p w14:paraId="11B58F5A" w14:textId="77777777" w:rsidR="004F1388" w:rsidRPr="004F1388" w:rsidRDefault="004F1388" w:rsidP="004F1388">
            <w:pPr>
              <w:autoSpaceDE w:val="0"/>
              <w:autoSpaceDN w:val="0"/>
              <w:adjustRightInd w:val="0"/>
              <w:ind w:firstLine="382"/>
            </w:pPr>
            <w:r w:rsidRPr="004F1388">
              <w:t>объемом 56,3 м3 – 1 котел.</w:t>
            </w:r>
          </w:p>
          <w:p w14:paraId="7D492544" w14:textId="77777777" w:rsidR="004F1388" w:rsidRPr="004F1388" w:rsidRDefault="004F1388" w:rsidP="004F1388">
            <w:pPr>
              <w:autoSpaceDE w:val="0"/>
              <w:autoSpaceDN w:val="0"/>
              <w:adjustRightInd w:val="0"/>
              <w:ind w:firstLine="382"/>
              <w:rPr>
                <w:u w:val="single"/>
              </w:rPr>
            </w:pPr>
            <w:r w:rsidRPr="004F1388">
              <w:rPr>
                <w:u w:val="single"/>
              </w:rPr>
              <w:t>Дополнительная информация о материалах конструктивных элементов котлов:</w:t>
            </w:r>
          </w:p>
          <w:p w14:paraId="7A279D08" w14:textId="77777777" w:rsidR="004F1388" w:rsidRPr="004F1388" w:rsidRDefault="004F1388" w:rsidP="004F1388">
            <w:pPr>
              <w:autoSpaceDE w:val="0"/>
              <w:autoSpaceDN w:val="0"/>
              <w:adjustRightInd w:val="0"/>
              <w:ind w:firstLine="382"/>
            </w:pPr>
            <w:r w:rsidRPr="004F1388">
              <w:t>- корпус котла. жаровая труба - P355GH 1.0473;</w:t>
            </w:r>
          </w:p>
          <w:p w14:paraId="5CC03B82" w14:textId="77777777" w:rsidR="004F1388" w:rsidRPr="004F1388" w:rsidRDefault="004F1388" w:rsidP="004F1388">
            <w:pPr>
              <w:autoSpaceDE w:val="0"/>
              <w:autoSpaceDN w:val="0"/>
              <w:adjustRightInd w:val="0"/>
              <w:ind w:firstLine="382"/>
            </w:pPr>
            <w:r w:rsidRPr="004F1388">
              <w:t>- дымогарный трубы – St.37.8I 1.0315;</w:t>
            </w:r>
          </w:p>
          <w:p w14:paraId="55B7D0F4" w14:textId="77777777" w:rsidR="004F1388" w:rsidRPr="004F1388" w:rsidRDefault="004F1388" w:rsidP="004F1388">
            <w:pPr>
              <w:autoSpaceDE w:val="0"/>
              <w:autoSpaceDN w:val="0"/>
              <w:adjustRightInd w:val="0"/>
              <w:ind w:firstLine="382"/>
            </w:pPr>
            <w:r w:rsidRPr="004F1388">
              <w:t>- оребренные трубы экономайзера – P235GH;</w:t>
            </w:r>
          </w:p>
          <w:p w14:paraId="07D7FB9B" w14:textId="77777777" w:rsidR="004F1388" w:rsidRPr="004F1388" w:rsidRDefault="004F1388" w:rsidP="004F1388">
            <w:pPr>
              <w:autoSpaceDE w:val="0"/>
              <w:autoSpaceDN w:val="0"/>
              <w:adjustRightInd w:val="0"/>
              <w:ind w:firstLine="382"/>
            </w:pPr>
            <w:r w:rsidRPr="004F1388">
              <w:t xml:space="preserve">- оребренные трубы пароперегревателя – P235GH 1.0345. </w:t>
            </w:r>
          </w:p>
        </w:tc>
      </w:tr>
      <w:tr w:rsidR="004F1388" w:rsidRPr="004F1388" w14:paraId="65BBE8A6" w14:textId="77777777" w:rsidTr="00E32209">
        <w:tc>
          <w:tcPr>
            <w:tcW w:w="2624" w:type="dxa"/>
          </w:tcPr>
          <w:p w14:paraId="313A3ACF" w14:textId="77777777" w:rsidR="004F1388" w:rsidRPr="004F1388" w:rsidRDefault="004F1388" w:rsidP="004F1388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</w:pPr>
            <w:r w:rsidRPr="004F1388">
              <w:t>Мощность производства</w:t>
            </w:r>
          </w:p>
        </w:tc>
        <w:tc>
          <w:tcPr>
            <w:tcW w:w="7766" w:type="dxa"/>
          </w:tcPr>
          <w:p w14:paraId="21EEEB0C" w14:textId="77777777" w:rsidR="004F1388" w:rsidRPr="004F1388" w:rsidRDefault="004F1388" w:rsidP="004F1388">
            <w:pPr>
              <w:tabs>
                <w:tab w:val="left" w:pos="459"/>
              </w:tabs>
              <w:spacing w:after="200" w:line="276" w:lineRule="auto"/>
              <w:ind w:left="375"/>
              <w:jc w:val="both"/>
            </w:pPr>
            <w:r w:rsidRPr="004F1388">
              <w:t>-</w:t>
            </w:r>
          </w:p>
        </w:tc>
      </w:tr>
      <w:tr w:rsidR="004F1388" w:rsidRPr="004F1388" w14:paraId="7B5ED057" w14:textId="77777777" w:rsidTr="00E32209">
        <w:tc>
          <w:tcPr>
            <w:tcW w:w="2624" w:type="dxa"/>
          </w:tcPr>
          <w:p w14:paraId="74D91878" w14:textId="77777777" w:rsidR="004F1388" w:rsidRPr="004F1388" w:rsidRDefault="004F1388" w:rsidP="004F1388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</w:pPr>
            <w:r w:rsidRPr="004F1388">
              <w:t>Цель работы</w:t>
            </w:r>
          </w:p>
        </w:tc>
        <w:tc>
          <w:tcPr>
            <w:tcW w:w="7766" w:type="dxa"/>
          </w:tcPr>
          <w:p w14:paraId="478CB093" w14:textId="77777777" w:rsidR="004F1388" w:rsidRPr="004F1388" w:rsidRDefault="004F1388" w:rsidP="004F13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4F1388">
              <w:t xml:space="preserve"> Удаление ржавчины и отложений солей жесткости с внутренних поверхностей водяной части котлов. </w:t>
            </w:r>
          </w:p>
        </w:tc>
      </w:tr>
      <w:tr w:rsidR="004F1388" w:rsidRPr="004F1388" w14:paraId="2AE2D464" w14:textId="77777777" w:rsidTr="00E32209">
        <w:tc>
          <w:tcPr>
            <w:tcW w:w="2624" w:type="dxa"/>
          </w:tcPr>
          <w:p w14:paraId="7F6B8ABE" w14:textId="77777777" w:rsidR="004F1388" w:rsidRPr="004F1388" w:rsidRDefault="004F1388" w:rsidP="004F1388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</w:pPr>
            <w:r w:rsidRPr="004F1388">
              <w:t>Заказчик обеспечивает</w:t>
            </w:r>
          </w:p>
        </w:tc>
        <w:tc>
          <w:tcPr>
            <w:tcW w:w="7766" w:type="dxa"/>
          </w:tcPr>
          <w:p w14:paraId="5BB6A604" w14:textId="77777777" w:rsidR="004F1388" w:rsidRPr="004F1388" w:rsidRDefault="004F1388" w:rsidP="004F13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4F1388">
              <w:t>Вывод котлов из эксплуатации;</w:t>
            </w:r>
          </w:p>
          <w:p w14:paraId="090BBF33" w14:textId="77777777" w:rsidR="004F1388" w:rsidRPr="004F1388" w:rsidRDefault="004F1388" w:rsidP="004F13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4F1388">
              <w:t xml:space="preserve"> “Отглушение” котлов от трубопроводов; </w:t>
            </w:r>
          </w:p>
          <w:p w14:paraId="22B2AF8B" w14:textId="77777777" w:rsidR="004F1388" w:rsidRPr="004F1388" w:rsidRDefault="004F1388" w:rsidP="004F13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4F1388">
              <w:t>Точку подключения электроэнергии 220/380В не далее 40 метров от места проведения работ;</w:t>
            </w:r>
          </w:p>
          <w:p w14:paraId="3C051AD3" w14:textId="77777777" w:rsidR="004F1388" w:rsidRPr="004F1388" w:rsidRDefault="004F1388" w:rsidP="004F13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4F1388">
              <w:t>Точку подключения к воде.</w:t>
            </w:r>
          </w:p>
        </w:tc>
      </w:tr>
      <w:tr w:rsidR="004F1388" w:rsidRPr="004F1388" w14:paraId="27707A41" w14:textId="77777777" w:rsidTr="00E32209">
        <w:tc>
          <w:tcPr>
            <w:tcW w:w="2624" w:type="dxa"/>
          </w:tcPr>
          <w:p w14:paraId="5AFABB98" w14:textId="77777777" w:rsidR="004F1388" w:rsidRPr="004F1388" w:rsidRDefault="004F1388" w:rsidP="004F1388">
            <w:pPr>
              <w:numPr>
                <w:ilvl w:val="0"/>
                <w:numId w:val="1"/>
              </w:numPr>
              <w:shd w:val="clear" w:color="auto" w:fill="FFFFFF" w:themeFill="background1"/>
            </w:pPr>
            <w:r w:rsidRPr="004F1388">
              <w:t>Требования в области охраны окружающей среды</w:t>
            </w:r>
          </w:p>
        </w:tc>
        <w:tc>
          <w:tcPr>
            <w:tcW w:w="7766" w:type="dxa"/>
          </w:tcPr>
          <w:p w14:paraId="5FFBAA0E" w14:textId="77777777" w:rsidR="004F1388" w:rsidRPr="004F1388" w:rsidRDefault="004F1388" w:rsidP="004F13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4F1388">
              <w:t>На территории Филиала работниками Подрядной организации должно обеспечиваться соблюдение и выполнение требований в области охраны окружающей среды и экологической безопасности, установленных законодательством Российской Федерации и органами местного самоуправления.</w:t>
            </w:r>
          </w:p>
          <w:p w14:paraId="54B7D43E" w14:textId="77777777" w:rsidR="004F1388" w:rsidRPr="004F1388" w:rsidRDefault="004F1388" w:rsidP="004F13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4F1388">
              <w:t>До начала выполнения работ Исполнитель должен обеспечить разработку и согласование с Заказчиком плана безопасного проведения работ по промывке химическими реагентами оборудования, указанного в п. 4 ТЗ (далее – ППР).</w:t>
            </w:r>
          </w:p>
          <w:p w14:paraId="2B5643B6" w14:textId="77777777" w:rsidR="004F1388" w:rsidRPr="004F1388" w:rsidRDefault="004F1388" w:rsidP="004F13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4F1388">
              <w:t>ППР должен регламентировать безопасную последовательность выполнения работ с мероприятиями, исключающими или максимально снижающими негативное воздействие на окружающую среду.</w:t>
            </w:r>
          </w:p>
        </w:tc>
      </w:tr>
      <w:tr w:rsidR="004F1388" w:rsidRPr="004F1388" w14:paraId="5530B517" w14:textId="77777777" w:rsidTr="00E32209">
        <w:tc>
          <w:tcPr>
            <w:tcW w:w="2624" w:type="dxa"/>
          </w:tcPr>
          <w:p w14:paraId="210EE0FD" w14:textId="77777777" w:rsidR="004F1388" w:rsidRPr="004F1388" w:rsidRDefault="004F1388" w:rsidP="004F1388">
            <w:pPr>
              <w:numPr>
                <w:ilvl w:val="0"/>
                <w:numId w:val="1"/>
              </w:numPr>
              <w:shd w:val="clear" w:color="auto" w:fill="FFFFFF" w:themeFill="background1"/>
            </w:pPr>
            <w:r w:rsidRPr="004F1388">
              <w:t>Требования к технологическому сопровождению</w:t>
            </w:r>
          </w:p>
        </w:tc>
        <w:tc>
          <w:tcPr>
            <w:tcW w:w="7766" w:type="dxa"/>
          </w:tcPr>
          <w:p w14:paraId="52DA076D" w14:textId="77777777" w:rsidR="004F1388" w:rsidRPr="004F1388" w:rsidRDefault="004F1388" w:rsidP="004F13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4F1388">
              <w:t>Реагент:</w:t>
            </w:r>
          </w:p>
          <w:p w14:paraId="115BBF4F" w14:textId="77777777" w:rsidR="004F1388" w:rsidRPr="004F1388" w:rsidRDefault="004F1388" w:rsidP="004F13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4F1388">
              <w:t>Нормативная документация на продукцию;</w:t>
            </w:r>
          </w:p>
          <w:p w14:paraId="07C703F5" w14:textId="77777777" w:rsidR="004F1388" w:rsidRPr="004F1388" w:rsidRDefault="004F1388" w:rsidP="004F13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4F1388">
              <w:t>Паспорт безопасности в соответствии с ГОСТ 30333-2007, зарегистрированный в органах Федерального агентства по техническому регулированию и метрологии в области стандартизации продукции, сырья, материалов и веществ, при поставке импортной продукции – паспорт MSDS на русском языке;</w:t>
            </w:r>
          </w:p>
          <w:p w14:paraId="78EF81B4" w14:textId="77777777" w:rsidR="004F1388" w:rsidRPr="004F1388" w:rsidRDefault="004F1388" w:rsidP="004F13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4F1388">
              <w:t>Паспорт продукции;</w:t>
            </w:r>
          </w:p>
          <w:p w14:paraId="174FBCF8" w14:textId="77777777" w:rsidR="004F1388" w:rsidRPr="004F1388" w:rsidRDefault="004F1388" w:rsidP="004F13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4F1388">
              <w:t>Регламент применения реагента в конкретной технологической схеме с указанием показателей и норм показателей технологического контроля.</w:t>
            </w:r>
          </w:p>
          <w:p w14:paraId="69114331" w14:textId="77777777" w:rsidR="004F1388" w:rsidRPr="004F1388" w:rsidRDefault="004F1388" w:rsidP="004F13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4F1388">
              <w:t>Согласование с Заказчиком планируемого к применению промывочного реагента, регламента производства работ по применению в условиях эксплуатации Заказчика с целью исключения рисков:</w:t>
            </w:r>
          </w:p>
          <w:p w14:paraId="564BAB7B" w14:textId="77777777" w:rsidR="004F1388" w:rsidRPr="004F1388" w:rsidRDefault="004F1388" w:rsidP="004F1388">
            <w:pPr>
              <w:shd w:val="clear" w:color="auto" w:fill="FFFFFF" w:themeFill="background1"/>
              <w:tabs>
                <w:tab w:val="left" w:pos="459"/>
              </w:tabs>
              <w:ind w:left="375"/>
              <w:jc w:val="both"/>
            </w:pPr>
            <w:r w:rsidRPr="004F1388">
              <w:t>- негативного воздействия на работу системы водоотведения Заказчика;</w:t>
            </w:r>
          </w:p>
          <w:p w14:paraId="2FFE711D" w14:textId="77777777" w:rsidR="004F1388" w:rsidRPr="004F1388" w:rsidRDefault="004F1388" w:rsidP="004F1388">
            <w:pPr>
              <w:shd w:val="clear" w:color="auto" w:fill="FFFFFF" w:themeFill="background1"/>
              <w:tabs>
                <w:tab w:val="left" w:pos="459"/>
              </w:tabs>
              <w:ind w:left="375"/>
              <w:jc w:val="both"/>
            </w:pPr>
            <w:r w:rsidRPr="004F1388">
              <w:t xml:space="preserve">- снижения эффективности работы очистных сооружений Заказчика; </w:t>
            </w:r>
          </w:p>
          <w:p w14:paraId="4F4640CC" w14:textId="77777777" w:rsidR="004F1388" w:rsidRPr="004F1388" w:rsidRDefault="004F1388" w:rsidP="004F1388">
            <w:pPr>
              <w:shd w:val="clear" w:color="auto" w:fill="FFFFFF" w:themeFill="background1"/>
              <w:tabs>
                <w:tab w:val="left" w:pos="459"/>
              </w:tabs>
              <w:ind w:left="375"/>
              <w:jc w:val="both"/>
            </w:pPr>
            <w:r w:rsidRPr="004F1388">
              <w:t>- оказания негативного воздействия на водный объект реку Тура, принимающий очищенные сточные воды Заказчика.</w:t>
            </w:r>
          </w:p>
        </w:tc>
      </w:tr>
      <w:tr w:rsidR="004F1388" w:rsidRPr="004F1388" w14:paraId="73474632" w14:textId="77777777" w:rsidTr="00E32209">
        <w:tc>
          <w:tcPr>
            <w:tcW w:w="2624" w:type="dxa"/>
          </w:tcPr>
          <w:p w14:paraId="48A00B2C" w14:textId="77777777" w:rsidR="004F1388" w:rsidRPr="004F1388" w:rsidRDefault="004F1388" w:rsidP="004F1388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</w:pPr>
            <w:r w:rsidRPr="004F1388">
              <w:t xml:space="preserve">Способ удаления отложений и порядок проведения работ </w:t>
            </w:r>
          </w:p>
        </w:tc>
        <w:tc>
          <w:tcPr>
            <w:tcW w:w="7766" w:type="dxa"/>
          </w:tcPr>
          <w:p w14:paraId="3ED96C54" w14:textId="77777777" w:rsidR="004F1388" w:rsidRPr="004F1388" w:rsidRDefault="004F1388" w:rsidP="004F13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4F1388">
              <w:t xml:space="preserve"> Заполнение объема котлов водой (раствором);</w:t>
            </w:r>
          </w:p>
          <w:p w14:paraId="361DA816" w14:textId="77777777" w:rsidR="004F1388" w:rsidRPr="004F1388" w:rsidRDefault="004F1388" w:rsidP="004F13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4F1388">
              <w:t xml:space="preserve"> Промывка внутреннего водяного пространства котлов с применением хим. реагента;</w:t>
            </w:r>
          </w:p>
          <w:p w14:paraId="2AC6181B" w14:textId="77777777" w:rsidR="004F1388" w:rsidRPr="004F1388" w:rsidRDefault="004F1388" w:rsidP="004F13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4F1388">
              <w:t xml:space="preserve"> Слив отработанного раствора в передвижную емкость;</w:t>
            </w:r>
          </w:p>
          <w:p w14:paraId="0C977B8F" w14:textId="77777777" w:rsidR="004F1388" w:rsidRPr="004F1388" w:rsidRDefault="004F1388" w:rsidP="004F13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4F1388">
              <w:lastRenderedPageBreak/>
              <w:t xml:space="preserve"> Нейтрализация промывочного раствора (химическим реагентом, подобранным специально для нейтрализации хим. реагента, применяемого для промывки котлов) до 6,5-8 единиц </w:t>
            </w:r>
            <w:r w:rsidRPr="004F1388">
              <w:rPr>
                <w:lang w:val="en-US"/>
              </w:rPr>
              <w:t>pH</w:t>
            </w:r>
            <w:r w:rsidRPr="004F1388">
              <w:t xml:space="preserve"> в передвижной емкости;</w:t>
            </w:r>
          </w:p>
          <w:p w14:paraId="2A6BD5D2" w14:textId="77777777" w:rsidR="004F1388" w:rsidRPr="004F1388" w:rsidRDefault="004F1388" w:rsidP="004F13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4F1388">
              <w:t xml:space="preserve"> Контроль качества промывного раствора после нейтрализации лабораторией Заказчика.</w:t>
            </w:r>
          </w:p>
          <w:p w14:paraId="05F6ADF6" w14:textId="77777777" w:rsidR="004F1388" w:rsidRPr="004F1388" w:rsidRDefault="004F1388" w:rsidP="004F13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4F1388">
              <w:t xml:space="preserve"> Слив нейтрализованного раствора в пром. ливневую канализацию;</w:t>
            </w:r>
          </w:p>
          <w:p w14:paraId="637C7395" w14:textId="77777777" w:rsidR="004F1388" w:rsidRPr="004F1388" w:rsidRDefault="004F1388" w:rsidP="004F13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4F1388">
              <w:t xml:space="preserve"> Замывка внутреннего водного пространства котлов водой под давлением со сливом раствора в пром. ливневую канализацию;</w:t>
            </w:r>
          </w:p>
          <w:p w14:paraId="386B0454" w14:textId="77777777" w:rsidR="004F1388" w:rsidRPr="004F1388" w:rsidRDefault="004F1388" w:rsidP="004F13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4F1388">
              <w:t xml:space="preserve"> Замывка (удаление) шлама и отложений с днища котлов, образовавшихся при работе хим. реагента.</w:t>
            </w:r>
          </w:p>
          <w:p w14:paraId="7C91E540" w14:textId="77777777" w:rsidR="004F1388" w:rsidRPr="004F1388" w:rsidRDefault="004F1388" w:rsidP="004F1388">
            <w:pPr>
              <w:shd w:val="clear" w:color="auto" w:fill="FFFFFF" w:themeFill="background1"/>
              <w:tabs>
                <w:tab w:val="left" w:pos="459"/>
              </w:tabs>
              <w:ind w:left="375"/>
              <w:jc w:val="both"/>
            </w:pPr>
            <w:r w:rsidRPr="004F1388">
              <w:t>При производстве работ Исполнитель при согласовании с Заказчиком может применять для химической очистки оборудования хим. реагент наиболее эффективный для удаления отложений (загрязнений) и не оказывающий вредного влияния на материал, из которого изготовлено оборудование.</w:t>
            </w:r>
          </w:p>
          <w:p w14:paraId="0414C72F" w14:textId="77777777" w:rsidR="004F1388" w:rsidRPr="004F1388" w:rsidRDefault="004F1388" w:rsidP="004F1388">
            <w:pPr>
              <w:numPr>
                <w:ilvl w:val="0"/>
                <w:numId w:val="26"/>
              </w:numPr>
              <w:shd w:val="clear" w:color="auto" w:fill="FFFFFF" w:themeFill="background1"/>
              <w:spacing w:after="200"/>
              <w:ind w:left="0" w:firstLine="360"/>
              <w:contextualSpacing/>
              <w:jc w:val="both"/>
              <w:rPr>
                <w:rFonts w:eastAsia="Calibri"/>
                <w:u w:val="single"/>
                <w:lang w:eastAsia="en-US"/>
              </w:rPr>
            </w:pPr>
            <w:r w:rsidRPr="004F1388">
              <w:rPr>
                <w:rFonts w:eastAsia="Calibri"/>
                <w:u w:val="single"/>
                <w:lang w:eastAsia="en-US"/>
              </w:rPr>
              <w:t xml:space="preserve">  Все оборудование (промывочные насосы, передвижные емкости, шланги, фитинги, удлинители и т.д.), материалы, чистящие средства, нейтрализующие средства и т.д. предоставляет Исполнитель. </w:t>
            </w:r>
          </w:p>
          <w:p w14:paraId="2C29FE2A" w14:textId="77777777" w:rsidR="004F1388" w:rsidRPr="004F1388" w:rsidRDefault="004F1388" w:rsidP="004F1388">
            <w:pPr>
              <w:numPr>
                <w:ilvl w:val="0"/>
                <w:numId w:val="26"/>
              </w:numPr>
              <w:shd w:val="clear" w:color="auto" w:fill="FFFFFF" w:themeFill="background1"/>
              <w:tabs>
                <w:tab w:val="left" w:pos="459"/>
              </w:tabs>
              <w:spacing w:after="200"/>
              <w:ind w:left="0" w:firstLine="382"/>
              <w:contextualSpacing/>
              <w:jc w:val="both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 w:rsidRPr="004F1388">
              <w:rPr>
                <w:rFonts w:eastAsia="Calibri"/>
                <w:u w:val="single"/>
                <w:lang w:eastAsia="en-US"/>
              </w:rPr>
              <w:t>Тара из-под хим. реагентов является невозвратной и является собственностью Заказчика.</w:t>
            </w:r>
          </w:p>
          <w:p w14:paraId="62084B8D" w14:textId="77777777" w:rsidR="004F1388" w:rsidRPr="004F1388" w:rsidRDefault="004F1388" w:rsidP="004F1388">
            <w:pPr>
              <w:numPr>
                <w:ilvl w:val="0"/>
                <w:numId w:val="26"/>
              </w:numPr>
              <w:shd w:val="clear" w:color="auto" w:fill="FFFFFF" w:themeFill="background1"/>
              <w:tabs>
                <w:tab w:val="left" w:pos="459"/>
              </w:tabs>
              <w:spacing w:after="200"/>
              <w:ind w:left="0" w:firstLine="360"/>
              <w:contextualSpacing/>
              <w:jc w:val="both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 w:rsidRPr="004F1388">
              <w:rPr>
                <w:rFonts w:eastAsia="Calibri"/>
                <w:u w:val="single"/>
                <w:lang w:eastAsia="en-US"/>
              </w:rPr>
              <w:t>Нейтрализация промывочного раствора должна производиться химическим реагентом, подобранным специально для хим. реагента, применяемого для промывки котлов.</w:t>
            </w:r>
          </w:p>
        </w:tc>
      </w:tr>
      <w:tr w:rsidR="004F1388" w:rsidRPr="004F1388" w14:paraId="6D689EC2" w14:textId="77777777" w:rsidTr="00E32209">
        <w:trPr>
          <w:trHeight w:val="586"/>
        </w:trPr>
        <w:tc>
          <w:tcPr>
            <w:tcW w:w="2624" w:type="dxa"/>
          </w:tcPr>
          <w:p w14:paraId="105CF489" w14:textId="77777777" w:rsidR="004F1388" w:rsidRPr="004F1388" w:rsidRDefault="004F1388" w:rsidP="004F1388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</w:pPr>
            <w:r w:rsidRPr="004F1388">
              <w:lastRenderedPageBreak/>
              <w:t>Срок проведения работ*</w:t>
            </w:r>
          </w:p>
        </w:tc>
        <w:tc>
          <w:tcPr>
            <w:tcW w:w="7766" w:type="dxa"/>
          </w:tcPr>
          <w:p w14:paraId="591DF5B9" w14:textId="77777777" w:rsidR="004F1388" w:rsidRPr="004F1388" w:rsidRDefault="004F1388" w:rsidP="004F1388">
            <w:pPr>
              <w:numPr>
                <w:ilvl w:val="1"/>
                <w:numId w:val="1"/>
              </w:numPr>
              <w:spacing w:after="200"/>
              <w:contextualSpacing/>
              <w:jc w:val="both"/>
              <w:rPr>
                <w:rFonts w:eastAsia="Calibri"/>
                <w:lang w:eastAsia="en-US"/>
              </w:rPr>
            </w:pPr>
            <w:r w:rsidRPr="004F1388">
              <w:t xml:space="preserve"> Работы по химической очистке паровых котлов котельной поз.232-10 выполняются в период планового остановочного ремонта </w:t>
            </w:r>
            <w:r w:rsidRPr="004F1388">
              <w:rPr>
                <w:b/>
              </w:rPr>
              <w:t>2024 года</w:t>
            </w:r>
            <w:r w:rsidRPr="004F1388">
              <w:t xml:space="preserve">. </w:t>
            </w:r>
            <w:r w:rsidRPr="004F1388">
              <w:rPr>
                <w:lang w:val="ro-RO"/>
              </w:rPr>
              <w:t xml:space="preserve"> </w:t>
            </w:r>
            <w:r w:rsidRPr="004F1388">
              <w:t>Точные даты и срок проведения работ определяется Заказчиком. Заказчик уведомляет Исполнителя о датах и сроках проведения работ не менее чем за 30 (тридцать) дней до их начала.</w:t>
            </w:r>
          </w:p>
        </w:tc>
      </w:tr>
      <w:tr w:rsidR="004F1388" w:rsidRPr="004F1388" w14:paraId="7CDF1D36" w14:textId="77777777" w:rsidTr="00E32209">
        <w:trPr>
          <w:trHeight w:val="1251"/>
        </w:trPr>
        <w:tc>
          <w:tcPr>
            <w:tcW w:w="2624" w:type="dxa"/>
          </w:tcPr>
          <w:p w14:paraId="619F6F89" w14:textId="77777777" w:rsidR="004F1388" w:rsidRPr="004F1388" w:rsidRDefault="004F1388" w:rsidP="004F1388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</w:pPr>
            <w:r w:rsidRPr="004F1388">
              <w:t>Требования к ремонтному персоналу</w:t>
            </w:r>
          </w:p>
        </w:tc>
        <w:tc>
          <w:tcPr>
            <w:tcW w:w="7766" w:type="dxa"/>
          </w:tcPr>
          <w:p w14:paraId="3C86CCBC" w14:textId="77777777" w:rsidR="004F1388" w:rsidRPr="004F1388" w:rsidRDefault="004F1388" w:rsidP="004F1388">
            <w:pPr>
              <w:numPr>
                <w:ilvl w:val="2"/>
                <w:numId w:val="1"/>
              </w:numPr>
              <w:shd w:val="clear" w:color="auto" w:fill="FFFFFF" w:themeFill="background1"/>
              <w:tabs>
                <w:tab w:val="left" w:pos="459"/>
              </w:tabs>
              <w:spacing w:after="200"/>
              <w:ind w:left="862"/>
              <w:contextualSpacing/>
              <w:jc w:val="both"/>
            </w:pPr>
            <w:r w:rsidRPr="004F1388">
              <w:t>Прохождение обучения по:</w:t>
            </w:r>
          </w:p>
          <w:p w14:paraId="1A692CB4" w14:textId="77777777" w:rsidR="004F1388" w:rsidRPr="004F1388" w:rsidRDefault="004F1388" w:rsidP="004F1388">
            <w:pPr>
              <w:numPr>
                <w:ilvl w:val="2"/>
                <w:numId w:val="1"/>
              </w:numPr>
              <w:shd w:val="clear" w:color="auto" w:fill="FFFFFF" w:themeFill="background1"/>
              <w:tabs>
                <w:tab w:val="left" w:pos="459"/>
              </w:tabs>
              <w:spacing w:after="200"/>
              <w:ind w:left="862"/>
              <w:contextualSpacing/>
              <w:jc w:val="both"/>
            </w:pPr>
            <w:r w:rsidRPr="004F1388">
              <w:t>Охране труда;</w:t>
            </w:r>
          </w:p>
          <w:p w14:paraId="4FE4B827" w14:textId="77777777" w:rsidR="004F1388" w:rsidRPr="004F1388" w:rsidRDefault="004F1388" w:rsidP="004F1388">
            <w:pPr>
              <w:numPr>
                <w:ilvl w:val="2"/>
                <w:numId w:val="1"/>
              </w:numPr>
              <w:shd w:val="clear" w:color="auto" w:fill="FFFFFF" w:themeFill="background1"/>
              <w:tabs>
                <w:tab w:val="left" w:pos="459"/>
              </w:tabs>
              <w:spacing w:after="200"/>
              <w:ind w:left="862"/>
              <w:contextualSpacing/>
              <w:jc w:val="both"/>
            </w:pPr>
            <w:r w:rsidRPr="004F1388">
              <w:t>Тепловые энергоустановки;</w:t>
            </w:r>
          </w:p>
          <w:p w14:paraId="147983F1" w14:textId="77777777" w:rsidR="004F1388" w:rsidRPr="004F1388" w:rsidRDefault="004F1388" w:rsidP="004F1388">
            <w:pPr>
              <w:numPr>
                <w:ilvl w:val="2"/>
                <w:numId w:val="1"/>
              </w:numPr>
              <w:shd w:val="clear" w:color="auto" w:fill="FFFFFF" w:themeFill="background1"/>
              <w:tabs>
                <w:tab w:val="left" w:pos="459"/>
              </w:tabs>
              <w:spacing w:after="200"/>
              <w:ind w:left="862"/>
              <w:contextualSpacing/>
              <w:jc w:val="both"/>
            </w:pPr>
            <w:r w:rsidRPr="004F1388">
              <w:t>Промышленной безопасности;</w:t>
            </w:r>
          </w:p>
          <w:p w14:paraId="14C76AE0" w14:textId="77777777" w:rsidR="004F1388" w:rsidRPr="004F1388" w:rsidRDefault="004F1388" w:rsidP="004F1388">
            <w:pPr>
              <w:numPr>
                <w:ilvl w:val="2"/>
                <w:numId w:val="1"/>
              </w:numPr>
              <w:shd w:val="clear" w:color="auto" w:fill="FFFFFF" w:themeFill="background1"/>
              <w:tabs>
                <w:tab w:val="left" w:pos="459"/>
              </w:tabs>
              <w:spacing w:after="200"/>
              <w:ind w:left="862"/>
              <w:contextualSpacing/>
              <w:jc w:val="both"/>
            </w:pPr>
            <w:r w:rsidRPr="004F1388">
              <w:t>Подготовке руководителей в области охраны окружающей среды и экологической безопасности;</w:t>
            </w:r>
          </w:p>
          <w:p w14:paraId="415BE14D" w14:textId="77777777" w:rsidR="004F1388" w:rsidRPr="004F1388" w:rsidRDefault="004F1388" w:rsidP="004F1388">
            <w:pPr>
              <w:numPr>
                <w:ilvl w:val="2"/>
                <w:numId w:val="1"/>
              </w:numPr>
              <w:shd w:val="clear" w:color="auto" w:fill="FFFFFF" w:themeFill="background1"/>
              <w:tabs>
                <w:tab w:val="left" w:pos="459"/>
              </w:tabs>
              <w:spacing w:after="200"/>
              <w:ind w:left="862"/>
              <w:contextualSpacing/>
              <w:jc w:val="both"/>
            </w:pPr>
            <w:r w:rsidRPr="004F1388">
              <w:t>Соблюдать правила внутреннего трудового распорядка.</w:t>
            </w:r>
          </w:p>
        </w:tc>
      </w:tr>
      <w:tr w:rsidR="004F1388" w:rsidRPr="004F1388" w14:paraId="455215AC" w14:textId="77777777" w:rsidTr="00E32209">
        <w:tc>
          <w:tcPr>
            <w:tcW w:w="2624" w:type="dxa"/>
          </w:tcPr>
          <w:p w14:paraId="1670A372" w14:textId="77777777" w:rsidR="004F1388" w:rsidRPr="004F1388" w:rsidRDefault="004F1388" w:rsidP="004F1388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</w:pPr>
            <w:r w:rsidRPr="004F1388">
              <w:t>Результаты работы</w:t>
            </w:r>
          </w:p>
        </w:tc>
        <w:tc>
          <w:tcPr>
            <w:tcW w:w="7766" w:type="dxa"/>
          </w:tcPr>
          <w:p w14:paraId="7A3B0595" w14:textId="77777777" w:rsidR="004F1388" w:rsidRPr="004F1388" w:rsidRDefault="004F1388" w:rsidP="004F13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4F1388">
              <w:t>Отсутствие следов отложений ржавчины и солей жесткости на внутренней водяной поверхности котлов и теплообменных аппаратов.</w:t>
            </w:r>
          </w:p>
        </w:tc>
      </w:tr>
      <w:tr w:rsidR="004F1388" w:rsidRPr="004F1388" w14:paraId="4A40B7D0" w14:textId="77777777" w:rsidTr="00E32209">
        <w:tc>
          <w:tcPr>
            <w:tcW w:w="2624" w:type="dxa"/>
          </w:tcPr>
          <w:p w14:paraId="79163ABA" w14:textId="77777777" w:rsidR="004F1388" w:rsidRPr="004F1388" w:rsidRDefault="004F1388" w:rsidP="004F1388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spacing w:after="200" w:line="276" w:lineRule="auto"/>
              <w:ind w:hanging="426"/>
              <w:rPr>
                <w:rFonts w:eastAsia="Calibri"/>
                <w:lang w:eastAsia="en-US"/>
              </w:rPr>
            </w:pPr>
            <w:r w:rsidRPr="004F1388">
              <w:rPr>
                <w:rFonts w:eastAsia="Calibri"/>
                <w:lang w:eastAsia="en-US"/>
              </w:rPr>
              <w:t>Формы отчетности</w:t>
            </w:r>
          </w:p>
        </w:tc>
        <w:tc>
          <w:tcPr>
            <w:tcW w:w="7766" w:type="dxa"/>
          </w:tcPr>
          <w:p w14:paraId="64D7EA34" w14:textId="77777777" w:rsidR="004F1388" w:rsidRPr="004F1388" w:rsidRDefault="004F1388" w:rsidP="004F13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  <w:tab w:val="left" w:pos="888"/>
              </w:tabs>
              <w:jc w:val="both"/>
              <w:rPr>
                <w:rFonts w:eastAsia="Calibri"/>
                <w:lang w:eastAsia="en-US"/>
              </w:rPr>
            </w:pPr>
            <w:r w:rsidRPr="004F1388">
              <w:rPr>
                <w:rFonts w:eastAsia="Calibri"/>
                <w:lang w:eastAsia="en-US"/>
              </w:rPr>
              <w:t>Акты выполненных работ.</w:t>
            </w:r>
          </w:p>
        </w:tc>
      </w:tr>
    </w:tbl>
    <w:p w14:paraId="2FD8881F" w14:textId="77777777" w:rsidR="00DD20D7" w:rsidRPr="00914AB6" w:rsidRDefault="00DD20D7" w:rsidP="00914AB6">
      <w:pPr>
        <w:shd w:val="clear" w:color="auto" w:fill="FFFFFF" w:themeFill="background1"/>
        <w:contextualSpacing/>
        <w:jc w:val="center"/>
        <w:rPr>
          <w:sz w:val="24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9"/>
        <w:gridCol w:w="5045"/>
      </w:tblGrid>
      <w:tr w:rsidR="002F7625" w14:paraId="5ED53ADE" w14:textId="77777777" w:rsidTr="007E01C8">
        <w:trPr>
          <w:trHeight w:val="330"/>
        </w:trPr>
        <w:tc>
          <w:tcPr>
            <w:tcW w:w="5019" w:type="dxa"/>
          </w:tcPr>
          <w:p w14:paraId="6BCB037B" w14:textId="433F2F69" w:rsidR="002F7625" w:rsidRPr="00D318FA" w:rsidRDefault="002F7625" w:rsidP="002F762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045" w:type="dxa"/>
          </w:tcPr>
          <w:p w14:paraId="66517A7F" w14:textId="77777777" w:rsidR="002F7625" w:rsidRDefault="002F7625" w:rsidP="002F7625"/>
        </w:tc>
      </w:tr>
      <w:tr w:rsidR="002F7625" w14:paraId="7F6D6222" w14:textId="77777777" w:rsidTr="007E01C8">
        <w:trPr>
          <w:trHeight w:val="510"/>
        </w:trPr>
        <w:tc>
          <w:tcPr>
            <w:tcW w:w="5019" w:type="dxa"/>
          </w:tcPr>
          <w:p w14:paraId="35404398" w14:textId="3823C4A6" w:rsidR="002F7625" w:rsidRPr="00D318FA" w:rsidRDefault="002F7625" w:rsidP="00EA3AFC">
            <w:pPr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14:paraId="7D6DFC1A" w14:textId="6A0AB738" w:rsidR="002F7625" w:rsidRPr="00D318FA" w:rsidRDefault="002F7625" w:rsidP="00B171B9">
            <w:pPr>
              <w:rPr>
                <w:sz w:val="24"/>
                <w:szCs w:val="24"/>
              </w:rPr>
            </w:pPr>
          </w:p>
        </w:tc>
      </w:tr>
      <w:tr w:rsidR="002F7625" w14:paraId="1D3A29BE" w14:textId="77777777" w:rsidTr="007E01C8">
        <w:trPr>
          <w:trHeight w:val="415"/>
        </w:trPr>
        <w:tc>
          <w:tcPr>
            <w:tcW w:w="5019" w:type="dxa"/>
          </w:tcPr>
          <w:p w14:paraId="225AB9C0" w14:textId="4F3BDDF5" w:rsidR="00AA012A" w:rsidRPr="00D318FA" w:rsidRDefault="00AA012A" w:rsidP="007E01C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045" w:type="dxa"/>
          </w:tcPr>
          <w:p w14:paraId="0D94B6EC" w14:textId="77777777" w:rsidR="000C6F6B" w:rsidRDefault="000C6F6B" w:rsidP="002F7625"/>
        </w:tc>
      </w:tr>
      <w:tr w:rsidR="007A41DB" w14:paraId="5DF178DA" w14:textId="77777777" w:rsidTr="007E01C8">
        <w:trPr>
          <w:trHeight w:val="571"/>
        </w:trPr>
        <w:tc>
          <w:tcPr>
            <w:tcW w:w="5019" w:type="dxa"/>
          </w:tcPr>
          <w:p w14:paraId="5B6025BA" w14:textId="25E5808B" w:rsidR="007A41DB" w:rsidRDefault="007A41DB" w:rsidP="0092789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045" w:type="dxa"/>
          </w:tcPr>
          <w:p w14:paraId="12944A42" w14:textId="46BEEF0C" w:rsidR="007A41DB" w:rsidRDefault="007A41DB" w:rsidP="002F7625"/>
        </w:tc>
      </w:tr>
      <w:tr w:rsidR="00AA012A" w:rsidRPr="00D318FA" w14:paraId="0DCF6774" w14:textId="77777777" w:rsidTr="007E01C8">
        <w:trPr>
          <w:trHeight w:val="684"/>
        </w:trPr>
        <w:tc>
          <w:tcPr>
            <w:tcW w:w="5019" w:type="dxa"/>
          </w:tcPr>
          <w:p w14:paraId="13B629DA" w14:textId="70811E86" w:rsidR="00AA012A" w:rsidRPr="00D318FA" w:rsidRDefault="00AA012A" w:rsidP="00927899">
            <w:pPr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14:paraId="4300B93E" w14:textId="77777777" w:rsidR="00AA012A" w:rsidRPr="00D318FA" w:rsidRDefault="00AA012A" w:rsidP="00D02C0A">
            <w:pPr>
              <w:rPr>
                <w:sz w:val="24"/>
                <w:szCs w:val="24"/>
              </w:rPr>
            </w:pPr>
          </w:p>
        </w:tc>
      </w:tr>
      <w:tr w:rsidR="00555501" w14:paraId="71411E83" w14:textId="77777777" w:rsidTr="007E01C8">
        <w:trPr>
          <w:trHeight w:val="510"/>
        </w:trPr>
        <w:tc>
          <w:tcPr>
            <w:tcW w:w="5019" w:type="dxa"/>
          </w:tcPr>
          <w:p w14:paraId="3BB42357" w14:textId="6698258A" w:rsidR="00555501" w:rsidRPr="00D318FA" w:rsidRDefault="00555501" w:rsidP="00555501">
            <w:pPr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14:paraId="43CED7FF" w14:textId="247CE634" w:rsidR="00555501" w:rsidRDefault="00555501" w:rsidP="00555501">
            <w:pPr>
              <w:rPr>
                <w:sz w:val="24"/>
                <w:szCs w:val="24"/>
              </w:rPr>
            </w:pPr>
          </w:p>
        </w:tc>
      </w:tr>
      <w:tr w:rsidR="00555501" w14:paraId="496911C6" w14:textId="77777777" w:rsidTr="007E01C8">
        <w:trPr>
          <w:trHeight w:val="136"/>
        </w:trPr>
        <w:tc>
          <w:tcPr>
            <w:tcW w:w="5019" w:type="dxa"/>
          </w:tcPr>
          <w:p w14:paraId="6A3C6F5D" w14:textId="77777777" w:rsidR="00555501" w:rsidRPr="00D318FA" w:rsidRDefault="00555501" w:rsidP="00555501">
            <w:pPr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14:paraId="2B8932A8" w14:textId="77777777" w:rsidR="00555501" w:rsidRDefault="00555501" w:rsidP="00555501">
            <w:pPr>
              <w:rPr>
                <w:sz w:val="24"/>
                <w:szCs w:val="24"/>
              </w:rPr>
            </w:pPr>
          </w:p>
        </w:tc>
      </w:tr>
      <w:tr w:rsidR="00555501" w14:paraId="0C6D8149" w14:textId="77777777" w:rsidTr="002C5618">
        <w:trPr>
          <w:trHeight w:val="510"/>
        </w:trPr>
        <w:tc>
          <w:tcPr>
            <w:tcW w:w="5019" w:type="dxa"/>
          </w:tcPr>
          <w:p w14:paraId="5EDBC25A" w14:textId="77777777" w:rsidR="00555501" w:rsidRPr="00D318FA" w:rsidRDefault="00555501" w:rsidP="00555501">
            <w:pPr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14:paraId="2FBBE657" w14:textId="77777777" w:rsidR="00555501" w:rsidRPr="00D318FA" w:rsidRDefault="00555501" w:rsidP="00555501">
            <w:pPr>
              <w:rPr>
                <w:sz w:val="24"/>
                <w:szCs w:val="24"/>
              </w:rPr>
            </w:pPr>
          </w:p>
          <w:p w14:paraId="568063CE" w14:textId="77777777" w:rsidR="00555501" w:rsidRDefault="00555501" w:rsidP="00555501">
            <w:pPr>
              <w:rPr>
                <w:sz w:val="24"/>
                <w:szCs w:val="24"/>
              </w:rPr>
            </w:pPr>
          </w:p>
          <w:p w14:paraId="1681CBA0" w14:textId="77777777" w:rsidR="00555501" w:rsidRPr="00D318FA" w:rsidRDefault="00555501" w:rsidP="00555501">
            <w:pPr>
              <w:rPr>
                <w:sz w:val="24"/>
                <w:szCs w:val="24"/>
              </w:rPr>
            </w:pPr>
          </w:p>
        </w:tc>
      </w:tr>
    </w:tbl>
    <w:p w14:paraId="60057DEC" w14:textId="77777777" w:rsidR="002E7F21" w:rsidRDefault="002E7F21" w:rsidP="00085DDB">
      <w:pPr>
        <w:shd w:val="clear" w:color="auto" w:fill="FFFFFF" w:themeFill="background1"/>
      </w:pPr>
    </w:p>
    <w:sectPr w:rsidR="002E7F21" w:rsidSect="00D255B9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40AD2" w14:textId="77777777" w:rsidR="00413D05" w:rsidRDefault="00413D05" w:rsidP="003A366E">
      <w:r>
        <w:separator/>
      </w:r>
    </w:p>
  </w:endnote>
  <w:endnote w:type="continuationSeparator" w:id="0">
    <w:p w14:paraId="491E3F16" w14:textId="77777777" w:rsidR="00413D05" w:rsidRDefault="00413D05" w:rsidP="003A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D2292" w14:textId="77777777" w:rsidR="00413D05" w:rsidRDefault="00413D05" w:rsidP="003A366E">
      <w:r>
        <w:separator/>
      </w:r>
    </w:p>
  </w:footnote>
  <w:footnote w:type="continuationSeparator" w:id="0">
    <w:p w14:paraId="3356B9C1" w14:textId="77777777" w:rsidR="00413D05" w:rsidRDefault="00413D05" w:rsidP="003A3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0890B9F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4"/>
    <w:lvl w:ilvl="0">
      <w:start w:val="10"/>
      <w:numFmt w:val="decimal"/>
      <w:lvlText w:val="%1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559"/>
        </w:tabs>
        <w:ind w:left="559" w:hanging="525"/>
      </w:pPr>
    </w:lvl>
    <w:lvl w:ilvl="2">
      <w:start w:val="1"/>
      <w:numFmt w:val="decimal"/>
      <w:lvlText w:val="%1.%2.%3"/>
      <w:lvlJc w:val="left"/>
      <w:pPr>
        <w:tabs>
          <w:tab w:val="num" w:pos="788"/>
        </w:tabs>
        <w:ind w:left="788" w:hanging="720"/>
      </w:pPr>
    </w:lvl>
    <w:lvl w:ilvl="3">
      <w:start w:val="1"/>
      <w:numFmt w:val="decimal"/>
      <w:lvlText w:val="%1.%2.%3.%4"/>
      <w:lvlJc w:val="left"/>
      <w:pPr>
        <w:tabs>
          <w:tab w:val="num" w:pos="1182"/>
        </w:tabs>
        <w:ind w:left="1182" w:hanging="1080"/>
      </w:pPr>
    </w:lvl>
    <w:lvl w:ilvl="4">
      <w:start w:val="1"/>
      <w:numFmt w:val="decimal"/>
      <w:lvlText w:val="%1.%2.%3.%4.%5"/>
      <w:lvlJc w:val="left"/>
      <w:pPr>
        <w:tabs>
          <w:tab w:val="num" w:pos="1216"/>
        </w:tabs>
        <w:ind w:left="1216" w:hanging="1080"/>
      </w:pPr>
    </w:lvl>
    <w:lvl w:ilvl="5">
      <w:start w:val="1"/>
      <w:numFmt w:val="decimal"/>
      <w:lvlText w:val="%1.%2.%3.%4.%5.%6"/>
      <w:lvlJc w:val="left"/>
      <w:pPr>
        <w:tabs>
          <w:tab w:val="num" w:pos="1610"/>
        </w:tabs>
        <w:ind w:left="16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644"/>
        </w:tabs>
        <w:ind w:left="16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038"/>
        </w:tabs>
        <w:ind w:left="20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432"/>
        </w:tabs>
        <w:ind w:left="2432" w:hanging="2160"/>
      </w:pPr>
    </w:lvl>
  </w:abstractNum>
  <w:abstractNum w:abstractNumId="2" w15:restartNumberingAfterBreak="0">
    <w:nsid w:val="0481013D"/>
    <w:multiLevelType w:val="multilevel"/>
    <w:tmpl w:val="6F34BA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 w:val="0"/>
        <w:bCs w:val="0"/>
        <w:i w:val="0"/>
        <w:iCs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cs="Times New Roman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3" w15:restartNumberingAfterBreak="0">
    <w:nsid w:val="06C575BD"/>
    <w:multiLevelType w:val="hybridMultilevel"/>
    <w:tmpl w:val="6A00F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06A4E"/>
    <w:multiLevelType w:val="multilevel"/>
    <w:tmpl w:val="DC5C49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80B0B50"/>
    <w:multiLevelType w:val="multilevel"/>
    <w:tmpl w:val="37FAE28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937741"/>
    <w:multiLevelType w:val="hybridMultilevel"/>
    <w:tmpl w:val="3B721506"/>
    <w:lvl w:ilvl="0" w:tplc="48A43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14AB3"/>
    <w:multiLevelType w:val="multilevel"/>
    <w:tmpl w:val="6726A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8" w15:restartNumberingAfterBreak="0">
    <w:nsid w:val="2E8C5C1E"/>
    <w:multiLevelType w:val="hybridMultilevel"/>
    <w:tmpl w:val="53AECDC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30014B1E"/>
    <w:multiLevelType w:val="hybridMultilevel"/>
    <w:tmpl w:val="5492E3D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17A5F"/>
    <w:multiLevelType w:val="hybridMultilevel"/>
    <w:tmpl w:val="2AB847A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542E5"/>
    <w:multiLevelType w:val="hybridMultilevel"/>
    <w:tmpl w:val="2BDCF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D29C6"/>
    <w:multiLevelType w:val="singleLevel"/>
    <w:tmpl w:val="C6CE67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12F2DCE"/>
    <w:multiLevelType w:val="hybridMultilevel"/>
    <w:tmpl w:val="08F86B5C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5AB754CF"/>
    <w:multiLevelType w:val="hybridMultilevel"/>
    <w:tmpl w:val="310A9F08"/>
    <w:lvl w:ilvl="0" w:tplc="48A4308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924A0"/>
    <w:multiLevelType w:val="hybridMultilevel"/>
    <w:tmpl w:val="F5346A60"/>
    <w:lvl w:ilvl="0" w:tplc="48A43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D1F8C"/>
    <w:multiLevelType w:val="hybridMultilevel"/>
    <w:tmpl w:val="00A07642"/>
    <w:lvl w:ilvl="0" w:tplc="041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7" w15:restartNumberingAfterBreak="0">
    <w:nsid w:val="61D32FB2"/>
    <w:multiLevelType w:val="multilevel"/>
    <w:tmpl w:val="19C0640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EBE337F"/>
    <w:multiLevelType w:val="hybridMultilevel"/>
    <w:tmpl w:val="BB125BD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65F7996"/>
    <w:multiLevelType w:val="multilevel"/>
    <w:tmpl w:val="12606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pStyle w:val="a0"/>
      <w:isLgl/>
      <w:lvlText w:val="%1.%2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3"/>
        </w:tabs>
        <w:ind w:left="2083" w:hanging="1800"/>
      </w:pPr>
      <w:rPr>
        <w:rFonts w:cs="Times New Roman"/>
      </w:rPr>
    </w:lvl>
  </w:abstractNum>
  <w:abstractNum w:abstractNumId="20" w15:restartNumberingAfterBreak="0">
    <w:nsid w:val="7FD446D9"/>
    <w:multiLevelType w:val="hybridMultilevel"/>
    <w:tmpl w:val="5FA4B22A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6780529">
    <w:abstractNumId w:val="7"/>
  </w:num>
  <w:num w:numId="2" w16cid:durableId="192696926">
    <w:abstractNumId w:val="11"/>
  </w:num>
  <w:num w:numId="3" w16cid:durableId="864365321">
    <w:abstractNumId w:val="2"/>
  </w:num>
  <w:num w:numId="4" w16cid:durableId="2936031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5465875">
    <w:abstractNumId w:val="18"/>
  </w:num>
  <w:num w:numId="6" w16cid:durableId="133065063">
    <w:abstractNumId w:val="12"/>
  </w:num>
  <w:num w:numId="7" w16cid:durableId="830407902">
    <w:abstractNumId w:val="3"/>
  </w:num>
  <w:num w:numId="8" w16cid:durableId="1551261938">
    <w:abstractNumId w:val="17"/>
  </w:num>
  <w:num w:numId="9" w16cid:durableId="1612398143">
    <w:abstractNumId w:val="1"/>
  </w:num>
  <w:num w:numId="10" w16cid:durableId="1092513575">
    <w:abstractNumId w:val="16"/>
  </w:num>
  <w:num w:numId="11" w16cid:durableId="1323390037">
    <w:abstractNumId w:val="8"/>
  </w:num>
  <w:num w:numId="12" w16cid:durableId="458038087">
    <w:abstractNumId w:val="13"/>
  </w:num>
  <w:num w:numId="13" w16cid:durableId="908157293">
    <w:abstractNumId w:val="10"/>
  </w:num>
  <w:num w:numId="14" w16cid:durableId="1894654480">
    <w:abstractNumId w:val="4"/>
  </w:num>
  <w:num w:numId="15" w16cid:durableId="839850702">
    <w:abstractNumId w:val="5"/>
  </w:num>
  <w:num w:numId="16" w16cid:durableId="1449080275">
    <w:abstractNumId w:val="0"/>
  </w:num>
  <w:num w:numId="17" w16cid:durableId="1114787727">
    <w:abstractNumId w:val="20"/>
  </w:num>
  <w:num w:numId="18" w16cid:durableId="209193543">
    <w:abstractNumId w:val="0"/>
  </w:num>
  <w:num w:numId="19" w16cid:durableId="368998079">
    <w:abstractNumId w:val="0"/>
  </w:num>
  <w:num w:numId="20" w16cid:durableId="1120218889">
    <w:abstractNumId w:val="0"/>
  </w:num>
  <w:num w:numId="21" w16cid:durableId="527567808">
    <w:abstractNumId w:val="0"/>
  </w:num>
  <w:num w:numId="22" w16cid:durableId="1318613046">
    <w:abstractNumId w:val="0"/>
  </w:num>
  <w:num w:numId="23" w16cid:durableId="965046679">
    <w:abstractNumId w:val="6"/>
  </w:num>
  <w:num w:numId="24" w16cid:durableId="73822648">
    <w:abstractNumId w:val="15"/>
  </w:num>
  <w:num w:numId="25" w16cid:durableId="903177336">
    <w:abstractNumId w:val="14"/>
  </w:num>
  <w:num w:numId="26" w16cid:durableId="185665397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2"/>
    <w:rsid w:val="000015D5"/>
    <w:rsid w:val="00004FB6"/>
    <w:rsid w:val="00010F29"/>
    <w:rsid w:val="00014DCC"/>
    <w:rsid w:val="000155BB"/>
    <w:rsid w:val="00016FA8"/>
    <w:rsid w:val="00021A7A"/>
    <w:rsid w:val="0002428C"/>
    <w:rsid w:val="0002536F"/>
    <w:rsid w:val="00026C38"/>
    <w:rsid w:val="000275AC"/>
    <w:rsid w:val="000310F7"/>
    <w:rsid w:val="000324F6"/>
    <w:rsid w:val="00033F54"/>
    <w:rsid w:val="000416FC"/>
    <w:rsid w:val="00042DEC"/>
    <w:rsid w:val="00043BB6"/>
    <w:rsid w:val="000458A1"/>
    <w:rsid w:val="00046BA8"/>
    <w:rsid w:val="00051902"/>
    <w:rsid w:val="00053624"/>
    <w:rsid w:val="000548A4"/>
    <w:rsid w:val="000609DC"/>
    <w:rsid w:val="000675B9"/>
    <w:rsid w:val="00067A34"/>
    <w:rsid w:val="0007261A"/>
    <w:rsid w:val="00074436"/>
    <w:rsid w:val="0007520E"/>
    <w:rsid w:val="0008201D"/>
    <w:rsid w:val="000831C7"/>
    <w:rsid w:val="00085A4C"/>
    <w:rsid w:val="00085DDB"/>
    <w:rsid w:val="000866B9"/>
    <w:rsid w:val="00094625"/>
    <w:rsid w:val="000950D1"/>
    <w:rsid w:val="00095594"/>
    <w:rsid w:val="00096E2D"/>
    <w:rsid w:val="000A2E69"/>
    <w:rsid w:val="000A7F97"/>
    <w:rsid w:val="000B151A"/>
    <w:rsid w:val="000B178E"/>
    <w:rsid w:val="000B3BE3"/>
    <w:rsid w:val="000B42AD"/>
    <w:rsid w:val="000B7CCD"/>
    <w:rsid w:val="000C1754"/>
    <w:rsid w:val="000C2D58"/>
    <w:rsid w:val="000C3D67"/>
    <w:rsid w:val="000C5126"/>
    <w:rsid w:val="000C5D69"/>
    <w:rsid w:val="000C6F6B"/>
    <w:rsid w:val="000D20F8"/>
    <w:rsid w:val="000D2D27"/>
    <w:rsid w:val="000D32A2"/>
    <w:rsid w:val="000D7102"/>
    <w:rsid w:val="000E0A1A"/>
    <w:rsid w:val="000E4AED"/>
    <w:rsid w:val="000E672B"/>
    <w:rsid w:val="000E75F6"/>
    <w:rsid w:val="000E78E4"/>
    <w:rsid w:val="000E79AA"/>
    <w:rsid w:val="000F5F19"/>
    <w:rsid w:val="001006E1"/>
    <w:rsid w:val="0010160B"/>
    <w:rsid w:val="00104341"/>
    <w:rsid w:val="00106DCB"/>
    <w:rsid w:val="001137EF"/>
    <w:rsid w:val="00114B92"/>
    <w:rsid w:val="00114F58"/>
    <w:rsid w:val="00115F23"/>
    <w:rsid w:val="00117E4A"/>
    <w:rsid w:val="00121319"/>
    <w:rsid w:val="00124516"/>
    <w:rsid w:val="001258A2"/>
    <w:rsid w:val="00126BF2"/>
    <w:rsid w:val="0012727D"/>
    <w:rsid w:val="001272B1"/>
    <w:rsid w:val="00127F82"/>
    <w:rsid w:val="00131905"/>
    <w:rsid w:val="00132559"/>
    <w:rsid w:val="00134A21"/>
    <w:rsid w:val="0013770E"/>
    <w:rsid w:val="001377AF"/>
    <w:rsid w:val="001458D7"/>
    <w:rsid w:val="00145E2A"/>
    <w:rsid w:val="00146BEB"/>
    <w:rsid w:val="00147526"/>
    <w:rsid w:val="001475AC"/>
    <w:rsid w:val="00147FB3"/>
    <w:rsid w:val="001514F2"/>
    <w:rsid w:val="001519B1"/>
    <w:rsid w:val="001520B0"/>
    <w:rsid w:val="00153849"/>
    <w:rsid w:val="001546FF"/>
    <w:rsid w:val="00160811"/>
    <w:rsid w:val="001667A2"/>
    <w:rsid w:val="00167804"/>
    <w:rsid w:val="001702EB"/>
    <w:rsid w:val="001713C8"/>
    <w:rsid w:val="001721E8"/>
    <w:rsid w:val="00173DED"/>
    <w:rsid w:val="00173FD7"/>
    <w:rsid w:val="001740F0"/>
    <w:rsid w:val="0017518F"/>
    <w:rsid w:val="001818C5"/>
    <w:rsid w:val="00183B14"/>
    <w:rsid w:val="0018493B"/>
    <w:rsid w:val="00184CCE"/>
    <w:rsid w:val="001863FD"/>
    <w:rsid w:val="001869FC"/>
    <w:rsid w:val="00187FE2"/>
    <w:rsid w:val="001A2456"/>
    <w:rsid w:val="001A28C2"/>
    <w:rsid w:val="001A32F8"/>
    <w:rsid w:val="001A45EF"/>
    <w:rsid w:val="001A7404"/>
    <w:rsid w:val="001B1263"/>
    <w:rsid w:val="001B4269"/>
    <w:rsid w:val="001B5ED4"/>
    <w:rsid w:val="001C0A52"/>
    <w:rsid w:val="001C2B7D"/>
    <w:rsid w:val="001C689A"/>
    <w:rsid w:val="001D29CB"/>
    <w:rsid w:val="001D2B14"/>
    <w:rsid w:val="001D55C7"/>
    <w:rsid w:val="001E2E6F"/>
    <w:rsid w:val="001E58A5"/>
    <w:rsid w:val="001F4DA1"/>
    <w:rsid w:val="001F5CDD"/>
    <w:rsid w:val="00201C68"/>
    <w:rsid w:val="00202E61"/>
    <w:rsid w:val="0021334D"/>
    <w:rsid w:val="002169AF"/>
    <w:rsid w:val="00217116"/>
    <w:rsid w:val="002243DA"/>
    <w:rsid w:val="00226A72"/>
    <w:rsid w:val="0023042E"/>
    <w:rsid w:val="002317D8"/>
    <w:rsid w:val="00231DB8"/>
    <w:rsid w:val="00233A87"/>
    <w:rsid w:val="002340A5"/>
    <w:rsid w:val="00234875"/>
    <w:rsid w:val="00235342"/>
    <w:rsid w:val="00237130"/>
    <w:rsid w:val="00240B50"/>
    <w:rsid w:val="00240FFA"/>
    <w:rsid w:val="00242623"/>
    <w:rsid w:val="002432B2"/>
    <w:rsid w:val="002448EA"/>
    <w:rsid w:val="00246F45"/>
    <w:rsid w:val="002475C1"/>
    <w:rsid w:val="002567BB"/>
    <w:rsid w:val="00257240"/>
    <w:rsid w:val="00257C0D"/>
    <w:rsid w:val="00261ACD"/>
    <w:rsid w:val="002671D0"/>
    <w:rsid w:val="0027079A"/>
    <w:rsid w:val="002725C1"/>
    <w:rsid w:val="00276D91"/>
    <w:rsid w:val="00282287"/>
    <w:rsid w:val="00283438"/>
    <w:rsid w:val="00283BEB"/>
    <w:rsid w:val="00294A94"/>
    <w:rsid w:val="002965A7"/>
    <w:rsid w:val="002976E0"/>
    <w:rsid w:val="002A46AE"/>
    <w:rsid w:val="002A5AEA"/>
    <w:rsid w:val="002A6667"/>
    <w:rsid w:val="002B0F5C"/>
    <w:rsid w:val="002B1D43"/>
    <w:rsid w:val="002B25BA"/>
    <w:rsid w:val="002B273A"/>
    <w:rsid w:val="002B66FD"/>
    <w:rsid w:val="002C0EB7"/>
    <w:rsid w:val="002C126D"/>
    <w:rsid w:val="002C1866"/>
    <w:rsid w:val="002C1BDD"/>
    <w:rsid w:val="002C1C8C"/>
    <w:rsid w:val="002C2216"/>
    <w:rsid w:val="002C30DE"/>
    <w:rsid w:val="002C4FCD"/>
    <w:rsid w:val="002C7B56"/>
    <w:rsid w:val="002E199F"/>
    <w:rsid w:val="002E1BDE"/>
    <w:rsid w:val="002E3BC7"/>
    <w:rsid w:val="002E7F21"/>
    <w:rsid w:val="002F0946"/>
    <w:rsid w:val="002F101F"/>
    <w:rsid w:val="002F124E"/>
    <w:rsid w:val="002F51D6"/>
    <w:rsid w:val="002F7625"/>
    <w:rsid w:val="00301A15"/>
    <w:rsid w:val="00303235"/>
    <w:rsid w:val="00303284"/>
    <w:rsid w:val="003048D5"/>
    <w:rsid w:val="003054CB"/>
    <w:rsid w:val="00307D71"/>
    <w:rsid w:val="0031043C"/>
    <w:rsid w:val="0031294B"/>
    <w:rsid w:val="003157AF"/>
    <w:rsid w:val="00315F9B"/>
    <w:rsid w:val="0031626D"/>
    <w:rsid w:val="0031773F"/>
    <w:rsid w:val="003204DD"/>
    <w:rsid w:val="003224D4"/>
    <w:rsid w:val="00326BC0"/>
    <w:rsid w:val="00326D34"/>
    <w:rsid w:val="00341213"/>
    <w:rsid w:val="00346D4F"/>
    <w:rsid w:val="00356190"/>
    <w:rsid w:val="00361D45"/>
    <w:rsid w:val="00363A04"/>
    <w:rsid w:val="00363B3A"/>
    <w:rsid w:val="003722DD"/>
    <w:rsid w:val="0037236A"/>
    <w:rsid w:val="0037388E"/>
    <w:rsid w:val="00375844"/>
    <w:rsid w:val="0038101E"/>
    <w:rsid w:val="00382ED2"/>
    <w:rsid w:val="00383A50"/>
    <w:rsid w:val="00384126"/>
    <w:rsid w:val="0039242B"/>
    <w:rsid w:val="00395073"/>
    <w:rsid w:val="003973D9"/>
    <w:rsid w:val="00397D62"/>
    <w:rsid w:val="003A366E"/>
    <w:rsid w:val="003A7B25"/>
    <w:rsid w:val="003B15E3"/>
    <w:rsid w:val="003B20D1"/>
    <w:rsid w:val="003C052D"/>
    <w:rsid w:val="003C0E71"/>
    <w:rsid w:val="003C1AD7"/>
    <w:rsid w:val="003C32BD"/>
    <w:rsid w:val="003C4F0F"/>
    <w:rsid w:val="003C4F25"/>
    <w:rsid w:val="003C64F7"/>
    <w:rsid w:val="003C7E5D"/>
    <w:rsid w:val="003D1F38"/>
    <w:rsid w:val="003D5EFD"/>
    <w:rsid w:val="003E0E36"/>
    <w:rsid w:val="003E172A"/>
    <w:rsid w:val="003E3605"/>
    <w:rsid w:val="003E3B13"/>
    <w:rsid w:val="003E4237"/>
    <w:rsid w:val="003E4D79"/>
    <w:rsid w:val="003E52F9"/>
    <w:rsid w:val="003E5C7F"/>
    <w:rsid w:val="003E61C3"/>
    <w:rsid w:val="003E7040"/>
    <w:rsid w:val="003F1076"/>
    <w:rsid w:val="003F2086"/>
    <w:rsid w:val="003F2C85"/>
    <w:rsid w:val="003F30F9"/>
    <w:rsid w:val="003F40AD"/>
    <w:rsid w:val="003F54CC"/>
    <w:rsid w:val="003F57F1"/>
    <w:rsid w:val="003F77C0"/>
    <w:rsid w:val="004002F6"/>
    <w:rsid w:val="004009C6"/>
    <w:rsid w:val="00401A62"/>
    <w:rsid w:val="00402783"/>
    <w:rsid w:val="00405302"/>
    <w:rsid w:val="004069AD"/>
    <w:rsid w:val="0041040B"/>
    <w:rsid w:val="00412048"/>
    <w:rsid w:val="004121AA"/>
    <w:rsid w:val="00412A24"/>
    <w:rsid w:val="00413D05"/>
    <w:rsid w:val="00420F87"/>
    <w:rsid w:val="004302E4"/>
    <w:rsid w:val="004314F3"/>
    <w:rsid w:val="004322E3"/>
    <w:rsid w:val="0043360A"/>
    <w:rsid w:val="00437482"/>
    <w:rsid w:val="00445584"/>
    <w:rsid w:val="00445B21"/>
    <w:rsid w:val="00451316"/>
    <w:rsid w:val="004521E0"/>
    <w:rsid w:val="00453646"/>
    <w:rsid w:val="004539A7"/>
    <w:rsid w:val="00464E2A"/>
    <w:rsid w:val="00465145"/>
    <w:rsid w:val="004677A8"/>
    <w:rsid w:val="00476366"/>
    <w:rsid w:val="00480701"/>
    <w:rsid w:val="0048543B"/>
    <w:rsid w:val="00485B0D"/>
    <w:rsid w:val="00492B48"/>
    <w:rsid w:val="00494D3A"/>
    <w:rsid w:val="00496ABF"/>
    <w:rsid w:val="00497081"/>
    <w:rsid w:val="004A1BDF"/>
    <w:rsid w:val="004A6CFC"/>
    <w:rsid w:val="004B1E0D"/>
    <w:rsid w:val="004B1F8F"/>
    <w:rsid w:val="004B3774"/>
    <w:rsid w:val="004C386B"/>
    <w:rsid w:val="004C3A19"/>
    <w:rsid w:val="004C75D0"/>
    <w:rsid w:val="004C774C"/>
    <w:rsid w:val="004D0698"/>
    <w:rsid w:val="004D5070"/>
    <w:rsid w:val="004E279E"/>
    <w:rsid w:val="004E2A4D"/>
    <w:rsid w:val="004E3D1E"/>
    <w:rsid w:val="004F00E4"/>
    <w:rsid w:val="004F1388"/>
    <w:rsid w:val="00500B78"/>
    <w:rsid w:val="005038C8"/>
    <w:rsid w:val="00503AEB"/>
    <w:rsid w:val="005044F2"/>
    <w:rsid w:val="005077A3"/>
    <w:rsid w:val="005131E6"/>
    <w:rsid w:val="00514830"/>
    <w:rsid w:val="005175D8"/>
    <w:rsid w:val="005210FF"/>
    <w:rsid w:val="005227D0"/>
    <w:rsid w:val="0052579B"/>
    <w:rsid w:val="00525D9C"/>
    <w:rsid w:val="0053076B"/>
    <w:rsid w:val="00530D31"/>
    <w:rsid w:val="00532E52"/>
    <w:rsid w:val="0053511D"/>
    <w:rsid w:val="005373A2"/>
    <w:rsid w:val="0054112E"/>
    <w:rsid w:val="005415C2"/>
    <w:rsid w:val="0054537A"/>
    <w:rsid w:val="00545828"/>
    <w:rsid w:val="00546D12"/>
    <w:rsid w:val="00547002"/>
    <w:rsid w:val="0055144A"/>
    <w:rsid w:val="0055168D"/>
    <w:rsid w:val="00552FBD"/>
    <w:rsid w:val="00555501"/>
    <w:rsid w:val="0055678E"/>
    <w:rsid w:val="00557CF0"/>
    <w:rsid w:val="005604F3"/>
    <w:rsid w:val="00562182"/>
    <w:rsid w:val="00564ECB"/>
    <w:rsid w:val="0056535D"/>
    <w:rsid w:val="00565F8B"/>
    <w:rsid w:val="00577A39"/>
    <w:rsid w:val="00580D64"/>
    <w:rsid w:val="00581361"/>
    <w:rsid w:val="00585A15"/>
    <w:rsid w:val="00594151"/>
    <w:rsid w:val="005A0277"/>
    <w:rsid w:val="005A205F"/>
    <w:rsid w:val="005A537D"/>
    <w:rsid w:val="005A6DFD"/>
    <w:rsid w:val="005A6E1C"/>
    <w:rsid w:val="005B1307"/>
    <w:rsid w:val="005B2185"/>
    <w:rsid w:val="005B25AB"/>
    <w:rsid w:val="005B453C"/>
    <w:rsid w:val="005B5E15"/>
    <w:rsid w:val="005B6B13"/>
    <w:rsid w:val="005C038D"/>
    <w:rsid w:val="005C0C45"/>
    <w:rsid w:val="005C36C0"/>
    <w:rsid w:val="005C42E2"/>
    <w:rsid w:val="005D0840"/>
    <w:rsid w:val="005D17E8"/>
    <w:rsid w:val="005D2B21"/>
    <w:rsid w:val="005D79B1"/>
    <w:rsid w:val="005E121D"/>
    <w:rsid w:val="005E174E"/>
    <w:rsid w:val="005E21F3"/>
    <w:rsid w:val="005E5FAF"/>
    <w:rsid w:val="005F02B0"/>
    <w:rsid w:val="005F4173"/>
    <w:rsid w:val="005F6E83"/>
    <w:rsid w:val="006073EE"/>
    <w:rsid w:val="00612575"/>
    <w:rsid w:val="00615FD8"/>
    <w:rsid w:val="006166AC"/>
    <w:rsid w:val="006173C1"/>
    <w:rsid w:val="00617621"/>
    <w:rsid w:val="00621375"/>
    <w:rsid w:val="00621ED0"/>
    <w:rsid w:val="006249BB"/>
    <w:rsid w:val="0062602A"/>
    <w:rsid w:val="006269A3"/>
    <w:rsid w:val="00626A67"/>
    <w:rsid w:val="00630F10"/>
    <w:rsid w:val="006317E3"/>
    <w:rsid w:val="00632CAF"/>
    <w:rsid w:val="0063339D"/>
    <w:rsid w:val="006358C9"/>
    <w:rsid w:val="00642AFA"/>
    <w:rsid w:val="00644DAB"/>
    <w:rsid w:val="0064600E"/>
    <w:rsid w:val="00646965"/>
    <w:rsid w:val="00651116"/>
    <w:rsid w:val="00655BE8"/>
    <w:rsid w:val="00656340"/>
    <w:rsid w:val="00660160"/>
    <w:rsid w:val="00661B29"/>
    <w:rsid w:val="0066325D"/>
    <w:rsid w:val="00671191"/>
    <w:rsid w:val="006717DB"/>
    <w:rsid w:val="006750F1"/>
    <w:rsid w:val="00676620"/>
    <w:rsid w:val="00681928"/>
    <w:rsid w:val="00683D4F"/>
    <w:rsid w:val="0068682C"/>
    <w:rsid w:val="0068799A"/>
    <w:rsid w:val="00697055"/>
    <w:rsid w:val="006A1598"/>
    <w:rsid w:val="006A2AB5"/>
    <w:rsid w:val="006A393A"/>
    <w:rsid w:val="006A5424"/>
    <w:rsid w:val="006A5CD6"/>
    <w:rsid w:val="006B0196"/>
    <w:rsid w:val="006B1D35"/>
    <w:rsid w:val="006B3E87"/>
    <w:rsid w:val="006C4E9E"/>
    <w:rsid w:val="006C588B"/>
    <w:rsid w:val="006C6C3E"/>
    <w:rsid w:val="006C7A75"/>
    <w:rsid w:val="006D05A7"/>
    <w:rsid w:val="006D3DDB"/>
    <w:rsid w:val="006E7C41"/>
    <w:rsid w:val="006F1347"/>
    <w:rsid w:val="006F2928"/>
    <w:rsid w:val="00702CC9"/>
    <w:rsid w:val="00703D0C"/>
    <w:rsid w:val="0070427F"/>
    <w:rsid w:val="00705DE1"/>
    <w:rsid w:val="0071245A"/>
    <w:rsid w:val="00712EA9"/>
    <w:rsid w:val="00722627"/>
    <w:rsid w:val="00723A30"/>
    <w:rsid w:val="00726C1D"/>
    <w:rsid w:val="00731BA1"/>
    <w:rsid w:val="00736495"/>
    <w:rsid w:val="007371BB"/>
    <w:rsid w:val="007408D3"/>
    <w:rsid w:val="0074285F"/>
    <w:rsid w:val="007429C9"/>
    <w:rsid w:val="007469C2"/>
    <w:rsid w:val="007501E3"/>
    <w:rsid w:val="00753B4F"/>
    <w:rsid w:val="00757B56"/>
    <w:rsid w:val="00764C28"/>
    <w:rsid w:val="00765960"/>
    <w:rsid w:val="00766F5F"/>
    <w:rsid w:val="00767FA5"/>
    <w:rsid w:val="0077008A"/>
    <w:rsid w:val="00770C64"/>
    <w:rsid w:val="00771AC6"/>
    <w:rsid w:val="00771B40"/>
    <w:rsid w:val="00771EC1"/>
    <w:rsid w:val="00775529"/>
    <w:rsid w:val="00776E33"/>
    <w:rsid w:val="00777E9A"/>
    <w:rsid w:val="0078095E"/>
    <w:rsid w:val="00780F4F"/>
    <w:rsid w:val="00782D00"/>
    <w:rsid w:val="00783211"/>
    <w:rsid w:val="00783322"/>
    <w:rsid w:val="00783698"/>
    <w:rsid w:val="00783A2C"/>
    <w:rsid w:val="007879FD"/>
    <w:rsid w:val="00787E64"/>
    <w:rsid w:val="00793600"/>
    <w:rsid w:val="00797927"/>
    <w:rsid w:val="007A031D"/>
    <w:rsid w:val="007A0BAD"/>
    <w:rsid w:val="007A0F09"/>
    <w:rsid w:val="007A2641"/>
    <w:rsid w:val="007A2B13"/>
    <w:rsid w:val="007A41DB"/>
    <w:rsid w:val="007A566C"/>
    <w:rsid w:val="007A6840"/>
    <w:rsid w:val="007A6EFC"/>
    <w:rsid w:val="007B0410"/>
    <w:rsid w:val="007B228D"/>
    <w:rsid w:val="007B5F6A"/>
    <w:rsid w:val="007B6429"/>
    <w:rsid w:val="007C0796"/>
    <w:rsid w:val="007C1A32"/>
    <w:rsid w:val="007C2BA8"/>
    <w:rsid w:val="007C6146"/>
    <w:rsid w:val="007D7E98"/>
    <w:rsid w:val="007E01C8"/>
    <w:rsid w:val="007E063B"/>
    <w:rsid w:val="007E374F"/>
    <w:rsid w:val="007E37A4"/>
    <w:rsid w:val="007E507E"/>
    <w:rsid w:val="007F182F"/>
    <w:rsid w:val="007F276C"/>
    <w:rsid w:val="007F5662"/>
    <w:rsid w:val="007F5D0C"/>
    <w:rsid w:val="00800599"/>
    <w:rsid w:val="008005E6"/>
    <w:rsid w:val="00801603"/>
    <w:rsid w:val="00814BC1"/>
    <w:rsid w:val="00815370"/>
    <w:rsid w:val="00816225"/>
    <w:rsid w:val="00820E79"/>
    <w:rsid w:val="008215C8"/>
    <w:rsid w:val="0082221A"/>
    <w:rsid w:val="008223A6"/>
    <w:rsid w:val="008236B5"/>
    <w:rsid w:val="0082669F"/>
    <w:rsid w:val="00830D6D"/>
    <w:rsid w:val="008310EB"/>
    <w:rsid w:val="00831D20"/>
    <w:rsid w:val="00833E89"/>
    <w:rsid w:val="008357D3"/>
    <w:rsid w:val="0083597C"/>
    <w:rsid w:val="00836FC4"/>
    <w:rsid w:val="0084258C"/>
    <w:rsid w:val="00844997"/>
    <w:rsid w:val="00846C37"/>
    <w:rsid w:val="008510C0"/>
    <w:rsid w:val="00854068"/>
    <w:rsid w:val="00855E3E"/>
    <w:rsid w:val="00856852"/>
    <w:rsid w:val="00857E79"/>
    <w:rsid w:val="00860139"/>
    <w:rsid w:val="00861DBC"/>
    <w:rsid w:val="0086753E"/>
    <w:rsid w:val="00870114"/>
    <w:rsid w:val="008718C8"/>
    <w:rsid w:val="00874AAF"/>
    <w:rsid w:val="00875F39"/>
    <w:rsid w:val="0087656E"/>
    <w:rsid w:val="00877BEF"/>
    <w:rsid w:val="00877FB0"/>
    <w:rsid w:val="00880363"/>
    <w:rsid w:val="008810AD"/>
    <w:rsid w:val="008810DB"/>
    <w:rsid w:val="00882A15"/>
    <w:rsid w:val="00883986"/>
    <w:rsid w:val="00883E6A"/>
    <w:rsid w:val="00893520"/>
    <w:rsid w:val="008A31C4"/>
    <w:rsid w:val="008A495B"/>
    <w:rsid w:val="008A7EB7"/>
    <w:rsid w:val="008B0301"/>
    <w:rsid w:val="008B232D"/>
    <w:rsid w:val="008C1E2D"/>
    <w:rsid w:val="008C5C52"/>
    <w:rsid w:val="008C70C6"/>
    <w:rsid w:val="008D55D2"/>
    <w:rsid w:val="008D64EB"/>
    <w:rsid w:val="008D670E"/>
    <w:rsid w:val="008E4713"/>
    <w:rsid w:val="008E5A0C"/>
    <w:rsid w:val="008F30D6"/>
    <w:rsid w:val="008F7A79"/>
    <w:rsid w:val="00900578"/>
    <w:rsid w:val="009028AF"/>
    <w:rsid w:val="00905E44"/>
    <w:rsid w:val="0090668D"/>
    <w:rsid w:val="00906D3B"/>
    <w:rsid w:val="009112FE"/>
    <w:rsid w:val="00911446"/>
    <w:rsid w:val="00914AB6"/>
    <w:rsid w:val="00922985"/>
    <w:rsid w:val="00923E02"/>
    <w:rsid w:val="00924D39"/>
    <w:rsid w:val="00927899"/>
    <w:rsid w:val="00934FA6"/>
    <w:rsid w:val="00935FC2"/>
    <w:rsid w:val="009407CD"/>
    <w:rsid w:val="00942321"/>
    <w:rsid w:val="00946C30"/>
    <w:rsid w:val="00946F4E"/>
    <w:rsid w:val="009472DF"/>
    <w:rsid w:val="0095096D"/>
    <w:rsid w:val="009533AC"/>
    <w:rsid w:val="009551F4"/>
    <w:rsid w:val="00957B12"/>
    <w:rsid w:val="00964817"/>
    <w:rsid w:val="00973595"/>
    <w:rsid w:val="00975D25"/>
    <w:rsid w:val="00975E4E"/>
    <w:rsid w:val="00980C14"/>
    <w:rsid w:val="00982655"/>
    <w:rsid w:val="00982F40"/>
    <w:rsid w:val="009835D8"/>
    <w:rsid w:val="00984345"/>
    <w:rsid w:val="00984FF5"/>
    <w:rsid w:val="009859DC"/>
    <w:rsid w:val="009870E1"/>
    <w:rsid w:val="00992DD3"/>
    <w:rsid w:val="009940AC"/>
    <w:rsid w:val="009A001B"/>
    <w:rsid w:val="009A2D64"/>
    <w:rsid w:val="009A420D"/>
    <w:rsid w:val="009A5292"/>
    <w:rsid w:val="009A52CB"/>
    <w:rsid w:val="009A65FB"/>
    <w:rsid w:val="009B7579"/>
    <w:rsid w:val="009B7F73"/>
    <w:rsid w:val="009C132E"/>
    <w:rsid w:val="009C2BFA"/>
    <w:rsid w:val="009C33A1"/>
    <w:rsid w:val="009C6700"/>
    <w:rsid w:val="009D479F"/>
    <w:rsid w:val="009D5C1E"/>
    <w:rsid w:val="009D636D"/>
    <w:rsid w:val="009D6D14"/>
    <w:rsid w:val="009E0B3C"/>
    <w:rsid w:val="009E0E83"/>
    <w:rsid w:val="009E1792"/>
    <w:rsid w:val="009F02E0"/>
    <w:rsid w:val="009F0B37"/>
    <w:rsid w:val="009F1D6D"/>
    <w:rsid w:val="009F3368"/>
    <w:rsid w:val="009F6962"/>
    <w:rsid w:val="00A005E0"/>
    <w:rsid w:val="00A0232D"/>
    <w:rsid w:val="00A02491"/>
    <w:rsid w:val="00A10CE4"/>
    <w:rsid w:val="00A13BE1"/>
    <w:rsid w:val="00A16F77"/>
    <w:rsid w:val="00A23930"/>
    <w:rsid w:val="00A24255"/>
    <w:rsid w:val="00A2615A"/>
    <w:rsid w:val="00A3165C"/>
    <w:rsid w:val="00A322BF"/>
    <w:rsid w:val="00A32ED4"/>
    <w:rsid w:val="00A33370"/>
    <w:rsid w:val="00A35B40"/>
    <w:rsid w:val="00A41D9A"/>
    <w:rsid w:val="00A474FD"/>
    <w:rsid w:val="00A55C77"/>
    <w:rsid w:val="00A6169C"/>
    <w:rsid w:val="00A6660A"/>
    <w:rsid w:val="00A66780"/>
    <w:rsid w:val="00A671A0"/>
    <w:rsid w:val="00A67A7E"/>
    <w:rsid w:val="00A70668"/>
    <w:rsid w:val="00A70F4E"/>
    <w:rsid w:val="00A71089"/>
    <w:rsid w:val="00A7168A"/>
    <w:rsid w:val="00A72DD2"/>
    <w:rsid w:val="00A7756D"/>
    <w:rsid w:val="00A7765C"/>
    <w:rsid w:val="00A800E2"/>
    <w:rsid w:val="00A80357"/>
    <w:rsid w:val="00A82247"/>
    <w:rsid w:val="00A8238E"/>
    <w:rsid w:val="00A83958"/>
    <w:rsid w:val="00A85F99"/>
    <w:rsid w:val="00A90B58"/>
    <w:rsid w:val="00A915B2"/>
    <w:rsid w:val="00A91D6A"/>
    <w:rsid w:val="00A9736E"/>
    <w:rsid w:val="00A97E9B"/>
    <w:rsid w:val="00AA012A"/>
    <w:rsid w:val="00AA26B3"/>
    <w:rsid w:val="00AA63ED"/>
    <w:rsid w:val="00AA799C"/>
    <w:rsid w:val="00AB0562"/>
    <w:rsid w:val="00AB449E"/>
    <w:rsid w:val="00AB6D70"/>
    <w:rsid w:val="00AC2EAA"/>
    <w:rsid w:val="00AC327F"/>
    <w:rsid w:val="00AC52A5"/>
    <w:rsid w:val="00AC6A5A"/>
    <w:rsid w:val="00AC7092"/>
    <w:rsid w:val="00AD0BD6"/>
    <w:rsid w:val="00AD1139"/>
    <w:rsid w:val="00AD136F"/>
    <w:rsid w:val="00AD2A3D"/>
    <w:rsid w:val="00AD2FC8"/>
    <w:rsid w:val="00AD5BD4"/>
    <w:rsid w:val="00AD72E9"/>
    <w:rsid w:val="00AE7D1B"/>
    <w:rsid w:val="00AF08C8"/>
    <w:rsid w:val="00B00BA2"/>
    <w:rsid w:val="00B05390"/>
    <w:rsid w:val="00B05BA0"/>
    <w:rsid w:val="00B1385B"/>
    <w:rsid w:val="00B15194"/>
    <w:rsid w:val="00B15D89"/>
    <w:rsid w:val="00B15F7A"/>
    <w:rsid w:val="00B171B9"/>
    <w:rsid w:val="00B259A2"/>
    <w:rsid w:val="00B25C68"/>
    <w:rsid w:val="00B266C6"/>
    <w:rsid w:val="00B32DDA"/>
    <w:rsid w:val="00B330CD"/>
    <w:rsid w:val="00B331FA"/>
    <w:rsid w:val="00B35FF3"/>
    <w:rsid w:val="00B37A01"/>
    <w:rsid w:val="00B37D45"/>
    <w:rsid w:val="00B40367"/>
    <w:rsid w:val="00B41D2E"/>
    <w:rsid w:val="00B43CE5"/>
    <w:rsid w:val="00B46C97"/>
    <w:rsid w:val="00B477AA"/>
    <w:rsid w:val="00B479A7"/>
    <w:rsid w:val="00B52DE2"/>
    <w:rsid w:val="00B5384E"/>
    <w:rsid w:val="00B609D6"/>
    <w:rsid w:val="00B61DF9"/>
    <w:rsid w:val="00B63643"/>
    <w:rsid w:val="00B66C9B"/>
    <w:rsid w:val="00B73362"/>
    <w:rsid w:val="00B734C1"/>
    <w:rsid w:val="00B73BB8"/>
    <w:rsid w:val="00B751AB"/>
    <w:rsid w:val="00B76090"/>
    <w:rsid w:val="00B864BF"/>
    <w:rsid w:val="00B87A2B"/>
    <w:rsid w:val="00B90611"/>
    <w:rsid w:val="00B925DF"/>
    <w:rsid w:val="00B92F80"/>
    <w:rsid w:val="00B94CEE"/>
    <w:rsid w:val="00B96DD6"/>
    <w:rsid w:val="00B97245"/>
    <w:rsid w:val="00BA205A"/>
    <w:rsid w:val="00BA2829"/>
    <w:rsid w:val="00BA6EE7"/>
    <w:rsid w:val="00BA7CE5"/>
    <w:rsid w:val="00BB0A08"/>
    <w:rsid w:val="00BB1B46"/>
    <w:rsid w:val="00BB2402"/>
    <w:rsid w:val="00BB39EF"/>
    <w:rsid w:val="00BB45AA"/>
    <w:rsid w:val="00BB7C22"/>
    <w:rsid w:val="00BC2F4F"/>
    <w:rsid w:val="00BD0B2B"/>
    <w:rsid w:val="00BD0F0C"/>
    <w:rsid w:val="00BD1ECF"/>
    <w:rsid w:val="00BD50DF"/>
    <w:rsid w:val="00BD613D"/>
    <w:rsid w:val="00BD6C28"/>
    <w:rsid w:val="00BD78E2"/>
    <w:rsid w:val="00BE0142"/>
    <w:rsid w:val="00BE273D"/>
    <w:rsid w:val="00BE48A6"/>
    <w:rsid w:val="00BF14CA"/>
    <w:rsid w:val="00BF1565"/>
    <w:rsid w:val="00BF1BD9"/>
    <w:rsid w:val="00BF2272"/>
    <w:rsid w:val="00BF34A8"/>
    <w:rsid w:val="00C02B7D"/>
    <w:rsid w:val="00C033D1"/>
    <w:rsid w:val="00C05147"/>
    <w:rsid w:val="00C07BE9"/>
    <w:rsid w:val="00C10539"/>
    <w:rsid w:val="00C12A30"/>
    <w:rsid w:val="00C1471C"/>
    <w:rsid w:val="00C157F2"/>
    <w:rsid w:val="00C17888"/>
    <w:rsid w:val="00C24620"/>
    <w:rsid w:val="00C33A87"/>
    <w:rsid w:val="00C40D5D"/>
    <w:rsid w:val="00C41781"/>
    <w:rsid w:val="00C434C7"/>
    <w:rsid w:val="00C44633"/>
    <w:rsid w:val="00C44C1D"/>
    <w:rsid w:val="00C460D0"/>
    <w:rsid w:val="00C470E0"/>
    <w:rsid w:val="00C51610"/>
    <w:rsid w:val="00C539E1"/>
    <w:rsid w:val="00C55145"/>
    <w:rsid w:val="00C5517D"/>
    <w:rsid w:val="00C675FD"/>
    <w:rsid w:val="00C70444"/>
    <w:rsid w:val="00C71383"/>
    <w:rsid w:val="00C716E2"/>
    <w:rsid w:val="00C74089"/>
    <w:rsid w:val="00C7551B"/>
    <w:rsid w:val="00C80884"/>
    <w:rsid w:val="00C814A2"/>
    <w:rsid w:val="00C81EFB"/>
    <w:rsid w:val="00C92272"/>
    <w:rsid w:val="00C93667"/>
    <w:rsid w:val="00C940D4"/>
    <w:rsid w:val="00C9471E"/>
    <w:rsid w:val="00C95E16"/>
    <w:rsid w:val="00CA6241"/>
    <w:rsid w:val="00CB2092"/>
    <w:rsid w:val="00CB64E6"/>
    <w:rsid w:val="00CB7470"/>
    <w:rsid w:val="00CC26BE"/>
    <w:rsid w:val="00CC3451"/>
    <w:rsid w:val="00CC432B"/>
    <w:rsid w:val="00CC44B0"/>
    <w:rsid w:val="00CC4665"/>
    <w:rsid w:val="00CC6A85"/>
    <w:rsid w:val="00CC7253"/>
    <w:rsid w:val="00CD0536"/>
    <w:rsid w:val="00CD0D22"/>
    <w:rsid w:val="00CD1270"/>
    <w:rsid w:val="00CD1431"/>
    <w:rsid w:val="00CD3AD1"/>
    <w:rsid w:val="00CD4EF2"/>
    <w:rsid w:val="00CD6E6C"/>
    <w:rsid w:val="00CD7470"/>
    <w:rsid w:val="00CE0257"/>
    <w:rsid w:val="00CE076C"/>
    <w:rsid w:val="00CE0A5E"/>
    <w:rsid w:val="00CE251E"/>
    <w:rsid w:val="00CE2A50"/>
    <w:rsid w:val="00CE454B"/>
    <w:rsid w:val="00CE51A2"/>
    <w:rsid w:val="00CF4E76"/>
    <w:rsid w:val="00CF7219"/>
    <w:rsid w:val="00D00450"/>
    <w:rsid w:val="00D02C0A"/>
    <w:rsid w:val="00D02CB3"/>
    <w:rsid w:val="00D0602F"/>
    <w:rsid w:val="00D07225"/>
    <w:rsid w:val="00D07590"/>
    <w:rsid w:val="00D10AA4"/>
    <w:rsid w:val="00D13C37"/>
    <w:rsid w:val="00D15894"/>
    <w:rsid w:val="00D173B7"/>
    <w:rsid w:val="00D24BDF"/>
    <w:rsid w:val="00D252BE"/>
    <w:rsid w:val="00D255B9"/>
    <w:rsid w:val="00D2791D"/>
    <w:rsid w:val="00D30300"/>
    <w:rsid w:val="00D318FA"/>
    <w:rsid w:val="00D31AA4"/>
    <w:rsid w:val="00D354D1"/>
    <w:rsid w:val="00D35FDA"/>
    <w:rsid w:val="00D402AD"/>
    <w:rsid w:val="00D40E6B"/>
    <w:rsid w:val="00D46948"/>
    <w:rsid w:val="00D470DE"/>
    <w:rsid w:val="00D47CF4"/>
    <w:rsid w:val="00D53187"/>
    <w:rsid w:val="00D55F35"/>
    <w:rsid w:val="00D577F0"/>
    <w:rsid w:val="00D60E92"/>
    <w:rsid w:val="00D640C5"/>
    <w:rsid w:val="00D6566F"/>
    <w:rsid w:val="00D66664"/>
    <w:rsid w:val="00D77021"/>
    <w:rsid w:val="00D803A8"/>
    <w:rsid w:val="00D817D3"/>
    <w:rsid w:val="00D81AD4"/>
    <w:rsid w:val="00D877B6"/>
    <w:rsid w:val="00D974EE"/>
    <w:rsid w:val="00DA103F"/>
    <w:rsid w:val="00DA1A9A"/>
    <w:rsid w:val="00DA1D3B"/>
    <w:rsid w:val="00DA2185"/>
    <w:rsid w:val="00DA5828"/>
    <w:rsid w:val="00DB01DE"/>
    <w:rsid w:val="00DB2134"/>
    <w:rsid w:val="00DB25A8"/>
    <w:rsid w:val="00DB5B42"/>
    <w:rsid w:val="00DB6D4E"/>
    <w:rsid w:val="00DC109B"/>
    <w:rsid w:val="00DC1D89"/>
    <w:rsid w:val="00DC3BC0"/>
    <w:rsid w:val="00DC62E9"/>
    <w:rsid w:val="00DC67C8"/>
    <w:rsid w:val="00DD02A2"/>
    <w:rsid w:val="00DD20D7"/>
    <w:rsid w:val="00DD27AE"/>
    <w:rsid w:val="00DD3572"/>
    <w:rsid w:val="00DD3BD1"/>
    <w:rsid w:val="00DE1DA1"/>
    <w:rsid w:val="00DE32CC"/>
    <w:rsid w:val="00DE5DFC"/>
    <w:rsid w:val="00DE66B7"/>
    <w:rsid w:val="00DF0409"/>
    <w:rsid w:val="00E01B4F"/>
    <w:rsid w:val="00E04D25"/>
    <w:rsid w:val="00E07E51"/>
    <w:rsid w:val="00E156F4"/>
    <w:rsid w:val="00E17D05"/>
    <w:rsid w:val="00E25AC3"/>
    <w:rsid w:val="00E27A97"/>
    <w:rsid w:val="00E3133E"/>
    <w:rsid w:val="00E31A0C"/>
    <w:rsid w:val="00E31D32"/>
    <w:rsid w:val="00E42718"/>
    <w:rsid w:val="00E44928"/>
    <w:rsid w:val="00E451C3"/>
    <w:rsid w:val="00E4572D"/>
    <w:rsid w:val="00E50AB3"/>
    <w:rsid w:val="00E53C21"/>
    <w:rsid w:val="00E55A38"/>
    <w:rsid w:val="00E55D44"/>
    <w:rsid w:val="00E60088"/>
    <w:rsid w:val="00E608AB"/>
    <w:rsid w:val="00E6133D"/>
    <w:rsid w:val="00E63F9C"/>
    <w:rsid w:val="00E73B0F"/>
    <w:rsid w:val="00E754F5"/>
    <w:rsid w:val="00E765E5"/>
    <w:rsid w:val="00E766A1"/>
    <w:rsid w:val="00E768BA"/>
    <w:rsid w:val="00E770EC"/>
    <w:rsid w:val="00E805BE"/>
    <w:rsid w:val="00E841D7"/>
    <w:rsid w:val="00E845B0"/>
    <w:rsid w:val="00E927AE"/>
    <w:rsid w:val="00E932DC"/>
    <w:rsid w:val="00E94216"/>
    <w:rsid w:val="00E965EA"/>
    <w:rsid w:val="00E97711"/>
    <w:rsid w:val="00EA3AFC"/>
    <w:rsid w:val="00EA3C7F"/>
    <w:rsid w:val="00EA4DF5"/>
    <w:rsid w:val="00EB1759"/>
    <w:rsid w:val="00EB4A26"/>
    <w:rsid w:val="00EB6624"/>
    <w:rsid w:val="00EC6265"/>
    <w:rsid w:val="00EC6A6B"/>
    <w:rsid w:val="00ED23C1"/>
    <w:rsid w:val="00ED6047"/>
    <w:rsid w:val="00EE30DF"/>
    <w:rsid w:val="00EF648E"/>
    <w:rsid w:val="00EF7151"/>
    <w:rsid w:val="00F0015A"/>
    <w:rsid w:val="00F117C0"/>
    <w:rsid w:val="00F11B61"/>
    <w:rsid w:val="00F128D5"/>
    <w:rsid w:val="00F137F2"/>
    <w:rsid w:val="00F14390"/>
    <w:rsid w:val="00F17D4B"/>
    <w:rsid w:val="00F2003C"/>
    <w:rsid w:val="00F20C99"/>
    <w:rsid w:val="00F213DA"/>
    <w:rsid w:val="00F224D8"/>
    <w:rsid w:val="00F22E61"/>
    <w:rsid w:val="00F3374E"/>
    <w:rsid w:val="00F37EA2"/>
    <w:rsid w:val="00F40331"/>
    <w:rsid w:val="00F40A8F"/>
    <w:rsid w:val="00F41E3F"/>
    <w:rsid w:val="00F45C84"/>
    <w:rsid w:val="00F50E20"/>
    <w:rsid w:val="00F5172B"/>
    <w:rsid w:val="00F60043"/>
    <w:rsid w:val="00F61052"/>
    <w:rsid w:val="00F6168F"/>
    <w:rsid w:val="00F61A15"/>
    <w:rsid w:val="00F6788F"/>
    <w:rsid w:val="00F73006"/>
    <w:rsid w:val="00F80428"/>
    <w:rsid w:val="00F81AFB"/>
    <w:rsid w:val="00F827FC"/>
    <w:rsid w:val="00F83593"/>
    <w:rsid w:val="00F83766"/>
    <w:rsid w:val="00F84564"/>
    <w:rsid w:val="00F848B9"/>
    <w:rsid w:val="00F848D3"/>
    <w:rsid w:val="00F85143"/>
    <w:rsid w:val="00F85E6A"/>
    <w:rsid w:val="00F8783C"/>
    <w:rsid w:val="00F91790"/>
    <w:rsid w:val="00F93DC6"/>
    <w:rsid w:val="00FA4D58"/>
    <w:rsid w:val="00FA7F61"/>
    <w:rsid w:val="00FB114D"/>
    <w:rsid w:val="00FB1F87"/>
    <w:rsid w:val="00FB23E7"/>
    <w:rsid w:val="00FB6F81"/>
    <w:rsid w:val="00FB75B3"/>
    <w:rsid w:val="00FC0D0A"/>
    <w:rsid w:val="00FC6704"/>
    <w:rsid w:val="00FC6A3C"/>
    <w:rsid w:val="00FC7446"/>
    <w:rsid w:val="00FD5DCC"/>
    <w:rsid w:val="00FD6228"/>
    <w:rsid w:val="00FE1649"/>
    <w:rsid w:val="00FE36BB"/>
    <w:rsid w:val="00FE7F9D"/>
    <w:rsid w:val="00FF6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E86CD"/>
  <w15:docId w15:val="{8C0A3B9C-082D-4612-9BA2-64877542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717DB"/>
    <w:rPr>
      <w:rFonts w:ascii="Times New Roman" w:eastAsia="Times New Roman" w:hAnsi="Times New Roman"/>
      <w:sz w:val="20"/>
      <w:szCs w:val="20"/>
    </w:rPr>
  </w:style>
  <w:style w:type="paragraph" w:styleId="1">
    <w:name w:val="heading 1"/>
    <w:aliases w:val="h1"/>
    <w:basedOn w:val="a1"/>
    <w:next w:val="a1"/>
    <w:link w:val="10"/>
    <w:uiPriority w:val="99"/>
    <w:qFormat/>
    <w:rsid w:val="00235342"/>
    <w:pPr>
      <w:keepNext/>
      <w:jc w:val="center"/>
      <w:outlineLvl w:val="0"/>
    </w:pPr>
    <w:rPr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2"/>
    <w:link w:val="1"/>
    <w:uiPriority w:val="99"/>
    <w:locked/>
    <w:rsid w:val="0023534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235342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1"/>
    <w:uiPriority w:val="99"/>
    <w:rsid w:val="00235342"/>
    <w:pPr>
      <w:widowControl w:val="0"/>
      <w:ind w:firstLine="709"/>
      <w:jc w:val="both"/>
    </w:pPr>
    <w:rPr>
      <w:sz w:val="24"/>
      <w:szCs w:val="24"/>
    </w:rPr>
  </w:style>
  <w:style w:type="paragraph" w:styleId="2">
    <w:name w:val="Body Text Indent 2"/>
    <w:basedOn w:val="a1"/>
    <w:link w:val="20"/>
    <w:uiPriority w:val="99"/>
    <w:rsid w:val="00235342"/>
    <w:pPr>
      <w:tabs>
        <w:tab w:val="left" w:pos="9639"/>
      </w:tabs>
      <w:ind w:firstLine="567"/>
      <w:jc w:val="both"/>
    </w:pPr>
  </w:style>
  <w:style w:type="character" w:customStyle="1" w:styleId="20">
    <w:name w:val="Основной текст с отступом 2 Знак"/>
    <w:basedOn w:val="a2"/>
    <w:link w:val="2"/>
    <w:uiPriority w:val="99"/>
    <w:locked/>
    <w:rsid w:val="00235342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1"/>
    <w:link w:val="a7"/>
    <w:uiPriority w:val="99"/>
    <w:qFormat/>
    <w:rsid w:val="00235342"/>
    <w:pPr>
      <w:jc w:val="center"/>
    </w:pPr>
    <w:rPr>
      <w:b/>
      <w:bCs/>
      <w:sz w:val="32"/>
      <w:szCs w:val="32"/>
    </w:rPr>
  </w:style>
  <w:style w:type="character" w:customStyle="1" w:styleId="a7">
    <w:name w:val="Заголовок Знак"/>
    <w:basedOn w:val="a2"/>
    <w:link w:val="a6"/>
    <w:uiPriority w:val="99"/>
    <w:locked/>
    <w:rsid w:val="0023534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8">
    <w:name w:val="header"/>
    <w:basedOn w:val="a1"/>
    <w:link w:val="a9"/>
    <w:uiPriority w:val="99"/>
    <w:rsid w:val="003A36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locked/>
    <w:rsid w:val="003A366E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1"/>
    <w:link w:val="ab"/>
    <w:uiPriority w:val="99"/>
    <w:rsid w:val="003A36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locked/>
    <w:rsid w:val="003A366E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2"/>
    <w:uiPriority w:val="99"/>
    <w:semiHidden/>
    <w:rsid w:val="005B25AB"/>
    <w:rPr>
      <w:sz w:val="16"/>
      <w:szCs w:val="16"/>
    </w:rPr>
  </w:style>
  <w:style w:type="paragraph" w:styleId="ad">
    <w:name w:val="annotation text"/>
    <w:basedOn w:val="a1"/>
    <w:link w:val="ae"/>
    <w:uiPriority w:val="99"/>
    <w:semiHidden/>
    <w:rsid w:val="005B25AB"/>
  </w:style>
  <w:style w:type="character" w:customStyle="1" w:styleId="ae">
    <w:name w:val="Текст примечания Знак"/>
    <w:basedOn w:val="a2"/>
    <w:link w:val="ad"/>
    <w:uiPriority w:val="99"/>
    <w:semiHidden/>
    <w:locked/>
    <w:rsid w:val="005B25AB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rsid w:val="005B25A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5B25A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1"/>
    <w:link w:val="af2"/>
    <w:uiPriority w:val="99"/>
    <w:semiHidden/>
    <w:rsid w:val="005B25A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5B25AB"/>
    <w:rPr>
      <w:rFonts w:ascii="Tahoma" w:hAnsi="Tahoma" w:cs="Tahoma"/>
      <w:sz w:val="16"/>
      <w:szCs w:val="16"/>
      <w:lang w:eastAsia="ru-RU"/>
    </w:rPr>
  </w:style>
  <w:style w:type="table" w:styleId="af3">
    <w:name w:val="Table Grid"/>
    <w:basedOn w:val="a3"/>
    <w:uiPriority w:val="99"/>
    <w:rsid w:val="00DB5B42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1"/>
    <w:link w:val="af5"/>
    <w:uiPriority w:val="34"/>
    <w:qFormat/>
    <w:rsid w:val="00F5172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11">
    <w:name w:val="Сетка таблицы1"/>
    <w:uiPriority w:val="99"/>
    <w:rsid w:val="001863F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Revision"/>
    <w:hidden/>
    <w:uiPriority w:val="99"/>
    <w:semiHidden/>
    <w:rsid w:val="00EB6624"/>
    <w:rPr>
      <w:rFonts w:ascii="Times New Roman" w:eastAsia="Times New Roman" w:hAnsi="Times New Roman"/>
      <w:sz w:val="20"/>
      <w:szCs w:val="20"/>
    </w:rPr>
  </w:style>
  <w:style w:type="paragraph" w:customStyle="1" w:styleId="a0">
    <w:name w:val="нтз"/>
    <w:basedOn w:val="a1"/>
    <w:uiPriority w:val="99"/>
    <w:rsid w:val="00C93667"/>
    <w:pPr>
      <w:numPr>
        <w:ilvl w:val="1"/>
        <w:numId w:val="4"/>
      </w:numPr>
      <w:jc w:val="both"/>
    </w:pPr>
    <w:rPr>
      <w:rFonts w:eastAsia="Calibri"/>
      <w:color w:val="632423"/>
      <w:sz w:val="22"/>
      <w:szCs w:val="22"/>
    </w:rPr>
  </w:style>
  <w:style w:type="character" w:styleId="af7">
    <w:name w:val="Hyperlink"/>
    <w:basedOn w:val="a2"/>
    <w:uiPriority w:val="99"/>
    <w:unhideWhenUsed/>
    <w:rsid w:val="000609DC"/>
    <w:rPr>
      <w:color w:val="0000FF" w:themeColor="hyperlink"/>
      <w:u w:val="single"/>
    </w:rPr>
  </w:style>
  <w:style w:type="paragraph" w:styleId="a">
    <w:name w:val="List Bullet"/>
    <w:basedOn w:val="a1"/>
    <w:rsid w:val="004C386B"/>
    <w:pPr>
      <w:keepLines/>
      <w:numPr>
        <w:numId w:val="6"/>
      </w:numPr>
      <w:tabs>
        <w:tab w:val="left" w:pos="1134"/>
        <w:tab w:val="right" w:pos="9072"/>
      </w:tabs>
      <w:spacing w:line="260" w:lineRule="exact"/>
      <w:jc w:val="both"/>
    </w:pPr>
    <w:rPr>
      <w:rFonts w:ascii="Bookman Old Style" w:hAnsi="Bookman Old Style"/>
      <w:sz w:val="22"/>
    </w:rPr>
  </w:style>
  <w:style w:type="character" w:customStyle="1" w:styleId="af5">
    <w:name w:val="Абзац списка Знак"/>
    <w:link w:val="af4"/>
    <w:uiPriority w:val="34"/>
    <w:rsid w:val="00BD0B2B"/>
    <w:rPr>
      <w:rFonts w:cs="Calibri"/>
      <w:lang w:eastAsia="en-US"/>
    </w:rPr>
  </w:style>
  <w:style w:type="paragraph" w:styleId="7">
    <w:name w:val="toc 7"/>
    <w:basedOn w:val="a1"/>
    <w:next w:val="a1"/>
    <w:locked/>
    <w:rsid w:val="00906D3B"/>
    <w:pPr>
      <w:keepLines/>
      <w:spacing w:line="260" w:lineRule="exact"/>
      <w:ind w:left="1440"/>
    </w:pPr>
    <w:rPr>
      <w:sz w:val="18"/>
    </w:rPr>
  </w:style>
  <w:style w:type="paragraph" w:styleId="3">
    <w:name w:val="List Bullet 3"/>
    <w:basedOn w:val="a1"/>
    <w:unhideWhenUsed/>
    <w:rsid w:val="00621375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8AA22-420D-4C53-A850-E50FE19F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725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inhp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zolotareva.a</dc:creator>
  <cp:lastModifiedBy>Казакова Анна Сергеевна</cp:lastModifiedBy>
  <cp:revision>9</cp:revision>
  <cp:lastPrinted>2023-01-18T03:17:00Z</cp:lastPrinted>
  <dcterms:created xsi:type="dcterms:W3CDTF">2024-03-01T04:56:00Z</dcterms:created>
  <dcterms:modified xsi:type="dcterms:W3CDTF">2024-04-05T11:42:00Z</dcterms:modified>
</cp:coreProperties>
</file>