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F7E63" w14:textId="77777777" w:rsidR="003204DD" w:rsidRDefault="003204DD" w:rsidP="00914AB6">
      <w:pPr>
        <w:keepNext/>
        <w:shd w:val="clear" w:color="auto" w:fill="FFFFFF" w:themeFill="background1"/>
        <w:spacing w:before="240" w:after="120"/>
        <w:contextualSpacing/>
        <w:jc w:val="center"/>
        <w:outlineLvl w:val="0"/>
        <w:rPr>
          <w:b/>
          <w:sz w:val="24"/>
          <w:szCs w:val="24"/>
        </w:rPr>
      </w:pPr>
    </w:p>
    <w:p w14:paraId="4A1064F2" w14:textId="77777777" w:rsidR="00DD20D7" w:rsidRPr="00914AB6" w:rsidRDefault="00DD20D7" w:rsidP="00914AB6">
      <w:pPr>
        <w:keepNext/>
        <w:shd w:val="clear" w:color="auto" w:fill="FFFFFF" w:themeFill="background1"/>
        <w:spacing w:before="240" w:after="120"/>
        <w:contextualSpacing/>
        <w:jc w:val="center"/>
        <w:outlineLvl w:val="0"/>
        <w:rPr>
          <w:b/>
          <w:sz w:val="24"/>
          <w:szCs w:val="24"/>
        </w:rPr>
      </w:pPr>
      <w:r w:rsidRPr="00914AB6">
        <w:rPr>
          <w:b/>
          <w:sz w:val="24"/>
          <w:szCs w:val="24"/>
        </w:rPr>
        <w:t>Техническое задание</w:t>
      </w:r>
    </w:p>
    <w:p w14:paraId="71FD6E9A" w14:textId="77777777" w:rsidR="00DD20D7" w:rsidRPr="00914AB6" w:rsidRDefault="00DD20D7" w:rsidP="00914AB6">
      <w:pPr>
        <w:shd w:val="clear" w:color="auto" w:fill="FFFFFF" w:themeFill="background1"/>
        <w:contextualSpacing/>
        <w:jc w:val="center"/>
        <w:rPr>
          <w:sz w:val="24"/>
          <w:szCs w:val="24"/>
        </w:rPr>
      </w:pPr>
      <w:r w:rsidRPr="00914AB6">
        <w:rPr>
          <w:sz w:val="24"/>
          <w:szCs w:val="24"/>
        </w:rPr>
        <w:t xml:space="preserve">на выполнение работ по хим. промывке паровых котлов в котельной поз.232-10 </w:t>
      </w:r>
    </w:p>
    <w:tbl>
      <w:tblPr>
        <w:tblpPr w:leftFromText="180" w:rightFromText="180" w:vertAnchor="text" w:tblpX="-106" w:tblpY="1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7766"/>
      </w:tblGrid>
      <w:tr w:rsidR="004F1388" w:rsidRPr="004F1388" w14:paraId="433F7EEB" w14:textId="77777777" w:rsidTr="00E32209">
        <w:trPr>
          <w:trHeight w:val="698"/>
        </w:trPr>
        <w:tc>
          <w:tcPr>
            <w:tcW w:w="2624" w:type="dxa"/>
          </w:tcPr>
          <w:p w14:paraId="22891038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Предприятие-Заказчик</w:t>
            </w:r>
          </w:p>
        </w:tc>
        <w:tc>
          <w:tcPr>
            <w:tcW w:w="7766" w:type="dxa"/>
          </w:tcPr>
          <w:p w14:paraId="7F3FFAFF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374"/>
              <w:contextualSpacing/>
              <w:rPr>
                <w:lang w:val="ro-RO"/>
              </w:rPr>
            </w:pPr>
            <w:r w:rsidRPr="004F1388">
              <w:rPr>
                <w:lang w:val="ro-RO"/>
              </w:rPr>
              <w:t xml:space="preserve">Филиала </w:t>
            </w:r>
            <w:r w:rsidRPr="004F1388">
              <w:t>Заказчика</w:t>
            </w:r>
            <w:r w:rsidRPr="004F1388">
              <w:rPr>
                <w:lang w:val="ro-RO"/>
              </w:rPr>
              <w:t xml:space="preserve"> - «Т</w:t>
            </w:r>
            <w:r w:rsidRPr="004F1388">
              <w:t xml:space="preserve">юменский </w:t>
            </w:r>
            <w:r w:rsidRPr="004F1388">
              <w:rPr>
                <w:lang w:val="ro-RO"/>
              </w:rPr>
              <w:t xml:space="preserve">НПЗ» </w:t>
            </w:r>
          </w:p>
          <w:p w14:paraId="548D13DA" w14:textId="77777777" w:rsidR="004F1388" w:rsidRPr="004F1388" w:rsidRDefault="004F1388" w:rsidP="004F1388">
            <w:pPr>
              <w:shd w:val="clear" w:color="auto" w:fill="FFFFFF" w:themeFill="background1"/>
              <w:tabs>
                <w:tab w:val="left" w:pos="459"/>
              </w:tabs>
              <w:spacing w:after="200"/>
              <w:ind w:left="37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F1388">
              <w:rPr>
                <w:lang w:val="ro-RO"/>
              </w:rPr>
              <w:t>625047, Тюменская область, г.о. город Тюмень, г</w:t>
            </w:r>
            <w:r w:rsidRPr="004F1388">
              <w:t>.</w:t>
            </w:r>
            <w:r w:rsidRPr="004F1388">
              <w:rPr>
                <w:lang w:val="ro-RO"/>
              </w:rPr>
              <w:t xml:space="preserve"> Тюмень, тер. автодороги тракт Старый Тобольский, км 6-ой, д. 20</w:t>
            </w:r>
          </w:p>
        </w:tc>
      </w:tr>
      <w:tr w:rsidR="004F1388" w:rsidRPr="004F1388" w14:paraId="695B52F2" w14:textId="77777777" w:rsidTr="00E32209">
        <w:tc>
          <w:tcPr>
            <w:tcW w:w="2624" w:type="dxa"/>
          </w:tcPr>
          <w:p w14:paraId="75F4C659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Основание для выполнения</w:t>
            </w:r>
          </w:p>
        </w:tc>
        <w:tc>
          <w:tcPr>
            <w:tcW w:w="7766" w:type="dxa"/>
          </w:tcPr>
          <w:p w14:paraId="4A6A4163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ind w:left="567" w:hanging="533"/>
            </w:pPr>
            <w:r w:rsidRPr="004F1388">
              <w:t>Плановые работы</w:t>
            </w:r>
          </w:p>
        </w:tc>
      </w:tr>
      <w:tr w:rsidR="004F1388" w:rsidRPr="004F1388" w14:paraId="500CC101" w14:textId="77777777" w:rsidTr="00E32209">
        <w:tc>
          <w:tcPr>
            <w:tcW w:w="2624" w:type="dxa"/>
          </w:tcPr>
          <w:p w14:paraId="6F8A01E7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532"/>
              </w:tabs>
              <w:spacing w:after="200" w:line="276" w:lineRule="auto"/>
              <w:ind w:hanging="396"/>
              <w:rPr>
                <w:rFonts w:eastAsia="Calibri"/>
                <w:lang w:eastAsia="en-US"/>
              </w:rPr>
            </w:pPr>
            <w:r w:rsidRPr="004F1388">
              <w:rPr>
                <w:rFonts w:eastAsia="Calibri"/>
                <w:lang w:eastAsia="en-US"/>
              </w:rPr>
              <w:t>Наименование объекта и место расположения</w:t>
            </w:r>
          </w:p>
        </w:tc>
        <w:tc>
          <w:tcPr>
            <w:tcW w:w="7766" w:type="dxa"/>
          </w:tcPr>
          <w:p w14:paraId="1C77DBA7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</w:pPr>
            <w:r w:rsidRPr="004F1388">
              <w:t>Филиала Заказчика - «Тюменский НПЗ»</w:t>
            </w:r>
          </w:p>
          <w:p w14:paraId="3D325C53" w14:textId="77777777" w:rsidR="004F1388" w:rsidRPr="004F1388" w:rsidRDefault="004F1388" w:rsidP="004F1388">
            <w:pPr>
              <w:shd w:val="clear" w:color="auto" w:fill="FFFFFF" w:themeFill="background1"/>
              <w:tabs>
                <w:tab w:val="left" w:pos="459"/>
              </w:tabs>
              <w:ind w:left="375"/>
            </w:pPr>
            <w:r w:rsidRPr="004F1388">
              <w:t xml:space="preserve"> 625047, Тюменская область, г.о. город Тюмень, г. Тюмень, тер. автодороги тракт Старый Тобольский, км 6-ой, д. 20.</w:t>
            </w:r>
          </w:p>
        </w:tc>
      </w:tr>
      <w:tr w:rsidR="004F1388" w:rsidRPr="004F1388" w14:paraId="03DC306B" w14:textId="77777777" w:rsidTr="00E32209">
        <w:tc>
          <w:tcPr>
            <w:tcW w:w="2624" w:type="dxa"/>
          </w:tcPr>
          <w:p w14:paraId="14552FF0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 xml:space="preserve">Краткая характеристика объекта </w:t>
            </w:r>
          </w:p>
        </w:tc>
        <w:tc>
          <w:tcPr>
            <w:tcW w:w="7766" w:type="dxa"/>
          </w:tcPr>
          <w:p w14:paraId="231CC53C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  <w:rPr>
                <w:u w:val="single"/>
              </w:rPr>
            </w:pPr>
            <w:r w:rsidRPr="004F1388">
              <w:rPr>
                <w:u w:val="single"/>
              </w:rPr>
              <w:t>Характеристики промываемого оборудования:</w:t>
            </w:r>
          </w:p>
          <w:p w14:paraId="21C7475F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- паровой жаротрубный котел Omnibloc ZDHT-UE 50.0 – 18.5 bar производства  </w:t>
            </w:r>
          </w:p>
          <w:p w14:paraId="7509C04E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Omnical Kessel- und Apparatebau GmbH с технологическим номером ПК21, </w:t>
            </w:r>
          </w:p>
          <w:p w14:paraId="12236467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>объемом 56,3 м3 – 1 котел;</w:t>
            </w:r>
          </w:p>
          <w:p w14:paraId="72CF84D4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- паровой жаротрубный котел Omnibloc ZDHT-UE 50.0 – 18.5 bar производства </w:t>
            </w:r>
          </w:p>
          <w:p w14:paraId="1E27A8D0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Omnical Kessel- und Apparatebau GmbH с технологическим номером ПК22, </w:t>
            </w:r>
          </w:p>
          <w:p w14:paraId="7283E756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>объемом 56,3 м3 – 1 котел;</w:t>
            </w:r>
          </w:p>
          <w:p w14:paraId="494EBBCA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- паровой жаротрубный котел Omnibloc ZDHT-UE 50.0 – 18.5 bar производства </w:t>
            </w:r>
          </w:p>
          <w:p w14:paraId="6C86FD6F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Omnical Kessel- und Apparatebau GmbH с технологическим номером ПК23, </w:t>
            </w:r>
          </w:p>
          <w:p w14:paraId="11B58F5A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>объемом 56,3 м3 – 1 котел.</w:t>
            </w:r>
          </w:p>
          <w:p w14:paraId="7D492544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  <w:rPr>
                <w:u w:val="single"/>
              </w:rPr>
            </w:pPr>
            <w:r w:rsidRPr="004F1388">
              <w:rPr>
                <w:u w:val="single"/>
              </w:rPr>
              <w:t>Дополнительная информация о материалах конструктивных элементов котлов:</w:t>
            </w:r>
          </w:p>
          <w:p w14:paraId="7A279D08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>- корпус котла. жаровая труба - P355GH 1.0473;</w:t>
            </w:r>
          </w:p>
          <w:p w14:paraId="5CC03B82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>- дымогарный трубы – St.37.8I 1.0315;</w:t>
            </w:r>
          </w:p>
          <w:p w14:paraId="55B7D0F4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>- оребренные трубы экономайзера – P235GH;</w:t>
            </w:r>
          </w:p>
          <w:p w14:paraId="07D7FB9B" w14:textId="77777777" w:rsidR="004F1388" w:rsidRPr="004F1388" w:rsidRDefault="004F1388" w:rsidP="004F1388">
            <w:pPr>
              <w:autoSpaceDE w:val="0"/>
              <w:autoSpaceDN w:val="0"/>
              <w:adjustRightInd w:val="0"/>
              <w:ind w:firstLine="382"/>
            </w:pPr>
            <w:r w:rsidRPr="004F1388">
              <w:t xml:space="preserve">- оребренные трубы пароперегревателя – P235GH 1.0345. </w:t>
            </w:r>
          </w:p>
        </w:tc>
      </w:tr>
      <w:tr w:rsidR="004F1388" w:rsidRPr="004F1388" w14:paraId="65BBE8A6" w14:textId="77777777" w:rsidTr="00E32209">
        <w:tc>
          <w:tcPr>
            <w:tcW w:w="2624" w:type="dxa"/>
          </w:tcPr>
          <w:p w14:paraId="313A3ACF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Мощность производства</w:t>
            </w:r>
          </w:p>
        </w:tc>
        <w:tc>
          <w:tcPr>
            <w:tcW w:w="7766" w:type="dxa"/>
          </w:tcPr>
          <w:p w14:paraId="21EEEB0C" w14:textId="77777777" w:rsidR="004F1388" w:rsidRPr="004F1388" w:rsidRDefault="004F1388" w:rsidP="004F1388">
            <w:pPr>
              <w:tabs>
                <w:tab w:val="left" w:pos="459"/>
              </w:tabs>
              <w:spacing w:after="200" w:line="276" w:lineRule="auto"/>
              <w:ind w:left="375"/>
              <w:jc w:val="both"/>
            </w:pPr>
            <w:r w:rsidRPr="004F1388">
              <w:t>-</w:t>
            </w:r>
          </w:p>
        </w:tc>
      </w:tr>
      <w:tr w:rsidR="004F1388" w:rsidRPr="004F1388" w14:paraId="7B5ED057" w14:textId="77777777" w:rsidTr="00E32209">
        <w:tc>
          <w:tcPr>
            <w:tcW w:w="2624" w:type="dxa"/>
          </w:tcPr>
          <w:p w14:paraId="74D91878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Цель работы</w:t>
            </w:r>
          </w:p>
        </w:tc>
        <w:tc>
          <w:tcPr>
            <w:tcW w:w="7766" w:type="dxa"/>
          </w:tcPr>
          <w:p w14:paraId="478CB093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Удаление ржавчины и отложений солей жесткости с внутренних поверхностей водяной части котлов. </w:t>
            </w:r>
          </w:p>
        </w:tc>
      </w:tr>
      <w:tr w:rsidR="004F1388" w:rsidRPr="004F1388" w14:paraId="2AE2D464" w14:textId="77777777" w:rsidTr="00E32209">
        <w:tc>
          <w:tcPr>
            <w:tcW w:w="2624" w:type="dxa"/>
          </w:tcPr>
          <w:p w14:paraId="7F6B8ABE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Заказчик обеспечивает</w:t>
            </w:r>
          </w:p>
        </w:tc>
        <w:tc>
          <w:tcPr>
            <w:tcW w:w="7766" w:type="dxa"/>
          </w:tcPr>
          <w:p w14:paraId="5BB6A604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Вывод котлов из эксплуатации;</w:t>
            </w:r>
          </w:p>
          <w:p w14:paraId="090BBF33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“Отглушение” котлов от трубопроводов; </w:t>
            </w:r>
          </w:p>
          <w:p w14:paraId="22B2AF8B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Точку подключения электроэнергии 220/380В не далее 40 метров от места проведения работ;</w:t>
            </w:r>
          </w:p>
          <w:p w14:paraId="3C051AD3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Точку подключения к воде.</w:t>
            </w:r>
          </w:p>
        </w:tc>
      </w:tr>
      <w:tr w:rsidR="004F1388" w:rsidRPr="004F1388" w14:paraId="27707A41" w14:textId="77777777" w:rsidTr="00E32209">
        <w:tc>
          <w:tcPr>
            <w:tcW w:w="2624" w:type="dxa"/>
          </w:tcPr>
          <w:p w14:paraId="5AFABB98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</w:pPr>
            <w:r w:rsidRPr="004F1388">
              <w:t>Требования в области охраны окружающей среды</w:t>
            </w:r>
          </w:p>
        </w:tc>
        <w:tc>
          <w:tcPr>
            <w:tcW w:w="7766" w:type="dxa"/>
          </w:tcPr>
          <w:p w14:paraId="5FFBAA0E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На территории Филиала работниками Подрядной организации должно обеспечиваться соблюдение и выполнение требований в области охраны окружающей среды и экологической безопасности, установленных законодательством Российской Федерации и органами местного самоуправления.</w:t>
            </w:r>
          </w:p>
          <w:p w14:paraId="54B7D43E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До начала выполнения работ Исполнитель должен обеспечить разработку и согласование с Заказчиком плана безопасного проведения работ по промывке химическими реагентами оборудования, указанного в п. 4 ТЗ (далее – ППР).</w:t>
            </w:r>
          </w:p>
          <w:p w14:paraId="2B5643B6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ППР должен регламентировать безопасную последовательность выполнения работ с мероприятиями, исключающими или максимально снижающими негативное воздействие на окружающую среду.</w:t>
            </w:r>
          </w:p>
        </w:tc>
      </w:tr>
      <w:tr w:rsidR="004F1388" w:rsidRPr="004F1388" w14:paraId="5530B517" w14:textId="77777777" w:rsidTr="00E32209">
        <w:tc>
          <w:tcPr>
            <w:tcW w:w="2624" w:type="dxa"/>
          </w:tcPr>
          <w:p w14:paraId="210EE0FD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</w:pPr>
            <w:r w:rsidRPr="004F1388">
              <w:t>Требования к технологическому сопровождению</w:t>
            </w:r>
          </w:p>
        </w:tc>
        <w:tc>
          <w:tcPr>
            <w:tcW w:w="7766" w:type="dxa"/>
          </w:tcPr>
          <w:p w14:paraId="52DA076D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Реагент:</w:t>
            </w:r>
          </w:p>
          <w:p w14:paraId="115BBF4F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Нормативная документация на продукцию;</w:t>
            </w:r>
          </w:p>
          <w:p w14:paraId="07C703F5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Паспорт безопасности в соответствии с ГОСТ 30333-2007, зарегистрированный в органах Федерального агентства по техническому регулированию и метрологии в области стандартизации продукции, сырья, материалов и веществ, при поставке импортной продукции – паспорт MSDS на русском языке;</w:t>
            </w:r>
          </w:p>
          <w:p w14:paraId="78EF81B4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Паспорт продукции;</w:t>
            </w:r>
          </w:p>
          <w:p w14:paraId="174FBCF8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Регламент применения реагента в конкретной технологической схеме с указанием показателей и норм показателей технологического контроля.</w:t>
            </w:r>
          </w:p>
          <w:p w14:paraId="69114331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Согласование с Заказчиком планируемого к применению промывочного реагента, регламента производства работ по применению в условиях эксплуатации Заказчика с целью исключения рисков:</w:t>
            </w:r>
          </w:p>
          <w:p w14:paraId="564BAB7B" w14:textId="77777777" w:rsidR="004F1388" w:rsidRPr="004F1388" w:rsidRDefault="004F1388" w:rsidP="004F1388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4F1388">
              <w:t>- негативного воздействия на работу системы водоотведения Заказчика;</w:t>
            </w:r>
          </w:p>
          <w:p w14:paraId="2FFE711D" w14:textId="77777777" w:rsidR="004F1388" w:rsidRPr="004F1388" w:rsidRDefault="004F1388" w:rsidP="004F1388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4F1388">
              <w:t xml:space="preserve">- снижения эффективности работы очистных сооружений Заказчика; </w:t>
            </w:r>
          </w:p>
          <w:p w14:paraId="4F4640CC" w14:textId="77777777" w:rsidR="004F1388" w:rsidRPr="004F1388" w:rsidRDefault="004F1388" w:rsidP="004F1388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4F1388">
              <w:t>- оказания негативного воздействия на водный объект реку Тура, принимающий очищенные сточные воды Заказчика.</w:t>
            </w:r>
          </w:p>
        </w:tc>
      </w:tr>
      <w:tr w:rsidR="004F1388" w:rsidRPr="004F1388" w14:paraId="73474632" w14:textId="77777777" w:rsidTr="00E32209">
        <w:tc>
          <w:tcPr>
            <w:tcW w:w="2624" w:type="dxa"/>
          </w:tcPr>
          <w:p w14:paraId="48A00B2C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 xml:space="preserve">Способ удаления отложений и порядок проведения работ </w:t>
            </w:r>
          </w:p>
        </w:tc>
        <w:tc>
          <w:tcPr>
            <w:tcW w:w="7766" w:type="dxa"/>
          </w:tcPr>
          <w:p w14:paraId="3ED96C54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Заполнение объема котлов водой (раствором);</w:t>
            </w:r>
          </w:p>
          <w:p w14:paraId="361DA816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Промывка внутреннего водяного пространства котлов с применением хим. реагента;</w:t>
            </w:r>
          </w:p>
          <w:p w14:paraId="2AC6181B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Слив отработанного раствора в передвижную емкость;</w:t>
            </w:r>
          </w:p>
          <w:p w14:paraId="0C977B8F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lastRenderedPageBreak/>
              <w:t xml:space="preserve"> Нейтрализация промывочного раствора (химическим реагентом, подобранным специально для нейтрализации хим. реагента, применяемого для промывки котлов) до 6,5-8 единиц </w:t>
            </w:r>
            <w:r w:rsidRPr="004F1388">
              <w:rPr>
                <w:lang w:val="en-US"/>
              </w:rPr>
              <w:t>pH</w:t>
            </w:r>
            <w:r w:rsidRPr="004F1388">
              <w:t xml:space="preserve"> в передвижной емкости;</w:t>
            </w:r>
          </w:p>
          <w:p w14:paraId="2A6BD5D2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Контроль качества промывного раствора после нейтрализации лабораторией Заказчика.</w:t>
            </w:r>
          </w:p>
          <w:p w14:paraId="05F6ADF6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Слив нейтрализованного раствора в пром. ливневую канализацию;</w:t>
            </w:r>
          </w:p>
          <w:p w14:paraId="637C7395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Замывка внутреннего водного пространства котлов водой под давлением со сливом раствора в пром. ливневую канализацию;</w:t>
            </w:r>
          </w:p>
          <w:p w14:paraId="386B0454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 xml:space="preserve"> Замывка (удаление) шлама и отложений с днища котлов, образовавшихся при работе хим. реагента.</w:t>
            </w:r>
          </w:p>
          <w:p w14:paraId="7C91E540" w14:textId="77777777" w:rsidR="004F1388" w:rsidRPr="004F1388" w:rsidRDefault="004F1388" w:rsidP="004F1388">
            <w:pPr>
              <w:shd w:val="clear" w:color="auto" w:fill="FFFFFF" w:themeFill="background1"/>
              <w:tabs>
                <w:tab w:val="left" w:pos="459"/>
              </w:tabs>
              <w:ind w:left="375"/>
              <w:jc w:val="both"/>
            </w:pPr>
            <w:r w:rsidRPr="004F1388">
              <w:t>При производстве работ Исполнитель при согласовании с Заказчиком может применять для химической очистки оборудования хим. реагент наиболее эффективный для удаления отложений (загрязнений) и не оказывающий вредного влияния на материал, из которого изготовлено оборудование.</w:t>
            </w:r>
          </w:p>
          <w:p w14:paraId="0414C72F" w14:textId="77777777" w:rsidR="004F1388" w:rsidRPr="004F1388" w:rsidRDefault="004F1388" w:rsidP="004F1388">
            <w:pPr>
              <w:numPr>
                <w:ilvl w:val="0"/>
                <w:numId w:val="26"/>
              </w:numPr>
              <w:shd w:val="clear" w:color="auto" w:fill="FFFFFF" w:themeFill="background1"/>
              <w:spacing w:after="200"/>
              <w:ind w:left="0" w:firstLine="36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4F1388">
              <w:rPr>
                <w:rFonts w:eastAsia="Calibri"/>
                <w:u w:val="single"/>
                <w:lang w:eastAsia="en-US"/>
              </w:rPr>
              <w:t xml:space="preserve">  Все оборудование (промывочные насосы, передвижные емкости, шланги, фитинги, удлинители и т.д.), материалы, чистящие средства, нейтрализующие средства и т.д. предоставляет Исполнитель. </w:t>
            </w:r>
          </w:p>
          <w:p w14:paraId="2C29FE2A" w14:textId="77777777" w:rsidR="004F1388" w:rsidRPr="004F1388" w:rsidRDefault="004F1388" w:rsidP="004F1388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0" w:firstLine="382"/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F1388">
              <w:rPr>
                <w:rFonts w:eastAsia="Calibri"/>
                <w:u w:val="single"/>
                <w:lang w:eastAsia="en-US"/>
              </w:rPr>
              <w:t>Тара из-под хим. реагентов является невозвратной и является собственностью Заказчика.</w:t>
            </w:r>
          </w:p>
          <w:p w14:paraId="62084B8D" w14:textId="77777777" w:rsidR="004F1388" w:rsidRPr="004F1388" w:rsidRDefault="004F1388" w:rsidP="004F1388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F1388">
              <w:rPr>
                <w:rFonts w:eastAsia="Calibri"/>
                <w:u w:val="single"/>
                <w:lang w:eastAsia="en-US"/>
              </w:rPr>
              <w:t>Нейтрализация промывочного раствора должна производиться химическим реагентом, подобранным специально для хим. реагента, применяемого для промывки котлов.</w:t>
            </w:r>
          </w:p>
        </w:tc>
      </w:tr>
      <w:tr w:rsidR="004F1388" w:rsidRPr="004F1388" w14:paraId="6D689EC2" w14:textId="77777777" w:rsidTr="00E32209">
        <w:trPr>
          <w:trHeight w:val="586"/>
        </w:trPr>
        <w:tc>
          <w:tcPr>
            <w:tcW w:w="2624" w:type="dxa"/>
          </w:tcPr>
          <w:p w14:paraId="105CF489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lastRenderedPageBreak/>
              <w:t>Срок проведения работ*</w:t>
            </w:r>
          </w:p>
        </w:tc>
        <w:tc>
          <w:tcPr>
            <w:tcW w:w="7766" w:type="dxa"/>
          </w:tcPr>
          <w:p w14:paraId="591DF5B9" w14:textId="77777777" w:rsidR="004F1388" w:rsidRPr="004F1388" w:rsidRDefault="004F1388" w:rsidP="004F1388">
            <w:pPr>
              <w:numPr>
                <w:ilvl w:val="1"/>
                <w:numId w:val="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4F1388">
              <w:t xml:space="preserve"> Работы по химической очистке паровых котлов котельной поз.232-10 выполняются в период планового остановочного ремонта </w:t>
            </w:r>
            <w:r w:rsidRPr="004F1388">
              <w:rPr>
                <w:b/>
              </w:rPr>
              <w:t>2024 года</w:t>
            </w:r>
            <w:r w:rsidRPr="004F1388">
              <w:t xml:space="preserve">. </w:t>
            </w:r>
            <w:r w:rsidRPr="004F1388">
              <w:rPr>
                <w:lang w:val="ro-RO"/>
              </w:rPr>
              <w:t xml:space="preserve"> </w:t>
            </w:r>
            <w:r w:rsidRPr="004F1388">
              <w:t>Точные даты и срок проведения работ определяется Заказчиком. Заказчик уведомляет Исполнителя о датах и сроках проведения работ не менее чем за 30 (тридцать) дней до их начала.</w:t>
            </w:r>
          </w:p>
        </w:tc>
      </w:tr>
      <w:tr w:rsidR="004F1388" w:rsidRPr="004F1388" w14:paraId="7CDF1D36" w14:textId="77777777" w:rsidTr="00E32209">
        <w:trPr>
          <w:trHeight w:val="1251"/>
        </w:trPr>
        <w:tc>
          <w:tcPr>
            <w:tcW w:w="2624" w:type="dxa"/>
          </w:tcPr>
          <w:p w14:paraId="619F6F89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Требования к ремонтному персоналу</w:t>
            </w:r>
          </w:p>
        </w:tc>
        <w:tc>
          <w:tcPr>
            <w:tcW w:w="7766" w:type="dxa"/>
          </w:tcPr>
          <w:p w14:paraId="3C86CCBC" w14:textId="77777777" w:rsidR="004F1388" w:rsidRPr="004F1388" w:rsidRDefault="004F1388" w:rsidP="004F1388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862"/>
              <w:contextualSpacing/>
              <w:jc w:val="both"/>
            </w:pPr>
            <w:r w:rsidRPr="004F1388">
              <w:t>Прохождение обучения по:</w:t>
            </w:r>
          </w:p>
          <w:p w14:paraId="1A692CB4" w14:textId="77777777" w:rsidR="004F1388" w:rsidRPr="004F1388" w:rsidRDefault="004F1388" w:rsidP="004F1388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862"/>
              <w:contextualSpacing/>
              <w:jc w:val="both"/>
            </w:pPr>
            <w:r w:rsidRPr="004F1388">
              <w:t>Охране труда;</w:t>
            </w:r>
          </w:p>
          <w:p w14:paraId="4FE4B827" w14:textId="77777777" w:rsidR="004F1388" w:rsidRPr="004F1388" w:rsidRDefault="004F1388" w:rsidP="004F1388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862"/>
              <w:contextualSpacing/>
              <w:jc w:val="both"/>
            </w:pPr>
            <w:r w:rsidRPr="004F1388">
              <w:t>Тепловые энергоустановки;</w:t>
            </w:r>
          </w:p>
          <w:p w14:paraId="147983F1" w14:textId="77777777" w:rsidR="004F1388" w:rsidRPr="004F1388" w:rsidRDefault="004F1388" w:rsidP="004F1388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862"/>
              <w:contextualSpacing/>
              <w:jc w:val="both"/>
            </w:pPr>
            <w:r w:rsidRPr="004F1388">
              <w:t>Промышленной безопасности;</w:t>
            </w:r>
          </w:p>
          <w:p w14:paraId="14C76AE0" w14:textId="77777777" w:rsidR="004F1388" w:rsidRPr="004F1388" w:rsidRDefault="004F1388" w:rsidP="004F1388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862"/>
              <w:contextualSpacing/>
              <w:jc w:val="both"/>
            </w:pPr>
            <w:r w:rsidRPr="004F1388">
              <w:t>Подготовке руководителей в области охраны окружающей среды и экологической безопасности;</w:t>
            </w:r>
          </w:p>
          <w:p w14:paraId="415BE14D" w14:textId="77777777" w:rsidR="004F1388" w:rsidRPr="004F1388" w:rsidRDefault="004F1388" w:rsidP="004F1388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459"/>
              </w:tabs>
              <w:spacing w:after="200"/>
              <w:ind w:left="862"/>
              <w:contextualSpacing/>
              <w:jc w:val="both"/>
            </w:pPr>
            <w:r w:rsidRPr="004F1388">
              <w:t>Соблюдать правила внутреннего трудового распорядка.</w:t>
            </w:r>
          </w:p>
        </w:tc>
      </w:tr>
      <w:tr w:rsidR="004F1388" w:rsidRPr="004F1388" w14:paraId="455215AC" w14:textId="77777777" w:rsidTr="00E32209">
        <w:tc>
          <w:tcPr>
            <w:tcW w:w="2624" w:type="dxa"/>
          </w:tcPr>
          <w:p w14:paraId="1670A372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ind w:left="426" w:hanging="426"/>
            </w:pPr>
            <w:r w:rsidRPr="004F1388">
              <w:t>Результаты работы</w:t>
            </w:r>
          </w:p>
        </w:tc>
        <w:tc>
          <w:tcPr>
            <w:tcW w:w="7766" w:type="dxa"/>
          </w:tcPr>
          <w:p w14:paraId="7A3B0595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4F1388">
              <w:t>Отсутствие следов отложений ржавчины и солей жесткости на внутренней водяной поверхности котлов и теплообменных аппаратов.</w:t>
            </w:r>
          </w:p>
        </w:tc>
      </w:tr>
      <w:tr w:rsidR="004F1388" w:rsidRPr="004F1388" w14:paraId="4A40B7D0" w14:textId="77777777" w:rsidTr="00E32209">
        <w:tc>
          <w:tcPr>
            <w:tcW w:w="2624" w:type="dxa"/>
          </w:tcPr>
          <w:p w14:paraId="79163ABA" w14:textId="77777777" w:rsidR="004F1388" w:rsidRPr="004F1388" w:rsidRDefault="004F1388" w:rsidP="004F138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26"/>
              </w:tabs>
              <w:spacing w:after="200" w:line="276" w:lineRule="auto"/>
              <w:ind w:hanging="426"/>
              <w:rPr>
                <w:rFonts w:eastAsia="Calibri"/>
                <w:lang w:eastAsia="en-US"/>
              </w:rPr>
            </w:pPr>
            <w:r w:rsidRPr="004F1388">
              <w:rPr>
                <w:rFonts w:eastAsia="Calibri"/>
                <w:lang w:eastAsia="en-US"/>
              </w:rPr>
              <w:t>Формы отчетности</w:t>
            </w:r>
          </w:p>
        </w:tc>
        <w:tc>
          <w:tcPr>
            <w:tcW w:w="7766" w:type="dxa"/>
          </w:tcPr>
          <w:p w14:paraId="64D7EA34" w14:textId="77777777" w:rsidR="004F1388" w:rsidRPr="004F1388" w:rsidRDefault="004F1388" w:rsidP="004F1388">
            <w:pPr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459"/>
                <w:tab w:val="left" w:pos="888"/>
              </w:tabs>
              <w:jc w:val="both"/>
              <w:rPr>
                <w:rFonts w:eastAsia="Calibri"/>
                <w:lang w:eastAsia="en-US"/>
              </w:rPr>
            </w:pPr>
            <w:r w:rsidRPr="004F1388">
              <w:rPr>
                <w:rFonts w:eastAsia="Calibri"/>
                <w:lang w:eastAsia="en-US"/>
              </w:rPr>
              <w:t>Акты выполненных работ.</w:t>
            </w:r>
          </w:p>
        </w:tc>
      </w:tr>
    </w:tbl>
    <w:p w14:paraId="2FD8881F" w14:textId="77777777" w:rsidR="00DD20D7" w:rsidRPr="00914AB6" w:rsidRDefault="00DD20D7" w:rsidP="00914AB6">
      <w:pPr>
        <w:shd w:val="clear" w:color="auto" w:fill="FFFFFF" w:themeFill="background1"/>
        <w:contextualSpacing/>
        <w:jc w:val="center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45"/>
      </w:tblGrid>
      <w:tr w:rsidR="002F7625" w14:paraId="5ED53ADE" w14:textId="77777777" w:rsidTr="007E01C8">
        <w:trPr>
          <w:trHeight w:val="330"/>
        </w:trPr>
        <w:tc>
          <w:tcPr>
            <w:tcW w:w="5019" w:type="dxa"/>
          </w:tcPr>
          <w:p w14:paraId="6BCB037B" w14:textId="433F2F69" w:rsidR="002F7625" w:rsidRPr="00D318FA" w:rsidRDefault="002F7625" w:rsidP="002F762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5" w:type="dxa"/>
          </w:tcPr>
          <w:p w14:paraId="66517A7F" w14:textId="77777777" w:rsidR="002F7625" w:rsidRDefault="002F7625" w:rsidP="002F7625"/>
        </w:tc>
      </w:tr>
      <w:tr w:rsidR="002F7625" w14:paraId="7F6D6222" w14:textId="77777777" w:rsidTr="007E01C8">
        <w:trPr>
          <w:trHeight w:val="510"/>
        </w:trPr>
        <w:tc>
          <w:tcPr>
            <w:tcW w:w="5019" w:type="dxa"/>
          </w:tcPr>
          <w:p w14:paraId="35404398" w14:textId="3823C4A6" w:rsidR="002F7625" w:rsidRPr="00D318FA" w:rsidRDefault="002F7625" w:rsidP="00EA3AF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14:paraId="7D6DFC1A" w14:textId="6A0AB738" w:rsidR="002F7625" w:rsidRPr="00D318FA" w:rsidRDefault="002F7625" w:rsidP="00B171B9">
            <w:pPr>
              <w:rPr>
                <w:sz w:val="24"/>
                <w:szCs w:val="24"/>
              </w:rPr>
            </w:pPr>
          </w:p>
        </w:tc>
      </w:tr>
      <w:tr w:rsidR="002F7625" w14:paraId="1D3A29BE" w14:textId="77777777" w:rsidTr="007E01C8">
        <w:trPr>
          <w:trHeight w:val="415"/>
        </w:trPr>
        <w:tc>
          <w:tcPr>
            <w:tcW w:w="5019" w:type="dxa"/>
          </w:tcPr>
          <w:p w14:paraId="225AB9C0" w14:textId="4F3BDDF5" w:rsidR="00AA012A" w:rsidRPr="00D318FA" w:rsidRDefault="00AA012A" w:rsidP="007E01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5" w:type="dxa"/>
          </w:tcPr>
          <w:p w14:paraId="0D94B6EC" w14:textId="77777777" w:rsidR="000C6F6B" w:rsidRDefault="000C6F6B" w:rsidP="002F7625"/>
        </w:tc>
      </w:tr>
      <w:tr w:rsidR="007A41DB" w14:paraId="5DF178DA" w14:textId="77777777" w:rsidTr="007E01C8">
        <w:trPr>
          <w:trHeight w:val="571"/>
        </w:trPr>
        <w:tc>
          <w:tcPr>
            <w:tcW w:w="5019" w:type="dxa"/>
          </w:tcPr>
          <w:p w14:paraId="5B6025BA" w14:textId="25E5808B" w:rsidR="007A41DB" w:rsidRDefault="007A41DB" w:rsidP="009278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45" w:type="dxa"/>
          </w:tcPr>
          <w:p w14:paraId="12944A42" w14:textId="46BEEF0C" w:rsidR="007A41DB" w:rsidRDefault="007A41DB" w:rsidP="002F7625"/>
        </w:tc>
      </w:tr>
      <w:tr w:rsidR="00AA012A" w:rsidRPr="00D318FA" w14:paraId="0DCF6774" w14:textId="77777777" w:rsidTr="007E01C8">
        <w:trPr>
          <w:trHeight w:val="684"/>
        </w:trPr>
        <w:tc>
          <w:tcPr>
            <w:tcW w:w="5019" w:type="dxa"/>
          </w:tcPr>
          <w:p w14:paraId="13B629DA" w14:textId="70811E86" w:rsidR="00AA012A" w:rsidRPr="00D318FA" w:rsidRDefault="00AA012A" w:rsidP="00927899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14:paraId="4300B93E" w14:textId="77777777" w:rsidR="00AA012A" w:rsidRPr="00D318FA" w:rsidRDefault="00AA012A" w:rsidP="00D02C0A">
            <w:pPr>
              <w:rPr>
                <w:sz w:val="24"/>
                <w:szCs w:val="24"/>
              </w:rPr>
            </w:pPr>
          </w:p>
        </w:tc>
      </w:tr>
      <w:tr w:rsidR="00555501" w14:paraId="71411E83" w14:textId="77777777" w:rsidTr="007E01C8">
        <w:trPr>
          <w:trHeight w:val="510"/>
        </w:trPr>
        <w:tc>
          <w:tcPr>
            <w:tcW w:w="5019" w:type="dxa"/>
          </w:tcPr>
          <w:p w14:paraId="3BB42357" w14:textId="6698258A"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14:paraId="43CED7FF" w14:textId="247CE634" w:rsidR="00555501" w:rsidRDefault="00555501" w:rsidP="00555501">
            <w:pPr>
              <w:rPr>
                <w:sz w:val="24"/>
                <w:szCs w:val="24"/>
              </w:rPr>
            </w:pPr>
          </w:p>
        </w:tc>
      </w:tr>
      <w:tr w:rsidR="00555501" w14:paraId="496911C6" w14:textId="77777777" w:rsidTr="007E01C8">
        <w:trPr>
          <w:trHeight w:val="136"/>
        </w:trPr>
        <w:tc>
          <w:tcPr>
            <w:tcW w:w="5019" w:type="dxa"/>
          </w:tcPr>
          <w:p w14:paraId="6A3C6F5D" w14:textId="77777777"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14:paraId="2B8932A8" w14:textId="77777777" w:rsidR="00555501" w:rsidRDefault="00555501" w:rsidP="00555501">
            <w:pPr>
              <w:rPr>
                <w:sz w:val="24"/>
                <w:szCs w:val="24"/>
              </w:rPr>
            </w:pPr>
          </w:p>
        </w:tc>
      </w:tr>
      <w:tr w:rsidR="00555501" w14:paraId="0C6D8149" w14:textId="77777777" w:rsidTr="002C5618">
        <w:trPr>
          <w:trHeight w:val="510"/>
        </w:trPr>
        <w:tc>
          <w:tcPr>
            <w:tcW w:w="5019" w:type="dxa"/>
          </w:tcPr>
          <w:p w14:paraId="5EDBC25A" w14:textId="77777777"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14:paraId="2FBBE657" w14:textId="77777777" w:rsidR="00555501" w:rsidRPr="00D318FA" w:rsidRDefault="00555501" w:rsidP="00555501">
            <w:pPr>
              <w:rPr>
                <w:sz w:val="24"/>
                <w:szCs w:val="24"/>
              </w:rPr>
            </w:pPr>
          </w:p>
          <w:p w14:paraId="568063CE" w14:textId="77777777" w:rsidR="00555501" w:rsidRDefault="00555501" w:rsidP="00555501">
            <w:pPr>
              <w:rPr>
                <w:sz w:val="24"/>
                <w:szCs w:val="24"/>
              </w:rPr>
            </w:pPr>
          </w:p>
          <w:p w14:paraId="1681CBA0" w14:textId="77777777" w:rsidR="00555501" w:rsidRPr="00D318FA" w:rsidRDefault="00555501" w:rsidP="00555501">
            <w:pPr>
              <w:rPr>
                <w:sz w:val="24"/>
                <w:szCs w:val="24"/>
              </w:rPr>
            </w:pPr>
          </w:p>
        </w:tc>
      </w:tr>
    </w:tbl>
    <w:p w14:paraId="60057DEC" w14:textId="77777777" w:rsidR="002E7F21" w:rsidRDefault="002E7F21" w:rsidP="00085DDB">
      <w:pPr>
        <w:shd w:val="clear" w:color="auto" w:fill="FFFFFF" w:themeFill="background1"/>
      </w:pPr>
    </w:p>
    <w:sectPr w:rsidR="002E7F21" w:rsidSect="00D255B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40AD2" w14:textId="77777777" w:rsidR="00413D05" w:rsidRDefault="00413D05" w:rsidP="003A366E">
      <w:r>
        <w:separator/>
      </w:r>
    </w:p>
  </w:endnote>
  <w:endnote w:type="continuationSeparator" w:id="0">
    <w:p w14:paraId="491E3F16" w14:textId="77777777" w:rsidR="00413D05" w:rsidRDefault="00413D05" w:rsidP="003A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D2292" w14:textId="77777777" w:rsidR="00413D05" w:rsidRDefault="00413D05" w:rsidP="003A366E">
      <w:r>
        <w:separator/>
      </w:r>
    </w:p>
  </w:footnote>
  <w:footnote w:type="continuationSeparator" w:id="0">
    <w:p w14:paraId="3356B9C1" w14:textId="77777777" w:rsidR="00413D05" w:rsidRDefault="00413D05" w:rsidP="003A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0890B9F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559"/>
        </w:tabs>
        <w:ind w:left="559" w:hanging="525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</w:lvl>
    <w:lvl w:ilvl="3">
      <w:start w:val="1"/>
      <w:numFmt w:val="decimal"/>
      <w:lvlText w:val="%1.%2.%3.%4"/>
      <w:lvlJc w:val="left"/>
      <w:pPr>
        <w:tabs>
          <w:tab w:val="num" w:pos="1182"/>
        </w:tabs>
        <w:ind w:left="1182" w:hanging="1080"/>
      </w:p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1610"/>
        </w:tabs>
        <w:ind w:left="16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38"/>
        </w:tabs>
        <w:ind w:left="20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32"/>
        </w:tabs>
        <w:ind w:left="2432" w:hanging="2160"/>
      </w:pPr>
    </w:lvl>
  </w:abstractNum>
  <w:abstractNum w:abstractNumId="2" w15:restartNumberingAfterBreak="0">
    <w:nsid w:val="0481013D"/>
    <w:multiLevelType w:val="multilevel"/>
    <w:tmpl w:val="6F34B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06C575BD"/>
    <w:multiLevelType w:val="hybridMultilevel"/>
    <w:tmpl w:val="6A00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6A4E"/>
    <w:multiLevelType w:val="multilevel"/>
    <w:tmpl w:val="DC5C49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80B0B50"/>
    <w:multiLevelType w:val="multilevel"/>
    <w:tmpl w:val="37FAE28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937741"/>
    <w:multiLevelType w:val="hybridMultilevel"/>
    <w:tmpl w:val="3B721506"/>
    <w:lvl w:ilvl="0" w:tplc="48A43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14AB3"/>
    <w:multiLevelType w:val="multilevel"/>
    <w:tmpl w:val="6726A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E8C5C1E"/>
    <w:multiLevelType w:val="hybridMultilevel"/>
    <w:tmpl w:val="53AECDC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0014B1E"/>
    <w:multiLevelType w:val="hybridMultilevel"/>
    <w:tmpl w:val="5492E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7A5F"/>
    <w:multiLevelType w:val="hybridMultilevel"/>
    <w:tmpl w:val="2AB847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42E5"/>
    <w:multiLevelType w:val="hybridMultilevel"/>
    <w:tmpl w:val="2BD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29C6"/>
    <w:multiLevelType w:val="singleLevel"/>
    <w:tmpl w:val="C6CE67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12F2DCE"/>
    <w:multiLevelType w:val="hybridMultilevel"/>
    <w:tmpl w:val="08F86B5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5AB754CF"/>
    <w:multiLevelType w:val="hybridMultilevel"/>
    <w:tmpl w:val="310A9F08"/>
    <w:lvl w:ilvl="0" w:tplc="48A43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24A0"/>
    <w:multiLevelType w:val="hybridMultilevel"/>
    <w:tmpl w:val="F5346A60"/>
    <w:lvl w:ilvl="0" w:tplc="48A43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1F8C"/>
    <w:multiLevelType w:val="hybridMultilevel"/>
    <w:tmpl w:val="00A07642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 w15:restartNumberingAfterBreak="0">
    <w:nsid w:val="61D32FB2"/>
    <w:multiLevelType w:val="multilevel"/>
    <w:tmpl w:val="19C064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BE337F"/>
    <w:multiLevelType w:val="hybridMultilevel"/>
    <w:tmpl w:val="BB125B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65F7996"/>
    <w:multiLevelType w:val="multilevel"/>
    <w:tmpl w:val="1260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363"/>
        </w:tabs>
        <w:ind w:left="1363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3"/>
        </w:tabs>
        <w:ind w:left="2083" w:hanging="1800"/>
      </w:pPr>
      <w:rPr>
        <w:rFonts w:cs="Times New Roman"/>
      </w:rPr>
    </w:lvl>
  </w:abstractNum>
  <w:abstractNum w:abstractNumId="20" w15:restartNumberingAfterBreak="0">
    <w:nsid w:val="7FD446D9"/>
    <w:multiLevelType w:val="hybridMultilevel"/>
    <w:tmpl w:val="5FA4B22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6780529">
    <w:abstractNumId w:val="7"/>
  </w:num>
  <w:num w:numId="2" w16cid:durableId="192696926">
    <w:abstractNumId w:val="11"/>
  </w:num>
  <w:num w:numId="3" w16cid:durableId="864365321">
    <w:abstractNumId w:val="2"/>
  </w:num>
  <w:num w:numId="4" w16cid:durableId="2936031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5465875">
    <w:abstractNumId w:val="18"/>
  </w:num>
  <w:num w:numId="6" w16cid:durableId="133065063">
    <w:abstractNumId w:val="12"/>
  </w:num>
  <w:num w:numId="7" w16cid:durableId="830407902">
    <w:abstractNumId w:val="3"/>
  </w:num>
  <w:num w:numId="8" w16cid:durableId="1551261938">
    <w:abstractNumId w:val="17"/>
  </w:num>
  <w:num w:numId="9" w16cid:durableId="1612398143">
    <w:abstractNumId w:val="1"/>
  </w:num>
  <w:num w:numId="10" w16cid:durableId="1092513575">
    <w:abstractNumId w:val="16"/>
  </w:num>
  <w:num w:numId="11" w16cid:durableId="1323390037">
    <w:abstractNumId w:val="8"/>
  </w:num>
  <w:num w:numId="12" w16cid:durableId="458038087">
    <w:abstractNumId w:val="13"/>
  </w:num>
  <w:num w:numId="13" w16cid:durableId="908157293">
    <w:abstractNumId w:val="10"/>
  </w:num>
  <w:num w:numId="14" w16cid:durableId="1894654480">
    <w:abstractNumId w:val="4"/>
  </w:num>
  <w:num w:numId="15" w16cid:durableId="839850702">
    <w:abstractNumId w:val="5"/>
  </w:num>
  <w:num w:numId="16" w16cid:durableId="1449080275">
    <w:abstractNumId w:val="0"/>
  </w:num>
  <w:num w:numId="17" w16cid:durableId="1114787727">
    <w:abstractNumId w:val="20"/>
  </w:num>
  <w:num w:numId="18" w16cid:durableId="209193543">
    <w:abstractNumId w:val="0"/>
  </w:num>
  <w:num w:numId="19" w16cid:durableId="368998079">
    <w:abstractNumId w:val="0"/>
  </w:num>
  <w:num w:numId="20" w16cid:durableId="1120218889">
    <w:abstractNumId w:val="0"/>
  </w:num>
  <w:num w:numId="21" w16cid:durableId="527567808">
    <w:abstractNumId w:val="0"/>
  </w:num>
  <w:num w:numId="22" w16cid:durableId="1318613046">
    <w:abstractNumId w:val="0"/>
  </w:num>
  <w:num w:numId="23" w16cid:durableId="965046679">
    <w:abstractNumId w:val="6"/>
  </w:num>
  <w:num w:numId="24" w16cid:durableId="73822648">
    <w:abstractNumId w:val="15"/>
  </w:num>
  <w:num w:numId="25" w16cid:durableId="903177336">
    <w:abstractNumId w:val="14"/>
  </w:num>
  <w:num w:numId="26" w16cid:durableId="185665397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2"/>
    <w:rsid w:val="000015D5"/>
    <w:rsid w:val="00004FB6"/>
    <w:rsid w:val="00010F29"/>
    <w:rsid w:val="00014DCC"/>
    <w:rsid w:val="000155BB"/>
    <w:rsid w:val="00016FA8"/>
    <w:rsid w:val="00021A7A"/>
    <w:rsid w:val="0002428C"/>
    <w:rsid w:val="0002536F"/>
    <w:rsid w:val="00026C38"/>
    <w:rsid w:val="000275AC"/>
    <w:rsid w:val="000310F7"/>
    <w:rsid w:val="000324F6"/>
    <w:rsid w:val="00033F54"/>
    <w:rsid w:val="000416FC"/>
    <w:rsid w:val="00042DEC"/>
    <w:rsid w:val="00043BB6"/>
    <w:rsid w:val="000458A1"/>
    <w:rsid w:val="00046BA8"/>
    <w:rsid w:val="00051902"/>
    <w:rsid w:val="00053624"/>
    <w:rsid w:val="000548A4"/>
    <w:rsid w:val="000609DC"/>
    <w:rsid w:val="000675B9"/>
    <w:rsid w:val="00067A34"/>
    <w:rsid w:val="0007261A"/>
    <w:rsid w:val="00074436"/>
    <w:rsid w:val="0007520E"/>
    <w:rsid w:val="0008201D"/>
    <w:rsid w:val="000831C7"/>
    <w:rsid w:val="00085A4C"/>
    <w:rsid w:val="00085DDB"/>
    <w:rsid w:val="000866B9"/>
    <w:rsid w:val="00094625"/>
    <w:rsid w:val="000950D1"/>
    <w:rsid w:val="00095594"/>
    <w:rsid w:val="00096E2D"/>
    <w:rsid w:val="000A2E69"/>
    <w:rsid w:val="000A7F97"/>
    <w:rsid w:val="000B151A"/>
    <w:rsid w:val="000B178E"/>
    <w:rsid w:val="000B3BE3"/>
    <w:rsid w:val="000B42AD"/>
    <w:rsid w:val="000B7CCD"/>
    <w:rsid w:val="000C1754"/>
    <w:rsid w:val="000C2D58"/>
    <w:rsid w:val="000C3D67"/>
    <w:rsid w:val="000C5126"/>
    <w:rsid w:val="000C5D69"/>
    <w:rsid w:val="000C6F6B"/>
    <w:rsid w:val="000D20F8"/>
    <w:rsid w:val="000D2D27"/>
    <w:rsid w:val="000D32A2"/>
    <w:rsid w:val="000D7102"/>
    <w:rsid w:val="000E0A1A"/>
    <w:rsid w:val="000E4AED"/>
    <w:rsid w:val="000E672B"/>
    <w:rsid w:val="000E75F6"/>
    <w:rsid w:val="000E78E4"/>
    <w:rsid w:val="000E79AA"/>
    <w:rsid w:val="000F5F19"/>
    <w:rsid w:val="001006E1"/>
    <w:rsid w:val="0010160B"/>
    <w:rsid w:val="00104341"/>
    <w:rsid w:val="00106DCB"/>
    <w:rsid w:val="001137EF"/>
    <w:rsid w:val="00114B92"/>
    <w:rsid w:val="00114F58"/>
    <w:rsid w:val="00115F23"/>
    <w:rsid w:val="00117E4A"/>
    <w:rsid w:val="00121319"/>
    <w:rsid w:val="00124516"/>
    <w:rsid w:val="001258A2"/>
    <w:rsid w:val="00126BF2"/>
    <w:rsid w:val="0012727D"/>
    <w:rsid w:val="001272B1"/>
    <w:rsid w:val="00127F82"/>
    <w:rsid w:val="00131905"/>
    <w:rsid w:val="00132559"/>
    <w:rsid w:val="00134A21"/>
    <w:rsid w:val="0013770E"/>
    <w:rsid w:val="001377AF"/>
    <w:rsid w:val="001458D7"/>
    <w:rsid w:val="00145E2A"/>
    <w:rsid w:val="00146BEB"/>
    <w:rsid w:val="00147526"/>
    <w:rsid w:val="001475AC"/>
    <w:rsid w:val="00147FB3"/>
    <w:rsid w:val="001514F2"/>
    <w:rsid w:val="001519B1"/>
    <w:rsid w:val="001520B0"/>
    <w:rsid w:val="00153849"/>
    <w:rsid w:val="001546FF"/>
    <w:rsid w:val="00160811"/>
    <w:rsid w:val="001667A2"/>
    <w:rsid w:val="00167804"/>
    <w:rsid w:val="001702EB"/>
    <w:rsid w:val="001713C8"/>
    <w:rsid w:val="001721E8"/>
    <w:rsid w:val="00173DED"/>
    <w:rsid w:val="00173FD7"/>
    <w:rsid w:val="001740F0"/>
    <w:rsid w:val="0017518F"/>
    <w:rsid w:val="001818C5"/>
    <w:rsid w:val="00183B14"/>
    <w:rsid w:val="0018493B"/>
    <w:rsid w:val="00184CCE"/>
    <w:rsid w:val="001863FD"/>
    <w:rsid w:val="001869FC"/>
    <w:rsid w:val="00187FE2"/>
    <w:rsid w:val="001A2456"/>
    <w:rsid w:val="001A28C2"/>
    <w:rsid w:val="001A32F8"/>
    <w:rsid w:val="001A45EF"/>
    <w:rsid w:val="001A7404"/>
    <w:rsid w:val="001B1263"/>
    <w:rsid w:val="001B4269"/>
    <w:rsid w:val="001B5ED4"/>
    <w:rsid w:val="001C0A52"/>
    <w:rsid w:val="001C2B7D"/>
    <w:rsid w:val="001C689A"/>
    <w:rsid w:val="001D29CB"/>
    <w:rsid w:val="001D2B14"/>
    <w:rsid w:val="001D55C7"/>
    <w:rsid w:val="001E2E6F"/>
    <w:rsid w:val="001E58A5"/>
    <w:rsid w:val="001F4DA1"/>
    <w:rsid w:val="001F5CDD"/>
    <w:rsid w:val="00201C68"/>
    <w:rsid w:val="00202E61"/>
    <w:rsid w:val="0021334D"/>
    <w:rsid w:val="002169AF"/>
    <w:rsid w:val="00217116"/>
    <w:rsid w:val="002243DA"/>
    <w:rsid w:val="00226A72"/>
    <w:rsid w:val="0023042E"/>
    <w:rsid w:val="002317D8"/>
    <w:rsid w:val="00231DB8"/>
    <w:rsid w:val="00233A87"/>
    <w:rsid w:val="002340A5"/>
    <w:rsid w:val="00234875"/>
    <w:rsid w:val="00235342"/>
    <w:rsid w:val="00237130"/>
    <w:rsid w:val="00240B50"/>
    <w:rsid w:val="00240FFA"/>
    <w:rsid w:val="00242623"/>
    <w:rsid w:val="002432B2"/>
    <w:rsid w:val="002448EA"/>
    <w:rsid w:val="00246F45"/>
    <w:rsid w:val="002475C1"/>
    <w:rsid w:val="002567BB"/>
    <w:rsid w:val="00257240"/>
    <w:rsid w:val="00257C0D"/>
    <w:rsid w:val="00261ACD"/>
    <w:rsid w:val="002671D0"/>
    <w:rsid w:val="0027079A"/>
    <w:rsid w:val="002725C1"/>
    <w:rsid w:val="00276D91"/>
    <w:rsid w:val="00282287"/>
    <w:rsid w:val="00283438"/>
    <w:rsid w:val="00283BEB"/>
    <w:rsid w:val="00294A94"/>
    <w:rsid w:val="002965A7"/>
    <w:rsid w:val="002976E0"/>
    <w:rsid w:val="002A46AE"/>
    <w:rsid w:val="002A5AEA"/>
    <w:rsid w:val="002A6667"/>
    <w:rsid w:val="002B0F5C"/>
    <w:rsid w:val="002B1D43"/>
    <w:rsid w:val="002B25BA"/>
    <w:rsid w:val="002B273A"/>
    <w:rsid w:val="002B66FD"/>
    <w:rsid w:val="002C0EB7"/>
    <w:rsid w:val="002C126D"/>
    <w:rsid w:val="002C1866"/>
    <w:rsid w:val="002C1BDD"/>
    <w:rsid w:val="002C1C8C"/>
    <w:rsid w:val="002C2216"/>
    <w:rsid w:val="002C30DE"/>
    <w:rsid w:val="002C4FCD"/>
    <w:rsid w:val="002C7B56"/>
    <w:rsid w:val="002E199F"/>
    <w:rsid w:val="002E1BDE"/>
    <w:rsid w:val="002E3BC7"/>
    <w:rsid w:val="002E7F21"/>
    <w:rsid w:val="002F0946"/>
    <w:rsid w:val="002F101F"/>
    <w:rsid w:val="002F124E"/>
    <w:rsid w:val="002F51D6"/>
    <w:rsid w:val="002F7625"/>
    <w:rsid w:val="00301A15"/>
    <w:rsid w:val="00303235"/>
    <w:rsid w:val="00303284"/>
    <w:rsid w:val="003048D5"/>
    <w:rsid w:val="003054CB"/>
    <w:rsid w:val="00307D71"/>
    <w:rsid w:val="0031043C"/>
    <w:rsid w:val="0031294B"/>
    <w:rsid w:val="003157AF"/>
    <w:rsid w:val="00315F9B"/>
    <w:rsid w:val="0031626D"/>
    <w:rsid w:val="0031773F"/>
    <w:rsid w:val="003204DD"/>
    <w:rsid w:val="003224D4"/>
    <w:rsid w:val="00326BC0"/>
    <w:rsid w:val="00326D34"/>
    <w:rsid w:val="00341213"/>
    <w:rsid w:val="00346D4F"/>
    <w:rsid w:val="00356190"/>
    <w:rsid w:val="00361D45"/>
    <w:rsid w:val="00363A04"/>
    <w:rsid w:val="00363B3A"/>
    <w:rsid w:val="003722DD"/>
    <w:rsid w:val="0037236A"/>
    <w:rsid w:val="0037388E"/>
    <w:rsid w:val="00375844"/>
    <w:rsid w:val="0038101E"/>
    <w:rsid w:val="00382ED2"/>
    <w:rsid w:val="00383A50"/>
    <w:rsid w:val="00384126"/>
    <w:rsid w:val="0039242B"/>
    <w:rsid w:val="00395073"/>
    <w:rsid w:val="003973D9"/>
    <w:rsid w:val="00397D62"/>
    <w:rsid w:val="003A366E"/>
    <w:rsid w:val="003A7B25"/>
    <w:rsid w:val="003B15E3"/>
    <w:rsid w:val="003B20D1"/>
    <w:rsid w:val="003C052D"/>
    <w:rsid w:val="003C0E71"/>
    <w:rsid w:val="003C1AD7"/>
    <w:rsid w:val="003C32BD"/>
    <w:rsid w:val="003C4F0F"/>
    <w:rsid w:val="003C4F25"/>
    <w:rsid w:val="003C64F7"/>
    <w:rsid w:val="003C7E5D"/>
    <w:rsid w:val="003D1F38"/>
    <w:rsid w:val="003D5EFD"/>
    <w:rsid w:val="003E0E36"/>
    <w:rsid w:val="003E172A"/>
    <w:rsid w:val="003E3605"/>
    <w:rsid w:val="003E3B13"/>
    <w:rsid w:val="003E4237"/>
    <w:rsid w:val="003E4D79"/>
    <w:rsid w:val="003E52F9"/>
    <w:rsid w:val="003E5C7F"/>
    <w:rsid w:val="003E61C3"/>
    <w:rsid w:val="003E7040"/>
    <w:rsid w:val="003F1076"/>
    <w:rsid w:val="003F2086"/>
    <w:rsid w:val="003F2C85"/>
    <w:rsid w:val="003F30F9"/>
    <w:rsid w:val="003F40AD"/>
    <w:rsid w:val="003F54CC"/>
    <w:rsid w:val="003F57F1"/>
    <w:rsid w:val="003F77C0"/>
    <w:rsid w:val="004002F6"/>
    <w:rsid w:val="004009C6"/>
    <w:rsid w:val="00401A62"/>
    <w:rsid w:val="00402783"/>
    <w:rsid w:val="00405302"/>
    <w:rsid w:val="004069AD"/>
    <w:rsid w:val="0041040B"/>
    <w:rsid w:val="00412048"/>
    <w:rsid w:val="004121AA"/>
    <w:rsid w:val="00412A24"/>
    <w:rsid w:val="00413D05"/>
    <w:rsid w:val="00420F87"/>
    <w:rsid w:val="004302E4"/>
    <w:rsid w:val="004314F3"/>
    <w:rsid w:val="004322E3"/>
    <w:rsid w:val="0043360A"/>
    <w:rsid w:val="00437482"/>
    <w:rsid w:val="00445584"/>
    <w:rsid w:val="00445B21"/>
    <w:rsid w:val="00451316"/>
    <w:rsid w:val="004521E0"/>
    <w:rsid w:val="00453646"/>
    <w:rsid w:val="004539A7"/>
    <w:rsid w:val="00464E2A"/>
    <w:rsid w:val="00465145"/>
    <w:rsid w:val="004677A8"/>
    <w:rsid w:val="00476366"/>
    <w:rsid w:val="00480701"/>
    <w:rsid w:val="0048543B"/>
    <w:rsid w:val="00485B0D"/>
    <w:rsid w:val="00492B48"/>
    <w:rsid w:val="00494D3A"/>
    <w:rsid w:val="00496ABF"/>
    <w:rsid w:val="00497081"/>
    <w:rsid w:val="004A1BDF"/>
    <w:rsid w:val="004A6CFC"/>
    <w:rsid w:val="004B1E0D"/>
    <w:rsid w:val="004B1F8F"/>
    <w:rsid w:val="004B3774"/>
    <w:rsid w:val="004C386B"/>
    <w:rsid w:val="004C3A19"/>
    <w:rsid w:val="004C75D0"/>
    <w:rsid w:val="004C774C"/>
    <w:rsid w:val="004D0698"/>
    <w:rsid w:val="004D5070"/>
    <w:rsid w:val="004E279E"/>
    <w:rsid w:val="004E2A4D"/>
    <w:rsid w:val="004E3D1E"/>
    <w:rsid w:val="004F00E4"/>
    <w:rsid w:val="004F1388"/>
    <w:rsid w:val="00500B78"/>
    <w:rsid w:val="005038C8"/>
    <w:rsid w:val="00503AEB"/>
    <w:rsid w:val="005044F2"/>
    <w:rsid w:val="005077A3"/>
    <w:rsid w:val="005131E6"/>
    <w:rsid w:val="00514830"/>
    <w:rsid w:val="005175D8"/>
    <w:rsid w:val="005210FF"/>
    <w:rsid w:val="005227D0"/>
    <w:rsid w:val="0052579B"/>
    <w:rsid w:val="00525D9C"/>
    <w:rsid w:val="0053076B"/>
    <w:rsid w:val="00530D31"/>
    <w:rsid w:val="00532E52"/>
    <w:rsid w:val="0053511D"/>
    <w:rsid w:val="005373A2"/>
    <w:rsid w:val="0054112E"/>
    <w:rsid w:val="005415C2"/>
    <w:rsid w:val="0054537A"/>
    <w:rsid w:val="00545828"/>
    <w:rsid w:val="00546D12"/>
    <w:rsid w:val="00547002"/>
    <w:rsid w:val="0055144A"/>
    <w:rsid w:val="0055168D"/>
    <w:rsid w:val="00552FBD"/>
    <w:rsid w:val="00555501"/>
    <w:rsid w:val="0055678E"/>
    <w:rsid w:val="00557CF0"/>
    <w:rsid w:val="005604F3"/>
    <w:rsid w:val="00562182"/>
    <w:rsid w:val="00564ECB"/>
    <w:rsid w:val="0056535D"/>
    <w:rsid w:val="00565F8B"/>
    <w:rsid w:val="00577A39"/>
    <w:rsid w:val="00580D64"/>
    <w:rsid w:val="00581361"/>
    <w:rsid w:val="00585A15"/>
    <w:rsid w:val="00594151"/>
    <w:rsid w:val="005A0277"/>
    <w:rsid w:val="005A205F"/>
    <w:rsid w:val="005A537D"/>
    <w:rsid w:val="005A6DFD"/>
    <w:rsid w:val="005A6E1C"/>
    <w:rsid w:val="005B1307"/>
    <w:rsid w:val="005B2185"/>
    <w:rsid w:val="005B25AB"/>
    <w:rsid w:val="005B453C"/>
    <w:rsid w:val="005B5E15"/>
    <w:rsid w:val="005B6B13"/>
    <w:rsid w:val="005C038D"/>
    <w:rsid w:val="005C0C45"/>
    <w:rsid w:val="005C36C0"/>
    <w:rsid w:val="005C42E2"/>
    <w:rsid w:val="005D0840"/>
    <w:rsid w:val="005D17E8"/>
    <w:rsid w:val="005D2B21"/>
    <w:rsid w:val="005D79B1"/>
    <w:rsid w:val="005E121D"/>
    <w:rsid w:val="005E174E"/>
    <w:rsid w:val="005E21F3"/>
    <w:rsid w:val="005E5FAF"/>
    <w:rsid w:val="005F02B0"/>
    <w:rsid w:val="005F4173"/>
    <w:rsid w:val="005F6E83"/>
    <w:rsid w:val="006073EE"/>
    <w:rsid w:val="00612575"/>
    <w:rsid w:val="00615FD8"/>
    <w:rsid w:val="006166AC"/>
    <w:rsid w:val="006173C1"/>
    <w:rsid w:val="00617621"/>
    <w:rsid w:val="00621375"/>
    <w:rsid w:val="00621ED0"/>
    <w:rsid w:val="006249BB"/>
    <w:rsid w:val="0062602A"/>
    <w:rsid w:val="006269A3"/>
    <w:rsid w:val="00626A67"/>
    <w:rsid w:val="00630F10"/>
    <w:rsid w:val="006317E3"/>
    <w:rsid w:val="00632CAF"/>
    <w:rsid w:val="0063339D"/>
    <w:rsid w:val="006358C9"/>
    <w:rsid w:val="00642AFA"/>
    <w:rsid w:val="00644DAB"/>
    <w:rsid w:val="0064600E"/>
    <w:rsid w:val="00646965"/>
    <w:rsid w:val="00651116"/>
    <w:rsid w:val="00655BE8"/>
    <w:rsid w:val="00656340"/>
    <w:rsid w:val="00660160"/>
    <w:rsid w:val="00661B29"/>
    <w:rsid w:val="0066325D"/>
    <w:rsid w:val="00671191"/>
    <w:rsid w:val="006717DB"/>
    <w:rsid w:val="006750F1"/>
    <w:rsid w:val="00676620"/>
    <w:rsid w:val="00681928"/>
    <w:rsid w:val="00683D4F"/>
    <w:rsid w:val="0068682C"/>
    <w:rsid w:val="0068799A"/>
    <w:rsid w:val="00697055"/>
    <w:rsid w:val="006A1598"/>
    <w:rsid w:val="006A2AB5"/>
    <w:rsid w:val="006A393A"/>
    <w:rsid w:val="006A5424"/>
    <w:rsid w:val="006A5CD6"/>
    <w:rsid w:val="006B0196"/>
    <w:rsid w:val="006B1D35"/>
    <w:rsid w:val="006B3E87"/>
    <w:rsid w:val="006C4E9E"/>
    <w:rsid w:val="006C588B"/>
    <w:rsid w:val="006C6C3E"/>
    <w:rsid w:val="006C7A75"/>
    <w:rsid w:val="006D05A7"/>
    <w:rsid w:val="006D3DDB"/>
    <w:rsid w:val="006E7C41"/>
    <w:rsid w:val="006F1347"/>
    <w:rsid w:val="006F2928"/>
    <w:rsid w:val="00702CC9"/>
    <w:rsid w:val="00703D0C"/>
    <w:rsid w:val="0070427F"/>
    <w:rsid w:val="00705DE1"/>
    <w:rsid w:val="0071245A"/>
    <w:rsid w:val="00712EA9"/>
    <w:rsid w:val="00722627"/>
    <w:rsid w:val="00723A30"/>
    <w:rsid w:val="00726C1D"/>
    <w:rsid w:val="00731BA1"/>
    <w:rsid w:val="00736495"/>
    <w:rsid w:val="007371BB"/>
    <w:rsid w:val="007408D3"/>
    <w:rsid w:val="0074285F"/>
    <w:rsid w:val="007429C9"/>
    <w:rsid w:val="007469C2"/>
    <w:rsid w:val="007501E3"/>
    <w:rsid w:val="00753B4F"/>
    <w:rsid w:val="00757B56"/>
    <w:rsid w:val="00764C28"/>
    <w:rsid w:val="00765960"/>
    <w:rsid w:val="00766F5F"/>
    <w:rsid w:val="00767FA5"/>
    <w:rsid w:val="0077008A"/>
    <w:rsid w:val="00770C64"/>
    <w:rsid w:val="00771AC6"/>
    <w:rsid w:val="00771B40"/>
    <w:rsid w:val="00771EC1"/>
    <w:rsid w:val="00775529"/>
    <w:rsid w:val="00776E33"/>
    <w:rsid w:val="00777E9A"/>
    <w:rsid w:val="0078095E"/>
    <w:rsid w:val="00780F4F"/>
    <w:rsid w:val="00782D00"/>
    <w:rsid w:val="00783211"/>
    <w:rsid w:val="00783322"/>
    <w:rsid w:val="00783698"/>
    <w:rsid w:val="00783A2C"/>
    <w:rsid w:val="007879FD"/>
    <w:rsid w:val="00787E64"/>
    <w:rsid w:val="00793600"/>
    <w:rsid w:val="00797927"/>
    <w:rsid w:val="007A031D"/>
    <w:rsid w:val="007A0BAD"/>
    <w:rsid w:val="007A0F09"/>
    <w:rsid w:val="007A2641"/>
    <w:rsid w:val="007A2B13"/>
    <w:rsid w:val="007A41DB"/>
    <w:rsid w:val="007A566C"/>
    <w:rsid w:val="007A6840"/>
    <w:rsid w:val="007A6EFC"/>
    <w:rsid w:val="007B0410"/>
    <w:rsid w:val="007B228D"/>
    <w:rsid w:val="007B5F6A"/>
    <w:rsid w:val="007B6429"/>
    <w:rsid w:val="007C0796"/>
    <w:rsid w:val="007C1A32"/>
    <w:rsid w:val="007C2BA8"/>
    <w:rsid w:val="007C6146"/>
    <w:rsid w:val="007D7E98"/>
    <w:rsid w:val="007E01C8"/>
    <w:rsid w:val="007E063B"/>
    <w:rsid w:val="007E374F"/>
    <w:rsid w:val="007E37A4"/>
    <w:rsid w:val="007E507E"/>
    <w:rsid w:val="007F182F"/>
    <w:rsid w:val="007F276C"/>
    <w:rsid w:val="007F5662"/>
    <w:rsid w:val="007F5D0C"/>
    <w:rsid w:val="00800599"/>
    <w:rsid w:val="008005E6"/>
    <w:rsid w:val="00801603"/>
    <w:rsid w:val="00814BC1"/>
    <w:rsid w:val="00815370"/>
    <w:rsid w:val="00816225"/>
    <w:rsid w:val="00820E79"/>
    <w:rsid w:val="008215C8"/>
    <w:rsid w:val="0082221A"/>
    <w:rsid w:val="008223A6"/>
    <w:rsid w:val="008236B5"/>
    <w:rsid w:val="0082669F"/>
    <w:rsid w:val="00830D6D"/>
    <w:rsid w:val="008310EB"/>
    <w:rsid w:val="00831D20"/>
    <w:rsid w:val="00833E89"/>
    <w:rsid w:val="008357D3"/>
    <w:rsid w:val="0083597C"/>
    <w:rsid w:val="00836FC4"/>
    <w:rsid w:val="0084258C"/>
    <w:rsid w:val="00844997"/>
    <w:rsid w:val="00846C37"/>
    <w:rsid w:val="008510C0"/>
    <w:rsid w:val="00854068"/>
    <w:rsid w:val="00855E3E"/>
    <w:rsid w:val="00856852"/>
    <w:rsid w:val="00857E79"/>
    <w:rsid w:val="00860139"/>
    <w:rsid w:val="00861DBC"/>
    <w:rsid w:val="0086753E"/>
    <w:rsid w:val="00870114"/>
    <w:rsid w:val="008718C8"/>
    <w:rsid w:val="00874AAF"/>
    <w:rsid w:val="00875F39"/>
    <w:rsid w:val="0087656E"/>
    <w:rsid w:val="00877BEF"/>
    <w:rsid w:val="00877FB0"/>
    <w:rsid w:val="00880363"/>
    <w:rsid w:val="008810AD"/>
    <w:rsid w:val="008810DB"/>
    <w:rsid w:val="00882A15"/>
    <w:rsid w:val="00883986"/>
    <w:rsid w:val="00883E6A"/>
    <w:rsid w:val="00893520"/>
    <w:rsid w:val="008A31C4"/>
    <w:rsid w:val="008A495B"/>
    <w:rsid w:val="008A7EB7"/>
    <w:rsid w:val="008B0301"/>
    <w:rsid w:val="008B232D"/>
    <w:rsid w:val="008C1E2D"/>
    <w:rsid w:val="008C5C52"/>
    <w:rsid w:val="008C70C6"/>
    <w:rsid w:val="008D55D2"/>
    <w:rsid w:val="008D64EB"/>
    <w:rsid w:val="008D670E"/>
    <w:rsid w:val="008E4713"/>
    <w:rsid w:val="008E5A0C"/>
    <w:rsid w:val="008F30D6"/>
    <w:rsid w:val="008F7A79"/>
    <w:rsid w:val="00900578"/>
    <w:rsid w:val="009028AF"/>
    <w:rsid w:val="00905E44"/>
    <w:rsid w:val="0090668D"/>
    <w:rsid w:val="00906D3B"/>
    <w:rsid w:val="009112FE"/>
    <w:rsid w:val="00911446"/>
    <w:rsid w:val="00914AB6"/>
    <w:rsid w:val="00922985"/>
    <w:rsid w:val="00923E02"/>
    <w:rsid w:val="00924D39"/>
    <w:rsid w:val="00927899"/>
    <w:rsid w:val="00934FA6"/>
    <w:rsid w:val="00935FC2"/>
    <w:rsid w:val="009407CD"/>
    <w:rsid w:val="00942321"/>
    <w:rsid w:val="00946C30"/>
    <w:rsid w:val="00946F4E"/>
    <w:rsid w:val="009472DF"/>
    <w:rsid w:val="0095096D"/>
    <w:rsid w:val="009533AC"/>
    <w:rsid w:val="009551F4"/>
    <w:rsid w:val="00957B12"/>
    <w:rsid w:val="00964817"/>
    <w:rsid w:val="00973595"/>
    <w:rsid w:val="00975D25"/>
    <w:rsid w:val="00975E4E"/>
    <w:rsid w:val="00980C14"/>
    <w:rsid w:val="00982655"/>
    <w:rsid w:val="00982F40"/>
    <w:rsid w:val="009835D8"/>
    <w:rsid w:val="00984345"/>
    <w:rsid w:val="00984FF5"/>
    <w:rsid w:val="009859DC"/>
    <w:rsid w:val="009870E1"/>
    <w:rsid w:val="00992DD3"/>
    <w:rsid w:val="009940AC"/>
    <w:rsid w:val="009A001B"/>
    <w:rsid w:val="009A2D64"/>
    <w:rsid w:val="009A420D"/>
    <w:rsid w:val="009A5292"/>
    <w:rsid w:val="009A52CB"/>
    <w:rsid w:val="009A65FB"/>
    <w:rsid w:val="009B7579"/>
    <w:rsid w:val="009B7F73"/>
    <w:rsid w:val="009C132E"/>
    <w:rsid w:val="009C2BFA"/>
    <w:rsid w:val="009C33A1"/>
    <w:rsid w:val="009C6700"/>
    <w:rsid w:val="009D479F"/>
    <w:rsid w:val="009D5C1E"/>
    <w:rsid w:val="009D636D"/>
    <w:rsid w:val="009D6D14"/>
    <w:rsid w:val="009E0B3C"/>
    <w:rsid w:val="009E0E83"/>
    <w:rsid w:val="009E1792"/>
    <w:rsid w:val="009F02E0"/>
    <w:rsid w:val="009F0B37"/>
    <w:rsid w:val="009F1D6D"/>
    <w:rsid w:val="009F3368"/>
    <w:rsid w:val="009F6962"/>
    <w:rsid w:val="00A005E0"/>
    <w:rsid w:val="00A0232D"/>
    <w:rsid w:val="00A02491"/>
    <w:rsid w:val="00A10CE4"/>
    <w:rsid w:val="00A13BE1"/>
    <w:rsid w:val="00A16F77"/>
    <w:rsid w:val="00A23930"/>
    <w:rsid w:val="00A24255"/>
    <w:rsid w:val="00A2615A"/>
    <w:rsid w:val="00A3165C"/>
    <w:rsid w:val="00A322BF"/>
    <w:rsid w:val="00A32ED4"/>
    <w:rsid w:val="00A33370"/>
    <w:rsid w:val="00A35B40"/>
    <w:rsid w:val="00A41D9A"/>
    <w:rsid w:val="00A474FD"/>
    <w:rsid w:val="00A55C77"/>
    <w:rsid w:val="00A6169C"/>
    <w:rsid w:val="00A6660A"/>
    <w:rsid w:val="00A66780"/>
    <w:rsid w:val="00A671A0"/>
    <w:rsid w:val="00A67A7E"/>
    <w:rsid w:val="00A70668"/>
    <w:rsid w:val="00A70F4E"/>
    <w:rsid w:val="00A71089"/>
    <w:rsid w:val="00A7168A"/>
    <w:rsid w:val="00A72DD2"/>
    <w:rsid w:val="00A7756D"/>
    <w:rsid w:val="00A7765C"/>
    <w:rsid w:val="00A800E2"/>
    <w:rsid w:val="00A80357"/>
    <w:rsid w:val="00A82247"/>
    <w:rsid w:val="00A8238E"/>
    <w:rsid w:val="00A83958"/>
    <w:rsid w:val="00A85F99"/>
    <w:rsid w:val="00A90B58"/>
    <w:rsid w:val="00A915B2"/>
    <w:rsid w:val="00A91D6A"/>
    <w:rsid w:val="00A9736E"/>
    <w:rsid w:val="00A97E9B"/>
    <w:rsid w:val="00AA012A"/>
    <w:rsid w:val="00AA26B3"/>
    <w:rsid w:val="00AA63ED"/>
    <w:rsid w:val="00AA799C"/>
    <w:rsid w:val="00AB0562"/>
    <w:rsid w:val="00AB449E"/>
    <w:rsid w:val="00AB6D70"/>
    <w:rsid w:val="00AC2EAA"/>
    <w:rsid w:val="00AC327F"/>
    <w:rsid w:val="00AC52A5"/>
    <w:rsid w:val="00AC6A5A"/>
    <w:rsid w:val="00AC7092"/>
    <w:rsid w:val="00AD0BD6"/>
    <w:rsid w:val="00AD1139"/>
    <w:rsid w:val="00AD136F"/>
    <w:rsid w:val="00AD2A3D"/>
    <w:rsid w:val="00AD2FC8"/>
    <w:rsid w:val="00AD5BD4"/>
    <w:rsid w:val="00AD72E9"/>
    <w:rsid w:val="00AE7D1B"/>
    <w:rsid w:val="00AF08C8"/>
    <w:rsid w:val="00B00BA2"/>
    <w:rsid w:val="00B05390"/>
    <w:rsid w:val="00B05BA0"/>
    <w:rsid w:val="00B1385B"/>
    <w:rsid w:val="00B15194"/>
    <w:rsid w:val="00B15D89"/>
    <w:rsid w:val="00B15F7A"/>
    <w:rsid w:val="00B171B9"/>
    <w:rsid w:val="00B259A2"/>
    <w:rsid w:val="00B25C68"/>
    <w:rsid w:val="00B266C6"/>
    <w:rsid w:val="00B32DDA"/>
    <w:rsid w:val="00B330CD"/>
    <w:rsid w:val="00B331FA"/>
    <w:rsid w:val="00B35FF3"/>
    <w:rsid w:val="00B37A01"/>
    <w:rsid w:val="00B37D45"/>
    <w:rsid w:val="00B40367"/>
    <w:rsid w:val="00B41D2E"/>
    <w:rsid w:val="00B43CE5"/>
    <w:rsid w:val="00B46C97"/>
    <w:rsid w:val="00B477AA"/>
    <w:rsid w:val="00B479A7"/>
    <w:rsid w:val="00B52DE2"/>
    <w:rsid w:val="00B5384E"/>
    <w:rsid w:val="00B609D6"/>
    <w:rsid w:val="00B61DF9"/>
    <w:rsid w:val="00B63643"/>
    <w:rsid w:val="00B66C9B"/>
    <w:rsid w:val="00B73362"/>
    <w:rsid w:val="00B734C1"/>
    <w:rsid w:val="00B73BB8"/>
    <w:rsid w:val="00B751AB"/>
    <w:rsid w:val="00B76090"/>
    <w:rsid w:val="00B864BF"/>
    <w:rsid w:val="00B87A2B"/>
    <w:rsid w:val="00B90611"/>
    <w:rsid w:val="00B925DF"/>
    <w:rsid w:val="00B92F80"/>
    <w:rsid w:val="00B94CEE"/>
    <w:rsid w:val="00B96DD6"/>
    <w:rsid w:val="00B97245"/>
    <w:rsid w:val="00BA205A"/>
    <w:rsid w:val="00BA2829"/>
    <w:rsid w:val="00BA6EE7"/>
    <w:rsid w:val="00BA7CE5"/>
    <w:rsid w:val="00BB0A08"/>
    <w:rsid w:val="00BB1B46"/>
    <w:rsid w:val="00BB2402"/>
    <w:rsid w:val="00BB39EF"/>
    <w:rsid w:val="00BB45AA"/>
    <w:rsid w:val="00BB7C22"/>
    <w:rsid w:val="00BC2F4F"/>
    <w:rsid w:val="00BD0B2B"/>
    <w:rsid w:val="00BD0F0C"/>
    <w:rsid w:val="00BD1ECF"/>
    <w:rsid w:val="00BD50DF"/>
    <w:rsid w:val="00BD613D"/>
    <w:rsid w:val="00BD6C28"/>
    <w:rsid w:val="00BD78E2"/>
    <w:rsid w:val="00BE0142"/>
    <w:rsid w:val="00BE273D"/>
    <w:rsid w:val="00BE48A6"/>
    <w:rsid w:val="00BF14CA"/>
    <w:rsid w:val="00BF1565"/>
    <w:rsid w:val="00BF1BD9"/>
    <w:rsid w:val="00BF2272"/>
    <w:rsid w:val="00BF34A8"/>
    <w:rsid w:val="00C02B7D"/>
    <w:rsid w:val="00C033D1"/>
    <w:rsid w:val="00C05147"/>
    <w:rsid w:val="00C07BE9"/>
    <w:rsid w:val="00C10539"/>
    <w:rsid w:val="00C12A30"/>
    <w:rsid w:val="00C1471C"/>
    <w:rsid w:val="00C157F2"/>
    <w:rsid w:val="00C17888"/>
    <w:rsid w:val="00C24620"/>
    <w:rsid w:val="00C33A87"/>
    <w:rsid w:val="00C40D5D"/>
    <w:rsid w:val="00C41781"/>
    <w:rsid w:val="00C434C7"/>
    <w:rsid w:val="00C44633"/>
    <w:rsid w:val="00C44C1D"/>
    <w:rsid w:val="00C460D0"/>
    <w:rsid w:val="00C470E0"/>
    <w:rsid w:val="00C51610"/>
    <w:rsid w:val="00C539E1"/>
    <w:rsid w:val="00C55145"/>
    <w:rsid w:val="00C5517D"/>
    <w:rsid w:val="00C675FD"/>
    <w:rsid w:val="00C70444"/>
    <w:rsid w:val="00C71383"/>
    <w:rsid w:val="00C716E2"/>
    <w:rsid w:val="00C74089"/>
    <w:rsid w:val="00C7551B"/>
    <w:rsid w:val="00C80884"/>
    <w:rsid w:val="00C814A2"/>
    <w:rsid w:val="00C81EFB"/>
    <w:rsid w:val="00C92272"/>
    <w:rsid w:val="00C93667"/>
    <w:rsid w:val="00C940D4"/>
    <w:rsid w:val="00C9471E"/>
    <w:rsid w:val="00C95E16"/>
    <w:rsid w:val="00CA6241"/>
    <w:rsid w:val="00CB2092"/>
    <w:rsid w:val="00CB64E6"/>
    <w:rsid w:val="00CB7470"/>
    <w:rsid w:val="00CC26BE"/>
    <w:rsid w:val="00CC3451"/>
    <w:rsid w:val="00CC432B"/>
    <w:rsid w:val="00CC44B0"/>
    <w:rsid w:val="00CC4665"/>
    <w:rsid w:val="00CC6A85"/>
    <w:rsid w:val="00CC7253"/>
    <w:rsid w:val="00CD0536"/>
    <w:rsid w:val="00CD0D22"/>
    <w:rsid w:val="00CD1270"/>
    <w:rsid w:val="00CD1431"/>
    <w:rsid w:val="00CD3AD1"/>
    <w:rsid w:val="00CD4EF2"/>
    <w:rsid w:val="00CD6E6C"/>
    <w:rsid w:val="00CD7470"/>
    <w:rsid w:val="00CE0257"/>
    <w:rsid w:val="00CE076C"/>
    <w:rsid w:val="00CE0A5E"/>
    <w:rsid w:val="00CE251E"/>
    <w:rsid w:val="00CE2A50"/>
    <w:rsid w:val="00CE454B"/>
    <w:rsid w:val="00CE51A2"/>
    <w:rsid w:val="00CF4E76"/>
    <w:rsid w:val="00CF7219"/>
    <w:rsid w:val="00D00450"/>
    <w:rsid w:val="00D02C0A"/>
    <w:rsid w:val="00D02CB3"/>
    <w:rsid w:val="00D0602F"/>
    <w:rsid w:val="00D07225"/>
    <w:rsid w:val="00D07590"/>
    <w:rsid w:val="00D10AA4"/>
    <w:rsid w:val="00D13C37"/>
    <w:rsid w:val="00D15894"/>
    <w:rsid w:val="00D173B7"/>
    <w:rsid w:val="00D24BDF"/>
    <w:rsid w:val="00D252BE"/>
    <w:rsid w:val="00D255B9"/>
    <w:rsid w:val="00D2791D"/>
    <w:rsid w:val="00D30300"/>
    <w:rsid w:val="00D318FA"/>
    <w:rsid w:val="00D31AA4"/>
    <w:rsid w:val="00D354D1"/>
    <w:rsid w:val="00D35FDA"/>
    <w:rsid w:val="00D402AD"/>
    <w:rsid w:val="00D40E6B"/>
    <w:rsid w:val="00D46948"/>
    <w:rsid w:val="00D470DE"/>
    <w:rsid w:val="00D47CF4"/>
    <w:rsid w:val="00D53187"/>
    <w:rsid w:val="00D55F35"/>
    <w:rsid w:val="00D577F0"/>
    <w:rsid w:val="00D60E92"/>
    <w:rsid w:val="00D640C5"/>
    <w:rsid w:val="00D6566F"/>
    <w:rsid w:val="00D66664"/>
    <w:rsid w:val="00D77021"/>
    <w:rsid w:val="00D803A8"/>
    <w:rsid w:val="00D817D3"/>
    <w:rsid w:val="00D81AD4"/>
    <w:rsid w:val="00D877B6"/>
    <w:rsid w:val="00D974EE"/>
    <w:rsid w:val="00DA103F"/>
    <w:rsid w:val="00DA1A9A"/>
    <w:rsid w:val="00DA1D3B"/>
    <w:rsid w:val="00DA2185"/>
    <w:rsid w:val="00DA5828"/>
    <w:rsid w:val="00DB01DE"/>
    <w:rsid w:val="00DB2134"/>
    <w:rsid w:val="00DB25A8"/>
    <w:rsid w:val="00DB5B42"/>
    <w:rsid w:val="00DB6D4E"/>
    <w:rsid w:val="00DC109B"/>
    <w:rsid w:val="00DC1D89"/>
    <w:rsid w:val="00DC3BC0"/>
    <w:rsid w:val="00DC62E9"/>
    <w:rsid w:val="00DC67C8"/>
    <w:rsid w:val="00DD02A2"/>
    <w:rsid w:val="00DD20D7"/>
    <w:rsid w:val="00DD27AE"/>
    <w:rsid w:val="00DD3572"/>
    <w:rsid w:val="00DD3BD1"/>
    <w:rsid w:val="00DE1DA1"/>
    <w:rsid w:val="00DE32CC"/>
    <w:rsid w:val="00DE5DFC"/>
    <w:rsid w:val="00DE66B7"/>
    <w:rsid w:val="00DF0409"/>
    <w:rsid w:val="00E01B4F"/>
    <w:rsid w:val="00E04D25"/>
    <w:rsid w:val="00E07E51"/>
    <w:rsid w:val="00E156F4"/>
    <w:rsid w:val="00E17D05"/>
    <w:rsid w:val="00E25AC3"/>
    <w:rsid w:val="00E27A97"/>
    <w:rsid w:val="00E3133E"/>
    <w:rsid w:val="00E31A0C"/>
    <w:rsid w:val="00E31D32"/>
    <w:rsid w:val="00E42718"/>
    <w:rsid w:val="00E44928"/>
    <w:rsid w:val="00E451C3"/>
    <w:rsid w:val="00E4572D"/>
    <w:rsid w:val="00E50AB3"/>
    <w:rsid w:val="00E53C21"/>
    <w:rsid w:val="00E55A38"/>
    <w:rsid w:val="00E55D44"/>
    <w:rsid w:val="00E60088"/>
    <w:rsid w:val="00E608AB"/>
    <w:rsid w:val="00E6133D"/>
    <w:rsid w:val="00E63F9C"/>
    <w:rsid w:val="00E73B0F"/>
    <w:rsid w:val="00E754F5"/>
    <w:rsid w:val="00E765E5"/>
    <w:rsid w:val="00E766A1"/>
    <w:rsid w:val="00E768BA"/>
    <w:rsid w:val="00E770EC"/>
    <w:rsid w:val="00E805BE"/>
    <w:rsid w:val="00E841D7"/>
    <w:rsid w:val="00E845B0"/>
    <w:rsid w:val="00E927AE"/>
    <w:rsid w:val="00E932DC"/>
    <w:rsid w:val="00E94216"/>
    <w:rsid w:val="00E965EA"/>
    <w:rsid w:val="00E97711"/>
    <w:rsid w:val="00EA3AFC"/>
    <w:rsid w:val="00EA3C7F"/>
    <w:rsid w:val="00EA4DF5"/>
    <w:rsid w:val="00EB1759"/>
    <w:rsid w:val="00EB4A26"/>
    <w:rsid w:val="00EB6624"/>
    <w:rsid w:val="00EC6265"/>
    <w:rsid w:val="00EC6A6B"/>
    <w:rsid w:val="00ED23C1"/>
    <w:rsid w:val="00ED6047"/>
    <w:rsid w:val="00EE30DF"/>
    <w:rsid w:val="00EF648E"/>
    <w:rsid w:val="00EF7151"/>
    <w:rsid w:val="00F0015A"/>
    <w:rsid w:val="00F117C0"/>
    <w:rsid w:val="00F11B61"/>
    <w:rsid w:val="00F128D5"/>
    <w:rsid w:val="00F137F2"/>
    <w:rsid w:val="00F14390"/>
    <w:rsid w:val="00F17D4B"/>
    <w:rsid w:val="00F2003C"/>
    <w:rsid w:val="00F20C99"/>
    <w:rsid w:val="00F213DA"/>
    <w:rsid w:val="00F224D8"/>
    <w:rsid w:val="00F22E61"/>
    <w:rsid w:val="00F3374E"/>
    <w:rsid w:val="00F37EA2"/>
    <w:rsid w:val="00F40331"/>
    <w:rsid w:val="00F40A8F"/>
    <w:rsid w:val="00F41E3F"/>
    <w:rsid w:val="00F45C84"/>
    <w:rsid w:val="00F50E20"/>
    <w:rsid w:val="00F5172B"/>
    <w:rsid w:val="00F60043"/>
    <w:rsid w:val="00F61052"/>
    <w:rsid w:val="00F6168F"/>
    <w:rsid w:val="00F61A15"/>
    <w:rsid w:val="00F6788F"/>
    <w:rsid w:val="00F73006"/>
    <w:rsid w:val="00F80428"/>
    <w:rsid w:val="00F81AFB"/>
    <w:rsid w:val="00F827FC"/>
    <w:rsid w:val="00F83593"/>
    <w:rsid w:val="00F83766"/>
    <w:rsid w:val="00F84564"/>
    <w:rsid w:val="00F848B9"/>
    <w:rsid w:val="00F848D3"/>
    <w:rsid w:val="00F85143"/>
    <w:rsid w:val="00F85E6A"/>
    <w:rsid w:val="00F8783C"/>
    <w:rsid w:val="00F91790"/>
    <w:rsid w:val="00F93DC6"/>
    <w:rsid w:val="00FA4D58"/>
    <w:rsid w:val="00FA7F61"/>
    <w:rsid w:val="00FB114D"/>
    <w:rsid w:val="00FB1F87"/>
    <w:rsid w:val="00FB23E7"/>
    <w:rsid w:val="00FB6F81"/>
    <w:rsid w:val="00FB75B3"/>
    <w:rsid w:val="00FC0D0A"/>
    <w:rsid w:val="00FC6704"/>
    <w:rsid w:val="00FC6A3C"/>
    <w:rsid w:val="00FC7446"/>
    <w:rsid w:val="00FD5DCC"/>
    <w:rsid w:val="00FD6228"/>
    <w:rsid w:val="00FE1649"/>
    <w:rsid w:val="00FE36BB"/>
    <w:rsid w:val="00FE7F9D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E86CD"/>
  <w15:docId w15:val="{8C0A3B9C-082D-4612-9BA2-6487754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7DB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"/>
    <w:basedOn w:val="a1"/>
    <w:next w:val="a1"/>
    <w:link w:val="10"/>
    <w:uiPriority w:val="99"/>
    <w:qFormat/>
    <w:rsid w:val="00235342"/>
    <w:pPr>
      <w:keepNext/>
      <w:jc w:val="center"/>
      <w:outlineLvl w:val="0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2"/>
    <w:link w:val="1"/>
    <w:uiPriority w:val="99"/>
    <w:locked/>
    <w:rsid w:val="002353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35342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1"/>
    <w:uiPriority w:val="99"/>
    <w:rsid w:val="00235342"/>
    <w:pPr>
      <w:widowControl w:val="0"/>
      <w:ind w:firstLine="709"/>
      <w:jc w:val="both"/>
    </w:pPr>
    <w:rPr>
      <w:sz w:val="24"/>
      <w:szCs w:val="24"/>
    </w:rPr>
  </w:style>
  <w:style w:type="paragraph" w:styleId="2">
    <w:name w:val="Body Text Indent 2"/>
    <w:basedOn w:val="a1"/>
    <w:link w:val="20"/>
    <w:uiPriority w:val="99"/>
    <w:rsid w:val="00235342"/>
    <w:pPr>
      <w:tabs>
        <w:tab w:val="left" w:pos="9639"/>
      </w:tabs>
      <w:ind w:firstLine="567"/>
      <w:jc w:val="both"/>
    </w:p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23534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1"/>
    <w:link w:val="a7"/>
    <w:uiPriority w:val="99"/>
    <w:qFormat/>
    <w:rsid w:val="00235342"/>
    <w:pPr>
      <w:jc w:val="center"/>
    </w:pPr>
    <w:rPr>
      <w:b/>
      <w:bCs/>
      <w:sz w:val="32"/>
      <w:szCs w:val="32"/>
    </w:rPr>
  </w:style>
  <w:style w:type="character" w:customStyle="1" w:styleId="a7">
    <w:name w:val="Заголовок Знак"/>
    <w:basedOn w:val="a2"/>
    <w:link w:val="a6"/>
    <w:uiPriority w:val="99"/>
    <w:locked/>
    <w:rsid w:val="00235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1"/>
    <w:link w:val="a9"/>
    <w:uiPriority w:val="99"/>
    <w:rsid w:val="003A3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3A366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1"/>
    <w:link w:val="ab"/>
    <w:uiPriority w:val="99"/>
    <w:rsid w:val="003A3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3A366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2"/>
    <w:uiPriority w:val="99"/>
    <w:semiHidden/>
    <w:rsid w:val="005B25AB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rsid w:val="005B25AB"/>
  </w:style>
  <w:style w:type="character" w:customStyle="1" w:styleId="ae">
    <w:name w:val="Текст примечания Знак"/>
    <w:basedOn w:val="a2"/>
    <w:link w:val="ad"/>
    <w:uiPriority w:val="99"/>
    <w:semiHidden/>
    <w:locked/>
    <w:rsid w:val="005B25A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B25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B25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rsid w:val="005B25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5B25AB"/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3"/>
    <w:uiPriority w:val="99"/>
    <w:rsid w:val="00DB5B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1"/>
    <w:link w:val="af5"/>
    <w:uiPriority w:val="34"/>
    <w:qFormat/>
    <w:rsid w:val="00F517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1863F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EB6624"/>
    <w:rPr>
      <w:rFonts w:ascii="Times New Roman" w:eastAsia="Times New Roman" w:hAnsi="Times New Roman"/>
      <w:sz w:val="20"/>
      <w:szCs w:val="20"/>
    </w:rPr>
  </w:style>
  <w:style w:type="paragraph" w:customStyle="1" w:styleId="a0">
    <w:name w:val="нтз"/>
    <w:basedOn w:val="a1"/>
    <w:uiPriority w:val="99"/>
    <w:rsid w:val="00C93667"/>
    <w:pPr>
      <w:numPr>
        <w:ilvl w:val="1"/>
        <w:numId w:val="4"/>
      </w:numPr>
      <w:jc w:val="both"/>
    </w:pPr>
    <w:rPr>
      <w:rFonts w:eastAsia="Calibri"/>
      <w:color w:val="632423"/>
      <w:sz w:val="22"/>
      <w:szCs w:val="22"/>
    </w:rPr>
  </w:style>
  <w:style w:type="character" w:styleId="af7">
    <w:name w:val="Hyperlink"/>
    <w:basedOn w:val="a2"/>
    <w:uiPriority w:val="99"/>
    <w:unhideWhenUsed/>
    <w:rsid w:val="000609DC"/>
    <w:rPr>
      <w:color w:val="0000FF" w:themeColor="hyperlink"/>
      <w:u w:val="single"/>
    </w:rPr>
  </w:style>
  <w:style w:type="paragraph" w:styleId="a">
    <w:name w:val="List Bullet"/>
    <w:basedOn w:val="a1"/>
    <w:rsid w:val="004C386B"/>
    <w:pPr>
      <w:keepLines/>
      <w:numPr>
        <w:numId w:val="6"/>
      </w:numPr>
      <w:tabs>
        <w:tab w:val="left" w:pos="1134"/>
        <w:tab w:val="right" w:pos="9072"/>
      </w:tabs>
      <w:spacing w:line="260" w:lineRule="exact"/>
      <w:jc w:val="both"/>
    </w:pPr>
    <w:rPr>
      <w:rFonts w:ascii="Bookman Old Style" w:hAnsi="Bookman Old Style"/>
      <w:sz w:val="22"/>
    </w:rPr>
  </w:style>
  <w:style w:type="character" w:customStyle="1" w:styleId="af5">
    <w:name w:val="Абзац списка Знак"/>
    <w:link w:val="af4"/>
    <w:uiPriority w:val="34"/>
    <w:rsid w:val="00BD0B2B"/>
    <w:rPr>
      <w:rFonts w:cs="Calibri"/>
      <w:lang w:eastAsia="en-US"/>
    </w:rPr>
  </w:style>
  <w:style w:type="paragraph" w:styleId="7">
    <w:name w:val="toc 7"/>
    <w:basedOn w:val="a1"/>
    <w:next w:val="a1"/>
    <w:locked/>
    <w:rsid w:val="00906D3B"/>
    <w:pPr>
      <w:keepLines/>
      <w:spacing w:line="260" w:lineRule="exact"/>
      <w:ind w:left="1440"/>
    </w:pPr>
    <w:rPr>
      <w:sz w:val="18"/>
    </w:rPr>
  </w:style>
  <w:style w:type="paragraph" w:styleId="3">
    <w:name w:val="List Bullet 3"/>
    <w:basedOn w:val="a1"/>
    <w:unhideWhenUsed/>
    <w:rsid w:val="00621375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AA22-420D-4C53-A850-E50FE19F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725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inhp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zolotareva.a</dc:creator>
  <cp:lastModifiedBy>Казакова Анна Сергеевна</cp:lastModifiedBy>
  <cp:revision>9</cp:revision>
  <cp:lastPrinted>2023-01-18T03:17:00Z</cp:lastPrinted>
  <dcterms:created xsi:type="dcterms:W3CDTF">2024-03-01T04:56:00Z</dcterms:created>
  <dcterms:modified xsi:type="dcterms:W3CDTF">2024-04-05T11:42:00Z</dcterms:modified>
</cp:coreProperties>
</file>