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0EAE" w14:textId="77777777"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14:paraId="647DEBE5" w14:textId="77777777" w:rsidR="00BB6CC8" w:rsidRDefault="00BB6CC8" w:rsidP="00BB6CC8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  <w:gridCol w:w="318"/>
      </w:tblGrid>
      <w:tr w:rsidR="000C6D98" w:rsidRPr="00797EAB" w14:paraId="36ACBECE" w14:textId="77777777" w:rsidTr="000C6D98">
        <w:tc>
          <w:tcPr>
            <w:tcW w:w="4219" w:type="dxa"/>
          </w:tcPr>
          <w:p w14:paraId="4DCFA35B" w14:textId="77777777" w:rsidR="000C6D98" w:rsidRPr="00797EAB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14:paraId="31BABADE" w14:textId="77777777" w:rsidR="000C6D98" w:rsidRPr="00797EAB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E29AD9" w14:textId="77777777" w:rsidR="000C6D98" w:rsidRPr="00797EAB" w:rsidRDefault="000C6D98" w:rsidP="009412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045B1E79" w14:textId="77777777" w:rsidR="000C6D98" w:rsidRPr="00797EAB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0BD2E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2F06471B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1EE2B5E5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7A68D8EC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2356C18F" w14:textId="77777777" w:rsidR="00BB6CC8" w:rsidRPr="00763C3C" w:rsidRDefault="00BB6CC8" w:rsidP="00BB6CC8">
      <w:pPr>
        <w:rPr>
          <w:rFonts w:ascii="Times New Roman" w:hAnsi="Times New Roman"/>
          <w:sz w:val="24"/>
          <w:szCs w:val="24"/>
        </w:rPr>
      </w:pPr>
    </w:p>
    <w:p w14:paraId="524C4D1C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543713EC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60041C06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18B40379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4CF60502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152B0595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2E81CF2A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44F55447" w14:textId="77777777" w:rsidR="00BB6CC8" w:rsidRPr="00D0079F" w:rsidRDefault="00BB6CC8" w:rsidP="00BB6CC8">
      <w:pPr>
        <w:jc w:val="center"/>
        <w:rPr>
          <w:rFonts w:ascii="Times New Roman" w:hAnsi="Times New Roman"/>
          <w:b/>
          <w:sz w:val="24"/>
          <w:szCs w:val="24"/>
        </w:rPr>
      </w:pPr>
      <w:r w:rsidRPr="00D0079F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12AEEF5A" w14:textId="77777777" w:rsidR="00BB6CC8" w:rsidRPr="002A36B2" w:rsidRDefault="00BB6CC8" w:rsidP="00BB6CC8">
      <w:pPr>
        <w:jc w:val="center"/>
        <w:rPr>
          <w:rFonts w:ascii="Times New Roman" w:hAnsi="Times New Roman"/>
          <w:sz w:val="24"/>
          <w:szCs w:val="24"/>
        </w:rPr>
      </w:pPr>
      <w:r w:rsidRPr="002A36B2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оказание ус</w:t>
      </w:r>
      <w:r w:rsidR="00732B81">
        <w:rPr>
          <w:rFonts w:ascii="Times New Roman" w:hAnsi="Times New Roman"/>
          <w:sz w:val="24"/>
          <w:szCs w:val="24"/>
        </w:rPr>
        <w:t xml:space="preserve">луг по переосвидетельствованию и </w:t>
      </w:r>
      <w:r>
        <w:rPr>
          <w:rFonts w:ascii="Times New Roman" w:hAnsi="Times New Roman"/>
          <w:sz w:val="24"/>
          <w:szCs w:val="24"/>
        </w:rPr>
        <w:t>перезаправке</w:t>
      </w:r>
      <w:r w:rsidRPr="004A52FC">
        <w:rPr>
          <w:rFonts w:ascii="Times New Roman" w:hAnsi="Times New Roman"/>
          <w:sz w:val="24"/>
          <w:szCs w:val="24"/>
        </w:rPr>
        <w:t xml:space="preserve"> </w:t>
      </w:r>
      <w:r w:rsidR="00A8492C">
        <w:rPr>
          <w:rFonts w:ascii="Times New Roman" w:hAnsi="Times New Roman"/>
          <w:sz w:val="24"/>
          <w:szCs w:val="24"/>
        </w:rPr>
        <w:t>модулей</w:t>
      </w:r>
      <w:r>
        <w:rPr>
          <w:rFonts w:ascii="Times New Roman" w:hAnsi="Times New Roman"/>
          <w:sz w:val="24"/>
          <w:szCs w:val="24"/>
        </w:rPr>
        <w:t xml:space="preserve"> системы автоматического</w:t>
      </w:r>
      <w:r w:rsidR="00873381">
        <w:rPr>
          <w:rFonts w:ascii="Times New Roman" w:hAnsi="Times New Roman"/>
          <w:sz w:val="24"/>
          <w:szCs w:val="24"/>
        </w:rPr>
        <w:t xml:space="preserve"> газового пожаротушения </w:t>
      </w:r>
      <w:r w:rsidR="00E941EA">
        <w:rPr>
          <w:rFonts w:ascii="Times New Roman" w:hAnsi="Times New Roman"/>
          <w:sz w:val="24"/>
          <w:szCs w:val="24"/>
        </w:rPr>
        <w:t>поз</w:t>
      </w:r>
      <w:r>
        <w:rPr>
          <w:rFonts w:ascii="Times New Roman" w:hAnsi="Times New Roman"/>
          <w:sz w:val="24"/>
          <w:szCs w:val="24"/>
        </w:rPr>
        <w:t>.</w:t>
      </w:r>
      <w:r w:rsidR="00873381">
        <w:rPr>
          <w:rFonts w:ascii="Times New Roman" w:hAnsi="Times New Roman"/>
          <w:sz w:val="24"/>
          <w:szCs w:val="24"/>
        </w:rPr>
        <w:t xml:space="preserve"> </w:t>
      </w:r>
      <w:r w:rsidR="00E941EA">
        <w:rPr>
          <w:rFonts w:ascii="Times New Roman" w:hAnsi="Times New Roman"/>
          <w:sz w:val="24"/>
          <w:szCs w:val="24"/>
        </w:rPr>
        <w:t>506</w:t>
      </w:r>
      <w:r w:rsidR="00873381">
        <w:rPr>
          <w:rFonts w:ascii="Times New Roman" w:hAnsi="Times New Roman"/>
          <w:sz w:val="24"/>
          <w:szCs w:val="24"/>
        </w:rPr>
        <w:t>.</w:t>
      </w:r>
    </w:p>
    <w:p w14:paraId="5C211514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7C3281BE" w14:textId="77777777" w:rsidR="00BB6CC8" w:rsidRPr="00797EAB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38A8624A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2ECF8BEC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6B37AACF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51A0AB61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1BDB7C89" w14:textId="77777777" w:rsidR="00BB6CC8" w:rsidRPr="00196736" w:rsidRDefault="00BB6CC8" w:rsidP="00BB6CC8">
      <w:pPr>
        <w:rPr>
          <w:rFonts w:ascii="Times New Roman" w:hAnsi="Times New Roman"/>
          <w:sz w:val="24"/>
          <w:szCs w:val="24"/>
        </w:rPr>
      </w:pPr>
    </w:p>
    <w:p w14:paraId="4E455482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54C7D6AB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118336FD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71E14BB8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6B22BA71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2E5770C5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6B8E08CF" w14:textId="77777777" w:rsidR="00BB6CC8" w:rsidRPr="00196736" w:rsidRDefault="00BB6CC8" w:rsidP="00BB6CC8">
      <w:pPr>
        <w:rPr>
          <w:rFonts w:ascii="Times New Roman" w:hAnsi="Times New Roman"/>
          <w:sz w:val="24"/>
          <w:szCs w:val="24"/>
        </w:rPr>
      </w:pPr>
    </w:p>
    <w:p w14:paraId="42F4E5D5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4822074D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5C7EF687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0DC485EB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475238ED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385EAA8C" w14:textId="77777777"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14:paraId="22C19D85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78C4B6ED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2DAAAA78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075A878D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370EEA6A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5243B534" w14:textId="77777777"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14:paraId="0A8B7DC9" w14:textId="77777777" w:rsidR="00BB6CC8" w:rsidRDefault="00BB6CC8" w:rsidP="00BB6CC8">
      <w:pPr>
        <w:jc w:val="center"/>
        <w:rPr>
          <w:rFonts w:ascii="Times New Roman" w:hAnsi="Times New Roman"/>
          <w:sz w:val="28"/>
          <w:szCs w:val="28"/>
        </w:rPr>
        <w:sectPr w:rsidR="00BB6CC8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BB6CC8" w:rsidRPr="00E370D0" w14:paraId="3E9EA6D0" w14:textId="77777777" w:rsidTr="00D57B70">
        <w:trPr>
          <w:trHeight w:val="556"/>
        </w:trPr>
        <w:tc>
          <w:tcPr>
            <w:tcW w:w="597" w:type="dxa"/>
          </w:tcPr>
          <w:p w14:paraId="24653F18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B324299" w14:textId="77777777"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14:paraId="3231E157" w14:textId="77777777" w:rsidR="00BB6CC8" w:rsidRDefault="00BB6CC8" w:rsidP="00732B81">
            <w:pPr>
              <w:pStyle w:val="2"/>
              <w:jc w:val="both"/>
              <w:rPr>
                <w:lang w:val="ru-RU" w:eastAsia="ru-RU"/>
              </w:rPr>
            </w:pPr>
            <w:r w:rsidRPr="00EC471B">
              <w:rPr>
                <w:lang w:eastAsia="ru-RU"/>
              </w:rPr>
              <w:t xml:space="preserve">Поставка </w:t>
            </w:r>
            <w:r w:rsidRPr="00EC471B">
              <w:t>услуг по освидетельствованию</w:t>
            </w:r>
            <w:r w:rsidR="00732B81">
              <w:rPr>
                <w:lang w:val="ru-RU"/>
              </w:rPr>
              <w:t xml:space="preserve"> и </w:t>
            </w:r>
            <w:r>
              <w:rPr>
                <w:lang w:val="ru-RU"/>
              </w:rPr>
              <w:t xml:space="preserve">перезаправке </w:t>
            </w:r>
            <w:r w:rsidRPr="00EC471B">
              <w:t>модулей автоматического га</w:t>
            </w:r>
            <w:r w:rsidR="00A8492C">
              <w:t xml:space="preserve">зового </w:t>
            </w:r>
            <w:r>
              <w:t>пожаротушения «</w:t>
            </w:r>
            <w:r w:rsidR="00873381">
              <w:rPr>
                <w:lang w:val="ru-RU"/>
              </w:rPr>
              <w:t>МГП-50-100</w:t>
            </w:r>
            <w:r w:rsidRPr="00EC471B">
              <w:t>»</w:t>
            </w:r>
            <w:r w:rsidRPr="00EC471B">
              <w:rPr>
                <w:lang w:eastAsia="ru-RU"/>
              </w:rPr>
              <w:t xml:space="preserve"> </w:t>
            </w:r>
            <w:r w:rsidRPr="00000C47">
              <w:rPr>
                <w:lang w:val="ru-RU" w:eastAsia="ru-RU"/>
              </w:rPr>
              <w:t xml:space="preserve">для нужд филиала </w:t>
            </w:r>
            <w:r w:rsidR="000C6D98">
              <w:rPr>
                <w:lang w:val="ru-RU" w:eastAsia="ru-RU"/>
              </w:rPr>
              <w:t>«Тюменский НПЗ»</w:t>
            </w:r>
            <w:r w:rsidRPr="00000C47">
              <w:rPr>
                <w:lang w:val="ru-RU" w:eastAsia="ru-RU"/>
              </w:rPr>
              <w:t xml:space="preserve"> (г. Тюмень)</w:t>
            </w:r>
            <w:r>
              <w:rPr>
                <w:lang w:eastAsia="ru-RU"/>
              </w:rPr>
              <w:t xml:space="preserve"> </w:t>
            </w:r>
            <w:r w:rsidRPr="00EC471B">
              <w:rPr>
                <w:lang w:eastAsia="ru-RU"/>
              </w:rPr>
              <w:t>в целях в</w:t>
            </w:r>
            <w:r w:rsidRPr="00EC471B">
              <w:t>осстановления работоспособности установки автоматического газового пожаротушения.</w:t>
            </w:r>
          </w:p>
        </w:tc>
      </w:tr>
      <w:tr w:rsidR="00BB6CC8" w:rsidRPr="00E370D0" w14:paraId="5D7A6D97" w14:textId="77777777" w:rsidTr="00D57B70">
        <w:trPr>
          <w:trHeight w:val="556"/>
        </w:trPr>
        <w:tc>
          <w:tcPr>
            <w:tcW w:w="597" w:type="dxa"/>
          </w:tcPr>
          <w:p w14:paraId="67725C17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943D917" w14:textId="77777777"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2AEC0F10" w14:textId="77777777"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3D0AAC22" w14:textId="77777777" w:rsidR="00BB6CC8" w:rsidRPr="00A8492C" w:rsidRDefault="000C6D98" w:rsidP="00A8492C">
            <w:pPr>
              <w:pStyle w:val="2"/>
              <w:jc w:val="both"/>
              <w:rPr>
                <w:lang w:val="ru-RU" w:eastAsia="ru-RU"/>
              </w:rPr>
            </w:pPr>
            <w:r w:rsidRPr="0030073B">
              <w:t>ООО «</w:t>
            </w:r>
            <w:r>
              <w:t>РИ-ИНВЕСТ</w:t>
            </w:r>
            <w:r w:rsidRPr="0030073B">
              <w:t>»</w:t>
            </w:r>
            <w:r w:rsidR="00A8492C">
              <w:rPr>
                <w:lang w:val="ru-RU"/>
              </w:rPr>
              <w:t>.</w:t>
            </w:r>
          </w:p>
        </w:tc>
      </w:tr>
      <w:tr w:rsidR="00BB6CC8" w:rsidRPr="00E370D0" w14:paraId="63BBDD1D" w14:textId="77777777" w:rsidTr="00D57B70">
        <w:trPr>
          <w:trHeight w:val="841"/>
        </w:trPr>
        <w:tc>
          <w:tcPr>
            <w:tcW w:w="597" w:type="dxa"/>
          </w:tcPr>
          <w:p w14:paraId="3CCB2082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7AAEF38" w14:textId="77777777"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</w:tcPr>
          <w:p w14:paraId="53A828EF" w14:textId="77777777" w:rsidR="000C6D98" w:rsidRPr="00C76DD5" w:rsidRDefault="000C6D98" w:rsidP="00A84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Филиал «Тюменский НПЗ»</w:t>
            </w:r>
          </w:p>
          <w:p w14:paraId="753740BF" w14:textId="77777777" w:rsidR="00BB6CC8" w:rsidRPr="003A7461" w:rsidRDefault="000C6D98" w:rsidP="00A8492C">
            <w:pPr>
              <w:jc w:val="both"/>
              <w:rPr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 xml:space="preserve">625047, Тюменская область, Тюменская область, </w:t>
            </w:r>
            <w:proofErr w:type="spellStart"/>
            <w:r w:rsidRPr="00C76DD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C76DD5">
              <w:rPr>
                <w:rFonts w:ascii="Times New Roman" w:hAnsi="Times New Roman"/>
                <w:sz w:val="24"/>
                <w:szCs w:val="24"/>
              </w:rPr>
              <w:t>. город Тюмень, г. Тюмень, тер. автодороги тракт Старый Тобольский, км 6-ой, д. 20</w:t>
            </w:r>
            <w:r w:rsidR="00A849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6CC8" w:rsidRPr="00E370D0" w14:paraId="35E87734" w14:textId="77777777" w:rsidTr="00D57B70">
        <w:trPr>
          <w:trHeight w:val="555"/>
        </w:trPr>
        <w:tc>
          <w:tcPr>
            <w:tcW w:w="597" w:type="dxa"/>
          </w:tcPr>
          <w:p w14:paraId="391E99F2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604AEC8" w14:textId="77777777"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</w:tcPr>
          <w:p w14:paraId="5CB20EA3" w14:textId="77777777" w:rsidR="00BB6CC8" w:rsidRDefault="000C6D98" w:rsidP="00A8492C">
            <w:pPr>
              <w:jc w:val="both"/>
              <w:rPr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30 рабочих дней с даты подписания настоящего Договора</w:t>
            </w:r>
            <w:r w:rsidR="00A849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6CC8" w:rsidRPr="00E370D0" w14:paraId="227E84E9" w14:textId="77777777" w:rsidTr="00D57B70">
        <w:trPr>
          <w:trHeight w:val="404"/>
        </w:trPr>
        <w:tc>
          <w:tcPr>
            <w:tcW w:w="597" w:type="dxa"/>
          </w:tcPr>
          <w:p w14:paraId="3231E6A0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F694EB5" w14:textId="77777777"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14:paraId="45FD53A4" w14:textId="77777777" w:rsidR="00BB6CC8" w:rsidRPr="002E5756" w:rsidRDefault="00BB6CC8" w:rsidP="00A8492C">
            <w:pPr>
              <w:jc w:val="both"/>
            </w:pPr>
            <w:r w:rsidRPr="00EC471B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  <w:r w:rsidR="00A849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6CC8" w:rsidRPr="00E370D0" w14:paraId="3C9616B9" w14:textId="77777777" w:rsidTr="00D57B70">
        <w:trPr>
          <w:trHeight w:val="838"/>
        </w:trPr>
        <w:tc>
          <w:tcPr>
            <w:tcW w:w="597" w:type="dxa"/>
          </w:tcPr>
          <w:p w14:paraId="6ABD9950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6AF7486" w14:textId="77777777" w:rsidR="00BB6CC8" w:rsidRPr="00E370D0" w:rsidRDefault="00BB6CC8" w:rsidP="00D57B70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Перечень объектов заправки и освидетельствования</w:t>
            </w:r>
          </w:p>
        </w:tc>
        <w:tc>
          <w:tcPr>
            <w:tcW w:w="6383" w:type="dxa"/>
            <w:shd w:val="clear" w:color="auto" w:fill="FFFFFF"/>
          </w:tcPr>
          <w:p w14:paraId="1415DFB8" w14:textId="77777777" w:rsidR="00A8492C" w:rsidRDefault="000C6D98" w:rsidP="00A8492C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98">
              <w:rPr>
                <w:rFonts w:ascii="Times New Roman" w:hAnsi="Times New Roman"/>
                <w:sz w:val="24"/>
                <w:szCs w:val="24"/>
              </w:rPr>
              <w:t xml:space="preserve">6.1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Модуль газового пожаротушения марки </w:t>
            </w:r>
            <w:r w:rsidR="00873381">
              <w:rPr>
                <w:rFonts w:ascii="Times New Roman" w:hAnsi="Times New Roman"/>
                <w:sz w:val="24"/>
                <w:szCs w:val="24"/>
              </w:rPr>
              <w:t>МГП-50-100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D40">
              <w:rPr>
                <w:rFonts w:ascii="Times New Roman" w:hAnsi="Times New Roman"/>
                <w:sz w:val="24"/>
                <w:szCs w:val="24"/>
              </w:rPr>
              <w:t>(далее – Модуль)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, в состав которого входит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D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 </w:t>
            </w:r>
            <w:r w:rsidR="00A8492C">
              <w:rPr>
                <w:rFonts w:ascii="Times New Roman" w:hAnsi="Times New Roman"/>
                <w:sz w:val="24"/>
                <w:szCs w:val="24"/>
              </w:rPr>
              <w:t>передается по а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>ктам приема-передачи в составе Модуля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3461AC" w14:textId="77777777" w:rsidR="000C6D98" w:rsidRDefault="000C6D98" w:rsidP="00A8492C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98">
              <w:rPr>
                <w:rFonts w:ascii="Times New Roman" w:hAnsi="Times New Roman"/>
                <w:sz w:val="24"/>
                <w:szCs w:val="24"/>
              </w:rPr>
              <w:t xml:space="preserve">6.1.1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баллон </w:t>
            </w:r>
            <w:r w:rsidR="00DA3E1A">
              <w:rPr>
                <w:rFonts w:ascii="Times New Roman" w:hAnsi="Times New Roman"/>
                <w:sz w:val="24"/>
                <w:szCs w:val="24"/>
              </w:rPr>
              <w:t>БПГ-А-100-65</w:t>
            </w:r>
            <w:r w:rsidR="00A849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93D66E" w14:textId="77777777" w:rsidR="00BB6CC8" w:rsidRPr="000C6D98" w:rsidRDefault="000C6D98" w:rsidP="00A8492C">
            <w:pPr>
              <w:tabs>
                <w:tab w:val="left" w:pos="367"/>
              </w:tabs>
              <w:jc w:val="both"/>
              <w:rPr>
                <w:rFonts w:ascii="Times New Roman" w:hAnsi="Times New Roman"/>
              </w:rPr>
            </w:pPr>
            <w:r w:rsidRPr="000C6D98">
              <w:rPr>
                <w:rFonts w:ascii="Times New Roman" w:hAnsi="Times New Roman"/>
                <w:sz w:val="24"/>
                <w:szCs w:val="24"/>
              </w:rPr>
              <w:t xml:space="preserve">6.1.2 </w:t>
            </w:r>
            <w:r w:rsidR="00873381">
              <w:rPr>
                <w:rFonts w:ascii="Times New Roman" w:hAnsi="Times New Roman"/>
                <w:sz w:val="24"/>
                <w:szCs w:val="24"/>
              </w:rPr>
              <w:t>ЗПУ</w:t>
            </w:r>
            <w:r w:rsidR="00DA3E1A">
              <w:rPr>
                <w:rFonts w:ascii="Times New Roman" w:hAnsi="Times New Roman"/>
                <w:sz w:val="24"/>
                <w:szCs w:val="24"/>
              </w:rPr>
              <w:t>-16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Манометром (далее – ЗПУ), </w:t>
            </w:r>
            <w:r w:rsidR="00BB6CC8" w:rsidRPr="000C6D98">
              <w:rPr>
                <w:rFonts w:ascii="Times New Roman" w:hAnsi="Times New Roman"/>
                <w:sz w:val="24"/>
                <w:szCs w:val="24"/>
              </w:rPr>
              <w:t>с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газовым огнетушащим веществом «</w:t>
            </w:r>
            <w:r w:rsidR="00873381">
              <w:rPr>
                <w:rFonts w:ascii="Times New Roman" w:hAnsi="Times New Roman"/>
                <w:sz w:val="24"/>
                <w:szCs w:val="24"/>
              </w:rPr>
              <w:t>Хладон 227еа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 w:rsidR="00BB6CC8">
              <w:rPr>
                <w:rFonts w:ascii="Times New Roman" w:hAnsi="Times New Roman"/>
                <w:sz w:val="24"/>
                <w:szCs w:val="24"/>
              </w:rPr>
              <w:t xml:space="preserve">, производителя </w:t>
            </w:r>
            <w:r w:rsidR="00E941EA">
              <w:rPr>
                <w:rFonts w:ascii="Times New Roman" w:hAnsi="Times New Roman"/>
                <w:sz w:val="24"/>
                <w:szCs w:val="24"/>
              </w:rPr>
              <w:t xml:space="preserve">ЗАО </w:t>
            </w:r>
            <w:r w:rsidR="00BB6CC8">
              <w:rPr>
                <w:rFonts w:ascii="Times New Roman" w:hAnsi="Times New Roman"/>
                <w:sz w:val="24"/>
                <w:szCs w:val="24"/>
              </w:rPr>
              <w:t>«</w:t>
            </w:r>
            <w:r w:rsidR="00E941EA">
              <w:rPr>
                <w:rFonts w:ascii="Times New Roman" w:hAnsi="Times New Roman"/>
                <w:sz w:val="24"/>
                <w:szCs w:val="24"/>
              </w:rPr>
              <w:t>АРТСОК</w:t>
            </w:r>
            <w:r w:rsidR="00BB6CC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B6CC8" w:rsidRPr="00E370D0" w14:paraId="1372C374" w14:textId="77777777" w:rsidTr="00D57B70">
        <w:trPr>
          <w:trHeight w:val="364"/>
        </w:trPr>
        <w:tc>
          <w:tcPr>
            <w:tcW w:w="597" w:type="dxa"/>
          </w:tcPr>
          <w:p w14:paraId="64F28C19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7F59391" w14:textId="77777777" w:rsidR="00BB6CC8" w:rsidRPr="00E370D0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14:paraId="332AFE83" w14:textId="77777777" w:rsidR="00BB6CC8" w:rsidRPr="00236488" w:rsidRDefault="00E941EA" w:rsidP="00A8492C">
            <w:pPr>
              <w:tabs>
                <w:tab w:val="left" w:pos="83"/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две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) штук</w:t>
            </w:r>
            <w:r w:rsidR="00BB6CC8">
              <w:rPr>
                <w:rFonts w:ascii="Times New Roman" w:hAnsi="Times New Roman"/>
                <w:sz w:val="24"/>
                <w:szCs w:val="24"/>
              </w:rPr>
              <w:t>и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6CC8" w:rsidRPr="00E370D0" w14:paraId="40CEEB21" w14:textId="77777777" w:rsidTr="00D57B70">
        <w:trPr>
          <w:trHeight w:val="385"/>
        </w:trPr>
        <w:tc>
          <w:tcPr>
            <w:tcW w:w="597" w:type="dxa"/>
          </w:tcPr>
          <w:p w14:paraId="34C10724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C3BCD49" w14:textId="77777777"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6383" w:type="dxa"/>
          </w:tcPr>
          <w:p w14:paraId="4D3F6839" w14:textId="77777777" w:rsidR="00BB6CC8" w:rsidRPr="00EC471B" w:rsidRDefault="00BB6CC8" w:rsidP="00A84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Состав мероприятий:</w:t>
            </w:r>
          </w:p>
          <w:p w14:paraId="148E328B" w14:textId="77777777" w:rsidR="00BB6CC8" w:rsidRPr="00A657BA" w:rsidRDefault="00BB6CC8" w:rsidP="00A8492C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BA">
              <w:rPr>
                <w:rFonts w:ascii="Times New Roman" w:hAnsi="Times New Roman"/>
                <w:sz w:val="24"/>
                <w:szCs w:val="24"/>
              </w:rPr>
              <w:t xml:space="preserve">Принять со склада 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филиала </w:t>
            </w:r>
            <w:r w:rsidR="000C6D98" w:rsidRPr="00623DF7">
              <w:rPr>
                <w:rFonts w:ascii="Times New Roman" w:hAnsi="Times New Roman"/>
                <w:sz w:val="24"/>
                <w:szCs w:val="24"/>
              </w:rPr>
              <w:t>«Тюменский НПЗ»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модули газово</w:t>
            </w:r>
            <w:r w:rsidR="00E941EA">
              <w:rPr>
                <w:rFonts w:ascii="Times New Roman" w:hAnsi="Times New Roman"/>
                <w:sz w:val="24"/>
                <w:szCs w:val="24"/>
              </w:rPr>
              <w:t>го пожаротушения в количестве 2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941EA">
              <w:rPr>
                <w:rFonts w:ascii="Times New Roman" w:hAnsi="Times New Roman"/>
                <w:sz w:val="24"/>
                <w:szCs w:val="24"/>
              </w:rPr>
              <w:t>двух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штук, 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с указанием заводских номеров и массы модулей, зафиксировать в акте приёма-передачи.</w:t>
            </w:r>
          </w:p>
          <w:p w14:paraId="2E35BE30" w14:textId="77777777" w:rsidR="00BB6CC8" w:rsidRPr="00A657BA" w:rsidRDefault="00BB6CC8" w:rsidP="00A8492C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BA">
              <w:rPr>
                <w:rFonts w:ascii="Times New Roman" w:hAnsi="Times New Roman"/>
                <w:sz w:val="24"/>
                <w:szCs w:val="24"/>
              </w:rPr>
              <w:t>Произвести освидетельствование</w:t>
            </w:r>
            <w:r w:rsidRPr="00EF5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перезаправку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модулей в количестве</w:t>
            </w:r>
            <w:r w:rsidR="00E941EA">
              <w:rPr>
                <w:rFonts w:ascii="Times New Roman" w:hAnsi="Times New Roman"/>
                <w:sz w:val="24"/>
                <w:szCs w:val="24"/>
              </w:rPr>
              <w:t xml:space="preserve"> 2 (двух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) штук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нанести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маркировку и пломбирование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, произвести </w:t>
            </w:r>
            <w:r w:rsidR="000C6D98">
              <w:rPr>
                <w:rFonts w:ascii="Times New Roman" w:hAnsi="Times New Roman"/>
                <w:sz w:val="24"/>
                <w:szCs w:val="24"/>
              </w:rPr>
              <w:t>ревизию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ЗПУ</w:t>
            </w:r>
            <w:r>
              <w:rPr>
                <w:rFonts w:ascii="Times New Roman" w:hAnsi="Times New Roman"/>
                <w:sz w:val="24"/>
                <w:szCs w:val="24"/>
              </w:rPr>
              <w:t>, поверку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манометров</w:t>
            </w:r>
            <w:r>
              <w:rPr>
                <w:rFonts w:ascii="Times New Roman" w:hAnsi="Times New Roman"/>
                <w:sz w:val="24"/>
                <w:szCs w:val="24"/>
              </w:rPr>
              <w:t>, замену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1EA">
              <w:rPr>
                <w:rFonts w:ascii="Times New Roman" w:hAnsi="Times New Roman"/>
                <w:sz w:val="24"/>
                <w:szCs w:val="24"/>
              </w:rPr>
              <w:t>манометров (при неисправности)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ECDFA0C" w14:textId="77777777" w:rsidR="00BB6CC8" w:rsidRPr="00EC471B" w:rsidRDefault="00BB6CC8" w:rsidP="00A8492C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Произвести контроль на герметичность составных частей после заправки и освидетельствования.</w:t>
            </w:r>
          </w:p>
          <w:p w14:paraId="1EFE8A8F" w14:textId="77777777" w:rsidR="00BB6CC8" w:rsidRPr="00EC471B" w:rsidRDefault="00BB6CC8" w:rsidP="00A8492C">
            <w:pPr>
              <w:pStyle w:val="a6"/>
              <w:numPr>
                <w:ilvl w:val="0"/>
                <w:numId w:val="29"/>
              </w:numPr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Внести записи с данными результатов техническо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освидетельствования 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Паспорт</w:t>
            </w:r>
            <w:r w:rsidR="00E941E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1EA">
              <w:rPr>
                <w:rFonts w:ascii="Times New Roman" w:hAnsi="Times New Roman"/>
                <w:sz w:val="24"/>
                <w:szCs w:val="24"/>
              </w:rPr>
              <w:t xml:space="preserve">модуля и </w:t>
            </w:r>
            <w:r>
              <w:rPr>
                <w:rFonts w:ascii="Times New Roman" w:hAnsi="Times New Roman"/>
                <w:sz w:val="24"/>
                <w:szCs w:val="24"/>
              </w:rPr>
              <w:t>баллона газового пожаротушения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164E84" w14:textId="77777777" w:rsidR="00BB6CC8" w:rsidRPr="00F63848" w:rsidRDefault="00BB6CC8" w:rsidP="00732B81">
            <w:pPr>
              <w:pStyle w:val="a6"/>
              <w:numPr>
                <w:ilvl w:val="0"/>
                <w:numId w:val="29"/>
              </w:numPr>
              <w:tabs>
                <w:tab w:val="left" w:pos="653"/>
              </w:tabs>
              <w:ind w:left="0" w:firstLine="2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Доставить модули газового пожаротушения до склада 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филиала </w:t>
            </w:r>
            <w:r w:rsidR="000C6D98" w:rsidRPr="00623DF7">
              <w:rPr>
                <w:rFonts w:ascii="Times New Roman" w:hAnsi="Times New Roman"/>
                <w:sz w:val="24"/>
                <w:szCs w:val="24"/>
              </w:rPr>
              <w:t>«Тюменский НПЗ»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, произвести взвешивание модулей, данные зафиксировать в акте приёма-передачи.</w:t>
            </w:r>
          </w:p>
        </w:tc>
      </w:tr>
      <w:tr w:rsidR="00BB6CC8" w:rsidRPr="00E370D0" w14:paraId="76872F42" w14:textId="77777777" w:rsidTr="00D57B70">
        <w:trPr>
          <w:trHeight w:val="385"/>
        </w:trPr>
        <w:tc>
          <w:tcPr>
            <w:tcW w:w="597" w:type="dxa"/>
          </w:tcPr>
          <w:p w14:paraId="5D1F2E46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03F12BE" w14:textId="77777777"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6383" w:type="dxa"/>
          </w:tcPr>
          <w:p w14:paraId="5EBEB84C" w14:textId="77777777" w:rsidR="00BB6CC8" w:rsidRPr="00EC471B" w:rsidRDefault="00BB6CC8" w:rsidP="00A84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По результатам оказанных Услуг, Исполнитель предоставляет Заказчику:</w:t>
            </w:r>
          </w:p>
          <w:p w14:paraId="55B11B11" w14:textId="77777777" w:rsidR="00BB6CC8" w:rsidRPr="00EC471B" w:rsidRDefault="00BB6CC8" w:rsidP="00A8492C">
            <w:pPr>
              <w:pStyle w:val="a6"/>
              <w:numPr>
                <w:ilvl w:val="0"/>
                <w:numId w:val="30"/>
              </w:numPr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Исполнительную документацию на произведенные работы.</w:t>
            </w:r>
          </w:p>
          <w:p w14:paraId="066844C1" w14:textId="77777777" w:rsidR="00BB6CC8" w:rsidRPr="00EC471B" w:rsidRDefault="00BB6CC8" w:rsidP="00A8492C">
            <w:pPr>
              <w:pStyle w:val="a6"/>
              <w:numPr>
                <w:ilvl w:val="0"/>
                <w:numId w:val="30"/>
              </w:numPr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Акт качества составных частей, деталей, механизмов с указанием срока эксплуатации и гарантийных обязательств.</w:t>
            </w:r>
          </w:p>
          <w:p w14:paraId="692250F7" w14:textId="77777777" w:rsidR="00BB6CC8" w:rsidRPr="00EC471B" w:rsidRDefault="00BB6CC8" w:rsidP="00A8492C">
            <w:pPr>
              <w:pStyle w:val="a6"/>
              <w:numPr>
                <w:ilvl w:val="0"/>
                <w:numId w:val="30"/>
              </w:numPr>
              <w:ind w:left="0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Акт выполненных работ по </w:t>
            </w:r>
            <w:r>
              <w:rPr>
                <w:rFonts w:ascii="Times New Roman" w:hAnsi="Times New Roman"/>
                <w:sz w:val="24"/>
                <w:szCs w:val="24"/>
              </w:rPr>
              <w:t>перезаправке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и освидетельствованию модулей в соответствии с действующими Нормами и Правилами в 3 экземплярах на бумажном носителе и в электронном виде.</w:t>
            </w:r>
          </w:p>
          <w:p w14:paraId="6488FE0D" w14:textId="77777777" w:rsidR="00BB6CC8" w:rsidRPr="00F63848" w:rsidRDefault="00BB6CC8" w:rsidP="00A8492C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Сертификаты соответствия на газовое </w:t>
            </w:r>
            <w:r>
              <w:rPr>
                <w:rFonts w:ascii="Times New Roman" w:hAnsi="Times New Roman"/>
                <w:sz w:val="24"/>
                <w:szCs w:val="24"/>
              </w:rPr>
              <w:t>огнетушащее вещество «</w:t>
            </w:r>
            <w:r w:rsidR="00E941EA">
              <w:rPr>
                <w:rFonts w:ascii="Times New Roman" w:hAnsi="Times New Roman"/>
                <w:sz w:val="24"/>
                <w:szCs w:val="24"/>
              </w:rPr>
              <w:t>Хладон 227еа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и паспорт.</w:t>
            </w:r>
          </w:p>
        </w:tc>
      </w:tr>
      <w:tr w:rsidR="00BB6CC8" w:rsidRPr="00E370D0" w14:paraId="3774FD2E" w14:textId="77777777" w:rsidTr="00D57B70">
        <w:trPr>
          <w:trHeight w:val="505"/>
        </w:trPr>
        <w:tc>
          <w:tcPr>
            <w:tcW w:w="597" w:type="dxa"/>
          </w:tcPr>
          <w:p w14:paraId="3B2CDE74" w14:textId="77777777"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35EDC23" w14:textId="77777777" w:rsidR="00BB6CC8" w:rsidRPr="00E370D0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14:paraId="292FF5F2" w14:textId="77777777" w:rsidR="00BB6CC8" w:rsidRPr="00EC471B" w:rsidRDefault="00BB6CC8" w:rsidP="00A8492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471B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оказанию услуг:</w:t>
            </w:r>
          </w:p>
          <w:p w14:paraId="2FFB067A" w14:textId="77777777" w:rsidR="00BB6CC8" w:rsidRPr="00EC471B" w:rsidRDefault="00BB6CC8" w:rsidP="00A8492C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Произвести освидетельствование и </w:t>
            </w:r>
            <w:r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заправку </w:t>
            </w:r>
            <w:r w:rsidR="00E941EA">
              <w:rPr>
                <w:rFonts w:ascii="Times New Roman" w:hAnsi="Times New Roman"/>
                <w:sz w:val="24"/>
                <w:szCs w:val="24"/>
              </w:rPr>
              <w:t>модулей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1EA">
              <w:rPr>
                <w:rFonts w:ascii="Times New Roman" w:hAnsi="Times New Roman"/>
                <w:sz w:val="24"/>
                <w:szCs w:val="24"/>
              </w:rPr>
              <w:t>МГП-50-100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газовым </w:t>
            </w:r>
            <w:r>
              <w:rPr>
                <w:rFonts w:ascii="Times New Roman" w:hAnsi="Times New Roman"/>
                <w:sz w:val="24"/>
                <w:szCs w:val="24"/>
              </w:rPr>
              <w:t>огнетушащим составом «</w:t>
            </w:r>
            <w:r w:rsidR="00E941EA">
              <w:rPr>
                <w:rFonts w:ascii="Times New Roman" w:hAnsi="Times New Roman"/>
                <w:sz w:val="24"/>
                <w:szCs w:val="24"/>
              </w:rPr>
              <w:t>Хладон 227еа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 w:rsidR="00E941EA">
              <w:rPr>
                <w:rFonts w:ascii="Times New Roman" w:hAnsi="Times New Roman"/>
                <w:sz w:val="24"/>
                <w:szCs w:val="24"/>
              </w:rPr>
              <w:t>, давлением 6,1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="000C6D98">
              <w:rPr>
                <w:rFonts w:ascii="Times New Roman" w:hAnsi="Times New Roman"/>
                <w:sz w:val="24"/>
                <w:szCs w:val="24"/>
              </w:rPr>
              <w:t>произвести ревизию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1EA">
              <w:rPr>
                <w:rFonts w:ascii="Times New Roman" w:hAnsi="Times New Roman"/>
                <w:sz w:val="24"/>
                <w:szCs w:val="24"/>
              </w:rPr>
              <w:t>ЗПУ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DB0" w14:textId="77777777" w:rsidR="000C6D98" w:rsidRPr="00EC471B" w:rsidRDefault="000C6D98" w:rsidP="00A84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исполнителю:</w:t>
            </w:r>
          </w:p>
          <w:p w14:paraId="0D952AD6" w14:textId="77777777" w:rsidR="000C6D98" w:rsidRPr="00C76DD5" w:rsidRDefault="000C6D98" w:rsidP="00A8492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DD5">
              <w:rPr>
                <w:rFonts w:ascii="Times New Roman" w:hAnsi="Times New Roman"/>
                <w:bCs/>
                <w:sz w:val="24"/>
                <w:szCs w:val="24"/>
              </w:rPr>
              <w:t>Услуги оказываются Исполнителем в соответствии с:</w:t>
            </w:r>
          </w:p>
          <w:p w14:paraId="2E991BAD" w14:textId="77777777" w:rsidR="000C6D98" w:rsidRPr="00C76DD5" w:rsidRDefault="000C6D98" w:rsidP="00A84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1)   ГОСТ Р 53281-2009 Национальный стандарт Российской Федерации установки газового пожаротушения автоматические модули и батареи общие технические требования. Методы испытаний»;</w:t>
            </w:r>
          </w:p>
          <w:p w14:paraId="42C77DB6" w14:textId="77777777" w:rsidR="000C6D98" w:rsidRPr="00C76DD5" w:rsidRDefault="000C6D98" w:rsidP="00A84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2)    Приказом от 15 декабря 2020 г. N 536 об утверждении федеральных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давлением»;</w:t>
            </w:r>
          </w:p>
          <w:p w14:paraId="7A2E7BFE" w14:textId="77777777" w:rsidR="000C6D98" w:rsidRPr="00C76DD5" w:rsidRDefault="000C6D98" w:rsidP="00A84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 xml:space="preserve">3)     Руководство по эксплуатации. </w:t>
            </w:r>
          </w:p>
          <w:p w14:paraId="6457A70C" w14:textId="77777777" w:rsidR="000C6D98" w:rsidRPr="00C76DD5" w:rsidRDefault="000C6D98" w:rsidP="00A84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Исполнителю:</w:t>
            </w:r>
          </w:p>
          <w:p w14:paraId="11B0673B" w14:textId="77777777" w:rsidR="00BB6CC8" w:rsidRPr="00E370D0" w:rsidRDefault="000C6D98" w:rsidP="00A84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Исполнитель должен иметь лицензию МЧС на деятельность по монтажу, техническому обслуживанию и ремонту средств обеспечения пожарной безопасности зданий и сооружений.</w:t>
            </w:r>
          </w:p>
        </w:tc>
      </w:tr>
    </w:tbl>
    <w:p w14:paraId="1E2190C6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08BBC537" w14:textId="77777777" w:rsidR="00BB6CC8" w:rsidRDefault="00BB6CC8" w:rsidP="00BB6CC8">
      <w:pPr>
        <w:rPr>
          <w:rFonts w:ascii="Times New Roman" w:hAnsi="Times New Roman"/>
          <w:b/>
          <w:sz w:val="24"/>
          <w:szCs w:val="24"/>
        </w:rPr>
      </w:pPr>
    </w:p>
    <w:p w14:paraId="268974D2" w14:textId="77777777" w:rsidR="00BB6CC8" w:rsidRDefault="00BB6CC8" w:rsidP="00BB6CC8">
      <w:pPr>
        <w:rPr>
          <w:rFonts w:ascii="Times New Roman" w:hAnsi="Times New Roman"/>
          <w:b/>
          <w:sz w:val="24"/>
          <w:szCs w:val="24"/>
        </w:rPr>
      </w:pPr>
    </w:p>
    <w:p w14:paraId="02536BB8" w14:textId="77777777"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14:paraId="555813A3" w14:textId="77777777"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14:paraId="2EF62AFC" w14:textId="77777777"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14:paraId="34DBDD10" w14:textId="77777777"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14:paraId="71BC8EA5" w14:textId="77777777" w:rsidR="00BB6CC8" w:rsidRPr="0095154A" w:rsidRDefault="00BB6CC8" w:rsidP="00BB6CC8">
      <w:pPr>
        <w:rPr>
          <w:rFonts w:ascii="Times New Roman" w:hAnsi="Times New Roman"/>
          <w:sz w:val="24"/>
          <w:szCs w:val="24"/>
        </w:rPr>
      </w:pPr>
    </w:p>
    <w:p w14:paraId="69B935FE" w14:textId="77777777" w:rsidR="003A7461" w:rsidRPr="009F4B91" w:rsidRDefault="003A7461" w:rsidP="009F4B91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</w:p>
    <w:sectPr w:rsidR="003A7461" w:rsidRPr="009F4B91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AC509" w14:textId="77777777" w:rsidR="00FE7E55" w:rsidRDefault="00FE7E55">
      <w:r>
        <w:separator/>
      </w:r>
    </w:p>
  </w:endnote>
  <w:endnote w:type="continuationSeparator" w:id="0">
    <w:p w14:paraId="74AD2D8D" w14:textId="77777777" w:rsidR="00FE7E55" w:rsidRDefault="00FE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E6274" w14:textId="77777777" w:rsidR="00BB6CC8" w:rsidRDefault="00BB6CC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32B8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22ED3" w14:textId="77777777" w:rsidR="00FE7E55" w:rsidRDefault="00FE7E55">
      <w:r>
        <w:separator/>
      </w:r>
    </w:p>
  </w:footnote>
  <w:footnote w:type="continuationSeparator" w:id="0">
    <w:p w14:paraId="0C50B000" w14:textId="77777777" w:rsidR="00FE7E55" w:rsidRDefault="00FE7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E8955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407"/>
    <w:multiLevelType w:val="hybridMultilevel"/>
    <w:tmpl w:val="D200DC4A"/>
    <w:lvl w:ilvl="0" w:tplc="8B6898A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6" w15:restartNumberingAfterBreak="0">
    <w:nsid w:val="1DAB69F2"/>
    <w:multiLevelType w:val="hybridMultilevel"/>
    <w:tmpl w:val="275A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2105663">
    <w:abstractNumId w:val="11"/>
  </w:num>
  <w:num w:numId="2" w16cid:durableId="851606284">
    <w:abstractNumId w:val="29"/>
  </w:num>
  <w:num w:numId="3" w16cid:durableId="1325625722">
    <w:abstractNumId w:val="3"/>
  </w:num>
  <w:num w:numId="4" w16cid:durableId="2105034193">
    <w:abstractNumId w:val="8"/>
  </w:num>
  <w:num w:numId="5" w16cid:durableId="636497420">
    <w:abstractNumId w:val="22"/>
  </w:num>
  <w:num w:numId="6" w16cid:durableId="1328436699">
    <w:abstractNumId w:val="26"/>
  </w:num>
  <w:num w:numId="7" w16cid:durableId="1885285165">
    <w:abstractNumId w:val="20"/>
  </w:num>
  <w:num w:numId="8" w16cid:durableId="1526556505">
    <w:abstractNumId w:val="12"/>
  </w:num>
  <w:num w:numId="9" w16cid:durableId="857235287">
    <w:abstractNumId w:val="10"/>
  </w:num>
  <w:num w:numId="10" w16cid:durableId="535045958">
    <w:abstractNumId w:val="25"/>
  </w:num>
  <w:num w:numId="11" w16cid:durableId="243730898">
    <w:abstractNumId w:val="17"/>
  </w:num>
  <w:num w:numId="12" w16cid:durableId="1042174734">
    <w:abstractNumId w:val="13"/>
  </w:num>
  <w:num w:numId="13" w16cid:durableId="1452363151">
    <w:abstractNumId w:val="19"/>
  </w:num>
  <w:num w:numId="14" w16cid:durableId="1642808686">
    <w:abstractNumId w:val="18"/>
  </w:num>
  <w:num w:numId="15" w16cid:durableId="550650307">
    <w:abstractNumId w:val="4"/>
  </w:num>
  <w:num w:numId="16" w16cid:durableId="1650859466">
    <w:abstractNumId w:val="5"/>
  </w:num>
  <w:num w:numId="17" w16cid:durableId="881936830">
    <w:abstractNumId w:val="7"/>
  </w:num>
  <w:num w:numId="18" w16cid:durableId="1839926182">
    <w:abstractNumId w:val="21"/>
  </w:num>
  <w:num w:numId="19" w16cid:durableId="995956512">
    <w:abstractNumId w:val="27"/>
  </w:num>
  <w:num w:numId="20" w16cid:durableId="1077240594">
    <w:abstractNumId w:val="0"/>
  </w:num>
  <w:num w:numId="21" w16cid:durableId="1846356718">
    <w:abstractNumId w:val="28"/>
  </w:num>
  <w:num w:numId="22" w16cid:durableId="1169904426">
    <w:abstractNumId w:val="2"/>
  </w:num>
  <w:num w:numId="23" w16cid:durableId="766273301">
    <w:abstractNumId w:val="16"/>
  </w:num>
  <w:num w:numId="24" w16cid:durableId="395517208">
    <w:abstractNumId w:val="9"/>
  </w:num>
  <w:num w:numId="25" w16cid:durableId="1993481148">
    <w:abstractNumId w:val="23"/>
  </w:num>
  <w:num w:numId="26" w16cid:durableId="1219048814">
    <w:abstractNumId w:val="15"/>
  </w:num>
  <w:num w:numId="27" w16cid:durableId="1639724490">
    <w:abstractNumId w:val="24"/>
  </w:num>
  <w:num w:numId="28" w16cid:durableId="2002924280">
    <w:abstractNumId w:val="14"/>
  </w:num>
  <w:num w:numId="29" w16cid:durableId="1878620178">
    <w:abstractNumId w:val="1"/>
  </w:num>
  <w:num w:numId="30" w16cid:durableId="15212402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197A"/>
    <w:rsid w:val="00026F6E"/>
    <w:rsid w:val="000321D8"/>
    <w:rsid w:val="000342E7"/>
    <w:rsid w:val="00045D02"/>
    <w:rsid w:val="000467EC"/>
    <w:rsid w:val="0005082E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6D98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A7D84"/>
    <w:rsid w:val="003C044D"/>
    <w:rsid w:val="003C5A19"/>
    <w:rsid w:val="003E244D"/>
    <w:rsid w:val="003E7269"/>
    <w:rsid w:val="003F52B2"/>
    <w:rsid w:val="003F56AF"/>
    <w:rsid w:val="0041043D"/>
    <w:rsid w:val="004116C1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6273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5E09"/>
    <w:rsid w:val="0072799C"/>
    <w:rsid w:val="007306C5"/>
    <w:rsid w:val="0073291B"/>
    <w:rsid w:val="00732B81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3381"/>
    <w:rsid w:val="008765F2"/>
    <w:rsid w:val="00876885"/>
    <w:rsid w:val="008770E1"/>
    <w:rsid w:val="00880E9A"/>
    <w:rsid w:val="00882B6B"/>
    <w:rsid w:val="008879D2"/>
    <w:rsid w:val="00890576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12DF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6DA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64F"/>
    <w:rsid w:val="009F2A26"/>
    <w:rsid w:val="009F4B91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492C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6CC8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A0B7F"/>
    <w:rsid w:val="00DA3E1A"/>
    <w:rsid w:val="00DB14FC"/>
    <w:rsid w:val="00DB4749"/>
    <w:rsid w:val="00DB66DB"/>
    <w:rsid w:val="00DB6A30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1EA"/>
    <w:rsid w:val="00E94EE0"/>
    <w:rsid w:val="00EA26D2"/>
    <w:rsid w:val="00EC536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E7E55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623603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6C82-F512-4AAA-941B-5F8697E2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Казакова Анна Сергеевна</cp:lastModifiedBy>
  <cp:revision>8</cp:revision>
  <cp:lastPrinted>2024-10-15T10:55:00Z</cp:lastPrinted>
  <dcterms:created xsi:type="dcterms:W3CDTF">2024-10-07T06:01:00Z</dcterms:created>
  <dcterms:modified xsi:type="dcterms:W3CDTF">2024-10-31T08:01:00Z</dcterms:modified>
</cp:coreProperties>
</file>