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8" w:type="dxa"/>
        <w:tblCellMar>
          <w:left w:w="10" w:type="dxa"/>
          <w:right w:w="10" w:type="dxa"/>
        </w:tblCellMar>
        <w:tblLook w:val="0000" w:firstRow="0" w:lastRow="0" w:firstColumn="0" w:lastColumn="0" w:noHBand="0" w:noVBand="0"/>
      </w:tblPr>
      <w:tblGrid>
        <w:gridCol w:w="9247"/>
      </w:tblGrid>
      <w:tr w:rsidR="00114EC6" w:rsidRPr="00BA23E4" w14:paraId="04B67ABD" w14:textId="77777777">
        <w:trPr>
          <w:trHeight w:val="1"/>
        </w:trPr>
        <w:tc>
          <w:tcPr>
            <w:tcW w:w="9781"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1604CAE6" w14:textId="26BA94F5"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NTTimes/Cyrillic" w:hAnsi="Times New Roman" w:cs="Times New Roman"/>
                <w:b/>
                <w:color w:val="000000"/>
                <w:sz w:val="20"/>
                <w:szCs w:val="20"/>
              </w:rPr>
            </w:pPr>
            <w:r w:rsidRPr="00BA23E4">
              <w:rPr>
                <w:rFonts w:ascii="Times New Roman" w:eastAsia="Calibri" w:hAnsi="Times New Roman" w:cs="Times New Roman"/>
                <w:b/>
                <w:color w:val="000000"/>
                <w:sz w:val="20"/>
                <w:szCs w:val="20"/>
              </w:rPr>
              <w:t>ИНФОРМАЦИОННОЕ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СООБЩЕНИЕ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ПРОВЕДЕНИИ</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ОТКРЫТОГО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АУКЦИОНА</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ЭЛЕКТРОННОЙ</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ФОРМЕ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ПО</w:t>
            </w:r>
            <w:r w:rsidRPr="00BA23E4">
              <w:rPr>
                <w:rFonts w:ascii="Times New Roman" w:eastAsia="NTTimes/Cyrillic" w:hAnsi="Times New Roman" w:cs="Times New Roman"/>
                <w:b/>
                <w:color w:val="000000"/>
                <w:sz w:val="20"/>
                <w:szCs w:val="20"/>
              </w:rPr>
              <w:t> </w:t>
            </w:r>
            <w:r w:rsidRPr="00BA23E4">
              <w:rPr>
                <w:rFonts w:ascii="Times New Roman" w:eastAsia="Calibri" w:hAnsi="Times New Roman" w:cs="Times New Roman"/>
                <w:b/>
                <w:color w:val="000000"/>
                <w:sz w:val="20"/>
                <w:szCs w:val="20"/>
              </w:rPr>
              <w:t>ПРОДАЖЕ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ПРАВ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ТРЕБОВАНИЙ</w:t>
            </w:r>
            <w:r w:rsidRPr="00BA23E4">
              <w:rPr>
                <w:rFonts w:ascii="Times New Roman" w:eastAsia="NTTimes/Cyrillic" w:hAnsi="Times New Roman" w:cs="Times New Roman"/>
                <w:b/>
                <w:color w:val="000000"/>
                <w:sz w:val="20"/>
                <w:szCs w:val="20"/>
              </w:rPr>
              <w:t>)</w:t>
            </w:r>
          </w:p>
          <w:p w14:paraId="50E88EAE"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hAnsi="Times New Roman" w:cs="Times New Roman"/>
                <w:sz w:val="20"/>
                <w:szCs w:val="20"/>
              </w:rPr>
            </w:pPr>
          </w:p>
        </w:tc>
      </w:tr>
    </w:tbl>
    <w:p w14:paraId="678F49BF" w14:textId="77777777" w:rsidR="00114EC6" w:rsidRPr="00BA23E4" w:rsidRDefault="00114EC6">
      <w:pPr>
        <w:spacing w:after="0" w:line="240" w:lineRule="auto"/>
        <w:rPr>
          <w:rFonts w:ascii="Times New Roman" w:eastAsia="Times New Roman" w:hAnsi="Times New Roman" w:cs="Times New Roman"/>
          <w:b/>
          <w:sz w:val="20"/>
          <w:szCs w:val="20"/>
        </w:rPr>
      </w:pPr>
    </w:p>
    <w:p w14:paraId="7F0D2137"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 ИНФОРМАЦИЯ О ПРОДАВЦЕ (ЦЕДЕНТЕ) И ОРГАНИЗАТОРЕ ПРОДАЖИ</w:t>
      </w:r>
    </w:p>
    <w:p w14:paraId="35C02C59"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p>
    <w:p w14:paraId="2872256E" w14:textId="3981E7D0"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1.1. Информация о Продавц</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 xml:space="preserve"> (Цедент</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w:t>
      </w:r>
    </w:p>
    <w:p w14:paraId="6E287D42" w14:textId="084A8665" w:rsidR="00114EC6" w:rsidRPr="00BA23E4" w:rsidRDefault="00EC7CFC" w:rsidP="00D216C6">
      <w:pPr>
        <w:numPr>
          <w:ilvl w:val="0"/>
          <w:numId w:val="1"/>
        </w:num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Публичное акционерное общество Национальный банк «ТРАСТ» (Банк «ТРАСТ» (ПАО); ОГРН</w:t>
      </w:r>
      <w:r w:rsidR="003E36DF"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1027800000480; ИНН 7831001567 (далее именуемый – «</w:t>
      </w:r>
      <w:r w:rsidRPr="00BA23E4">
        <w:rPr>
          <w:rFonts w:ascii="Times New Roman" w:eastAsia="Times New Roman" w:hAnsi="Times New Roman" w:cs="Times New Roman"/>
          <w:b/>
          <w:color w:val="00000A"/>
          <w:sz w:val="20"/>
          <w:szCs w:val="20"/>
          <w:shd w:val="clear" w:color="auto" w:fill="FFFFFF"/>
        </w:rPr>
        <w:t>ПРОДАВЕЦ</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«ЦЕДЕНТ»</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 xml:space="preserve"> </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Банк</w:t>
      </w:r>
      <w:r w:rsidR="00EC001D" w:rsidRPr="00BA23E4">
        <w:rPr>
          <w:rFonts w:ascii="Times New Roman" w:eastAsia="Times New Roman" w:hAnsi="Times New Roman" w:cs="Times New Roman"/>
          <w:b/>
          <w:color w:val="00000A"/>
          <w:sz w:val="20"/>
          <w:szCs w:val="20"/>
          <w:shd w:val="clear" w:color="auto" w:fill="FFFFFF"/>
        </w:rPr>
        <w:t xml:space="preserve">» или </w:t>
      </w:r>
      <w:r w:rsidR="002D407E" w:rsidRPr="00BA23E4">
        <w:rPr>
          <w:rFonts w:ascii="Times New Roman" w:eastAsia="Times New Roman" w:hAnsi="Times New Roman" w:cs="Times New Roman"/>
          <w:b/>
          <w:color w:val="00000A"/>
          <w:sz w:val="20"/>
          <w:szCs w:val="20"/>
          <w:shd w:val="clear" w:color="auto" w:fill="FFFFFF"/>
        </w:rPr>
        <w:t>«</w:t>
      </w:r>
      <w:r w:rsidR="00EC001D" w:rsidRPr="00BA23E4">
        <w:rPr>
          <w:rFonts w:ascii="Times New Roman" w:eastAsia="Times New Roman" w:hAnsi="Times New Roman" w:cs="Times New Roman"/>
          <w:b/>
          <w:color w:val="00000A"/>
          <w:sz w:val="20"/>
          <w:szCs w:val="20"/>
          <w:shd w:val="clear" w:color="auto" w:fill="FFFFFF"/>
        </w:rPr>
        <w:t>Банк «ТРАСТ» (ПАО)»</w:t>
      </w:r>
      <w:r w:rsidRPr="00BA23E4">
        <w:rPr>
          <w:rFonts w:ascii="Times New Roman" w:eastAsia="Times New Roman" w:hAnsi="Times New Roman" w:cs="Times New Roman"/>
          <w:color w:val="00000A"/>
          <w:sz w:val="20"/>
          <w:szCs w:val="20"/>
          <w:shd w:val="clear" w:color="auto" w:fill="FFFFFF"/>
        </w:rPr>
        <w:t>)</w:t>
      </w:r>
      <w:r w:rsidR="00D216C6" w:rsidRPr="00BA23E4">
        <w:rPr>
          <w:rFonts w:ascii="Times New Roman" w:eastAsia="Times New Roman" w:hAnsi="Times New Roman" w:cs="Times New Roman"/>
          <w:color w:val="00000A"/>
          <w:sz w:val="20"/>
          <w:szCs w:val="20"/>
          <w:shd w:val="clear" w:color="auto" w:fill="FFFFFF"/>
        </w:rPr>
        <w:t>.</w:t>
      </w:r>
    </w:p>
    <w:p w14:paraId="225A4636" w14:textId="77777777" w:rsidR="00114EC6" w:rsidRPr="00BA23E4" w:rsidRDefault="00114EC6"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C445B8E"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1.2. Информация об Организаторе торгов и электронной торговой площадке:</w:t>
      </w:r>
    </w:p>
    <w:p w14:paraId="657963E6" w14:textId="35C0C022"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Наименование: Акционерное общество «ЮРЭНЕРГОКОНСАЛТ» (АО «ЮЭК», </w:t>
      </w:r>
      <w:r w:rsidR="00BA23E4">
        <w:rPr>
          <w:rFonts w:ascii="Times New Roman" w:eastAsia="Times New Roman" w:hAnsi="Times New Roman" w:cs="Times New Roman"/>
          <w:sz w:val="20"/>
          <w:szCs w:val="20"/>
          <w:shd w:val="clear" w:color="auto" w:fill="FFFFFF"/>
        </w:rPr>
        <w:br/>
      </w:r>
      <w:r w:rsidRPr="00BA23E4">
        <w:rPr>
          <w:rFonts w:ascii="Times New Roman" w:eastAsia="Times New Roman" w:hAnsi="Times New Roman" w:cs="Times New Roman"/>
          <w:sz w:val="20"/>
          <w:szCs w:val="20"/>
          <w:shd w:val="clear" w:color="auto" w:fill="FFFFFF"/>
        </w:rPr>
        <w:t xml:space="preserve">АО </w:t>
      </w:r>
      <w:r w:rsidRPr="00BA23E4">
        <w:rPr>
          <w:rFonts w:ascii="Times New Roman" w:eastAsia="Times New Roman" w:hAnsi="Times New Roman" w:cs="Times New Roman"/>
          <w:color w:val="00000A"/>
          <w:sz w:val="20"/>
          <w:szCs w:val="20"/>
          <w:shd w:val="clear" w:color="auto" w:fill="FFFFFF"/>
        </w:rPr>
        <w:t>«ЮРЭНЕРГОКОНСАЛТ»).</w:t>
      </w:r>
    </w:p>
    <w:p w14:paraId="7CFA5E92"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ОГРН / ИНН: 1217700274406/ 440121111174.</w:t>
      </w:r>
    </w:p>
    <w:p w14:paraId="51FFE898" w14:textId="2F37E3E7" w:rsidR="00400E5D" w:rsidRPr="00BA23E4" w:rsidRDefault="00EC7CFC" w:rsidP="00400E5D">
      <w:pPr>
        <w:suppressAutoHyphens/>
        <w:spacing w:after="0" w:line="240" w:lineRule="auto"/>
        <w:ind w:firstLine="851"/>
        <w:jc w:val="both"/>
        <w:rPr>
          <w:rFonts w:ascii="Times New Roman" w:eastAsia="Times New Roman" w:hAnsi="Times New Roman" w:cs="Times New Roman"/>
          <w:color w:val="0000FF"/>
          <w:sz w:val="20"/>
          <w:szCs w:val="20"/>
          <w:u w:val="single"/>
          <w:shd w:val="clear" w:color="auto" w:fill="FFFFFF"/>
        </w:rPr>
      </w:pPr>
      <w:r w:rsidRPr="00BA23E4">
        <w:rPr>
          <w:rFonts w:ascii="Times New Roman" w:eastAsia="Times New Roman" w:hAnsi="Times New Roman" w:cs="Times New Roman"/>
          <w:color w:val="00000A"/>
          <w:sz w:val="20"/>
          <w:szCs w:val="20"/>
          <w:shd w:val="clear" w:color="auto" w:fill="FFFFFF"/>
        </w:rPr>
        <w:t xml:space="preserve">Адрес электронной почты: </w:t>
      </w:r>
      <w:hyperlink r:id="rId5" w:history="1">
        <w:r w:rsidR="00400E5D" w:rsidRPr="00BA23E4">
          <w:rPr>
            <w:rStyle w:val="af"/>
            <w:rFonts w:ascii="Times New Roman" w:eastAsia="Times New Roman" w:hAnsi="Times New Roman" w:cs="Times New Roman"/>
            <w:vanish/>
            <w:sz w:val="20"/>
            <w:szCs w:val="20"/>
            <w:shd w:val="clear" w:color="auto" w:fill="FFFFFF"/>
          </w:rPr>
          <w:t>help@yurenergoconsult.ru</w:t>
        </w:r>
      </w:hyperlink>
    </w:p>
    <w:p w14:paraId="07210956" w14:textId="39AD8CD0" w:rsidR="00114EC6" w:rsidRPr="00BA23E4" w:rsidRDefault="00EC7CFC" w:rsidP="00400E5D">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Аукцион проводится на электронной торговой площадке Ru-Trade24 (ООО «Ру-Трейд») по адресу в сети Интернет: </w:t>
      </w:r>
      <w:hyperlink r:id="rId6"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r w:rsidRPr="00BA23E4">
        <w:rPr>
          <w:rFonts w:ascii="Times New Roman" w:eastAsia="NTTimes/Cyrillic" w:hAnsi="Times New Roman" w:cs="Times New Roman"/>
          <w:sz w:val="20"/>
          <w:szCs w:val="20"/>
          <w:shd w:val="clear" w:color="auto" w:fill="FFFFFF"/>
        </w:rPr>
        <w:t xml:space="preserve"> </w:t>
      </w:r>
    </w:p>
    <w:p w14:paraId="196FE529" w14:textId="77777777" w:rsidR="00114EC6" w:rsidRPr="00BA23E4" w:rsidRDefault="00114EC6">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4B72338"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 ФОРМА ТОРГОВ, СВЕДЕНИЯ ОБ ИМУЩЕСТВЕ, ФИНАНСОВЫЕ УСЛОВИЯ ПРОВЕДЕНИЯ ТОРГОВ</w:t>
      </w:r>
    </w:p>
    <w:p w14:paraId="30CF0691"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113BBFD2" w14:textId="19DCC8B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2.1.</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Форма торгов</w:t>
      </w:r>
      <w:r w:rsidRPr="00BA23E4">
        <w:rPr>
          <w:rFonts w:ascii="Times New Roman" w:eastAsia="Times New Roman" w:hAnsi="Times New Roman" w:cs="Times New Roman"/>
          <w:color w:val="00000A"/>
          <w:sz w:val="20"/>
          <w:szCs w:val="20"/>
          <w:shd w:val="clear" w:color="auto" w:fill="FFFFFF"/>
        </w:rPr>
        <w:t xml:space="preserve"> – </w:t>
      </w:r>
      <w:r w:rsidR="00FE78D0" w:rsidRPr="00BA23E4">
        <w:rPr>
          <w:rFonts w:ascii="Times New Roman" w:eastAsia="Times New Roman" w:hAnsi="Times New Roman" w:cs="Times New Roman"/>
          <w:color w:val="00000A"/>
          <w:sz w:val="20"/>
          <w:szCs w:val="20"/>
          <w:shd w:val="clear" w:color="auto" w:fill="FFFFFF"/>
        </w:rPr>
        <w:t xml:space="preserve">аукцион </w:t>
      </w:r>
      <w:r w:rsidR="007C5B17" w:rsidRPr="00BA23E4">
        <w:rPr>
          <w:rFonts w:ascii="Times New Roman" w:eastAsia="Times New Roman" w:hAnsi="Times New Roman" w:cs="Times New Roman"/>
          <w:color w:val="00000A"/>
          <w:sz w:val="20"/>
          <w:szCs w:val="20"/>
          <w:shd w:val="clear" w:color="auto" w:fill="FFFFFF"/>
        </w:rPr>
        <w:t xml:space="preserve">в электронной форме </w:t>
      </w:r>
      <w:r w:rsidR="00FE78D0" w:rsidRPr="00BA23E4">
        <w:rPr>
          <w:rFonts w:ascii="Times New Roman" w:eastAsia="Times New Roman" w:hAnsi="Times New Roman" w:cs="Times New Roman"/>
          <w:color w:val="00000A"/>
          <w:sz w:val="20"/>
          <w:szCs w:val="20"/>
          <w:shd w:val="clear" w:color="auto" w:fill="FFFFFF"/>
        </w:rPr>
        <w:t>(на</w:t>
      </w:r>
      <w:r w:rsidR="00400E5D" w:rsidRPr="00BA23E4">
        <w:rPr>
          <w:rFonts w:ascii="Times New Roman" w:eastAsia="Times New Roman" w:hAnsi="Times New Roman" w:cs="Times New Roman"/>
          <w:color w:val="00000A"/>
          <w:sz w:val="20"/>
          <w:szCs w:val="20"/>
          <w:shd w:val="clear" w:color="auto" w:fill="FFFFFF"/>
        </w:rPr>
        <w:t xml:space="preserve"> </w:t>
      </w:r>
      <w:r w:rsidR="005162C8">
        <w:rPr>
          <w:rFonts w:ascii="Times New Roman" w:eastAsia="Times New Roman" w:hAnsi="Times New Roman" w:cs="Times New Roman"/>
          <w:color w:val="00000A"/>
          <w:sz w:val="20"/>
          <w:szCs w:val="20"/>
          <w:shd w:val="clear" w:color="auto" w:fill="FFFFFF"/>
        </w:rPr>
        <w:t>понижение</w:t>
      </w:r>
      <w:r w:rsidR="00FE78D0" w:rsidRPr="00BA23E4">
        <w:rPr>
          <w:rFonts w:ascii="Times New Roman" w:eastAsia="Times New Roman" w:hAnsi="Times New Roman" w:cs="Times New Roman"/>
          <w:color w:val="00000A"/>
          <w:sz w:val="20"/>
          <w:szCs w:val="20"/>
          <w:shd w:val="clear" w:color="auto" w:fill="FFFFFF"/>
        </w:rPr>
        <w:t xml:space="preserve"> цены)</w:t>
      </w:r>
      <w:r w:rsidRPr="00BA23E4">
        <w:rPr>
          <w:rFonts w:ascii="Times New Roman" w:eastAsia="Times New Roman" w:hAnsi="Times New Roman" w:cs="Times New Roman"/>
          <w:sz w:val="20"/>
          <w:szCs w:val="20"/>
          <w:shd w:val="clear" w:color="auto" w:fill="FFFFFF"/>
        </w:rPr>
        <w:t>, открытый по составу участников и открытый по способу подачи предложений по цене.</w:t>
      </w:r>
    </w:p>
    <w:p w14:paraId="3C3A9848" w14:textId="7AC9694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Настоящая процедура продажи имущества проводится в соответствии с извещением о проведении торговой процедуры, настоящим информационным сообщением, а в части, неурегулированной настоящим информационным сообщением,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 </w:t>
      </w:r>
      <w:hyperlink r:id="rId7"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p>
    <w:p w14:paraId="2EF0D674" w14:textId="7F1CAE9D" w:rsidR="00114EC6" w:rsidRPr="00BA23E4" w:rsidRDefault="00EC7CFC" w:rsidP="00662A82">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Сведения об имуществе, реализуемом на аукционе в составе единого лота (далее – Объект</w:t>
      </w:r>
      <w:r w:rsidR="002D407E" w:rsidRPr="00BA23E4">
        <w:rPr>
          <w:rFonts w:ascii="Times New Roman" w:eastAsia="Times New Roman" w:hAnsi="Times New Roman" w:cs="Times New Roman"/>
          <w:b/>
          <w:color w:val="00000A"/>
          <w:sz w:val="20"/>
          <w:szCs w:val="20"/>
          <w:shd w:val="clear" w:color="auto" w:fill="FFFFFF"/>
        </w:rPr>
        <w:t>,</w:t>
      </w:r>
      <w:r w:rsidRPr="00BA23E4">
        <w:rPr>
          <w:rFonts w:ascii="Times New Roman" w:eastAsia="Times New Roman" w:hAnsi="Times New Roman" w:cs="Times New Roman"/>
          <w:b/>
          <w:color w:val="00000A"/>
          <w:sz w:val="20"/>
          <w:szCs w:val="20"/>
          <w:shd w:val="clear" w:color="auto" w:fill="FFFFFF"/>
        </w:rPr>
        <w:t xml:space="preserve"> Лот, Предмет торгов):</w:t>
      </w:r>
    </w:p>
    <w:p w14:paraId="3752FD1B" w14:textId="065FA7C9" w:rsidR="00400E5D" w:rsidRPr="00BA23E4" w:rsidRDefault="00EC7CFC"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i/>
          <w:color w:val="00000A"/>
          <w:sz w:val="20"/>
          <w:szCs w:val="20"/>
        </w:rPr>
        <w:t xml:space="preserve">2.2.1. </w:t>
      </w:r>
      <w:r w:rsidRPr="00BA23E4">
        <w:rPr>
          <w:rFonts w:ascii="Times New Roman" w:eastAsia="Times New Roman" w:hAnsi="Times New Roman" w:cs="Times New Roman"/>
          <w:i/>
          <w:sz w:val="20"/>
          <w:szCs w:val="20"/>
        </w:rPr>
        <w:t xml:space="preserve">В полном объеме права (требования) </w:t>
      </w:r>
      <w:r w:rsidRPr="00BA23E4">
        <w:rPr>
          <w:rFonts w:ascii="Times New Roman" w:eastAsia="Times New Roman" w:hAnsi="Times New Roman" w:cs="Times New Roman"/>
          <w:b/>
          <w:i/>
          <w:sz w:val="20"/>
          <w:szCs w:val="20"/>
        </w:rPr>
        <w:t>ЦЕДЕНТА</w:t>
      </w:r>
      <w:r w:rsidR="00400E5D" w:rsidRPr="00BA23E4">
        <w:rPr>
          <w:rFonts w:ascii="Times New Roman" w:eastAsia="Times New Roman" w:hAnsi="Times New Roman" w:cs="Times New Roman"/>
          <w:b/>
          <w:bCs/>
          <w:i/>
          <w:sz w:val="20"/>
          <w:szCs w:val="20"/>
        </w:rPr>
        <w:t>,</w:t>
      </w:r>
      <w:r w:rsidR="00400E5D" w:rsidRPr="00BA23E4">
        <w:rPr>
          <w:rFonts w:ascii="Times New Roman" w:eastAsia="Times New Roman" w:hAnsi="Times New Roman" w:cs="Times New Roman"/>
          <w:i/>
          <w:sz w:val="20"/>
          <w:szCs w:val="20"/>
        </w:rPr>
        <w:t xml:space="preserve"> возникшие на основании </w:t>
      </w:r>
      <w:r w:rsidR="00A43B1C" w:rsidRPr="00BA23E4">
        <w:rPr>
          <w:rFonts w:ascii="Times New Roman" w:eastAsia="Times New Roman" w:hAnsi="Times New Roman" w:cs="Times New Roman"/>
          <w:i/>
          <w:sz w:val="20"/>
          <w:szCs w:val="20"/>
        </w:rPr>
        <w:t xml:space="preserve">следующих </w:t>
      </w:r>
      <w:r w:rsidR="00400E5D" w:rsidRPr="00BA23E4">
        <w:rPr>
          <w:rFonts w:ascii="Times New Roman" w:eastAsia="Times New Roman" w:hAnsi="Times New Roman" w:cs="Times New Roman"/>
          <w:i/>
          <w:sz w:val="20"/>
          <w:szCs w:val="20"/>
        </w:rPr>
        <w:t>кредитных договоров (далее</w:t>
      </w:r>
      <w:r w:rsidR="00A43B1C" w:rsidRPr="00BA23E4">
        <w:rPr>
          <w:rFonts w:ascii="Times New Roman" w:eastAsia="Times New Roman" w:hAnsi="Times New Roman" w:cs="Times New Roman"/>
          <w:i/>
          <w:sz w:val="20"/>
          <w:szCs w:val="20"/>
        </w:rPr>
        <w:t xml:space="preserve"> совместно</w:t>
      </w:r>
      <w:r w:rsidR="00400E5D" w:rsidRPr="00BA23E4">
        <w:rPr>
          <w:rFonts w:ascii="Times New Roman" w:eastAsia="Times New Roman" w:hAnsi="Times New Roman" w:cs="Times New Roman"/>
          <w:i/>
          <w:sz w:val="20"/>
          <w:szCs w:val="20"/>
        </w:rPr>
        <w:t xml:space="preserve"> – «Кредитные договоры»):</w:t>
      </w:r>
    </w:p>
    <w:p w14:paraId="05C4CF8D" w14:textId="061588F0" w:rsidR="00400E5D" w:rsidRPr="00BA23E4" w:rsidRDefault="00400E5D" w:rsidP="00662A82">
      <w:pPr>
        <w:tabs>
          <w:tab w:val="left" w:pos="0"/>
          <w:tab w:val="left" w:pos="284"/>
        </w:tabs>
        <w:spacing w:after="0" w:line="240" w:lineRule="auto"/>
        <w:ind w:firstLine="851"/>
        <w:jc w:val="both"/>
        <w:rPr>
          <w:rFonts w:ascii="Times New Roman" w:hAnsi="Times New Roman" w:cs="Times New Roman"/>
          <w:sz w:val="20"/>
          <w:szCs w:val="20"/>
        </w:rPr>
      </w:pPr>
      <w:r w:rsidRPr="00BA23E4">
        <w:rPr>
          <w:rFonts w:ascii="Times New Roman" w:eastAsia="Times New Roman" w:hAnsi="Times New Roman" w:cs="Times New Roman"/>
          <w:i/>
          <w:sz w:val="20"/>
          <w:szCs w:val="20"/>
        </w:rPr>
        <w:t>Заемщик – ООО «РИАЛ» (ИНН 0716008561)</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1):</w:t>
      </w:r>
    </w:p>
    <w:p w14:paraId="6A5B066C" w14:textId="5A7F6BC9"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411251E6" w14:textId="6556DEE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76DCB746" w14:textId="50B2187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0C6FE6A7" w14:textId="5B605654"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3BF04FA3" w14:textId="19DCC5F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0D2BF82F" w14:textId="45A321F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6ADCDFFD" w14:textId="1E5BECE2"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0249-13-2-0 от 09.04.2013 об открытии кредитной линии (с установленным лимитом выдачи), заключенный между ПАО «Промсвязьбанк» и ООО «РИАЛ»;</w:t>
      </w:r>
    </w:p>
    <w:p w14:paraId="3689E09A" w14:textId="479B6B4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627A38CD" w14:textId="306E453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05E20DE8" w14:textId="0BD96FC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r w:rsidR="00662A82" w:rsidRPr="00BA23E4">
        <w:rPr>
          <w:rFonts w:ascii="Times New Roman" w:eastAsia="Times New Roman" w:hAnsi="Times New Roman" w:cs="Times New Roman"/>
          <w:iCs/>
          <w:sz w:val="20"/>
          <w:szCs w:val="20"/>
        </w:rPr>
        <w:t>;</w:t>
      </w:r>
    </w:p>
    <w:p w14:paraId="4C3C334E"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3C890FC0" w14:textId="27999933"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0716008579)</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2):</w:t>
      </w:r>
    </w:p>
    <w:p w14:paraId="712E1F79" w14:textId="2FA256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r w:rsidR="00662A82" w:rsidRPr="00BA23E4">
        <w:rPr>
          <w:rFonts w:ascii="Times New Roman" w:eastAsia="Times New Roman" w:hAnsi="Times New Roman" w:cs="Times New Roman"/>
          <w:iCs/>
          <w:sz w:val="20"/>
          <w:szCs w:val="20"/>
        </w:rPr>
        <w:t xml:space="preserve"> </w:t>
      </w:r>
    </w:p>
    <w:p w14:paraId="117A6649"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1FB2C5C7" w14:textId="3EE3F67B"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b/>
          <w:bCs/>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5009068404)</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3):</w:t>
      </w:r>
    </w:p>
    <w:p w14:paraId="285A332B" w14:textId="01E2F5F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lastRenderedPageBreak/>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p>
    <w:p w14:paraId="2769C43A"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p>
    <w:p w14:paraId="1F99A31D" w14:textId="2C2EBB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Риалбио</w:t>
      </w:r>
      <w:proofErr w:type="spellEnd"/>
      <w:r w:rsidRPr="00BA23E4">
        <w:rPr>
          <w:rFonts w:ascii="Times New Roman" w:eastAsia="Times New Roman" w:hAnsi="Times New Roman" w:cs="Times New Roman"/>
          <w:i/>
          <w:sz w:val="20"/>
          <w:szCs w:val="20"/>
        </w:rPr>
        <w:t>» (ИНН 0716007670)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4):</w:t>
      </w:r>
    </w:p>
    <w:p w14:paraId="6413524B" w14:textId="7B0318D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BA23E4">
        <w:rPr>
          <w:rFonts w:ascii="Times New Roman" w:eastAsia="Times New Roman" w:hAnsi="Times New Roman" w:cs="Times New Roman"/>
          <w:iCs/>
          <w:sz w:val="20"/>
          <w:szCs w:val="20"/>
        </w:rPr>
        <w:t>Риалбио</w:t>
      </w:r>
      <w:proofErr w:type="spellEnd"/>
      <w:r w:rsidRPr="00BA23E4">
        <w:rPr>
          <w:rFonts w:ascii="Times New Roman" w:eastAsia="Times New Roman" w:hAnsi="Times New Roman" w:cs="Times New Roman"/>
          <w:iCs/>
          <w:sz w:val="20"/>
          <w:szCs w:val="20"/>
        </w:rPr>
        <w:t>»;</w:t>
      </w:r>
    </w:p>
    <w:p w14:paraId="54490161"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0FC6C2EE" w14:textId="514DE37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b/>
          <w:bCs/>
          <w:i/>
          <w:sz w:val="20"/>
          <w:szCs w:val="20"/>
        </w:rPr>
      </w:pPr>
      <w:r w:rsidRPr="00BA23E4">
        <w:rPr>
          <w:rFonts w:ascii="Times New Roman" w:eastAsia="Times New Roman" w:hAnsi="Times New Roman" w:cs="Times New Roman"/>
          <w:i/>
          <w:sz w:val="20"/>
          <w:szCs w:val="20"/>
        </w:rPr>
        <w:t>Заемщик - ЗАО «Гласс Технолоджис» (ИНН 5053069975)</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5):</w:t>
      </w:r>
    </w:p>
    <w:p w14:paraId="5730CC06" w14:textId="40DDB419"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0154-16-2-0 от 30.03.2016 об открытии кредитной линии (с установленным лимитом выдачи), заключенный между ПАО «Промсвязьбанк» и ЗАО «ГЛАСС ТЕХНОЛОДЖИС»;</w:t>
      </w:r>
    </w:p>
    <w:p w14:paraId="060FD86D" w14:textId="1452FD8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0788-13-3-0 от 28.11.2013 об открытии кредитной линии (с установленным лимитом задолженности), заключенный между ПАО «Промсвязьбанк» и ЗАО «Гласс Технолоджис»;</w:t>
      </w:r>
    </w:p>
    <w:p w14:paraId="28EE83B3"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613F230C" w14:textId="047872E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«Калининградский Винодельческий Завод» (ИНН 3906096160)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6):</w:t>
      </w:r>
    </w:p>
    <w:p w14:paraId="4E3065F7" w14:textId="4ED4BA5F"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31C49012"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5CD7C61F" w14:textId="4DD392E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 xml:space="preserve">Заемщик – </w:t>
      </w:r>
      <w:proofErr w:type="spellStart"/>
      <w:r w:rsidRPr="00BA23E4">
        <w:rPr>
          <w:rFonts w:ascii="Times New Roman" w:eastAsia="Times New Roman" w:hAnsi="Times New Roman" w:cs="Times New Roman"/>
          <w:i/>
          <w:sz w:val="20"/>
          <w:szCs w:val="20"/>
        </w:rPr>
        <w:t>Абазехов</w:t>
      </w:r>
      <w:proofErr w:type="spellEnd"/>
      <w:r w:rsidRPr="00BA23E4">
        <w:rPr>
          <w:rFonts w:ascii="Times New Roman" w:eastAsia="Times New Roman" w:hAnsi="Times New Roman" w:cs="Times New Roman"/>
          <w:i/>
          <w:sz w:val="20"/>
          <w:szCs w:val="20"/>
        </w:rPr>
        <w:t xml:space="preserve"> Х.Ч. (ИНН 071606963648)</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7):</w:t>
      </w:r>
    </w:p>
    <w:p w14:paraId="5CD88D52" w14:textId="51FEAD4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 xml:space="preserve">Кредитный Договор № №5-10014/000089 на потребительские цели от 16.05.2012, заключенного между ПАО «Промсвязьбанк» и </w:t>
      </w:r>
      <w:proofErr w:type="spellStart"/>
      <w:r w:rsidRPr="00BA23E4">
        <w:rPr>
          <w:rFonts w:ascii="Times New Roman" w:eastAsia="Times New Roman" w:hAnsi="Times New Roman" w:cs="Times New Roman"/>
          <w:iCs/>
          <w:sz w:val="20"/>
          <w:szCs w:val="20"/>
        </w:rPr>
        <w:t>Абазаховым</w:t>
      </w:r>
      <w:proofErr w:type="spellEnd"/>
      <w:r w:rsidRPr="00BA23E4">
        <w:rPr>
          <w:rFonts w:ascii="Times New Roman" w:eastAsia="Times New Roman" w:hAnsi="Times New Roman" w:cs="Times New Roman"/>
          <w:iCs/>
          <w:sz w:val="20"/>
          <w:szCs w:val="20"/>
        </w:rPr>
        <w:t xml:space="preserve"> Х.Ч. </w:t>
      </w:r>
    </w:p>
    <w:p w14:paraId="0A9173DC" w14:textId="77777777" w:rsid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6BFD581F" w14:textId="712A9B37" w:rsidR="00BA23E4" w:rsidRP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Совместно именуемые Должники.</w:t>
      </w:r>
    </w:p>
    <w:p w14:paraId="549CB46A" w14:textId="77777777" w:rsidR="00BC3901" w:rsidRPr="00BA23E4" w:rsidRDefault="00BC3901"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2B4D2189" w14:textId="480B9FB6" w:rsidR="00AE5B3A" w:rsidRPr="00BA23E4" w:rsidRDefault="005F2C80"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bCs/>
          <w:i/>
          <w:sz w:val="20"/>
          <w:szCs w:val="20"/>
        </w:rPr>
        <w:t xml:space="preserve">2.2.2. </w:t>
      </w:r>
      <w:r w:rsidR="00400E5D" w:rsidRPr="00BA23E4">
        <w:rPr>
          <w:rFonts w:ascii="Times New Roman" w:eastAsia="Times New Roman" w:hAnsi="Times New Roman" w:cs="Times New Roman"/>
          <w:i/>
          <w:sz w:val="20"/>
          <w:szCs w:val="20"/>
        </w:rPr>
        <w:t>Требования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3676789B" w14:textId="77777777" w:rsidR="006862FE" w:rsidRPr="00BA23E4" w:rsidRDefault="006862FE" w:rsidP="00662A82">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211AF0AB" w14:textId="5FB90850" w:rsidR="00BC3901" w:rsidRPr="00BA23E4" w:rsidRDefault="00EC7CFC" w:rsidP="005F2C80">
      <w:pPr>
        <w:suppressAutoHyphens/>
        <w:spacing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В соответствии со ст. 384 Гражданского кодекса Российской Федерации, к </w:t>
      </w:r>
      <w:r w:rsidRPr="00BA23E4">
        <w:rPr>
          <w:rFonts w:ascii="Times New Roman" w:eastAsia="Times New Roman" w:hAnsi="Times New Roman" w:cs="Times New Roman"/>
          <w:b/>
          <w:sz w:val="20"/>
          <w:szCs w:val="20"/>
          <w:shd w:val="clear" w:color="auto" w:fill="FFFFFF"/>
        </w:rPr>
        <w:t>ЦЕССИОНАРИЮ</w:t>
      </w:r>
      <w:r w:rsidRPr="00BA23E4">
        <w:rPr>
          <w:rFonts w:ascii="Times New Roman" w:eastAsia="Times New Roman" w:hAnsi="Times New Roman" w:cs="Times New Roman"/>
          <w:sz w:val="20"/>
          <w:szCs w:val="20"/>
          <w:shd w:val="clear" w:color="auto" w:fill="FFFFFF"/>
        </w:rPr>
        <w:t xml:space="preserve"> одновременно с правами (требованиями) по </w:t>
      </w:r>
      <w:r w:rsidRPr="00BA23E4">
        <w:rPr>
          <w:rFonts w:ascii="Times New Roman" w:eastAsia="Times New Roman" w:hAnsi="Times New Roman" w:cs="Times New Roman"/>
          <w:b/>
          <w:sz w:val="20"/>
          <w:szCs w:val="20"/>
          <w:shd w:val="clear" w:color="auto" w:fill="FFFFFF"/>
        </w:rPr>
        <w:t>Кредитным договорам</w:t>
      </w:r>
      <w:r w:rsidRPr="00BA23E4">
        <w:rPr>
          <w:rFonts w:ascii="Times New Roman" w:eastAsia="Times New Roman" w:hAnsi="Times New Roman" w:cs="Times New Roman"/>
          <w:sz w:val="20"/>
          <w:szCs w:val="20"/>
          <w:shd w:val="clear" w:color="auto" w:fill="FFFFFF"/>
        </w:rPr>
        <w:t xml:space="preserve"> переходят права по </w:t>
      </w:r>
      <w:r w:rsidR="00662A82" w:rsidRPr="00BA23E4">
        <w:rPr>
          <w:rFonts w:ascii="Times New Roman" w:eastAsia="Times New Roman" w:hAnsi="Times New Roman" w:cs="Times New Roman"/>
          <w:sz w:val="20"/>
          <w:szCs w:val="20"/>
          <w:shd w:val="clear" w:color="auto" w:fill="FFFFFF"/>
        </w:rPr>
        <w:t>следующим</w:t>
      </w:r>
      <w:r w:rsidRPr="00BA23E4">
        <w:rPr>
          <w:rFonts w:ascii="Times New Roman" w:eastAsia="Times New Roman" w:hAnsi="Times New Roman" w:cs="Times New Roman"/>
          <w:sz w:val="20"/>
          <w:szCs w:val="20"/>
          <w:shd w:val="clear" w:color="auto" w:fill="FFFFFF"/>
        </w:rPr>
        <w:t xml:space="preserve"> договорам, заключенным в обеспечение исполнения обязательств по </w:t>
      </w:r>
      <w:r w:rsidRPr="00BA23E4">
        <w:rPr>
          <w:rFonts w:ascii="Times New Roman" w:eastAsia="Times New Roman" w:hAnsi="Times New Roman" w:cs="Times New Roman"/>
          <w:b/>
          <w:sz w:val="20"/>
          <w:szCs w:val="20"/>
          <w:shd w:val="clear" w:color="auto" w:fill="FFFFFF"/>
        </w:rPr>
        <w:t xml:space="preserve">Кредитным договорам </w:t>
      </w:r>
      <w:r w:rsidRPr="00BA23E4">
        <w:rPr>
          <w:rFonts w:ascii="Times New Roman" w:eastAsia="Times New Roman" w:hAnsi="Times New Roman" w:cs="Times New Roman"/>
          <w:sz w:val="20"/>
          <w:szCs w:val="20"/>
          <w:shd w:val="clear" w:color="auto" w:fill="FFFFFF"/>
        </w:rPr>
        <w:t>(далее - «</w:t>
      </w:r>
      <w:r w:rsidRPr="00BA23E4">
        <w:rPr>
          <w:rFonts w:ascii="Times New Roman" w:eastAsia="Times New Roman" w:hAnsi="Times New Roman" w:cs="Times New Roman"/>
          <w:b/>
          <w:sz w:val="20"/>
          <w:szCs w:val="20"/>
          <w:shd w:val="clear" w:color="auto" w:fill="FFFFFF"/>
        </w:rPr>
        <w:t>Обеспечительные договоры</w:t>
      </w:r>
      <w:r w:rsidRPr="00BA23E4">
        <w:rPr>
          <w:rFonts w:ascii="Times New Roman" w:eastAsia="Times New Roman" w:hAnsi="Times New Roman" w:cs="Times New Roman"/>
          <w:sz w:val="20"/>
          <w:szCs w:val="20"/>
          <w:shd w:val="clear" w:color="auto" w:fill="FFFFFF"/>
        </w:rPr>
        <w:t>»):</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656"/>
        <w:gridCol w:w="2835"/>
        <w:gridCol w:w="1701"/>
        <w:gridCol w:w="1819"/>
      </w:tblGrid>
      <w:tr w:rsidR="00BC3901" w:rsidRPr="00BA23E4" w14:paraId="195734AD" w14:textId="77777777" w:rsidTr="005F2C80">
        <w:trPr>
          <w:cantSplit/>
          <w:trHeight w:val="227"/>
          <w:tblHeader/>
          <w:jc w:val="center"/>
        </w:trPr>
        <w:tc>
          <w:tcPr>
            <w:tcW w:w="600" w:type="dxa"/>
            <w:shd w:val="clear" w:color="auto" w:fill="auto"/>
            <w:hideMark/>
          </w:tcPr>
          <w:p w14:paraId="4967D80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 п\п</w:t>
            </w:r>
          </w:p>
        </w:tc>
        <w:tc>
          <w:tcPr>
            <w:tcW w:w="2656" w:type="dxa"/>
            <w:shd w:val="clear" w:color="auto" w:fill="auto"/>
            <w:hideMark/>
          </w:tcPr>
          <w:p w14:paraId="2FD75D2F"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и дата кредитного договора</w:t>
            </w:r>
          </w:p>
        </w:tc>
        <w:tc>
          <w:tcPr>
            <w:tcW w:w="2835" w:type="dxa"/>
            <w:shd w:val="clear" w:color="auto" w:fill="auto"/>
            <w:hideMark/>
          </w:tcPr>
          <w:p w14:paraId="741EA95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договора</w:t>
            </w:r>
          </w:p>
        </w:tc>
        <w:tc>
          <w:tcPr>
            <w:tcW w:w="1701" w:type="dxa"/>
            <w:shd w:val="clear" w:color="auto" w:fill="auto"/>
            <w:hideMark/>
          </w:tcPr>
          <w:p w14:paraId="57536391"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Наименование залогодателя/ поручителя</w:t>
            </w:r>
          </w:p>
        </w:tc>
        <w:tc>
          <w:tcPr>
            <w:tcW w:w="1819" w:type="dxa"/>
            <w:shd w:val="clear" w:color="auto" w:fill="auto"/>
            <w:hideMark/>
          </w:tcPr>
          <w:p w14:paraId="351FA059"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Вид объекта обеспечения</w:t>
            </w:r>
          </w:p>
        </w:tc>
      </w:tr>
      <w:tr w:rsidR="00BC3901" w:rsidRPr="00BA23E4" w14:paraId="5A9A23DB" w14:textId="77777777" w:rsidTr="005F2C80">
        <w:trPr>
          <w:cantSplit/>
          <w:trHeight w:val="227"/>
          <w:jc w:val="center"/>
        </w:trPr>
        <w:tc>
          <w:tcPr>
            <w:tcW w:w="600" w:type="dxa"/>
            <w:shd w:val="clear" w:color="auto" w:fill="auto"/>
            <w:hideMark/>
          </w:tcPr>
          <w:p w14:paraId="418C891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w:t>
            </w:r>
          </w:p>
        </w:tc>
        <w:tc>
          <w:tcPr>
            <w:tcW w:w="2656" w:type="dxa"/>
            <w:shd w:val="clear" w:color="auto" w:fill="auto"/>
            <w:hideMark/>
          </w:tcPr>
          <w:p w14:paraId="47752D8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0081-16-3-0 от 09/02/2016</w:t>
            </w:r>
          </w:p>
        </w:tc>
        <w:tc>
          <w:tcPr>
            <w:tcW w:w="2835" w:type="dxa"/>
            <w:shd w:val="clear" w:color="auto" w:fill="auto"/>
            <w:hideMark/>
          </w:tcPr>
          <w:p w14:paraId="7561320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1П/0081-16-3-0 от «25» февраля 2016 года</w:t>
            </w:r>
          </w:p>
        </w:tc>
        <w:tc>
          <w:tcPr>
            <w:tcW w:w="1701" w:type="dxa"/>
            <w:shd w:val="clear" w:color="auto" w:fill="auto"/>
            <w:hideMark/>
          </w:tcPr>
          <w:p w14:paraId="2CC9B633"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15F931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7140BA" w14:textId="77777777" w:rsidTr="005F2C80">
        <w:trPr>
          <w:cantSplit/>
          <w:trHeight w:val="227"/>
          <w:jc w:val="center"/>
        </w:trPr>
        <w:tc>
          <w:tcPr>
            <w:tcW w:w="600" w:type="dxa"/>
            <w:shd w:val="clear" w:color="auto" w:fill="auto"/>
            <w:hideMark/>
          </w:tcPr>
          <w:p w14:paraId="665E6E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w:t>
            </w:r>
          </w:p>
        </w:tc>
        <w:tc>
          <w:tcPr>
            <w:tcW w:w="2656" w:type="dxa"/>
            <w:shd w:val="clear" w:color="auto" w:fill="auto"/>
            <w:hideMark/>
          </w:tcPr>
          <w:p w14:paraId="4FB7E04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0152-16-2-0 от 18/03/2016</w:t>
            </w:r>
          </w:p>
        </w:tc>
        <w:tc>
          <w:tcPr>
            <w:tcW w:w="2835" w:type="dxa"/>
            <w:shd w:val="clear" w:color="auto" w:fill="auto"/>
          </w:tcPr>
          <w:p w14:paraId="5C2477A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1П/0152-16-2-0 от «19» апреля 2016 года</w:t>
            </w:r>
          </w:p>
        </w:tc>
        <w:tc>
          <w:tcPr>
            <w:tcW w:w="1701" w:type="dxa"/>
            <w:shd w:val="clear" w:color="auto" w:fill="auto"/>
            <w:hideMark/>
          </w:tcPr>
          <w:p w14:paraId="7E1057A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3FE9A4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06AE60" w14:textId="77777777" w:rsidTr="005F2C80">
        <w:trPr>
          <w:cantSplit/>
          <w:trHeight w:val="227"/>
          <w:jc w:val="center"/>
        </w:trPr>
        <w:tc>
          <w:tcPr>
            <w:tcW w:w="600" w:type="dxa"/>
            <w:shd w:val="clear" w:color="auto" w:fill="auto"/>
            <w:hideMark/>
          </w:tcPr>
          <w:p w14:paraId="38CCFC7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w:t>
            </w:r>
          </w:p>
        </w:tc>
        <w:tc>
          <w:tcPr>
            <w:tcW w:w="2656" w:type="dxa"/>
            <w:shd w:val="clear" w:color="auto" w:fill="auto"/>
          </w:tcPr>
          <w:p w14:paraId="2AFEDD8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0153-16-3-0 от 18/03/2016</w:t>
            </w:r>
          </w:p>
        </w:tc>
        <w:tc>
          <w:tcPr>
            <w:tcW w:w="2835" w:type="dxa"/>
            <w:shd w:val="clear" w:color="auto" w:fill="auto"/>
          </w:tcPr>
          <w:p w14:paraId="0E84DAD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1П/0153-16-3-0 от «19» апреля 2016 года</w:t>
            </w:r>
          </w:p>
        </w:tc>
        <w:tc>
          <w:tcPr>
            <w:tcW w:w="1701" w:type="dxa"/>
            <w:shd w:val="clear" w:color="auto" w:fill="auto"/>
          </w:tcPr>
          <w:p w14:paraId="19CBFAF8"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4167AA8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C884068" w14:textId="77777777" w:rsidTr="005F2C80">
        <w:trPr>
          <w:cantSplit/>
          <w:trHeight w:val="227"/>
          <w:jc w:val="center"/>
        </w:trPr>
        <w:tc>
          <w:tcPr>
            <w:tcW w:w="600" w:type="dxa"/>
            <w:shd w:val="clear" w:color="auto" w:fill="auto"/>
            <w:hideMark/>
          </w:tcPr>
          <w:p w14:paraId="385C79D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4</w:t>
            </w:r>
          </w:p>
        </w:tc>
        <w:tc>
          <w:tcPr>
            <w:tcW w:w="2656" w:type="dxa"/>
            <w:shd w:val="clear" w:color="auto" w:fill="auto"/>
          </w:tcPr>
          <w:p w14:paraId="4EBABB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0158-16-3-0 от 23/05/2016</w:t>
            </w:r>
          </w:p>
        </w:tc>
        <w:tc>
          <w:tcPr>
            <w:tcW w:w="2835" w:type="dxa"/>
            <w:shd w:val="clear" w:color="auto" w:fill="auto"/>
          </w:tcPr>
          <w:p w14:paraId="6CC605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1П/0158-16-3-0 от «01» июня 2016 года</w:t>
            </w:r>
          </w:p>
        </w:tc>
        <w:tc>
          <w:tcPr>
            <w:tcW w:w="1701" w:type="dxa"/>
            <w:shd w:val="clear" w:color="auto" w:fill="auto"/>
          </w:tcPr>
          <w:p w14:paraId="03C13471"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2605833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8BBE69B" w14:textId="77777777" w:rsidTr="005F2C80">
        <w:trPr>
          <w:cantSplit/>
          <w:trHeight w:val="227"/>
          <w:jc w:val="center"/>
        </w:trPr>
        <w:tc>
          <w:tcPr>
            <w:tcW w:w="600" w:type="dxa"/>
            <w:shd w:val="clear" w:color="auto" w:fill="auto"/>
            <w:hideMark/>
          </w:tcPr>
          <w:p w14:paraId="521BA4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w:t>
            </w:r>
          </w:p>
        </w:tc>
        <w:tc>
          <w:tcPr>
            <w:tcW w:w="2656" w:type="dxa"/>
            <w:shd w:val="clear" w:color="auto" w:fill="auto"/>
          </w:tcPr>
          <w:p w14:paraId="09898B5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0159-16-3-0 от 13/05/2016</w:t>
            </w:r>
          </w:p>
        </w:tc>
        <w:tc>
          <w:tcPr>
            <w:tcW w:w="2835" w:type="dxa"/>
            <w:shd w:val="clear" w:color="auto" w:fill="auto"/>
          </w:tcPr>
          <w:p w14:paraId="7CB26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1П/0159-16-3-0 от «01» июня 2016 года</w:t>
            </w:r>
          </w:p>
        </w:tc>
        <w:tc>
          <w:tcPr>
            <w:tcW w:w="1701" w:type="dxa"/>
            <w:shd w:val="clear" w:color="auto" w:fill="auto"/>
          </w:tcPr>
          <w:p w14:paraId="6473241A"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303CD4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6DA8BEE" w14:textId="77777777" w:rsidTr="005F2C80">
        <w:trPr>
          <w:cantSplit/>
          <w:trHeight w:val="227"/>
          <w:jc w:val="center"/>
        </w:trPr>
        <w:tc>
          <w:tcPr>
            <w:tcW w:w="600" w:type="dxa"/>
            <w:shd w:val="clear" w:color="auto" w:fill="auto"/>
            <w:hideMark/>
          </w:tcPr>
          <w:p w14:paraId="4B8A9C0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6</w:t>
            </w:r>
          </w:p>
        </w:tc>
        <w:tc>
          <w:tcPr>
            <w:tcW w:w="2656" w:type="dxa"/>
            <w:shd w:val="clear" w:color="auto" w:fill="auto"/>
          </w:tcPr>
          <w:p w14:paraId="1F8FA81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0244-16-2-0 от 28/04/2016</w:t>
            </w:r>
          </w:p>
        </w:tc>
        <w:tc>
          <w:tcPr>
            <w:tcW w:w="2835" w:type="dxa"/>
            <w:shd w:val="clear" w:color="auto" w:fill="auto"/>
          </w:tcPr>
          <w:p w14:paraId="652FF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1П/2044-16-2-0 от «01» июня 2016 года</w:t>
            </w:r>
          </w:p>
        </w:tc>
        <w:tc>
          <w:tcPr>
            <w:tcW w:w="1701" w:type="dxa"/>
            <w:shd w:val="clear" w:color="auto" w:fill="auto"/>
          </w:tcPr>
          <w:p w14:paraId="7D7065B6"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5BFAFD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9E0C758" w14:textId="77777777" w:rsidTr="005F2C80">
        <w:trPr>
          <w:cantSplit/>
          <w:trHeight w:val="227"/>
          <w:jc w:val="center"/>
        </w:trPr>
        <w:tc>
          <w:tcPr>
            <w:tcW w:w="600" w:type="dxa"/>
            <w:shd w:val="clear" w:color="auto" w:fill="auto"/>
            <w:hideMark/>
          </w:tcPr>
          <w:p w14:paraId="4937112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7</w:t>
            </w:r>
          </w:p>
        </w:tc>
        <w:tc>
          <w:tcPr>
            <w:tcW w:w="2656" w:type="dxa"/>
            <w:shd w:val="clear" w:color="auto" w:fill="auto"/>
          </w:tcPr>
          <w:p w14:paraId="609A3AB8"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17CB831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571699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ДЛ-1/0249-13-2-0/0409-13-2-0 от 02.07.13</w:t>
            </w:r>
          </w:p>
        </w:tc>
        <w:tc>
          <w:tcPr>
            <w:tcW w:w="1701" w:type="dxa"/>
            <w:shd w:val="clear" w:color="auto" w:fill="auto"/>
          </w:tcPr>
          <w:p w14:paraId="1AED9ED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Индомере</w:t>
            </w:r>
            <w:proofErr w:type="spellEnd"/>
            <w:r w:rsidRPr="00BA23E4">
              <w:rPr>
                <w:rFonts w:ascii="Times New Roman" w:hAnsi="Times New Roman" w:cs="Times New Roman"/>
                <w:color w:val="000000"/>
                <w:sz w:val="20"/>
                <w:szCs w:val="20"/>
              </w:rPr>
              <w:t xml:space="preserve"> Лимитед</w:t>
            </w:r>
          </w:p>
        </w:tc>
        <w:tc>
          <w:tcPr>
            <w:tcW w:w="1819" w:type="dxa"/>
            <w:shd w:val="clear" w:color="auto" w:fill="auto"/>
          </w:tcPr>
          <w:p w14:paraId="28F2E8F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0C70BD4F" w14:textId="77777777" w:rsidTr="005F2C80">
        <w:trPr>
          <w:cantSplit/>
          <w:trHeight w:val="227"/>
          <w:jc w:val="center"/>
        </w:trPr>
        <w:tc>
          <w:tcPr>
            <w:tcW w:w="600" w:type="dxa"/>
            <w:shd w:val="clear" w:color="auto" w:fill="auto"/>
          </w:tcPr>
          <w:p w14:paraId="0F4C2C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8</w:t>
            </w:r>
          </w:p>
        </w:tc>
        <w:tc>
          <w:tcPr>
            <w:tcW w:w="2656" w:type="dxa"/>
            <w:shd w:val="clear" w:color="auto" w:fill="auto"/>
          </w:tcPr>
          <w:p w14:paraId="7853E072"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44D66D3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1290EA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ДЛ-2/0249-13-2-0/0409-13-2-0 от 02.07.13</w:t>
            </w:r>
          </w:p>
        </w:tc>
        <w:tc>
          <w:tcPr>
            <w:tcW w:w="1701" w:type="dxa"/>
            <w:shd w:val="clear" w:color="auto" w:fill="auto"/>
          </w:tcPr>
          <w:p w14:paraId="4F23180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Эвисама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105E4B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45411230" w14:textId="77777777" w:rsidTr="005F2C80">
        <w:trPr>
          <w:cantSplit/>
          <w:trHeight w:val="227"/>
          <w:jc w:val="center"/>
        </w:trPr>
        <w:tc>
          <w:tcPr>
            <w:tcW w:w="600" w:type="dxa"/>
            <w:shd w:val="clear" w:color="auto" w:fill="auto"/>
          </w:tcPr>
          <w:p w14:paraId="5C1B45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9</w:t>
            </w:r>
          </w:p>
        </w:tc>
        <w:tc>
          <w:tcPr>
            <w:tcW w:w="2656" w:type="dxa"/>
            <w:shd w:val="clear" w:color="auto" w:fill="auto"/>
          </w:tcPr>
          <w:p w14:paraId="1D55B6B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7C4E5C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54DB6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ДЛ-3/0249-13-2-0/0409-13-2-0 от 02.07.13</w:t>
            </w:r>
          </w:p>
        </w:tc>
        <w:tc>
          <w:tcPr>
            <w:tcW w:w="1701" w:type="dxa"/>
            <w:shd w:val="clear" w:color="auto" w:fill="auto"/>
          </w:tcPr>
          <w:p w14:paraId="715283D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Пинелита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059878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291270FC" w14:textId="77777777" w:rsidTr="005F2C80">
        <w:trPr>
          <w:cantSplit/>
          <w:trHeight w:val="227"/>
          <w:jc w:val="center"/>
        </w:trPr>
        <w:tc>
          <w:tcPr>
            <w:tcW w:w="600" w:type="dxa"/>
            <w:shd w:val="clear" w:color="auto" w:fill="auto"/>
          </w:tcPr>
          <w:p w14:paraId="6C63820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10</w:t>
            </w:r>
          </w:p>
        </w:tc>
        <w:tc>
          <w:tcPr>
            <w:tcW w:w="2656" w:type="dxa"/>
            <w:shd w:val="clear" w:color="auto" w:fill="auto"/>
          </w:tcPr>
          <w:p w14:paraId="407FD7B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0382DEC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xml:space="preserve">№ 1П/0249-13-2-0 </w:t>
            </w:r>
            <w:proofErr w:type="gramStart"/>
            <w:r w:rsidRPr="00BA23E4">
              <w:rPr>
                <w:rFonts w:ascii="Times New Roman" w:hAnsi="Times New Roman" w:cs="Times New Roman"/>
                <w:color w:val="000000"/>
                <w:sz w:val="20"/>
                <w:szCs w:val="20"/>
              </w:rPr>
              <w:t>от  09</w:t>
            </w:r>
            <w:proofErr w:type="gramEnd"/>
            <w:r w:rsidRPr="00BA23E4">
              <w:rPr>
                <w:rFonts w:ascii="Times New Roman" w:hAnsi="Times New Roman" w:cs="Times New Roman"/>
                <w:color w:val="000000"/>
                <w:sz w:val="20"/>
                <w:szCs w:val="20"/>
              </w:rPr>
              <w:t>.04.13</w:t>
            </w:r>
          </w:p>
        </w:tc>
        <w:tc>
          <w:tcPr>
            <w:tcW w:w="1701" w:type="dxa"/>
            <w:shd w:val="clear" w:color="auto" w:fill="auto"/>
          </w:tcPr>
          <w:p w14:paraId="4EA9F9BF"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69DEF2B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36A258D" w14:textId="77777777" w:rsidTr="005F2C80">
        <w:trPr>
          <w:cantSplit/>
          <w:trHeight w:val="227"/>
          <w:jc w:val="center"/>
        </w:trPr>
        <w:tc>
          <w:tcPr>
            <w:tcW w:w="600" w:type="dxa"/>
            <w:shd w:val="clear" w:color="auto" w:fill="auto"/>
          </w:tcPr>
          <w:p w14:paraId="43853BD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11</w:t>
            </w:r>
          </w:p>
        </w:tc>
        <w:tc>
          <w:tcPr>
            <w:tcW w:w="2656" w:type="dxa"/>
            <w:shd w:val="clear" w:color="auto" w:fill="auto"/>
          </w:tcPr>
          <w:p w14:paraId="6955FEE6"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23209C3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2П/0249-13-2-0 от 31.05.13</w:t>
            </w:r>
          </w:p>
        </w:tc>
        <w:tc>
          <w:tcPr>
            <w:tcW w:w="1701" w:type="dxa"/>
            <w:shd w:val="clear" w:color="auto" w:fill="auto"/>
          </w:tcPr>
          <w:p w14:paraId="3514C71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7926752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E3FA142" w14:textId="77777777" w:rsidTr="005F2C80">
        <w:trPr>
          <w:cantSplit/>
          <w:trHeight w:val="227"/>
          <w:jc w:val="center"/>
        </w:trPr>
        <w:tc>
          <w:tcPr>
            <w:tcW w:w="600" w:type="dxa"/>
            <w:shd w:val="clear" w:color="auto" w:fill="auto"/>
          </w:tcPr>
          <w:p w14:paraId="2A2F62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12</w:t>
            </w:r>
          </w:p>
        </w:tc>
        <w:tc>
          <w:tcPr>
            <w:tcW w:w="2656" w:type="dxa"/>
            <w:shd w:val="clear" w:color="auto" w:fill="auto"/>
          </w:tcPr>
          <w:p w14:paraId="76ED0385"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DACEAF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3П/0249-13-2-0 от 31.05.13</w:t>
            </w:r>
          </w:p>
        </w:tc>
        <w:tc>
          <w:tcPr>
            <w:tcW w:w="1701" w:type="dxa"/>
            <w:shd w:val="clear" w:color="auto" w:fill="auto"/>
          </w:tcPr>
          <w:p w14:paraId="6DBFFED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79A085F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55493D8" w14:textId="77777777" w:rsidTr="005F2C80">
        <w:trPr>
          <w:cantSplit/>
          <w:trHeight w:val="227"/>
          <w:jc w:val="center"/>
        </w:trPr>
        <w:tc>
          <w:tcPr>
            <w:tcW w:w="600" w:type="dxa"/>
            <w:shd w:val="clear" w:color="auto" w:fill="auto"/>
          </w:tcPr>
          <w:p w14:paraId="0A1A1CB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13</w:t>
            </w:r>
          </w:p>
        </w:tc>
        <w:tc>
          <w:tcPr>
            <w:tcW w:w="2656" w:type="dxa"/>
            <w:shd w:val="clear" w:color="auto" w:fill="auto"/>
          </w:tcPr>
          <w:p w14:paraId="26CBA997"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E35BFE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4П/0249-13-2-0 от 31.05.13</w:t>
            </w:r>
          </w:p>
        </w:tc>
        <w:tc>
          <w:tcPr>
            <w:tcW w:w="1701" w:type="dxa"/>
            <w:shd w:val="clear" w:color="auto" w:fill="auto"/>
          </w:tcPr>
          <w:p w14:paraId="1F10B82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5F7638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17EAE9B" w14:textId="77777777" w:rsidTr="005F2C80">
        <w:trPr>
          <w:cantSplit/>
          <w:trHeight w:val="227"/>
          <w:jc w:val="center"/>
        </w:trPr>
        <w:tc>
          <w:tcPr>
            <w:tcW w:w="600" w:type="dxa"/>
            <w:shd w:val="clear" w:color="auto" w:fill="auto"/>
          </w:tcPr>
          <w:p w14:paraId="28B8AC5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14</w:t>
            </w:r>
          </w:p>
        </w:tc>
        <w:tc>
          <w:tcPr>
            <w:tcW w:w="2656" w:type="dxa"/>
            <w:shd w:val="clear" w:color="auto" w:fill="auto"/>
          </w:tcPr>
          <w:p w14:paraId="4FB894DE"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733EDE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5П/0249-13-2-0 от 31.05.14</w:t>
            </w:r>
          </w:p>
        </w:tc>
        <w:tc>
          <w:tcPr>
            <w:tcW w:w="1701" w:type="dxa"/>
            <w:shd w:val="clear" w:color="auto" w:fill="auto"/>
          </w:tcPr>
          <w:p w14:paraId="1E39936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21D9898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7FADE5D1" w14:textId="77777777" w:rsidTr="005F2C80">
        <w:trPr>
          <w:cantSplit/>
          <w:trHeight w:val="227"/>
          <w:jc w:val="center"/>
        </w:trPr>
        <w:tc>
          <w:tcPr>
            <w:tcW w:w="600" w:type="dxa"/>
            <w:shd w:val="clear" w:color="auto" w:fill="auto"/>
          </w:tcPr>
          <w:p w14:paraId="63FD359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15</w:t>
            </w:r>
          </w:p>
        </w:tc>
        <w:tc>
          <w:tcPr>
            <w:tcW w:w="2656" w:type="dxa"/>
            <w:shd w:val="clear" w:color="auto" w:fill="auto"/>
          </w:tcPr>
          <w:p w14:paraId="03FEC8EA"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06E7C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6П/0249-13-2-0 от 08.05.13</w:t>
            </w:r>
          </w:p>
        </w:tc>
        <w:tc>
          <w:tcPr>
            <w:tcW w:w="1701" w:type="dxa"/>
            <w:shd w:val="clear" w:color="auto" w:fill="auto"/>
          </w:tcPr>
          <w:p w14:paraId="09B186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shd w:val="clear" w:color="auto" w:fill="auto"/>
          </w:tcPr>
          <w:p w14:paraId="7A8C9E9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3EDC4B48" w14:textId="77777777" w:rsidTr="005F2C80">
        <w:trPr>
          <w:cantSplit/>
          <w:trHeight w:val="227"/>
          <w:jc w:val="center"/>
        </w:trPr>
        <w:tc>
          <w:tcPr>
            <w:tcW w:w="600" w:type="dxa"/>
            <w:shd w:val="clear" w:color="auto" w:fill="auto"/>
          </w:tcPr>
          <w:p w14:paraId="4D567BA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16</w:t>
            </w:r>
          </w:p>
        </w:tc>
        <w:tc>
          <w:tcPr>
            <w:tcW w:w="2656" w:type="dxa"/>
            <w:shd w:val="clear" w:color="auto" w:fill="auto"/>
          </w:tcPr>
          <w:p w14:paraId="09D1E7AC"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54B1619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7П/0249-13-2-0 от 30.12.15</w:t>
            </w:r>
          </w:p>
        </w:tc>
        <w:tc>
          <w:tcPr>
            <w:tcW w:w="1701" w:type="dxa"/>
            <w:shd w:val="clear" w:color="auto" w:fill="auto"/>
          </w:tcPr>
          <w:p w14:paraId="33F9A8D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shd w:val="clear" w:color="auto" w:fill="auto"/>
          </w:tcPr>
          <w:p w14:paraId="0BCFD2F2"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64209F45" w14:textId="77777777" w:rsidTr="005F2C80">
        <w:trPr>
          <w:cantSplit/>
          <w:trHeight w:val="227"/>
          <w:jc w:val="center"/>
        </w:trPr>
        <w:tc>
          <w:tcPr>
            <w:tcW w:w="600" w:type="dxa"/>
            <w:shd w:val="clear" w:color="auto" w:fill="auto"/>
          </w:tcPr>
          <w:p w14:paraId="2440D9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17</w:t>
            </w:r>
          </w:p>
        </w:tc>
        <w:tc>
          <w:tcPr>
            <w:tcW w:w="2656" w:type="dxa"/>
            <w:shd w:val="clear" w:color="auto" w:fill="auto"/>
          </w:tcPr>
          <w:p w14:paraId="66F551F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C55FD5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1П/0409-13-2-0 от 31.05.13</w:t>
            </w:r>
          </w:p>
        </w:tc>
        <w:tc>
          <w:tcPr>
            <w:tcW w:w="1701" w:type="dxa"/>
            <w:shd w:val="clear" w:color="auto" w:fill="auto"/>
          </w:tcPr>
          <w:p w14:paraId="39E3FA0C"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79FC6E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5F5228D" w14:textId="77777777" w:rsidTr="005F2C80">
        <w:trPr>
          <w:cantSplit/>
          <w:trHeight w:val="227"/>
          <w:jc w:val="center"/>
        </w:trPr>
        <w:tc>
          <w:tcPr>
            <w:tcW w:w="600" w:type="dxa"/>
            <w:shd w:val="clear" w:color="auto" w:fill="auto"/>
          </w:tcPr>
          <w:p w14:paraId="528AFA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18</w:t>
            </w:r>
          </w:p>
        </w:tc>
        <w:tc>
          <w:tcPr>
            <w:tcW w:w="2656" w:type="dxa"/>
            <w:shd w:val="clear" w:color="auto" w:fill="auto"/>
          </w:tcPr>
          <w:p w14:paraId="38B8D193"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254CBC6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2П/0409-13-2-0 от 14.06.13</w:t>
            </w:r>
          </w:p>
        </w:tc>
        <w:tc>
          <w:tcPr>
            <w:tcW w:w="1701" w:type="dxa"/>
            <w:shd w:val="clear" w:color="auto" w:fill="auto"/>
          </w:tcPr>
          <w:p w14:paraId="0BE4D0F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6431CF9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1E5BFCE" w14:textId="77777777" w:rsidTr="005F2C80">
        <w:trPr>
          <w:cantSplit/>
          <w:trHeight w:val="227"/>
          <w:jc w:val="center"/>
        </w:trPr>
        <w:tc>
          <w:tcPr>
            <w:tcW w:w="600" w:type="dxa"/>
            <w:shd w:val="clear" w:color="auto" w:fill="auto"/>
          </w:tcPr>
          <w:p w14:paraId="083B677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19</w:t>
            </w:r>
          </w:p>
        </w:tc>
        <w:tc>
          <w:tcPr>
            <w:tcW w:w="2656" w:type="dxa"/>
            <w:shd w:val="clear" w:color="auto" w:fill="auto"/>
          </w:tcPr>
          <w:p w14:paraId="69FE38A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58D0E78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3П/0409-13-2-0 от 14.06.13</w:t>
            </w:r>
          </w:p>
        </w:tc>
        <w:tc>
          <w:tcPr>
            <w:tcW w:w="1701" w:type="dxa"/>
            <w:shd w:val="clear" w:color="auto" w:fill="auto"/>
          </w:tcPr>
          <w:p w14:paraId="614F76C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408D258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89B20F7" w14:textId="77777777" w:rsidTr="005F2C80">
        <w:trPr>
          <w:cantSplit/>
          <w:trHeight w:val="227"/>
          <w:jc w:val="center"/>
        </w:trPr>
        <w:tc>
          <w:tcPr>
            <w:tcW w:w="600" w:type="dxa"/>
            <w:shd w:val="clear" w:color="auto" w:fill="auto"/>
          </w:tcPr>
          <w:p w14:paraId="65FBFCC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20</w:t>
            </w:r>
          </w:p>
        </w:tc>
        <w:tc>
          <w:tcPr>
            <w:tcW w:w="2656" w:type="dxa"/>
            <w:shd w:val="clear" w:color="auto" w:fill="auto"/>
          </w:tcPr>
          <w:p w14:paraId="0F1E42C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16F5ACC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4П/0409-13-2-0 от 14.06.13</w:t>
            </w:r>
          </w:p>
        </w:tc>
        <w:tc>
          <w:tcPr>
            <w:tcW w:w="1701" w:type="dxa"/>
            <w:shd w:val="clear" w:color="auto" w:fill="auto"/>
          </w:tcPr>
          <w:p w14:paraId="69F152B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69FFE257"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883197" w14:textId="77777777" w:rsidTr="005F2C80">
        <w:trPr>
          <w:cantSplit/>
          <w:trHeight w:val="227"/>
          <w:jc w:val="center"/>
        </w:trPr>
        <w:tc>
          <w:tcPr>
            <w:tcW w:w="600" w:type="dxa"/>
            <w:shd w:val="clear" w:color="auto" w:fill="auto"/>
          </w:tcPr>
          <w:p w14:paraId="124C52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21</w:t>
            </w:r>
          </w:p>
        </w:tc>
        <w:tc>
          <w:tcPr>
            <w:tcW w:w="2656" w:type="dxa"/>
            <w:shd w:val="clear" w:color="auto" w:fill="auto"/>
          </w:tcPr>
          <w:p w14:paraId="1510C58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3F77BEF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5П/0409-13-2-0 от 14.06.13</w:t>
            </w:r>
          </w:p>
        </w:tc>
        <w:tc>
          <w:tcPr>
            <w:tcW w:w="1701" w:type="dxa"/>
            <w:shd w:val="clear" w:color="auto" w:fill="auto"/>
          </w:tcPr>
          <w:p w14:paraId="6FE4DB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39CC313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3556F29" w14:textId="77777777" w:rsidTr="005F2C80">
        <w:trPr>
          <w:cantSplit/>
          <w:trHeight w:val="227"/>
          <w:jc w:val="center"/>
        </w:trPr>
        <w:tc>
          <w:tcPr>
            <w:tcW w:w="600" w:type="dxa"/>
            <w:tcBorders>
              <w:bottom w:val="single" w:sz="4" w:space="0" w:color="auto"/>
            </w:tcBorders>
            <w:shd w:val="clear" w:color="auto" w:fill="auto"/>
          </w:tcPr>
          <w:p w14:paraId="28E3534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22</w:t>
            </w:r>
          </w:p>
        </w:tc>
        <w:tc>
          <w:tcPr>
            <w:tcW w:w="2656" w:type="dxa"/>
            <w:tcBorders>
              <w:bottom w:val="single" w:sz="4" w:space="0" w:color="auto"/>
            </w:tcBorders>
            <w:shd w:val="clear" w:color="auto" w:fill="auto"/>
          </w:tcPr>
          <w:p w14:paraId="33FFD54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tcBorders>
              <w:bottom w:val="single" w:sz="4" w:space="0" w:color="auto"/>
            </w:tcBorders>
            <w:shd w:val="clear" w:color="auto" w:fill="auto"/>
          </w:tcPr>
          <w:p w14:paraId="78A65E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6П/0409-13-2-0 от 14.06.13</w:t>
            </w:r>
          </w:p>
        </w:tc>
        <w:tc>
          <w:tcPr>
            <w:tcW w:w="1701" w:type="dxa"/>
            <w:tcBorders>
              <w:bottom w:val="single" w:sz="4" w:space="0" w:color="auto"/>
            </w:tcBorders>
            <w:shd w:val="clear" w:color="auto" w:fill="auto"/>
          </w:tcPr>
          <w:p w14:paraId="218B418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tcBorders>
              <w:bottom w:val="single" w:sz="4" w:space="0" w:color="auto"/>
            </w:tcBorders>
            <w:shd w:val="clear" w:color="auto" w:fill="auto"/>
          </w:tcPr>
          <w:p w14:paraId="765CDB4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DF274F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F966A9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23</w:t>
            </w:r>
          </w:p>
        </w:tc>
        <w:tc>
          <w:tcPr>
            <w:tcW w:w="2656" w:type="dxa"/>
            <w:tcBorders>
              <w:top w:val="single" w:sz="4" w:space="0" w:color="auto"/>
              <w:bottom w:val="single" w:sz="4" w:space="0" w:color="auto"/>
            </w:tcBorders>
            <w:shd w:val="clear" w:color="auto" w:fill="auto"/>
          </w:tcPr>
          <w:p w14:paraId="2884C00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tcBorders>
              <w:top w:val="single" w:sz="4" w:space="0" w:color="auto"/>
              <w:bottom w:val="single" w:sz="4" w:space="0" w:color="auto"/>
            </w:tcBorders>
            <w:shd w:val="clear" w:color="auto" w:fill="auto"/>
          </w:tcPr>
          <w:p w14:paraId="07C7D93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7П/0409-13-2-0 от 30.12.15</w:t>
            </w:r>
          </w:p>
        </w:tc>
        <w:tc>
          <w:tcPr>
            <w:tcW w:w="1701" w:type="dxa"/>
            <w:tcBorders>
              <w:top w:val="single" w:sz="4" w:space="0" w:color="auto"/>
              <w:bottom w:val="single" w:sz="4" w:space="0" w:color="auto"/>
            </w:tcBorders>
            <w:shd w:val="clear" w:color="auto" w:fill="auto"/>
          </w:tcPr>
          <w:p w14:paraId="18E3B79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tcBorders>
              <w:top w:val="single" w:sz="4" w:space="0" w:color="auto"/>
              <w:bottom w:val="single" w:sz="4" w:space="0" w:color="auto"/>
            </w:tcBorders>
            <w:shd w:val="clear" w:color="auto" w:fill="auto"/>
          </w:tcPr>
          <w:p w14:paraId="7306FBB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6A7AA09"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97EF70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24</w:t>
            </w:r>
          </w:p>
        </w:tc>
        <w:tc>
          <w:tcPr>
            <w:tcW w:w="2656" w:type="dxa"/>
            <w:tcBorders>
              <w:top w:val="single" w:sz="4" w:space="0" w:color="auto"/>
              <w:bottom w:val="single" w:sz="4" w:space="0" w:color="auto"/>
            </w:tcBorders>
            <w:shd w:val="clear" w:color="auto" w:fill="auto"/>
          </w:tcPr>
          <w:p w14:paraId="66D7E81D"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0717-15-3-0 от 30/12/2015</w:t>
            </w:r>
          </w:p>
        </w:tc>
        <w:tc>
          <w:tcPr>
            <w:tcW w:w="2835" w:type="dxa"/>
            <w:tcBorders>
              <w:top w:val="single" w:sz="4" w:space="0" w:color="auto"/>
              <w:bottom w:val="single" w:sz="4" w:space="0" w:color="auto"/>
            </w:tcBorders>
            <w:shd w:val="clear" w:color="auto" w:fill="auto"/>
          </w:tcPr>
          <w:p w14:paraId="03F084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1П/0717-15-3-0 от «25» февраля 2015 года</w:t>
            </w:r>
          </w:p>
        </w:tc>
        <w:tc>
          <w:tcPr>
            <w:tcW w:w="1701" w:type="dxa"/>
            <w:tcBorders>
              <w:top w:val="single" w:sz="4" w:space="0" w:color="auto"/>
              <w:bottom w:val="single" w:sz="4" w:space="0" w:color="auto"/>
            </w:tcBorders>
            <w:shd w:val="clear" w:color="auto" w:fill="auto"/>
          </w:tcPr>
          <w:p w14:paraId="3D0C159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3A5B1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A19137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79330C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25</w:t>
            </w:r>
          </w:p>
        </w:tc>
        <w:tc>
          <w:tcPr>
            <w:tcW w:w="2656" w:type="dxa"/>
            <w:tcBorders>
              <w:top w:val="single" w:sz="4" w:space="0" w:color="auto"/>
              <w:bottom w:val="single" w:sz="4" w:space="0" w:color="auto"/>
            </w:tcBorders>
            <w:shd w:val="clear" w:color="auto" w:fill="auto"/>
          </w:tcPr>
          <w:p w14:paraId="366FFCA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0955-14-3-0 от 23/10/2014</w:t>
            </w:r>
          </w:p>
        </w:tc>
        <w:tc>
          <w:tcPr>
            <w:tcW w:w="2835" w:type="dxa"/>
            <w:tcBorders>
              <w:top w:val="single" w:sz="4" w:space="0" w:color="auto"/>
              <w:bottom w:val="single" w:sz="4" w:space="0" w:color="auto"/>
            </w:tcBorders>
            <w:shd w:val="clear" w:color="auto" w:fill="auto"/>
          </w:tcPr>
          <w:p w14:paraId="013B4FE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1П/0955-14-3-0 от «31» октября 2014 года</w:t>
            </w:r>
          </w:p>
        </w:tc>
        <w:tc>
          <w:tcPr>
            <w:tcW w:w="1701" w:type="dxa"/>
            <w:tcBorders>
              <w:top w:val="single" w:sz="4" w:space="0" w:color="auto"/>
              <w:bottom w:val="single" w:sz="4" w:space="0" w:color="auto"/>
            </w:tcBorders>
            <w:shd w:val="clear" w:color="auto" w:fill="auto"/>
          </w:tcPr>
          <w:p w14:paraId="5B76341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0B8BC3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69DC22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F0DCB9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26</w:t>
            </w:r>
          </w:p>
        </w:tc>
        <w:tc>
          <w:tcPr>
            <w:tcW w:w="2656" w:type="dxa"/>
            <w:tcBorders>
              <w:top w:val="single" w:sz="4" w:space="0" w:color="auto"/>
              <w:bottom w:val="single" w:sz="4" w:space="0" w:color="auto"/>
            </w:tcBorders>
            <w:shd w:val="clear" w:color="auto" w:fill="auto"/>
          </w:tcPr>
          <w:p w14:paraId="6F488BF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1047-13-3-0 от 25/12/2013</w:t>
            </w:r>
          </w:p>
        </w:tc>
        <w:tc>
          <w:tcPr>
            <w:tcW w:w="2835" w:type="dxa"/>
            <w:tcBorders>
              <w:top w:val="single" w:sz="4" w:space="0" w:color="auto"/>
              <w:bottom w:val="single" w:sz="4" w:space="0" w:color="auto"/>
            </w:tcBorders>
            <w:shd w:val="clear" w:color="auto" w:fill="auto"/>
          </w:tcPr>
          <w:p w14:paraId="4D2E655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1П/1047-13-3-0 от 25.12.13</w:t>
            </w:r>
          </w:p>
        </w:tc>
        <w:tc>
          <w:tcPr>
            <w:tcW w:w="1701" w:type="dxa"/>
            <w:tcBorders>
              <w:top w:val="single" w:sz="4" w:space="0" w:color="auto"/>
              <w:bottom w:val="single" w:sz="4" w:space="0" w:color="auto"/>
            </w:tcBorders>
            <w:shd w:val="clear" w:color="auto" w:fill="auto"/>
          </w:tcPr>
          <w:p w14:paraId="07F26F9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AAF6AB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8A23854"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D2F0E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27</w:t>
            </w:r>
          </w:p>
        </w:tc>
        <w:tc>
          <w:tcPr>
            <w:tcW w:w="2656" w:type="dxa"/>
            <w:tcBorders>
              <w:top w:val="single" w:sz="4" w:space="0" w:color="auto"/>
              <w:bottom w:val="single" w:sz="4" w:space="0" w:color="auto"/>
            </w:tcBorders>
            <w:shd w:val="clear" w:color="auto" w:fill="auto"/>
          </w:tcPr>
          <w:p w14:paraId="713E541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1048-13-3-0 от 25/12/2013</w:t>
            </w:r>
          </w:p>
        </w:tc>
        <w:tc>
          <w:tcPr>
            <w:tcW w:w="2835" w:type="dxa"/>
            <w:tcBorders>
              <w:top w:val="single" w:sz="4" w:space="0" w:color="auto"/>
              <w:bottom w:val="single" w:sz="4" w:space="0" w:color="auto"/>
            </w:tcBorders>
            <w:shd w:val="clear" w:color="auto" w:fill="auto"/>
          </w:tcPr>
          <w:p w14:paraId="7F2CEE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1П/1048-13-3-0 от 25.12.13</w:t>
            </w:r>
          </w:p>
        </w:tc>
        <w:tc>
          <w:tcPr>
            <w:tcW w:w="1701" w:type="dxa"/>
            <w:tcBorders>
              <w:top w:val="single" w:sz="4" w:space="0" w:color="auto"/>
              <w:bottom w:val="single" w:sz="4" w:space="0" w:color="auto"/>
            </w:tcBorders>
            <w:shd w:val="clear" w:color="auto" w:fill="auto"/>
          </w:tcPr>
          <w:p w14:paraId="79C52BA9"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C28E9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1A3B02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3257E08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28</w:t>
            </w:r>
          </w:p>
        </w:tc>
        <w:tc>
          <w:tcPr>
            <w:tcW w:w="2656" w:type="dxa"/>
            <w:tcBorders>
              <w:top w:val="single" w:sz="4" w:space="0" w:color="auto"/>
              <w:bottom w:val="single" w:sz="4" w:space="0" w:color="auto"/>
            </w:tcBorders>
            <w:shd w:val="clear" w:color="auto" w:fill="auto"/>
          </w:tcPr>
          <w:p w14:paraId="704E92F5"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168A60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1П/0192-11-2-0 от 01.04.11</w:t>
            </w:r>
          </w:p>
        </w:tc>
        <w:tc>
          <w:tcPr>
            <w:tcW w:w="1701" w:type="dxa"/>
            <w:tcBorders>
              <w:top w:val="single" w:sz="4" w:space="0" w:color="auto"/>
              <w:bottom w:val="single" w:sz="4" w:space="0" w:color="auto"/>
            </w:tcBorders>
            <w:shd w:val="clear" w:color="auto" w:fill="auto"/>
          </w:tcPr>
          <w:p w14:paraId="76B56E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 ИНН 0716003130</w:t>
            </w:r>
          </w:p>
        </w:tc>
        <w:tc>
          <w:tcPr>
            <w:tcW w:w="1819" w:type="dxa"/>
            <w:tcBorders>
              <w:top w:val="single" w:sz="4" w:space="0" w:color="auto"/>
              <w:bottom w:val="single" w:sz="4" w:space="0" w:color="auto"/>
            </w:tcBorders>
            <w:shd w:val="clear" w:color="auto" w:fill="auto"/>
          </w:tcPr>
          <w:p w14:paraId="296B3A2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081B34B"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4FAABA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29</w:t>
            </w:r>
          </w:p>
        </w:tc>
        <w:tc>
          <w:tcPr>
            <w:tcW w:w="2656" w:type="dxa"/>
            <w:tcBorders>
              <w:top w:val="single" w:sz="4" w:space="0" w:color="auto"/>
              <w:bottom w:val="single" w:sz="4" w:space="0" w:color="auto"/>
            </w:tcBorders>
            <w:shd w:val="clear" w:color="auto" w:fill="auto"/>
          </w:tcPr>
          <w:p w14:paraId="63CBB3D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8BE1E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2П/0192-11-2-0 от 01.04.11</w:t>
            </w:r>
          </w:p>
        </w:tc>
        <w:tc>
          <w:tcPr>
            <w:tcW w:w="1701" w:type="dxa"/>
            <w:tcBorders>
              <w:top w:val="single" w:sz="4" w:space="0" w:color="auto"/>
              <w:bottom w:val="single" w:sz="4" w:space="0" w:color="auto"/>
            </w:tcBorders>
            <w:shd w:val="clear" w:color="auto" w:fill="auto"/>
          </w:tcPr>
          <w:p w14:paraId="50AEDD67"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5F70ABF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A92C281"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AC7FD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30</w:t>
            </w:r>
          </w:p>
        </w:tc>
        <w:tc>
          <w:tcPr>
            <w:tcW w:w="2656" w:type="dxa"/>
            <w:tcBorders>
              <w:top w:val="single" w:sz="4" w:space="0" w:color="auto"/>
              <w:bottom w:val="single" w:sz="4" w:space="0" w:color="auto"/>
            </w:tcBorders>
            <w:shd w:val="clear" w:color="auto" w:fill="auto"/>
          </w:tcPr>
          <w:p w14:paraId="35491C7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0154-16-2-0 от 30/03/2016</w:t>
            </w:r>
          </w:p>
        </w:tc>
        <w:tc>
          <w:tcPr>
            <w:tcW w:w="2835" w:type="dxa"/>
            <w:tcBorders>
              <w:top w:val="single" w:sz="4" w:space="0" w:color="auto"/>
              <w:bottom w:val="single" w:sz="4" w:space="0" w:color="auto"/>
            </w:tcBorders>
            <w:shd w:val="clear" w:color="auto" w:fill="auto"/>
          </w:tcPr>
          <w:p w14:paraId="50D4DFA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1П/0154-16-2-0 от 01.06.16</w:t>
            </w:r>
          </w:p>
        </w:tc>
        <w:tc>
          <w:tcPr>
            <w:tcW w:w="1701" w:type="dxa"/>
            <w:tcBorders>
              <w:top w:val="single" w:sz="4" w:space="0" w:color="auto"/>
              <w:bottom w:val="single" w:sz="4" w:space="0" w:color="auto"/>
            </w:tcBorders>
            <w:shd w:val="clear" w:color="auto" w:fill="auto"/>
          </w:tcPr>
          <w:p w14:paraId="1194B52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0F6E3E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7F5EA60E"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B3CAC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31</w:t>
            </w:r>
          </w:p>
        </w:tc>
        <w:tc>
          <w:tcPr>
            <w:tcW w:w="2656" w:type="dxa"/>
            <w:tcBorders>
              <w:top w:val="single" w:sz="4" w:space="0" w:color="auto"/>
              <w:bottom w:val="single" w:sz="4" w:space="0" w:color="auto"/>
            </w:tcBorders>
            <w:shd w:val="clear" w:color="auto" w:fill="auto"/>
          </w:tcPr>
          <w:p w14:paraId="01B92C3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0788-13-3-0 от 28/11/2013</w:t>
            </w:r>
          </w:p>
        </w:tc>
        <w:tc>
          <w:tcPr>
            <w:tcW w:w="2835" w:type="dxa"/>
            <w:tcBorders>
              <w:top w:val="single" w:sz="4" w:space="0" w:color="auto"/>
              <w:bottom w:val="single" w:sz="4" w:space="0" w:color="auto"/>
            </w:tcBorders>
            <w:shd w:val="clear" w:color="auto" w:fill="auto"/>
          </w:tcPr>
          <w:p w14:paraId="37E1D2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1П/0788-13-3-0 от 28.11.13</w:t>
            </w:r>
          </w:p>
        </w:tc>
        <w:tc>
          <w:tcPr>
            <w:tcW w:w="1701" w:type="dxa"/>
            <w:tcBorders>
              <w:top w:val="single" w:sz="4" w:space="0" w:color="auto"/>
              <w:bottom w:val="single" w:sz="4" w:space="0" w:color="auto"/>
            </w:tcBorders>
            <w:shd w:val="clear" w:color="auto" w:fill="auto"/>
          </w:tcPr>
          <w:p w14:paraId="6D51C1DD"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487233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574F135"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D15666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32</w:t>
            </w:r>
          </w:p>
        </w:tc>
        <w:tc>
          <w:tcPr>
            <w:tcW w:w="2656" w:type="dxa"/>
            <w:tcBorders>
              <w:top w:val="single" w:sz="4" w:space="0" w:color="auto"/>
              <w:bottom w:val="single" w:sz="4" w:space="0" w:color="auto"/>
            </w:tcBorders>
            <w:shd w:val="clear" w:color="auto" w:fill="auto"/>
          </w:tcPr>
          <w:p w14:paraId="6905D52E"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1049-13-3-0 от 25/12/2013</w:t>
            </w:r>
          </w:p>
        </w:tc>
        <w:tc>
          <w:tcPr>
            <w:tcW w:w="2835" w:type="dxa"/>
            <w:tcBorders>
              <w:top w:val="single" w:sz="4" w:space="0" w:color="auto"/>
              <w:bottom w:val="single" w:sz="4" w:space="0" w:color="auto"/>
            </w:tcBorders>
            <w:shd w:val="clear" w:color="auto" w:fill="auto"/>
          </w:tcPr>
          <w:p w14:paraId="1FD031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1П/1049-13-3-0 от 25.12.13</w:t>
            </w:r>
          </w:p>
        </w:tc>
        <w:tc>
          <w:tcPr>
            <w:tcW w:w="1701" w:type="dxa"/>
            <w:tcBorders>
              <w:top w:val="single" w:sz="4" w:space="0" w:color="auto"/>
              <w:bottom w:val="single" w:sz="4" w:space="0" w:color="auto"/>
            </w:tcBorders>
            <w:shd w:val="clear" w:color="auto" w:fill="auto"/>
          </w:tcPr>
          <w:p w14:paraId="10FD976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BA509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E8F4B8"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25656E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33</w:t>
            </w:r>
          </w:p>
        </w:tc>
        <w:tc>
          <w:tcPr>
            <w:tcW w:w="2656" w:type="dxa"/>
            <w:tcBorders>
              <w:top w:val="single" w:sz="4" w:space="0" w:color="auto"/>
              <w:bottom w:val="single" w:sz="4" w:space="0" w:color="auto"/>
            </w:tcBorders>
            <w:shd w:val="clear" w:color="auto" w:fill="auto"/>
          </w:tcPr>
          <w:p w14:paraId="2550647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182AD17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№5-10014/000089-1 от 11.06.2014</w:t>
            </w:r>
          </w:p>
        </w:tc>
        <w:tc>
          <w:tcPr>
            <w:tcW w:w="1701" w:type="dxa"/>
            <w:tcBorders>
              <w:top w:val="single" w:sz="4" w:space="0" w:color="auto"/>
              <w:bottom w:val="single" w:sz="4" w:space="0" w:color="auto"/>
            </w:tcBorders>
            <w:shd w:val="clear" w:color="auto" w:fill="auto"/>
          </w:tcPr>
          <w:p w14:paraId="3DB2B0D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w:t>
            </w:r>
          </w:p>
        </w:tc>
        <w:tc>
          <w:tcPr>
            <w:tcW w:w="1819" w:type="dxa"/>
            <w:tcBorders>
              <w:top w:val="single" w:sz="4" w:space="0" w:color="auto"/>
              <w:bottom w:val="single" w:sz="4" w:space="0" w:color="auto"/>
            </w:tcBorders>
            <w:shd w:val="clear" w:color="auto" w:fill="auto"/>
          </w:tcPr>
          <w:p w14:paraId="0B366C6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BD4C1D2"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2101201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34</w:t>
            </w:r>
          </w:p>
        </w:tc>
        <w:tc>
          <w:tcPr>
            <w:tcW w:w="2656" w:type="dxa"/>
            <w:tcBorders>
              <w:top w:val="single" w:sz="4" w:space="0" w:color="auto"/>
              <w:bottom w:val="single" w:sz="4" w:space="0" w:color="auto"/>
            </w:tcBorders>
            <w:shd w:val="clear" w:color="auto" w:fill="auto"/>
          </w:tcPr>
          <w:p w14:paraId="433A009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23360EC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6BE0D0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tcBorders>
              <w:top w:val="single" w:sz="4" w:space="0" w:color="auto"/>
              <w:bottom w:val="single" w:sz="4" w:space="0" w:color="auto"/>
            </w:tcBorders>
            <w:shd w:val="clear" w:color="auto" w:fill="auto"/>
          </w:tcPr>
          <w:p w14:paraId="2AB6A49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42E495C" w14:textId="77777777" w:rsidTr="001170BD">
        <w:trPr>
          <w:cantSplit/>
          <w:trHeight w:val="227"/>
          <w:jc w:val="center"/>
        </w:trPr>
        <w:tc>
          <w:tcPr>
            <w:tcW w:w="600" w:type="dxa"/>
            <w:tcBorders>
              <w:top w:val="single" w:sz="4" w:space="0" w:color="auto"/>
              <w:bottom w:val="single" w:sz="4" w:space="0" w:color="auto"/>
            </w:tcBorders>
            <w:shd w:val="clear" w:color="auto" w:fill="auto"/>
          </w:tcPr>
          <w:p w14:paraId="6C1C590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35</w:t>
            </w:r>
          </w:p>
        </w:tc>
        <w:tc>
          <w:tcPr>
            <w:tcW w:w="2656" w:type="dxa"/>
            <w:tcBorders>
              <w:top w:val="single" w:sz="4" w:space="0" w:color="auto"/>
              <w:bottom w:val="single" w:sz="4" w:space="0" w:color="auto"/>
            </w:tcBorders>
            <w:shd w:val="clear" w:color="auto" w:fill="auto"/>
          </w:tcPr>
          <w:p w14:paraId="16901CD0"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31AE251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00D2A3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«РИАЛБИО»</w:t>
            </w:r>
          </w:p>
        </w:tc>
        <w:tc>
          <w:tcPr>
            <w:tcW w:w="1819" w:type="dxa"/>
            <w:tcBorders>
              <w:top w:val="single" w:sz="4" w:space="0" w:color="auto"/>
              <w:bottom w:val="single" w:sz="4" w:space="0" w:color="auto"/>
            </w:tcBorders>
            <w:shd w:val="clear" w:color="auto" w:fill="auto"/>
          </w:tcPr>
          <w:p w14:paraId="2BCF8B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1170BD" w:rsidRPr="00BA23E4" w14:paraId="4F179360" w14:textId="77777777" w:rsidTr="00E74F79">
        <w:trPr>
          <w:cantSplit/>
          <w:trHeight w:val="227"/>
          <w:jc w:val="center"/>
        </w:trPr>
        <w:tc>
          <w:tcPr>
            <w:tcW w:w="600" w:type="dxa"/>
            <w:tcBorders>
              <w:top w:val="single" w:sz="4" w:space="0" w:color="auto"/>
              <w:bottom w:val="single" w:sz="4" w:space="0" w:color="auto"/>
            </w:tcBorders>
            <w:shd w:val="clear" w:color="auto" w:fill="auto"/>
            <w:vAlign w:val="center"/>
          </w:tcPr>
          <w:p w14:paraId="7503AACD" w14:textId="2B72DE4D"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36</w:t>
            </w:r>
          </w:p>
        </w:tc>
        <w:tc>
          <w:tcPr>
            <w:tcW w:w="2656" w:type="dxa"/>
            <w:tcBorders>
              <w:top w:val="single" w:sz="4" w:space="0" w:color="auto"/>
              <w:bottom w:val="single" w:sz="4" w:space="0" w:color="auto"/>
            </w:tcBorders>
            <w:shd w:val="clear" w:color="auto" w:fill="auto"/>
          </w:tcPr>
          <w:p w14:paraId="28BC810C" w14:textId="70C6FE92" w:rsidR="001170BD" w:rsidRPr="001170BD" w:rsidRDefault="001170BD" w:rsidP="001170BD">
            <w:pPr>
              <w:rPr>
                <w:rFonts w:ascii="Times New Roman" w:hAnsi="Times New Roman" w:cs="Times New Roman"/>
                <w:bCs/>
                <w:sz w:val="20"/>
                <w:szCs w:val="20"/>
              </w:rPr>
            </w:pPr>
            <w:r w:rsidRPr="001170BD">
              <w:rPr>
                <w:rFonts w:ascii="Times New Roman" w:hAnsi="Times New Roman" w:cs="Times New Roman"/>
                <w:bCs/>
                <w:sz w:val="20"/>
              </w:rPr>
              <w:t>№ 0955-14-3-0 от 23/10/2014</w:t>
            </w:r>
          </w:p>
        </w:tc>
        <w:tc>
          <w:tcPr>
            <w:tcW w:w="2835" w:type="dxa"/>
            <w:tcBorders>
              <w:top w:val="single" w:sz="4" w:space="0" w:color="auto"/>
              <w:bottom w:val="single" w:sz="4" w:space="0" w:color="auto"/>
            </w:tcBorders>
            <w:shd w:val="clear" w:color="auto" w:fill="auto"/>
          </w:tcPr>
          <w:p w14:paraId="62AF6586" w14:textId="1D2115A3"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 xml:space="preserve">№ </w:t>
            </w:r>
            <w:r w:rsidRPr="001170BD">
              <w:rPr>
                <w:rFonts w:ascii="Times New Roman" w:hAnsi="Times New Roman" w:cs="Times New Roman"/>
                <w:sz w:val="20"/>
              </w:rPr>
              <w:t>3</w:t>
            </w:r>
            <w:r w:rsidRPr="001170BD">
              <w:rPr>
                <w:rFonts w:ascii="Times New Roman" w:hAnsi="Times New Roman" w:cs="Times New Roman"/>
                <w:sz w:val="20"/>
                <w:lang w:val="en-US"/>
              </w:rPr>
              <w:t xml:space="preserve">П/0955-14-3-0 </w:t>
            </w:r>
            <w:proofErr w:type="spellStart"/>
            <w:r w:rsidRPr="001170BD">
              <w:rPr>
                <w:rFonts w:ascii="Times New Roman" w:hAnsi="Times New Roman" w:cs="Times New Roman"/>
                <w:sz w:val="20"/>
                <w:lang w:val="en-US"/>
              </w:rPr>
              <w:t>от</w:t>
            </w:r>
            <w:proofErr w:type="spellEnd"/>
            <w:r w:rsidRPr="001170BD">
              <w:rPr>
                <w:rFonts w:ascii="Times New Roman" w:hAnsi="Times New Roman" w:cs="Times New Roman"/>
                <w:sz w:val="20"/>
                <w:lang w:val="en-US"/>
              </w:rPr>
              <w:t xml:space="preserve"> «31» </w:t>
            </w:r>
            <w:r w:rsidRPr="001170BD">
              <w:rPr>
                <w:rFonts w:ascii="Times New Roman" w:hAnsi="Times New Roman" w:cs="Times New Roman"/>
                <w:sz w:val="20"/>
              </w:rPr>
              <w:t>декабря</w:t>
            </w:r>
            <w:r w:rsidRPr="001170BD">
              <w:rPr>
                <w:rFonts w:ascii="Times New Roman" w:hAnsi="Times New Roman" w:cs="Times New Roman"/>
                <w:sz w:val="20"/>
                <w:lang w:val="en-US"/>
              </w:rPr>
              <w:t xml:space="preserve"> 201</w:t>
            </w:r>
            <w:r w:rsidRPr="001170BD">
              <w:rPr>
                <w:rFonts w:ascii="Times New Roman" w:hAnsi="Times New Roman" w:cs="Times New Roman"/>
                <w:sz w:val="20"/>
              </w:rPr>
              <w:t>5</w:t>
            </w:r>
            <w:r w:rsidRPr="001170BD">
              <w:rPr>
                <w:rFonts w:ascii="Times New Roman" w:hAnsi="Times New Roman" w:cs="Times New Roman"/>
                <w:sz w:val="20"/>
                <w:lang w:val="en-US"/>
              </w:rPr>
              <w:t xml:space="preserve"> </w:t>
            </w:r>
            <w:proofErr w:type="spellStart"/>
            <w:r w:rsidRPr="001170BD">
              <w:rPr>
                <w:rFonts w:ascii="Times New Roman" w:hAnsi="Times New Roman" w:cs="Times New Roman"/>
                <w:sz w:val="20"/>
                <w:lang w:val="en-US"/>
              </w:rPr>
              <w:t>года</w:t>
            </w:r>
            <w:proofErr w:type="spellEnd"/>
          </w:p>
        </w:tc>
        <w:tc>
          <w:tcPr>
            <w:tcW w:w="1701" w:type="dxa"/>
            <w:tcBorders>
              <w:top w:val="single" w:sz="4" w:space="0" w:color="auto"/>
              <w:bottom w:val="single" w:sz="4" w:space="0" w:color="auto"/>
            </w:tcBorders>
            <w:shd w:val="clear" w:color="auto" w:fill="auto"/>
            <w:vAlign w:val="center"/>
          </w:tcPr>
          <w:p w14:paraId="7DD6C069" w14:textId="1947C597"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ООО «Планета», ИНН 0716006740</w:t>
            </w:r>
          </w:p>
        </w:tc>
        <w:tc>
          <w:tcPr>
            <w:tcW w:w="1819" w:type="dxa"/>
            <w:tcBorders>
              <w:top w:val="single" w:sz="4" w:space="0" w:color="auto"/>
              <w:bottom w:val="single" w:sz="4" w:space="0" w:color="auto"/>
            </w:tcBorders>
            <w:shd w:val="clear" w:color="auto" w:fill="auto"/>
          </w:tcPr>
          <w:p w14:paraId="32A06A37" w14:textId="7173EE3F"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Поручительство</w:t>
            </w:r>
          </w:p>
        </w:tc>
      </w:tr>
    </w:tbl>
    <w:p w14:paraId="6497942D" w14:textId="77777777" w:rsidR="00114EC6" w:rsidRPr="00BA23E4" w:rsidRDefault="00114EC6" w:rsidP="00BC3901">
      <w:pPr>
        <w:suppressAutoHyphens/>
        <w:spacing w:after="0" w:line="252" w:lineRule="auto"/>
        <w:jc w:val="both"/>
        <w:rPr>
          <w:rFonts w:ascii="Times New Roman" w:eastAsia="Times New Roman" w:hAnsi="Times New Roman" w:cs="Times New Roman"/>
          <w:sz w:val="20"/>
          <w:szCs w:val="20"/>
          <w:shd w:val="clear" w:color="auto" w:fill="FFFFFF"/>
        </w:rPr>
      </w:pPr>
    </w:p>
    <w:p w14:paraId="261C68B4" w14:textId="4EDC13E6" w:rsidR="00114EC6" w:rsidRPr="00BA23E4" w:rsidRDefault="00EC7CFC"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w:t>
      </w:r>
      <w:r w:rsidR="00686403" w:rsidRPr="00BA23E4">
        <w:rPr>
          <w:rFonts w:ascii="Times New Roman" w:eastAsia="Times New Roman" w:hAnsi="Times New Roman" w:cs="Times New Roman"/>
          <w:sz w:val="20"/>
          <w:szCs w:val="20"/>
          <w:shd w:val="clear" w:color="auto" w:fill="FFFFFF"/>
        </w:rPr>
        <w:t>ий</w:t>
      </w:r>
      <w:r w:rsidRPr="00BA23E4">
        <w:rPr>
          <w:rFonts w:ascii="Times New Roman" w:eastAsia="Times New Roman" w:hAnsi="Times New Roman" w:cs="Times New Roman"/>
          <w:sz w:val="20"/>
          <w:szCs w:val="20"/>
          <w:shd w:val="clear" w:color="auto" w:fill="FFFFFF"/>
        </w:rPr>
        <w:t xml:space="preserve"> </w:t>
      </w:r>
      <w:r w:rsidR="00686403" w:rsidRPr="00BA23E4">
        <w:rPr>
          <w:rFonts w:ascii="Times New Roman" w:eastAsia="Times New Roman" w:hAnsi="Times New Roman" w:cs="Times New Roman"/>
          <w:sz w:val="20"/>
          <w:szCs w:val="20"/>
          <w:shd w:val="clear" w:color="auto" w:fill="FFFFFF"/>
        </w:rPr>
        <w:t xml:space="preserve">размер задолженности </w:t>
      </w:r>
      <w:r w:rsidR="00FD3EE3" w:rsidRPr="00BA23E4">
        <w:rPr>
          <w:rFonts w:ascii="Times New Roman" w:eastAsia="Times New Roman" w:hAnsi="Times New Roman" w:cs="Times New Roman"/>
          <w:sz w:val="20"/>
          <w:szCs w:val="20"/>
          <w:shd w:val="clear" w:color="auto" w:fill="FFFFFF"/>
        </w:rPr>
        <w:t>ООО «РИАЛ»</w:t>
      </w:r>
      <w:r w:rsidR="00686403"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w:t>
      </w:r>
      <w:bookmarkStart w:id="0" w:name="_Hlk143509544"/>
      <w:r w:rsidR="00686403" w:rsidRPr="00BA23E4">
        <w:rPr>
          <w:rFonts w:ascii="Times New Roman" w:eastAsia="Times New Roman" w:hAnsi="Times New Roman" w:cs="Times New Roman"/>
          <w:sz w:val="20"/>
          <w:szCs w:val="20"/>
          <w:shd w:val="clear" w:color="auto" w:fill="FFFFFF"/>
        </w:rPr>
        <w:t xml:space="preserve">на </w:t>
      </w:r>
      <w:r w:rsidR="000F4A7F">
        <w:rPr>
          <w:rFonts w:ascii="Times New Roman" w:eastAsia="Times New Roman" w:hAnsi="Times New Roman" w:cs="Times New Roman"/>
          <w:sz w:val="20"/>
          <w:szCs w:val="20"/>
          <w:shd w:val="clear" w:color="auto" w:fill="FFFFFF"/>
        </w:rPr>
        <w:t>24.09.2024</w:t>
      </w:r>
      <w:r w:rsidR="00D216C6" w:rsidRPr="00BA23E4">
        <w:rPr>
          <w:rFonts w:ascii="Times New Roman" w:eastAsia="Times New Roman" w:hAnsi="Times New Roman" w:cs="Times New Roman"/>
          <w:sz w:val="20"/>
          <w:szCs w:val="20"/>
          <w:shd w:val="clear" w:color="auto" w:fill="FFFFFF"/>
        </w:rPr>
        <w:t xml:space="preserve"> </w:t>
      </w:r>
      <w:bookmarkEnd w:id="0"/>
      <w:r w:rsidRPr="00BA23E4">
        <w:rPr>
          <w:rFonts w:ascii="Times New Roman" w:eastAsia="Times New Roman" w:hAnsi="Times New Roman" w:cs="Times New Roman"/>
          <w:sz w:val="20"/>
          <w:szCs w:val="20"/>
          <w:shd w:val="clear" w:color="auto" w:fill="FFFFFF"/>
        </w:rPr>
        <w:t xml:space="preserve">составляет </w:t>
      </w:r>
      <w:bookmarkStart w:id="1" w:name="_Hlk130312396"/>
      <w:r w:rsidR="009A067F" w:rsidRPr="00BA23E4">
        <w:rPr>
          <w:rFonts w:ascii="Times New Roman" w:eastAsia="Times New Roman" w:hAnsi="Times New Roman" w:cs="Times New Roman"/>
          <w:sz w:val="20"/>
          <w:szCs w:val="20"/>
          <w:shd w:val="clear" w:color="auto" w:fill="FFFFFF"/>
        </w:rPr>
        <w:t xml:space="preserve">7 132 245 254 </w:t>
      </w:r>
      <w:r w:rsidRPr="00BA23E4">
        <w:rPr>
          <w:rFonts w:ascii="Times New Roman" w:eastAsia="Times New Roman" w:hAnsi="Times New Roman" w:cs="Times New Roman"/>
          <w:sz w:val="20"/>
          <w:szCs w:val="20"/>
          <w:shd w:val="clear" w:color="auto" w:fill="FFFFFF"/>
        </w:rPr>
        <w:t>(</w:t>
      </w:r>
      <w:r w:rsidR="009A067F" w:rsidRPr="00BA23E4">
        <w:rPr>
          <w:rFonts w:ascii="Times New Roman" w:eastAsia="Times New Roman" w:hAnsi="Times New Roman" w:cs="Times New Roman"/>
          <w:sz w:val="20"/>
          <w:szCs w:val="20"/>
          <w:shd w:val="clear" w:color="auto" w:fill="FFFFFF"/>
        </w:rPr>
        <w:t>Семь миллиардов сто тридцать два миллиона двести сорок пять тысяч двести пятьдесят четыре</w:t>
      </w:r>
      <w:r w:rsidRPr="00BA23E4">
        <w:rPr>
          <w:rFonts w:ascii="Times New Roman" w:eastAsia="Times New Roman" w:hAnsi="Times New Roman" w:cs="Times New Roman"/>
          <w:sz w:val="20"/>
          <w:szCs w:val="20"/>
          <w:shd w:val="clear" w:color="auto" w:fill="FFFFFF"/>
        </w:rPr>
        <w:t>) руб</w:t>
      </w:r>
      <w:r w:rsidR="00AE5B3A" w:rsidRPr="00BA23E4">
        <w:rPr>
          <w:rFonts w:ascii="Times New Roman" w:eastAsia="Times New Roman" w:hAnsi="Times New Roman" w:cs="Times New Roman"/>
          <w:sz w:val="20"/>
          <w:szCs w:val="20"/>
          <w:shd w:val="clear" w:color="auto" w:fill="FFFFFF"/>
        </w:rPr>
        <w:t>л</w:t>
      </w:r>
      <w:r w:rsidR="009A067F" w:rsidRPr="00BA23E4">
        <w:rPr>
          <w:rFonts w:ascii="Times New Roman" w:eastAsia="Times New Roman" w:hAnsi="Times New Roman" w:cs="Times New Roman"/>
          <w:sz w:val="20"/>
          <w:szCs w:val="20"/>
          <w:shd w:val="clear" w:color="auto" w:fill="FFFFFF"/>
        </w:rPr>
        <w:t>я</w:t>
      </w:r>
      <w:r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12</w:t>
      </w:r>
      <w:r w:rsidRPr="00BA23E4">
        <w:rPr>
          <w:rFonts w:ascii="Times New Roman" w:eastAsia="Times New Roman" w:hAnsi="Times New Roman" w:cs="Times New Roman"/>
          <w:sz w:val="20"/>
          <w:szCs w:val="20"/>
          <w:shd w:val="clear" w:color="auto" w:fill="FFFFFF"/>
        </w:rPr>
        <w:t xml:space="preserve"> копе</w:t>
      </w:r>
      <w:r w:rsidR="00AE5B3A" w:rsidRPr="00BA23E4">
        <w:rPr>
          <w:rFonts w:ascii="Times New Roman" w:eastAsia="Times New Roman" w:hAnsi="Times New Roman" w:cs="Times New Roman"/>
          <w:sz w:val="20"/>
          <w:szCs w:val="20"/>
          <w:shd w:val="clear" w:color="auto" w:fill="FFFFFF"/>
        </w:rPr>
        <w:t>ек</w:t>
      </w:r>
      <w:r w:rsidRPr="00BA23E4">
        <w:rPr>
          <w:rFonts w:ascii="Times New Roman" w:eastAsia="Times New Roman" w:hAnsi="Times New Roman" w:cs="Times New Roman"/>
          <w:sz w:val="20"/>
          <w:szCs w:val="20"/>
          <w:shd w:val="clear" w:color="auto" w:fill="FFFFFF"/>
        </w:rPr>
        <w:t>, из которых:</w:t>
      </w:r>
    </w:p>
    <w:bookmarkEnd w:id="1"/>
    <w:p w14:paraId="7407E8BB" w14:textId="61B4387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0081-16-3-0 от 09.02.2016</w:t>
      </w:r>
      <w:r w:rsidR="00F95277" w:rsidRPr="00BA23E4">
        <w:rPr>
          <w:rFonts w:ascii="Times New Roman" w:eastAsia="Times New Roman" w:hAnsi="Times New Roman" w:cs="Times New Roman"/>
          <w:i/>
          <w:iCs/>
          <w:sz w:val="20"/>
          <w:szCs w:val="20"/>
          <w:shd w:val="clear" w:color="auto" w:fill="FFFFFF"/>
        </w:rPr>
        <w:t>:</w:t>
      </w:r>
    </w:p>
    <w:p w14:paraId="201AA78E" w14:textId="0B2B908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 xml:space="preserve">156 998 589,46 </w:t>
      </w:r>
      <w:bookmarkStart w:id="2" w:name="_Hlk176785598"/>
      <w:r w:rsidR="009A067F" w:rsidRPr="00BA23E4">
        <w:rPr>
          <w:rFonts w:ascii="Times New Roman" w:eastAsia="Times New Roman" w:hAnsi="Times New Roman" w:cs="Times New Roman"/>
          <w:sz w:val="20"/>
          <w:szCs w:val="20"/>
          <w:shd w:val="clear" w:color="auto" w:fill="FFFFFF"/>
        </w:rPr>
        <w:t>руб.;</w:t>
      </w:r>
      <w:bookmarkEnd w:id="2"/>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499 995 507,83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241 499 642,55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898 493 739,84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5DE909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9ABE1D" w14:textId="5642F4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0152-16-2-0 от 18.03.2016</w:t>
      </w:r>
      <w:r w:rsidR="00F95277" w:rsidRPr="00BA23E4">
        <w:rPr>
          <w:rFonts w:ascii="Times New Roman" w:eastAsia="Times New Roman" w:hAnsi="Times New Roman" w:cs="Times New Roman"/>
          <w:i/>
          <w:iCs/>
          <w:sz w:val="20"/>
          <w:szCs w:val="20"/>
          <w:shd w:val="clear" w:color="auto" w:fill="FFFFFF"/>
        </w:rPr>
        <w:t>:</w:t>
      </w:r>
    </w:p>
    <w:p w14:paraId="36447AA9" w14:textId="0C2A195C"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72 272 315,85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20 108 884,00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112 541 969,42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891 614,57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205 814 783,84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196057F5"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29A70EA" w14:textId="70144FB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0153-16-3-0 от 18.03.2016</w:t>
      </w:r>
      <w:r w:rsidR="00F95277" w:rsidRPr="00BA23E4">
        <w:rPr>
          <w:rFonts w:ascii="Times New Roman" w:eastAsia="Times New Roman" w:hAnsi="Times New Roman" w:cs="Times New Roman"/>
          <w:i/>
          <w:iCs/>
          <w:sz w:val="20"/>
          <w:szCs w:val="20"/>
          <w:shd w:val="clear" w:color="auto" w:fill="FFFFFF"/>
        </w:rPr>
        <w:t>:</w:t>
      </w:r>
    </w:p>
    <w:p w14:paraId="4A06D653" w14:textId="548C2986" w:rsidR="009A067F"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62 408 186,88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198 103 653,40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1 454 569,30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96 386 621,56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253 095,06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358 606 126,20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4724B1B3"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7C5445FC" w14:textId="22A35C30"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0158-16-3-0 от 23.05.2016</w:t>
      </w:r>
      <w:r w:rsidR="00F95277" w:rsidRPr="00BA23E4">
        <w:rPr>
          <w:rFonts w:ascii="Times New Roman" w:eastAsia="Times New Roman" w:hAnsi="Times New Roman" w:cs="Times New Roman"/>
          <w:i/>
          <w:iCs/>
          <w:sz w:val="20"/>
          <w:szCs w:val="20"/>
          <w:shd w:val="clear" w:color="auto" w:fill="FFFFFF"/>
        </w:rPr>
        <w:t>:</w:t>
      </w:r>
    </w:p>
    <w:p w14:paraId="1B7E4C39" w14:textId="6EBDAF63"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158 993 561,65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500 000 000,00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14 239 726,03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248 377 787,67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2 477 712,33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924 088 787,68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0CAAE96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2EBA73D" w14:textId="0F253D0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0159-16-3-0 от 13.05.2016</w:t>
      </w:r>
      <w:r w:rsidR="00F95277" w:rsidRPr="00BA23E4">
        <w:rPr>
          <w:rFonts w:ascii="Times New Roman" w:eastAsia="Times New Roman" w:hAnsi="Times New Roman" w:cs="Times New Roman"/>
          <w:i/>
          <w:iCs/>
          <w:sz w:val="20"/>
          <w:szCs w:val="20"/>
          <w:shd w:val="clear" w:color="auto" w:fill="FFFFFF"/>
        </w:rPr>
        <w:t>:</w:t>
      </w:r>
    </w:p>
    <w:p w14:paraId="5CC92809" w14:textId="2768E3B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198 124 651,46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623 925 654,15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15 799 971,81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308 987 477,33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2 749 195,09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1 149 586 949,84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C11CFF1" w14:textId="51E587DA" w:rsidR="00FD3EE3"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 </w:t>
      </w:r>
    </w:p>
    <w:p w14:paraId="42630EE4" w14:textId="29F09F8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0244-16-2-0 от 28.04.2016</w:t>
      </w:r>
      <w:r w:rsidR="00F95277" w:rsidRPr="00BA23E4">
        <w:rPr>
          <w:rFonts w:ascii="Times New Roman" w:eastAsia="Times New Roman" w:hAnsi="Times New Roman" w:cs="Times New Roman"/>
          <w:i/>
          <w:iCs/>
          <w:sz w:val="20"/>
          <w:szCs w:val="20"/>
          <w:shd w:val="clear" w:color="auto" w:fill="FFFFFF"/>
        </w:rPr>
        <w:t>:</w:t>
      </w:r>
    </w:p>
    <w:p w14:paraId="0FA987C2" w14:textId="6B7FC0D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20 931 773,43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66 000 000,00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1 484 095,90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32 594 818,32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258 232,69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121 268 920,34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5C9D179" w14:textId="0F1D729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761168" w14:textId="7633527E"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0249-13-2-0 от 09.04.2013</w:t>
      </w:r>
      <w:r w:rsidR="00F95277" w:rsidRPr="00BA23E4">
        <w:rPr>
          <w:rFonts w:ascii="Times New Roman" w:eastAsia="Times New Roman" w:hAnsi="Times New Roman" w:cs="Times New Roman"/>
          <w:i/>
          <w:iCs/>
          <w:sz w:val="20"/>
          <w:szCs w:val="20"/>
          <w:shd w:val="clear" w:color="auto" w:fill="FFFFFF"/>
        </w:rPr>
        <w:t>:</w:t>
      </w:r>
    </w:p>
    <w:p w14:paraId="0944C887" w14:textId="4EE42A4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78 512 440,74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120 795 372,61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15 462,06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199 323 275,41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E7CFB51"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20B8169E" w14:textId="7E21EAA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0409-13-2-0 от 31.05.2013</w:t>
      </w:r>
      <w:r w:rsidR="00F95277" w:rsidRPr="00BA23E4">
        <w:rPr>
          <w:rFonts w:ascii="Times New Roman" w:eastAsia="Times New Roman" w:hAnsi="Times New Roman" w:cs="Times New Roman"/>
          <w:i/>
          <w:iCs/>
          <w:sz w:val="20"/>
          <w:szCs w:val="20"/>
          <w:shd w:val="clear" w:color="auto" w:fill="FFFFFF"/>
        </w:rPr>
        <w:t>:</w:t>
      </w:r>
    </w:p>
    <w:p w14:paraId="683E11EE" w14:textId="6B0C9E2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lastRenderedPageBreak/>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361 157 218,13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890 472 621,96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555 649 964,84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71 113,95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1 807 350 918,88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0B24C294"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0E4752B8" w14:textId="31755A9C"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0717-15-3-0 от 30.12.2015</w:t>
      </w:r>
      <w:r w:rsidR="00F95277" w:rsidRPr="00BA23E4">
        <w:rPr>
          <w:rFonts w:ascii="Times New Roman" w:eastAsia="Times New Roman" w:hAnsi="Times New Roman" w:cs="Times New Roman"/>
          <w:i/>
          <w:iCs/>
          <w:sz w:val="20"/>
          <w:szCs w:val="20"/>
          <w:shd w:val="clear" w:color="auto" w:fill="FFFFFF"/>
        </w:rPr>
        <w:t>:</w:t>
      </w:r>
    </w:p>
    <w:p w14:paraId="33ACA68A" w14:textId="7590BB68"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67 408 402,17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213 000 000,00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3 760 015,49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104 695 087,48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654 242,70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389 517 747,84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38D4CEC1"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524EA129" w14:textId="50A0832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0955-14-3-0 от 23.10.2014</w:t>
      </w:r>
      <w:r w:rsidR="00F95277" w:rsidRPr="00BA23E4">
        <w:rPr>
          <w:rFonts w:ascii="Times New Roman" w:eastAsia="Times New Roman" w:hAnsi="Times New Roman" w:cs="Times New Roman"/>
          <w:i/>
          <w:iCs/>
          <w:sz w:val="20"/>
          <w:szCs w:val="20"/>
          <w:shd w:val="clear" w:color="auto" w:fill="FFFFFF"/>
        </w:rPr>
        <w:t>:</w:t>
      </w:r>
    </w:p>
    <w:p w14:paraId="354AE3EE" w14:textId="2816DA6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188 398 652,69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599 995 709,22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289 799 642,34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1 078 194 004,25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633BCCF9" w14:textId="77777777"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3ECB661" w14:textId="20954F75"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0716008579)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62 131 767 (шестьдесят два миллиона сто тридцать одна тысяча семьсот шестьдесят семь) рублей 22 копейки, из которых:</w:t>
      </w:r>
    </w:p>
    <w:p w14:paraId="1516EAD2"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b/>
          <w:bCs/>
          <w:sz w:val="20"/>
          <w:szCs w:val="20"/>
          <w:shd w:val="clear" w:color="auto" w:fill="FFFFFF"/>
        </w:rPr>
      </w:pPr>
    </w:p>
    <w:p w14:paraId="1757B563" w14:textId="785063E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1047-13-3-0 от 25.12.2013</w:t>
      </w:r>
      <w:r w:rsidR="00F95277" w:rsidRPr="00BA23E4">
        <w:rPr>
          <w:rFonts w:ascii="Times New Roman" w:eastAsia="Times New Roman" w:hAnsi="Times New Roman" w:cs="Times New Roman"/>
          <w:i/>
          <w:iCs/>
          <w:sz w:val="20"/>
          <w:szCs w:val="20"/>
          <w:shd w:val="clear" w:color="auto" w:fill="FFFFFF"/>
        </w:rPr>
        <w:t>:</w:t>
      </w:r>
    </w:p>
    <w:p w14:paraId="0C6C00CA" w14:textId="00CD7BE0"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42 288 431,07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19 843 336,15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62 131 767,22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666F2A4"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C37F225" w14:textId="33C8A17E"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5009068404)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составляет </w:t>
      </w:r>
      <w:r w:rsidR="00F95277" w:rsidRPr="00BA23E4">
        <w:rPr>
          <w:rFonts w:ascii="Times New Roman" w:eastAsia="Times New Roman" w:hAnsi="Times New Roman" w:cs="Times New Roman"/>
          <w:sz w:val="20"/>
          <w:szCs w:val="20"/>
          <w:shd w:val="clear" w:color="auto" w:fill="FFFFFF"/>
        </w:rPr>
        <w:t xml:space="preserve">79 935 760 </w:t>
      </w:r>
      <w:r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семьдесят девять миллионов девятьсот тридцать пять тысяч семьсот шестьдесят) рублей 00 копеек</w:t>
      </w:r>
      <w:r w:rsidRPr="00BA23E4">
        <w:rPr>
          <w:rFonts w:ascii="Times New Roman" w:eastAsia="Times New Roman" w:hAnsi="Times New Roman" w:cs="Times New Roman"/>
          <w:sz w:val="20"/>
          <w:szCs w:val="20"/>
          <w:shd w:val="clear" w:color="auto" w:fill="FFFFFF"/>
        </w:rPr>
        <w:t>, из которых:</w:t>
      </w:r>
    </w:p>
    <w:p w14:paraId="48825D09"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B808AF" w14:textId="192409F9"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1048-13-3-0 от 25.12.2013</w:t>
      </w:r>
      <w:r w:rsidR="00F95277" w:rsidRPr="00BA23E4">
        <w:rPr>
          <w:rFonts w:ascii="Times New Roman" w:eastAsia="Times New Roman" w:hAnsi="Times New Roman" w:cs="Times New Roman"/>
          <w:i/>
          <w:iCs/>
          <w:sz w:val="20"/>
          <w:szCs w:val="20"/>
          <w:shd w:val="clear" w:color="auto" w:fill="FFFFFF"/>
        </w:rPr>
        <w:t>:</w:t>
      </w:r>
    </w:p>
    <w:p w14:paraId="11D23772" w14:textId="71A3761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48A5C8FC"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CFA017F" w14:textId="12F023C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«РИАЛБИО»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104 268 (сто четыре тысячи двести шестьдесят восемь) евро 13 евроцентов, из которых:</w:t>
      </w:r>
    </w:p>
    <w:p w14:paraId="1B1C4AB5" w14:textId="2717A1A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76ACF75" w14:textId="2AF521F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0192-11-2-0 от 01.04.2011</w:t>
      </w:r>
      <w:r w:rsidR="00F95277" w:rsidRPr="00BA23E4">
        <w:rPr>
          <w:rFonts w:ascii="Times New Roman" w:eastAsia="Times New Roman" w:hAnsi="Times New Roman" w:cs="Times New Roman"/>
          <w:i/>
          <w:iCs/>
          <w:sz w:val="20"/>
          <w:szCs w:val="20"/>
          <w:shd w:val="clear" w:color="auto" w:fill="FFFFFF"/>
        </w:rPr>
        <w:t>:</w:t>
      </w:r>
    </w:p>
    <w:p w14:paraId="1A237404" w14:textId="4B1A0A2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102 645,46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1 622,67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F95277" w:rsidRPr="00BA23E4">
        <w:rPr>
          <w:rFonts w:ascii="Times New Roman" w:eastAsia="Times New Roman" w:hAnsi="Times New Roman" w:cs="Times New Roman"/>
          <w:sz w:val="20"/>
          <w:szCs w:val="20"/>
          <w:shd w:val="clear" w:color="auto" w:fill="FFFFFF"/>
        </w:rPr>
        <w:t>;</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104 268,13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p>
    <w:p w14:paraId="5D2689E1"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BDF8E8C" w14:textId="102752F2"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ЗАО «ГЛАСС ТЕХНОЛОДЖИС»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71 028 767 (семьдесят один миллион двадцать восемь тысяч семьсот шестьдесят семь) рублей 84 копейки, из которых:</w:t>
      </w:r>
    </w:p>
    <w:p w14:paraId="6BEC3C80" w14:textId="77777777"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38CAB55" w14:textId="4CC7B0A9"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0154-16-2-0 от 30.03.2016</w:t>
      </w:r>
      <w:r w:rsidR="00F95277" w:rsidRPr="00BA23E4">
        <w:rPr>
          <w:rFonts w:ascii="Times New Roman" w:eastAsia="Times New Roman" w:hAnsi="Times New Roman" w:cs="Times New Roman"/>
          <w:i/>
          <w:iCs/>
          <w:sz w:val="20"/>
          <w:szCs w:val="20"/>
          <w:shd w:val="clear" w:color="auto" w:fill="FFFFFF"/>
        </w:rPr>
        <w:t>:</w:t>
      </w:r>
      <w:r w:rsidR="00BA23E4">
        <w:rPr>
          <w:rFonts w:ascii="Times New Roman" w:eastAsia="Times New Roman" w:hAnsi="Times New Roman" w:cs="Times New Roman"/>
          <w:i/>
          <w:iCs/>
          <w:sz w:val="20"/>
          <w:szCs w:val="20"/>
          <w:shd w:val="clear" w:color="auto" w:fill="FFFFFF"/>
        </w:rPr>
        <w:t xml:space="preserve"> </w:t>
      </w:r>
    </w:p>
    <w:p w14:paraId="6DF962EB" w14:textId="2713A73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21 920 066,91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3 888 662,93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25 808 729,84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r w:rsidR="00BA23E4">
        <w:rPr>
          <w:rFonts w:ascii="Times New Roman" w:eastAsia="Times New Roman" w:hAnsi="Times New Roman" w:cs="Times New Roman"/>
          <w:sz w:val="20"/>
          <w:szCs w:val="20"/>
          <w:shd w:val="clear" w:color="auto" w:fill="FFFFFF"/>
        </w:rPr>
        <w:t xml:space="preserve"> </w:t>
      </w:r>
    </w:p>
    <w:p w14:paraId="72502D3D"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354D253" w14:textId="3C6E5F2D"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0788-13-3-0 от 28.11.2013</w:t>
      </w:r>
      <w:r w:rsidR="00F95277" w:rsidRPr="00BA23E4">
        <w:rPr>
          <w:rFonts w:ascii="Times New Roman" w:eastAsia="Times New Roman" w:hAnsi="Times New Roman" w:cs="Times New Roman"/>
          <w:i/>
          <w:iCs/>
          <w:sz w:val="20"/>
          <w:szCs w:val="20"/>
          <w:shd w:val="clear" w:color="auto" w:fill="FFFFFF"/>
        </w:rPr>
        <w:t>:</w:t>
      </w:r>
    </w:p>
    <w:p w14:paraId="125A469B" w14:textId="74AA4A3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43 005 047,02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2 214 990,98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45 220 038,00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5D479BFE" w14:textId="7777777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25CF231" w14:textId="2793CD00"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«КАЛИНИНГРАДСКИЙ ВИНОДЕЛЬЧЕСКИЙ ЗАВОД»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180 687 (сто восемьдесят тысяч шестьсот восемьдесят семь) рублей 32 копейки, из которых:</w:t>
      </w:r>
    </w:p>
    <w:p w14:paraId="15F7B40E" w14:textId="2C6769C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C33CD9" w14:textId="595C13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1049-13-3-0 от 25.12.2013</w:t>
      </w:r>
      <w:r w:rsidR="00F95277" w:rsidRPr="00BA23E4">
        <w:rPr>
          <w:rFonts w:ascii="Times New Roman" w:eastAsia="Times New Roman" w:hAnsi="Times New Roman" w:cs="Times New Roman"/>
          <w:i/>
          <w:iCs/>
          <w:sz w:val="20"/>
          <w:szCs w:val="20"/>
          <w:shd w:val="clear" w:color="auto" w:fill="FFFFFF"/>
        </w:rPr>
        <w:t>:</w:t>
      </w:r>
    </w:p>
    <w:p w14:paraId="5B42DCC6" w14:textId="558E96A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161 116,62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Госпошлина, признанная судом</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19 570,70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180 687,32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F1C870D"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F9E8D7D" w14:textId="7614D198"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w:t>
      </w:r>
      <w:proofErr w:type="spellStart"/>
      <w:r w:rsidRPr="00BA23E4">
        <w:rPr>
          <w:rFonts w:ascii="Times New Roman" w:eastAsia="Times New Roman" w:hAnsi="Times New Roman" w:cs="Times New Roman"/>
          <w:sz w:val="20"/>
          <w:szCs w:val="20"/>
          <w:shd w:val="clear" w:color="auto" w:fill="FFFFFF"/>
        </w:rPr>
        <w:t>Абазехова</w:t>
      </w:r>
      <w:proofErr w:type="spellEnd"/>
      <w:r w:rsidRPr="00BA23E4">
        <w:rPr>
          <w:rFonts w:ascii="Times New Roman" w:eastAsia="Times New Roman" w:hAnsi="Times New Roman" w:cs="Times New Roman"/>
          <w:sz w:val="20"/>
          <w:szCs w:val="20"/>
          <w:shd w:val="clear" w:color="auto" w:fill="FFFFFF"/>
        </w:rPr>
        <w:t xml:space="preserve"> Хадиса </w:t>
      </w:r>
      <w:proofErr w:type="spellStart"/>
      <w:r w:rsidRPr="00BA23E4">
        <w:rPr>
          <w:rFonts w:ascii="Times New Roman" w:eastAsia="Times New Roman" w:hAnsi="Times New Roman" w:cs="Times New Roman"/>
          <w:sz w:val="20"/>
          <w:szCs w:val="20"/>
          <w:shd w:val="clear" w:color="auto" w:fill="FFFFFF"/>
        </w:rPr>
        <w:t>Часамбиевича</w:t>
      </w:r>
      <w:proofErr w:type="spellEnd"/>
      <w:r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2 659 289 602,90 (два миллиарда шестьсот пятьдесят девять миллионов двести восемьдесят девять тысяч шестьсот два) рубля 90 копеек, из которых:</w:t>
      </w:r>
    </w:p>
    <w:p w14:paraId="7B9F6520" w14:textId="77777777"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440CA7F" w14:textId="30481BB7"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5-10014/000089 от 16.05.2012</w:t>
      </w:r>
      <w:r w:rsidR="00F95277" w:rsidRPr="00BA23E4">
        <w:rPr>
          <w:rFonts w:ascii="Times New Roman" w:eastAsia="Times New Roman" w:hAnsi="Times New Roman" w:cs="Times New Roman"/>
          <w:i/>
          <w:iCs/>
          <w:sz w:val="20"/>
          <w:szCs w:val="20"/>
          <w:shd w:val="clear" w:color="auto" w:fill="FFFFFF"/>
        </w:rPr>
        <w:t>:</w:t>
      </w:r>
    </w:p>
    <w:p w14:paraId="0D4AFA7C" w14:textId="0D47FDB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lastRenderedPageBreak/>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2 133 621 435,02</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Просроченные проценты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525 668 167,88</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2 659 289 602,90</w:t>
      </w:r>
      <w:r w:rsidR="009A067F" w:rsidRPr="00BA23E4">
        <w:rPr>
          <w:rFonts w:ascii="Times New Roman" w:eastAsia="Times New Roman" w:hAnsi="Times New Roman" w:cs="Times New Roman"/>
          <w:sz w:val="20"/>
          <w:szCs w:val="20"/>
          <w:shd w:val="clear" w:color="auto" w:fill="FFFFFF"/>
        </w:rPr>
        <w:t xml:space="preserve"> руб.</w:t>
      </w:r>
    </w:p>
    <w:p w14:paraId="0EC522C5"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EF862BA" w14:textId="107828B0" w:rsidR="00114EC6" w:rsidRPr="00BA23E4" w:rsidRDefault="00686403"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Общий о</w:t>
      </w:r>
      <w:r w:rsidR="00EC7CFC" w:rsidRPr="00BA23E4">
        <w:rPr>
          <w:rFonts w:ascii="Times New Roman" w:eastAsia="Times New Roman" w:hAnsi="Times New Roman" w:cs="Times New Roman"/>
          <w:sz w:val="20"/>
          <w:szCs w:val="20"/>
          <w:shd w:val="clear" w:color="auto" w:fill="FFFFFF"/>
        </w:rPr>
        <w:t xml:space="preserve">бъем Прав (требований) </w:t>
      </w:r>
      <w:r w:rsidR="00D216C6" w:rsidRPr="00BA23E4">
        <w:rPr>
          <w:rFonts w:ascii="Times New Roman" w:eastAsia="Times New Roman" w:hAnsi="Times New Roman" w:cs="Times New Roman"/>
          <w:b/>
          <w:sz w:val="20"/>
          <w:szCs w:val="20"/>
          <w:shd w:val="clear" w:color="auto" w:fill="FFFFFF"/>
        </w:rPr>
        <w:t>ЦЕДЕНТА</w:t>
      </w:r>
      <w:r w:rsidR="00EC7CFC" w:rsidRPr="00BA23E4">
        <w:rPr>
          <w:rFonts w:ascii="Times New Roman" w:eastAsia="Times New Roman" w:hAnsi="Times New Roman" w:cs="Times New Roman"/>
          <w:sz w:val="20"/>
          <w:szCs w:val="20"/>
          <w:shd w:val="clear" w:color="auto" w:fill="FFFFFF"/>
        </w:rPr>
        <w:t xml:space="preserve">, уступаемых </w:t>
      </w:r>
      <w:r w:rsidR="0037594C" w:rsidRPr="00BA23E4">
        <w:rPr>
          <w:rFonts w:ascii="Times New Roman" w:eastAsia="Times New Roman" w:hAnsi="Times New Roman" w:cs="Times New Roman"/>
          <w:b/>
          <w:bCs/>
          <w:sz w:val="20"/>
          <w:szCs w:val="20"/>
          <w:shd w:val="clear" w:color="auto" w:fill="FFFFFF"/>
        </w:rPr>
        <w:t>ЦЕССИОНАРИЮ</w:t>
      </w:r>
      <w:r w:rsidR="00EC7CFC" w:rsidRPr="00BA23E4">
        <w:rPr>
          <w:rFonts w:ascii="Times New Roman" w:eastAsia="Times New Roman" w:hAnsi="Times New Roman" w:cs="Times New Roman"/>
          <w:sz w:val="20"/>
          <w:szCs w:val="20"/>
          <w:shd w:val="clear" w:color="auto" w:fill="FFFFFF"/>
        </w:rPr>
        <w:t>, определяется на дату перехода Прав (тр</w:t>
      </w:r>
      <w:r w:rsidR="0051285F" w:rsidRPr="00BA23E4">
        <w:rPr>
          <w:rFonts w:ascii="Times New Roman" w:eastAsia="Times New Roman" w:hAnsi="Times New Roman" w:cs="Times New Roman"/>
          <w:sz w:val="20"/>
          <w:szCs w:val="20"/>
          <w:shd w:val="clear" w:color="auto" w:fill="FFFFFF"/>
        </w:rPr>
        <w:t>е</w:t>
      </w:r>
      <w:r w:rsidR="00EC7CFC" w:rsidRPr="00BA23E4">
        <w:rPr>
          <w:rFonts w:ascii="Times New Roman" w:eastAsia="Times New Roman" w:hAnsi="Times New Roman" w:cs="Times New Roman"/>
          <w:sz w:val="20"/>
          <w:szCs w:val="20"/>
          <w:shd w:val="clear" w:color="auto" w:fill="FFFFFF"/>
        </w:rPr>
        <w:t>бований) в Акте приема-передачи прав (требований), в котором указывается размер и стоимость уступаемых Прав (требований).</w:t>
      </w:r>
    </w:p>
    <w:p w14:paraId="2EBE5B90" w14:textId="5F845C9C" w:rsidR="00143DF7" w:rsidRPr="00BA23E4" w:rsidRDefault="00EC7CFC"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Права (требования) по </w:t>
      </w:r>
      <w:r w:rsidRPr="00BA23E4">
        <w:rPr>
          <w:rFonts w:ascii="Times New Roman" w:eastAsia="Times New Roman" w:hAnsi="Times New Roman" w:cs="Times New Roman"/>
          <w:b/>
          <w:sz w:val="20"/>
          <w:szCs w:val="20"/>
        </w:rPr>
        <w:t>Кредитн</w:t>
      </w:r>
      <w:r w:rsidR="001B2B94" w:rsidRPr="00BA23E4">
        <w:rPr>
          <w:rFonts w:ascii="Times New Roman" w:eastAsia="Times New Roman" w:hAnsi="Times New Roman" w:cs="Times New Roman"/>
          <w:b/>
          <w:sz w:val="20"/>
          <w:szCs w:val="20"/>
        </w:rPr>
        <w:t xml:space="preserve">ым договорам </w:t>
      </w:r>
      <w:r w:rsidRPr="00BA23E4">
        <w:rPr>
          <w:rFonts w:ascii="Times New Roman" w:eastAsia="Times New Roman" w:hAnsi="Times New Roman" w:cs="Times New Roman"/>
          <w:b/>
          <w:sz w:val="20"/>
          <w:szCs w:val="20"/>
        </w:rPr>
        <w:t>и Обеспечительным договорам</w:t>
      </w:r>
      <w:r w:rsidRPr="00BA23E4">
        <w:rPr>
          <w:rFonts w:ascii="Times New Roman" w:eastAsia="Times New Roman" w:hAnsi="Times New Roman" w:cs="Times New Roman"/>
          <w:sz w:val="20"/>
          <w:szCs w:val="20"/>
        </w:rPr>
        <w:t xml:space="preserve"> к ним принадлежат </w:t>
      </w:r>
      <w:r w:rsidR="00D216C6" w:rsidRPr="00BA23E4">
        <w:rPr>
          <w:rFonts w:ascii="Times New Roman" w:eastAsia="Times New Roman" w:hAnsi="Times New Roman" w:cs="Times New Roman"/>
          <w:b/>
          <w:sz w:val="20"/>
          <w:szCs w:val="20"/>
        </w:rPr>
        <w:t>ЦЕДЕНТУ</w:t>
      </w:r>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sz w:val="20"/>
          <w:szCs w:val="20"/>
        </w:rPr>
        <w:t xml:space="preserve">в связи с присоединением </w:t>
      </w:r>
      <w:r w:rsidR="00DC0E55" w:rsidRPr="00BA23E4">
        <w:rPr>
          <w:rFonts w:ascii="Times New Roman" w:eastAsia="Times New Roman" w:hAnsi="Times New Roman" w:cs="Times New Roman"/>
          <w:sz w:val="20"/>
          <w:szCs w:val="20"/>
        </w:rPr>
        <w:t>АО «Банк АВБ»</w:t>
      </w:r>
      <w:r w:rsidRPr="00BA23E4">
        <w:rPr>
          <w:rFonts w:ascii="Times New Roman" w:eastAsia="Times New Roman" w:hAnsi="Times New Roman" w:cs="Times New Roman"/>
          <w:sz w:val="20"/>
          <w:szCs w:val="20"/>
        </w:rPr>
        <w:t xml:space="preserve"> к Банку «ТРАСТ» (ПАО): в соответствии с </w:t>
      </w:r>
      <w:r w:rsidR="00143DF7" w:rsidRPr="00BA23E4">
        <w:rPr>
          <w:rFonts w:ascii="Times New Roman" w:eastAsia="Times New Roman" w:hAnsi="Times New Roman" w:cs="Times New Roman"/>
          <w:sz w:val="20"/>
          <w:szCs w:val="20"/>
        </w:rPr>
        <w:t>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04EF25B8" w14:textId="77777777" w:rsidR="00143DF7" w:rsidRPr="00BA23E4" w:rsidRDefault="00143DF7"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11E2FDCD" w14:textId="1DDC3E0E" w:rsidR="00686403" w:rsidRPr="00BA23E4" w:rsidRDefault="009D1264" w:rsidP="00B8063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Во избежание сомнений Права (требования) не включают в себя </w:t>
      </w:r>
      <w:proofErr w:type="spellStart"/>
      <w:r w:rsidRPr="00BA23E4">
        <w:rPr>
          <w:rFonts w:ascii="Times New Roman" w:hAnsi="Times New Roman" w:cs="Times New Roman"/>
          <w:sz w:val="20"/>
          <w:szCs w:val="20"/>
        </w:rPr>
        <w:t>деликтные</w:t>
      </w:r>
      <w:proofErr w:type="spellEnd"/>
      <w:r w:rsidRPr="00BA23E4">
        <w:rPr>
          <w:rFonts w:ascii="Times New Roman" w:hAnsi="Times New Roman" w:cs="Times New Roman"/>
          <w:sz w:val="20"/>
          <w:szCs w:val="20"/>
        </w:rPr>
        <w:t xml:space="preserve"> права (требования), а также права выступать в качестве потерпевшего и/или гражданского истца в уголовных делах (которые не переходят к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в соответствии с условиями Договора и остаются полностью у </w:t>
      </w:r>
      <w:r w:rsidRPr="00BA23E4">
        <w:rPr>
          <w:rFonts w:ascii="Times New Roman" w:hAnsi="Times New Roman" w:cs="Times New Roman"/>
          <w:b/>
          <w:bCs/>
          <w:sz w:val="20"/>
          <w:szCs w:val="20"/>
        </w:rPr>
        <w:t>ЦЕДЕНТА</w:t>
      </w:r>
      <w:r w:rsidRPr="00BA23E4">
        <w:rPr>
          <w:rFonts w:ascii="Times New Roman" w:hAnsi="Times New Roman" w:cs="Times New Roman"/>
          <w:sz w:val="20"/>
          <w:szCs w:val="20"/>
        </w:rPr>
        <w:t xml:space="preserve">), связанные с причинением </w:t>
      </w:r>
      <w:r w:rsidRPr="00BA23E4">
        <w:rPr>
          <w:rFonts w:ascii="Times New Roman" w:hAnsi="Times New Roman" w:cs="Times New Roman"/>
          <w:b/>
          <w:bCs/>
          <w:sz w:val="20"/>
          <w:szCs w:val="20"/>
        </w:rPr>
        <w:t>ЦЕДЕНТУ</w:t>
      </w:r>
      <w:r w:rsidRPr="00BA23E4">
        <w:rPr>
          <w:rFonts w:ascii="Times New Roman" w:hAnsi="Times New Roman" w:cs="Times New Roman"/>
          <w:sz w:val="20"/>
          <w:szCs w:val="20"/>
        </w:rPr>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w:t>
      </w:r>
      <w:r w:rsidR="00B80634" w:rsidRPr="00BA23E4">
        <w:rPr>
          <w:rFonts w:ascii="Times New Roman" w:hAnsi="Times New Roman" w:cs="Times New Roman"/>
          <w:sz w:val="20"/>
          <w:szCs w:val="20"/>
        </w:rPr>
        <w:t xml:space="preserve">ООО «РИАЛ», ООО «РОСАЛКО» (ИНН 0716008579), ООО «РОСАЛКО» (ИНН 5009068404), ООО «РИАЛБИО», </w:t>
      </w:r>
      <w:r w:rsidR="00BA23E4">
        <w:rPr>
          <w:rFonts w:ascii="Times New Roman" w:hAnsi="Times New Roman" w:cs="Times New Roman"/>
          <w:sz w:val="20"/>
          <w:szCs w:val="20"/>
        </w:rPr>
        <w:br/>
      </w:r>
      <w:r w:rsidR="00B80634" w:rsidRPr="00BA23E4">
        <w:rPr>
          <w:rFonts w:ascii="Times New Roman" w:hAnsi="Times New Roman" w:cs="Times New Roman"/>
          <w:sz w:val="20"/>
          <w:szCs w:val="20"/>
        </w:rPr>
        <w:t xml:space="preserve">ЗАО «ГЛАСС ТЕХНОЛОДЖИС», ООО «КАЛИНИНГРАДСКИЙ ВИНОДЕЛЬЧЕСКИЙ ЗАВОД», </w:t>
      </w:r>
      <w:proofErr w:type="spellStart"/>
      <w:r w:rsidR="00B80634" w:rsidRPr="00BA23E4">
        <w:rPr>
          <w:rFonts w:ascii="Times New Roman" w:hAnsi="Times New Roman" w:cs="Times New Roman"/>
          <w:sz w:val="20"/>
          <w:szCs w:val="20"/>
        </w:rPr>
        <w:t>Абазехова</w:t>
      </w:r>
      <w:proofErr w:type="spellEnd"/>
      <w:r w:rsidR="00B80634" w:rsidRPr="00BA23E4">
        <w:rPr>
          <w:rFonts w:ascii="Times New Roman" w:hAnsi="Times New Roman" w:cs="Times New Roman"/>
          <w:sz w:val="20"/>
          <w:szCs w:val="20"/>
        </w:rPr>
        <w:t xml:space="preserve"> Хадиса </w:t>
      </w:r>
      <w:proofErr w:type="spellStart"/>
      <w:r w:rsidR="00B80634" w:rsidRPr="00BA23E4">
        <w:rPr>
          <w:rFonts w:ascii="Times New Roman" w:hAnsi="Times New Roman" w:cs="Times New Roman"/>
          <w:sz w:val="20"/>
          <w:szCs w:val="20"/>
        </w:rPr>
        <w:t>Часамбиевича</w:t>
      </w:r>
      <w:proofErr w:type="spellEnd"/>
      <w:r w:rsidRPr="00BA23E4">
        <w:rPr>
          <w:rFonts w:ascii="Times New Roman" w:hAnsi="Times New Roman" w:cs="Times New Roman"/>
          <w:sz w:val="20"/>
          <w:szCs w:val="20"/>
        </w:rPr>
        <w:t xml:space="preserve">,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Права (требования).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прав (требований), не подлежат передаче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и не могут быть признаны объектом каких-либо прав </w:t>
      </w:r>
      <w:r w:rsidRPr="00BA23E4">
        <w:rPr>
          <w:rFonts w:ascii="Times New Roman" w:hAnsi="Times New Roman" w:cs="Times New Roman"/>
          <w:b/>
          <w:bCs/>
          <w:sz w:val="20"/>
          <w:szCs w:val="20"/>
        </w:rPr>
        <w:t>ЦЕССИОНАРИЯ</w:t>
      </w:r>
      <w:r w:rsidRPr="00BA23E4">
        <w:rPr>
          <w:rFonts w:ascii="Times New Roman" w:hAnsi="Times New Roman" w:cs="Times New Roman"/>
          <w:sz w:val="20"/>
          <w:szCs w:val="20"/>
        </w:rPr>
        <w:t xml:space="preserve"> на них</w:t>
      </w:r>
      <w:r w:rsidR="00686403" w:rsidRPr="00BA23E4">
        <w:rPr>
          <w:rFonts w:ascii="Times New Roman" w:eastAsia="Times New Roman" w:hAnsi="Times New Roman" w:cs="Times New Roman"/>
          <w:sz w:val="20"/>
          <w:szCs w:val="20"/>
        </w:rPr>
        <w:t>.</w:t>
      </w:r>
    </w:p>
    <w:p w14:paraId="2A352384" w14:textId="08BB4E17" w:rsidR="00114EC6" w:rsidRPr="00BA23E4" w:rsidRDefault="00EC7CFC" w:rsidP="00CA01B0">
      <w:pPr>
        <w:suppressAutoHyphens/>
        <w:spacing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далее</w:t>
      </w:r>
      <w:r w:rsidRPr="00BA23E4">
        <w:rPr>
          <w:rFonts w:ascii="Times New Roman" w:eastAsia="NTTimes/Cyrillic"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именуемые – «</w:t>
      </w:r>
      <w:r w:rsidRPr="00BA23E4">
        <w:rPr>
          <w:rFonts w:ascii="Times New Roman" w:eastAsia="Times New Roman" w:hAnsi="Times New Roman" w:cs="Times New Roman"/>
          <w:b/>
          <w:sz w:val="20"/>
          <w:szCs w:val="20"/>
          <w:shd w:val="clear" w:color="auto" w:fill="FFFFFF"/>
        </w:rPr>
        <w:t>Требования»</w:t>
      </w:r>
      <w:r w:rsidRPr="00BA23E4">
        <w:rPr>
          <w:rFonts w:ascii="Times New Roman" w:eastAsia="Times New Roman" w:hAnsi="Times New Roman" w:cs="Times New Roman"/>
          <w:sz w:val="20"/>
          <w:szCs w:val="20"/>
          <w:shd w:val="clear" w:color="auto" w:fill="FFFFFF"/>
        </w:rPr>
        <w:t>, «</w:t>
      </w:r>
      <w:r w:rsidRPr="00BA23E4">
        <w:rPr>
          <w:rFonts w:ascii="Times New Roman" w:eastAsia="Times New Roman" w:hAnsi="Times New Roman" w:cs="Times New Roman"/>
          <w:b/>
          <w:sz w:val="20"/>
          <w:szCs w:val="20"/>
          <w:shd w:val="clear" w:color="auto" w:fill="FFFFFF"/>
        </w:rPr>
        <w:t>Права (требования)</w:t>
      </w:r>
      <w:r w:rsidRPr="00BA23E4">
        <w:rPr>
          <w:rFonts w:ascii="Times New Roman" w:eastAsia="Times New Roman" w:hAnsi="Times New Roman" w:cs="Times New Roman"/>
          <w:sz w:val="20"/>
          <w:szCs w:val="20"/>
          <w:shd w:val="clear" w:color="auto" w:fill="FFFFFF"/>
        </w:rPr>
        <w:t>»</w:t>
      </w:r>
      <w:r w:rsidR="00B210D6" w:rsidRPr="00BA23E4">
        <w:rPr>
          <w:rFonts w:ascii="Times New Roman" w:eastAsia="Times New Roman" w:hAnsi="Times New Roman" w:cs="Times New Roman"/>
          <w:sz w:val="20"/>
          <w:szCs w:val="20"/>
          <w:shd w:val="clear" w:color="auto" w:fill="FFFFFF"/>
        </w:rPr>
        <w:t>.</w:t>
      </w:r>
    </w:p>
    <w:p w14:paraId="730BF0AB" w14:textId="77777777" w:rsidR="00114EC6" w:rsidRPr="00BA23E4" w:rsidRDefault="00114EC6" w:rsidP="00CA01B0">
      <w:pPr>
        <w:spacing w:after="0" w:line="240" w:lineRule="auto"/>
        <w:ind w:firstLine="851"/>
        <w:jc w:val="both"/>
        <w:rPr>
          <w:rFonts w:ascii="Times New Roman" w:eastAsia="Times New Roman" w:hAnsi="Times New Roman" w:cs="Times New Roman"/>
          <w:sz w:val="20"/>
          <w:szCs w:val="20"/>
        </w:rPr>
      </w:pPr>
    </w:p>
    <w:p w14:paraId="5AF99EA7" w14:textId="3FEE5478" w:rsidR="00114EC6" w:rsidRPr="00BA23E4" w:rsidRDefault="00EC7CFC" w:rsidP="00E071E7">
      <w:pPr>
        <w:spacing w:after="0" w:line="240" w:lineRule="auto"/>
        <w:ind w:right="-57"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2.2.</w:t>
      </w:r>
      <w:r w:rsidR="00D216C6" w:rsidRPr="00BA23E4">
        <w:rPr>
          <w:rFonts w:ascii="Times New Roman" w:eastAsia="Times New Roman" w:hAnsi="Times New Roman" w:cs="Times New Roman"/>
          <w:b/>
          <w:sz w:val="20"/>
          <w:szCs w:val="20"/>
        </w:rPr>
        <w:t>4</w:t>
      </w:r>
      <w:r w:rsidRPr="00BA23E4">
        <w:rPr>
          <w:rFonts w:ascii="Times New Roman" w:eastAsia="Times New Roman" w:hAnsi="Times New Roman" w:cs="Times New Roman"/>
          <w:b/>
          <w:sz w:val="20"/>
          <w:szCs w:val="20"/>
        </w:rPr>
        <w:t xml:space="preserve">. Для сведения: </w:t>
      </w:r>
    </w:p>
    <w:p w14:paraId="35485B6A" w14:textId="352B4F0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1) </w:t>
      </w:r>
      <w:r w:rsidRPr="00BA23E4">
        <w:rPr>
          <w:rFonts w:ascii="Times New Roman" w:eastAsia="Times New Roman" w:hAnsi="Times New Roman" w:cs="Times New Roman"/>
          <w:b/>
          <w:sz w:val="20"/>
          <w:szCs w:val="20"/>
        </w:rPr>
        <w:t xml:space="preserve">Права (требования) </w:t>
      </w:r>
      <w:r w:rsidRPr="00BA23E4">
        <w:rPr>
          <w:rFonts w:ascii="Times New Roman" w:eastAsia="Times New Roman" w:hAnsi="Times New Roman" w:cs="Times New Roman"/>
          <w:sz w:val="20"/>
          <w:szCs w:val="20"/>
        </w:rPr>
        <w:t>никому не проданы, не находятся под арестом, не обременены правами третьих лиц.</w:t>
      </w:r>
    </w:p>
    <w:p w14:paraId="33E7B6D1" w14:textId="1509B0B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2) </w:t>
      </w:r>
      <w:r w:rsidR="006862FE" w:rsidRPr="00BA23E4">
        <w:rPr>
          <w:rFonts w:ascii="Times New Roman" w:eastAsia="Times New Roman" w:hAnsi="Times New Roman" w:cs="Times New Roman"/>
          <w:b/>
          <w:sz w:val="20"/>
          <w:szCs w:val="20"/>
        </w:rPr>
        <w:t xml:space="preserve">ООО «РИАЛ», ООО «РОСАЛКО» (ИНН 0716008579), ООО «РОСАЛКО» (ИНН 5009068404), ООО «РИАЛБИО», ЗАО «ГЛАСС ТЕХНОЛОДЖИС», ООО «КАЛИНИНГРАДСКИЙ ВИНОДЕЛЬЧЕСКИЙ ЗАВОД», </w:t>
      </w:r>
      <w:proofErr w:type="spellStart"/>
      <w:r w:rsidR="006862FE" w:rsidRPr="00BA23E4">
        <w:rPr>
          <w:rFonts w:ascii="Times New Roman" w:eastAsia="Times New Roman" w:hAnsi="Times New Roman" w:cs="Times New Roman"/>
          <w:b/>
          <w:sz w:val="20"/>
          <w:szCs w:val="20"/>
        </w:rPr>
        <w:t>Абазехова</w:t>
      </w:r>
      <w:proofErr w:type="spellEnd"/>
      <w:r w:rsidR="006862FE" w:rsidRPr="00BA23E4">
        <w:rPr>
          <w:rFonts w:ascii="Times New Roman" w:eastAsia="Times New Roman" w:hAnsi="Times New Roman" w:cs="Times New Roman"/>
          <w:b/>
          <w:sz w:val="20"/>
          <w:szCs w:val="20"/>
        </w:rPr>
        <w:t xml:space="preserve"> Хадиса </w:t>
      </w:r>
      <w:proofErr w:type="spellStart"/>
      <w:proofErr w:type="gramStart"/>
      <w:r w:rsidR="006862FE" w:rsidRPr="00BA23E4">
        <w:rPr>
          <w:rFonts w:ascii="Times New Roman" w:eastAsia="Times New Roman" w:hAnsi="Times New Roman" w:cs="Times New Roman"/>
          <w:b/>
          <w:sz w:val="20"/>
          <w:szCs w:val="20"/>
        </w:rPr>
        <w:t>Часамбиевича</w:t>
      </w:r>
      <w:proofErr w:type="spellEnd"/>
      <w:r w:rsidR="006862FE"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Cs/>
          <w:sz w:val="20"/>
          <w:szCs w:val="20"/>
        </w:rPr>
        <w:t>не</w:t>
      </w:r>
      <w:proofErr w:type="gramEnd"/>
      <w:r w:rsidR="006463F6" w:rsidRPr="00BA23E4">
        <w:rPr>
          <w:rFonts w:ascii="Times New Roman" w:eastAsia="Times New Roman" w:hAnsi="Times New Roman" w:cs="Times New Roman"/>
          <w:bCs/>
          <w:sz w:val="20"/>
          <w:szCs w:val="20"/>
        </w:rPr>
        <w:t xml:space="preserve"> исполняет обязательства перед</w:t>
      </w:r>
      <w:r w:rsidR="006463F6" w:rsidRPr="00BA23E4">
        <w:rPr>
          <w:rFonts w:ascii="Times New Roman" w:eastAsia="Times New Roman" w:hAnsi="Times New Roman" w:cs="Times New Roman"/>
          <w:b/>
          <w:sz w:val="20"/>
          <w:szCs w:val="20"/>
        </w:rPr>
        <w:t xml:space="preserve"> ЦЕДЕНТОМ </w:t>
      </w:r>
      <w:r w:rsidR="006463F6" w:rsidRPr="00BA23E4">
        <w:rPr>
          <w:rFonts w:ascii="Times New Roman" w:eastAsia="Times New Roman" w:hAnsi="Times New Roman" w:cs="Times New Roman"/>
          <w:bCs/>
          <w:sz w:val="20"/>
          <w:szCs w:val="20"/>
        </w:rPr>
        <w:t>по</w:t>
      </w:r>
      <w:r w:rsidR="006463F6" w:rsidRPr="00BA23E4">
        <w:rPr>
          <w:rFonts w:ascii="Times New Roman" w:eastAsia="Times New Roman" w:hAnsi="Times New Roman" w:cs="Times New Roman"/>
          <w:b/>
          <w:sz w:val="20"/>
          <w:szCs w:val="20"/>
        </w:rPr>
        <w:t xml:space="preserve"> Кредитным договорам</w:t>
      </w:r>
      <w:r w:rsidR="006862FE" w:rsidRPr="00BA23E4">
        <w:rPr>
          <w:rFonts w:ascii="Times New Roman" w:eastAsia="Times New Roman" w:hAnsi="Times New Roman" w:cs="Times New Roman"/>
          <w:b/>
          <w:sz w:val="20"/>
          <w:szCs w:val="20"/>
        </w:rPr>
        <w:t xml:space="preserve">. </w:t>
      </w:r>
      <w:r w:rsidR="006862FE" w:rsidRPr="00BA23E4">
        <w:rPr>
          <w:rFonts w:ascii="Times New Roman" w:eastAsia="Times New Roman" w:hAnsi="Times New Roman" w:cs="Times New Roman"/>
          <w:bCs/>
          <w:sz w:val="20"/>
          <w:szCs w:val="20"/>
        </w:rPr>
        <w:t>П</w:t>
      </w:r>
      <w:r w:rsidR="006463F6" w:rsidRPr="00BA23E4">
        <w:rPr>
          <w:rFonts w:ascii="Times New Roman" w:eastAsia="Times New Roman" w:hAnsi="Times New Roman" w:cs="Times New Roman"/>
          <w:bCs/>
          <w:sz w:val="20"/>
          <w:szCs w:val="20"/>
        </w:rPr>
        <w:t>о оценке</w:t>
      </w:r>
      <w:r w:rsidR="006463F6" w:rsidRPr="00BA23E4">
        <w:rPr>
          <w:rFonts w:ascii="Times New Roman" w:eastAsia="Times New Roman" w:hAnsi="Times New Roman" w:cs="Times New Roman"/>
          <w:b/>
          <w:sz w:val="20"/>
          <w:szCs w:val="20"/>
        </w:rPr>
        <w:t xml:space="preserve"> ЦЕДЕНТА </w:t>
      </w:r>
      <w:r w:rsidR="006862FE" w:rsidRPr="00BA23E4">
        <w:rPr>
          <w:rFonts w:ascii="Times New Roman" w:eastAsia="Times New Roman" w:hAnsi="Times New Roman" w:cs="Times New Roman"/>
          <w:bCs/>
          <w:sz w:val="20"/>
          <w:szCs w:val="20"/>
        </w:rPr>
        <w:t xml:space="preserve">у </w:t>
      </w:r>
      <w:r w:rsidR="006862FE" w:rsidRPr="00BA23E4">
        <w:rPr>
          <w:rFonts w:ascii="Times New Roman" w:eastAsia="Times New Roman" w:hAnsi="Times New Roman" w:cs="Times New Roman"/>
          <w:b/>
          <w:sz w:val="20"/>
          <w:szCs w:val="20"/>
        </w:rPr>
        <w:t xml:space="preserve">Должников </w:t>
      </w:r>
      <w:r w:rsidR="006463F6" w:rsidRPr="00BA23E4">
        <w:rPr>
          <w:rFonts w:ascii="Times New Roman" w:eastAsia="Times New Roman" w:hAnsi="Times New Roman" w:cs="Times New Roman"/>
          <w:bCs/>
          <w:sz w:val="20"/>
          <w:szCs w:val="20"/>
        </w:rPr>
        <w:t>недостаточно имущества, необходимого для исполнения вышеуказанных требований в полном объеме</w:t>
      </w:r>
      <w:r w:rsidRPr="00BA23E4">
        <w:rPr>
          <w:rFonts w:ascii="Times New Roman" w:eastAsia="Times New Roman" w:hAnsi="Times New Roman" w:cs="Times New Roman"/>
          <w:sz w:val="20"/>
          <w:szCs w:val="20"/>
        </w:rPr>
        <w:t>.</w:t>
      </w:r>
    </w:p>
    <w:p w14:paraId="1BA72448" w14:textId="2A18A8B0"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sz w:val="20"/>
          <w:szCs w:val="20"/>
        </w:rPr>
        <w:t xml:space="preserve">3) В отношении </w:t>
      </w:r>
      <w:r w:rsidRPr="00BA23E4">
        <w:rPr>
          <w:rFonts w:ascii="Times New Roman" w:eastAsia="Times New Roman" w:hAnsi="Times New Roman" w:cs="Times New Roman"/>
          <w:b/>
          <w:sz w:val="20"/>
          <w:szCs w:val="20"/>
        </w:rPr>
        <w:t xml:space="preserve">ООО «РИАЛ» </w:t>
      </w:r>
      <w:r w:rsidRPr="00BA23E4">
        <w:rPr>
          <w:rFonts w:ascii="Times New Roman" w:eastAsia="Times New Roman" w:hAnsi="Times New Roman" w:cs="Times New Roman"/>
          <w:bCs/>
          <w:sz w:val="20"/>
          <w:szCs w:val="20"/>
        </w:rPr>
        <w:t>возбуждено дело о банкротстве.</w:t>
      </w:r>
    </w:p>
    <w:p w14:paraId="2ACF07D2" w14:textId="25454EE4"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17.07.2020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№А20-2704/2018 в отношении Должника введено конкурсное производство.</w:t>
      </w:r>
    </w:p>
    <w:p w14:paraId="45E58F06" w14:textId="493FDE0E" w:rsidR="006862FE" w:rsidRPr="00BA23E4" w:rsidRDefault="006862F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4) В отношении </w:t>
      </w:r>
      <w:r w:rsidRPr="00BA23E4">
        <w:rPr>
          <w:rFonts w:ascii="Times New Roman" w:eastAsia="Times New Roman" w:hAnsi="Times New Roman" w:cs="Times New Roman"/>
          <w:b/>
          <w:sz w:val="20"/>
          <w:szCs w:val="20"/>
        </w:rPr>
        <w:t xml:space="preserve">ООО «РОСАЛКО» (ИНН 0716008579) </w:t>
      </w:r>
      <w:r w:rsidRPr="00BA23E4">
        <w:rPr>
          <w:rFonts w:ascii="Times New Roman" w:eastAsia="Times New Roman" w:hAnsi="Times New Roman" w:cs="Times New Roman"/>
          <w:bCs/>
          <w:sz w:val="20"/>
          <w:szCs w:val="20"/>
        </w:rPr>
        <w:t>возбуждено дело о банкротстве.</w:t>
      </w:r>
    </w:p>
    <w:p w14:paraId="12ACC3F5" w14:textId="6EF05652"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29.05.2019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0076687E" w:rsidRPr="00BA23E4">
        <w:rPr>
          <w:rFonts w:ascii="Times New Roman" w:hAnsi="Times New Roman" w:cs="Times New Roman"/>
          <w:sz w:val="20"/>
          <w:szCs w:val="20"/>
        </w:rPr>
        <w:t xml:space="preserve"> </w:t>
      </w:r>
      <w:r w:rsidR="0076687E" w:rsidRPr="00BA23E4">
        <w:rPr>
          <w:rFonts w:ascii="Times New Roman" w:eastAsia="Times New Roman" w:hAnsi="Times New Roman" w:cs="Times New Roman"/>
          <w:bCs/>
          <w:sz w:val="20"/>
          <w:szCs w:val="20"/>
        </w:rPr>
        <w:t>20-2670/2018</w:t>
      </w:r>
      <w:r w:rsidRPr="00BA23E4">
        <w:rPr>
          <w:rFonts w:ascii="Times New Roman" w:eastAsia="Times New Roman" w:hAnsi="Times New Roman" w:cs="Times New Roman"/>
          <w:bCs/>
          <w:sz w:val="20"/>
          <w:szCs w:val="20"/>
        </w:rPr>
        <w:t xml:space="preserve"> в отношении Должника введено конкурсное производство.</w:t>
      </w:r>
    </w:p>
    <w:p w14:paraId="69C8258F" w14:textId="5FBA0E96"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5) В отношении </w:t>
      </w:r>
      <w:r w:rsidRPr="00BA23E4">
        <w:rPr>
          <w:rFonts w:ascii="Times New Roman" w:eastAsia="Times New Roman" w:hAnsi="Times New Roman" w:cs="Times New Roman"/>
          <w:b/>
          <w:sz w:val="20"/>
          <w:szCs w:val="20"/>
        </w:rPr>
        <w:t xml:space="preserve">ООО «РОСАЛКО» (ИНН 5009068404) </w:t>
      </w:r>
      <w:r w:rsidRPr="00BA23E4">
        <w:rPr>
          <w:rFonts w:ascii="Times New Roman" w:eastAsia="Times New Roman" w:hAnsi="Times New Roman" w:cs="Times New Roman"/>
          <w:bCs/>
          <w:sz w:val="20"/>
          <w:szCs w:val="20"/>
        </w:rPr>
        <w:t>возбуждено дело о банкротстве.</w:t>
      </w:r>
    </w:p>
    <w:p w14:paraId="3E55CEE4" w14:textId="0AE1BFD4"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19.03.2018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А41-10052/2017 в отношении Должника введено конкурсное производство.</w:t>
      </w:r>
    </w:p>
    <w:p w14:paraId="043752B4" w14:textId="31EE012C"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6) В отношении </w:t>
      </w:r>
      <w:r w:rsidRPr="00BA23E4">
        <w:rPr>
          <w:rFonts w:ascii="Times New Roman" w:eastAsia="Times New Roman" w:hAnsi="Times New Roman" w:cs="Times New Roman"/>
          <w:b/>
          <w:sz w:val="20"/>
          <w:szCs w:val="20"/>
        </w:rPr>
        <w:t xml:space="preserve">ООО «РИАЛБИО» </w:t>
      </w:r>
      <w:r w:rsidRPr="00BA23E4">
        <w:rPr>
          <w:rFonts w:ascii="Times New Roman" w:eastAsia="Times New Roman" w:hAnsi="Times New Roman" w:cs="Times New Roman"/>
          <w:bCs/>
          <w:sz w:val="20"/>
          <w:szCs w:val="20"/>
        </w:rPr>
        <w:t>возбуждено дело о банкротстве.</w:t>
      </w:r>
    </w:p>
    <w:p w14:paraId="596C8241" w14:textId="152C6B4C"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03.05.2019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А20-3218/2018 в отношении Должника введено конкурсное производство.</w:t>
      </w:r>
    </w:p>
    <w:p w14:paraId="4ACB1410" w14:textId="5B8787A2"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7) В отношении </w:t>
      </w:r>
      <w:r w:rsidRPr="00BA23E4">
        <w:rPr>
          <w:rFonts w:ascii="Times New Roman" w:eastAsia="Times New Roman" w:hAnsi="Times New Roman" w:cs="Times New Roman"/>
          <w:b/>
          <w:sz w:val="20"/>
          <w:szCs w:val="20"/>
        </w:rPr>
        <w:t xml:space="preserve">ЗАО «ГЛАСС ТЕХНОЛОДЖИС» </w:t>
      </w:r>
      <w:r w:rsidRPr="00BA23E4">
        <w:rPr>
          <w:rFonts w:ascii="Times New Roman" w:eastAsia="Times New Roman" w:hAnsi="Times New Roman" w:cs="Times New Roman"/>
          <w:bCs/>
          <w:sz w:val="20"/>
          <w:szCs w:val="20"/>
        </w:rPr>
        <w:t>возбуждено дело о банкротстве.</w:t>
      </w:r>
    </w:p>
    <w:p w14:paraId="5BE5B25A" w14:textId="2D3A55E6" w:rsidR="006862FE" w:rsidRPr="00BA23E4" w:rsidRDefault="0076687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26.06.2019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 в отношении Должника введено конкурсное производство. Определением Арбитражного суда Московской области от 22.07.2024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конкурсное производство завершено.</w:t>
      </w:r>
    </w:p>
    <w:p w14:paraId="34F51DE7" w14:textId="66317A00"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8) В отношении </w:t>
      </w:r>
      <w:r w:rsidRPr="00BA23E4">
        <w:rPr>
          <w:rFonts w:ascii="Times New Roman" w:eastAsia="Times New Roman" w:hAnsi="Times New Roman" w:cs="Times New Roman"/>
          <w:b/>
          <w:sz w:val="20"/>
          <w:szCs w:val="20"/>
        </w:rPr>
        <w:t xml:space="preserve">ООО «КАЛИНИНГРАДСКИЙ ВИНОДЕЛЬЧЕСКИЙ ЗАВОД» </w:t>
      </w:r>
      <w:r w:rsidRPr="00BA23E4">
        <w:rPr>
          <w:rFonts w:ascii="Times New Roman" w:eastAsia="Times New Roman" w:hAnsi="Times New Roman" w:cs="Times New Roman"/>
          <w:bCs/>
          <w:sz w:val="20"/>
          <w:szCs w:val="20"/>
        </w:rPr>
        <w:t>возбуждено дело о банкротстве.</w:t>
      </w:r>
    </w:p>
    <w:p w14:paraId="69E54F26" w14:textId="641CFE7A" w:rsidR="006862FE" w:rsidRPr="00BA23E4" w:rsidRDefault="0076687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Определением Арбитражного суда Калининградской области от 18.05.2022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 А21-2990-4/2021 введена процедура банкротства наблюдение. Определением суда от 28.11.2022 производство по делу прекращено.</w:t>
      </w:r>
    </w:p>
    <w:p w14:paraId="3FEE6F96" w14:textId="19DFE481" w:rsidR="005E00B3"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9) В отношении </w:t>
      </w:r>
      <w:proofErr w:type="spellStart"/>
      <w:r w:rsidRPr="00BA23E4">
        <w:rPr>
          <w:rFonts w:ascii="Times New Roman" w:eastAsia="Times New Roman" w:hAnsi="Times New Roman" w:cs="Times New Roman"/>
          <w:b/>
          <w:sz w:val="20"/>
          <w:szCs w:val="20"/>
        </w:rPr>
        <w:t>Абазехова</w:t>
      </w:r>
      <w:proofErr w:type="spellEnd"/>
      <w:r w:rsidRPr="00BA23E4">
        <w:rPr>
          <w:rFonts w:ascii="Times New Roman" w:eastAsia="Times New Roman" w:hAnsi="Times New Roman" w:cs="Times New Roman"/>
          <w:b/>
          <w:sz w:val="20"/>
          <w:szCs w:val="20"/>
        </w:rPr>
        <w:t xml:space="preserve"> Хадиса </w:t>
      </w:r>
      <w:proofErr w:type="spellStart"/>
      <w:r w:rsidRPr="00BA23E4">
        <w:rPr>
          <w:rFonts w:ascii="Times New Roman" w:eastAsia="Times New Roman" w:hAnsi="Times New Roman" w:cs="Times New Roman"/>
          <w:b/>
          <w:sz w:val="20"/>
          <w:szCs w:val="20"/>
        </w:rPr>
        <w:t>Часамбиевича</w:t>
      </w:r>
      <w:proofErr w:type="spellEnd"/>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Cs/>
          <w:sz w:val="20"/>
          <w:szCs w:val="20"/>
        </w:rPr>
        <w:t>возбуждено дело о банкротстве.</w:t>
      </w:r>
    </w:p>
    <w:p w14:paraId="17D5B895" w14:textId="22273F0C" w:rsidR="006862FE"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18.04.2019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А40-118295/2018 в отношении Должника введена процедура реализации имущества.</w:t>
      </w:r>
    </w:p>
    <w:p w14:paraId="67B5899D" w14:textId="0FC2663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Подробная информация о Предмете торгов размещена на</w:t>
      </w:r>
      <w:r w:rsidR="00960B8D" w:rsidRPr="00BA23E4">
        <w:rPr>
          <w:rFonts w:ascii="Times New Roman" w:eastAsia="Times New Roman" w:hAnsi="Times New Roman" w:cs="Times New Roman"/>
          <w:sz w:val="20"/>
          <w:szCs w:val="20"/>
        </w:rPr>
        <w:t xml:space="preserve"> </w:t>
      </w:r>
      <w:hyperlink r:id="rId8"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в карточке торгов</w:t>
      </w:r>
      <w:r w:rsidRPr="00BA23E4">
        <w:rPr>
          <w:rFonts w:ascii="Times New Roman" w:eastAsia="Times New Roman" w:hAnsi="Times New Roman" w:cs="Times New Roman"/>
          <w:color w:val="FF0000"/>
          <w:sz w:val="20"/>
          <w:szCs w:val="20"/>
        </w:rPr>
        <w:t xml:space="preserve"> </w:t>
      </w:r>
      <w:r w:rsidRPr="00BA23E4">
        <w:rPr>
          <w:rFonts w:ascii="Times New Roman" w:eastAsia="Times New Roman" w:hAnsi="Times New Roman" w:cs="Times New Roman"/>
          <w:sz w:val="20"/>
          <w:szCs w:val="20"/>
        </w:rPr>
        <w:t>(проекты договоров, заключаемых по результатам торгов).</w:t>
      </w:r>
    </w:p>
    <w:p w14:paraId="52F42315" w14:textId="22BB402E" w:rsidR="008717B0" w:rsidRPr="00BA23E4" w:rsidRDefault="008717B0" w:rsidP="008717B0">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6) Возможно частичное погашение задолженности </w:t>
      </w:r>
      <w:r w:rsidR="006862FE" w:rsidRPr="00BA23E4">
        <w:rPr>
          <w:rFonts w:ascii="Times New Roman" w:eastAsia="Times New Roman" w:hAnsi="Times New Roman" w:cs="Times New Roman"/>
          <w:b/>
          <w:bCs/>
          <w:sz w:val="20"/>
          <w:szCs w:val="20"/>
        </w:rPr>
        <w:t>Должниками</w:t>
      </w:r>
      <w:r w:rsidRPr="00BA23E4">
        <w:rPr>
          <w:rFonts w:ascii="Times New Roman" w:eastAsia="Times New Roman" w:hAnsi="Times New Roman" w:cs="Times New Roman"/>
          <w:sz w:val="20"/>
          <w:szCs w:val="20"/>
        </w:rPr>
        <w:t>, при этом начальная цена продажи / цена отсечения не изменяется.</w:t>
      </w:r>
    </w:p>
    <w:p w14:paraId="3A6D3DDA"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423C61F2" w14:textId="33C9F037" w:rsidR="00B210D6" w:rsidRPr="00BA23E4" w:rsidRDefault="00EC7CFC" w:rsidP="00B210D6">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5</w:t>
      </w:r>
      <w:r w:rsidRPr="00BA23E4">
        <w:rPr>
          <w:rFonts w:ascii="Times New Roman" w:eastAsia="Times New Roman" w:hAnsi="Times New Roman" w:cs="Times New Roman"/>
          <w:b/>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Права (требования)</w:t>
      </w:r>
      <w:r w:rsidR="005E00B3" w:rsidRPr="00BA23E4">
        <w:rPr>
          <w:rFonts w:ascii="Times New Roman" w:eastAsia="Times New Roman" w:hAnsi="Times New Roman" w:cs="Times New Roman"/>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 xml:space="preserve">переходят в соответствии с условиями, указанными в </w:t>
      </w:r>
      <w:r w:rsidR="0092555D" w:rsidRPr="00BA23E4">
        <w:rPr>
          <w:rFonts w:ascii="Times New Roman" w:eastAsia="Times New Roman" w:hAnsi="Times New Roman" w:cs="Times New Roman"/>
          <w:color w:val="00000A"/>
          <w:sz w:val="20"/>
          <w:szCs w:val="20"/>
          <w:shd w:val="clear" w:color="auto" w:fill="FFFFFF"/>
        </w:rPr>
        <w:t xml:space="preserve">проектах </w:t>
      </w:r>
      <w:r w:rsidR="00B210D6" w:rsidRPr="00BA23E4">
        <w:rPr>
          <w:rFonts w:ascii="Times New Roman" w:eastAsia="Times New Roman" w:hAnsi="Times New Roman" w:cs="Times New Roman"/>
          <w:color w:val="00000A"/>
          <w:sz w:val="20"/>
          <w:szCs w:val="20"/>
          <w:shd w:val="clear" w:color="auto" w:fill="FFFFFF"/>
        </w:rPr>
        <w:t>договорах</w:t>
      </w:r>
      <w:r w:rsidR="0092555D" w:rsidRPr="00BA23E4">
        <w:rPr>
          <w:rFonts w:ascii="Times New Roman" w:eastAsia="Times New Roman" w:hAnsi="Times New Roman" w:cs="Times New Roman"/>
          <w:color w:val="00000A"/>
          <w:sz w:val="20"/>
          <w:szCs w:val="20"/>
          <w:shd w:val="clear" w:color="auto" w:fill="FFFFFF"/>
        </w:rPr>
        <w:t>,</w:t>
      </w:r>
      <w:r w:rsidR="0092555D" w:rsidRPr="00BA23E4">
        <w:rPr>
          <w:rFonts w:ascii="Times New Roman" w:eastAsia="Times New Roman" w:hAnsi="Times New Roman" w:cs="Times New Roman"/>
          <w:color w:val="000000"/>
          <w:sz w:val="20"/>
          <w:szCs w:val="20"/>
        </w:rPr>
        <w:t xml:space="preserve"> размещенных на</w:t>
      </w:r>
      <w:r w:rsidR="00960B8D" w:rsidRPr="00BA23E4">
        <w:rPr>
          <w:rFonts w:ascii="Times New Roman" w:eastAsia="Times New Roman" w:hAnsi="Times New Roman" w:cs="Times New Roman"/>
          <w:color w:val="000000"/>
          <w:sz w:val="20"/>
          <w:szCs w:val="20"/>
        </w:rPr>
        <w:t xml:space="preserve"> </w:t>
      </w:r>
      <w:hyperlink r:id="rId9" w:history="1">
        <w:r w:rsidR="00B961B0" w:rsidRPr="00BA23E4">
          <w:rPr>
            <w:rStyle w:val="af"/>
            <w:rFonts w:ascii="Times New Roman" w:eastAsia="Times New Roman" w:hAnsi="Times New Roman" w:cs="Times New Roman"/>
            <w:sz w:val="20"/>
            <w:szCs w:val="20"/>
          </w:rPr>
          <w:t>https://com.ru-trade24.ru/</w:t>
        </w:r>
      </w:hyperlink>
      <w:r w:rsidR="00B961B0" w:rsidRPr="00BA23E4">
        <w:rPr>
          <w:rFonts w:ascii="Times New Roman" w:eastAsia="Times New Roman" w:hAnsi="Times New Roman" w:cs="Times New Roman"/>
          <w:color w:val="000000"/>
          <w:sz w:val="20"/>
          <w:szCs w:val="20"/>
        </w:rPr>
        <w:t xml:space="preserve"> </w:t>
      </w:r>
      <w:r w:rsidR="0092555D" w:rsidRPr="00BA23E4">
        <w:rPr>
          <w:rFonts w:ascii="Times New Roman" w:eastAsia="Times New Roman" w:hAnsi="Times New Roman" w:cs="Times New Roman"/>
          <w:color w:val="000000"/>
          <w:sz w:val="20"/>
          <w:szCs w:val="20"/>
        </w:rPr>
        <w:t>в карточке торгов.</w:t>
      </w:r>
    </w:p>
    <w:p w14:paraId="27EFD29C" w14:textId="77777777" w:rsidR="00B210D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0BEAAAAB" w14:textId="1D5124AD" w:rsidR="00114EC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6</w:t>
      </w:r>
      <w:r w:rsidRPr="00BA23E4">
        <w:rPr>
          <w:rFonts w:ascii="Times New Roman" w:eastAsia="Times New Roman" w:hAnsi="Times New Roman" w:cs="Times New Roman"/>
          <w:b/>
          <w:color w:val="00000A"/>
          <w:sz w:val="20"/>
          <w:szCs w:val="20"/>
          <w:shd w:val="clear" w:color="auto" w:fill="FFFFFF"/>
        </w:rPr>
        <w:t xml:space="preserve">. </w:t>
      </w:r>
      <w:r w:rsidR="00EC7CFC" w:rsidRPr="00BA23E4">
        <w:rPr>
          <w:rFonts w:ascii="Times New Roman" w:eastAsia="Times New Roman" w:hAnsi="Times New Roman" w:cs="Times New Roman"/>
          <w:b/>
          <w:color w:val="00000A"/>
          <w:sz w:val="20"/>
          <w:szCs w:val="20"/>
          <w:shd w:val="clear" w:color="auto" w:fill="FFFFFF"/>
        </w:rPr>
        <w:t>Порядок ознакомления</w:t>
      </w:r>
    </w:p>
    <w:p w14:paraId="44A206C3"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Ознакомление с информацией об имуществе предусмотрено в электронном виде. </w:t>
      </w:r>
    </w:p>
    <w:p w14:paraId="16EA39DD" w14:textId="23186E86"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Претендент подписывает пакет сопроводительной документации, в который включены Соглашение о конфиденциальности, Анкета контрагента, Согласие на обработку данных по формам, размещенным на сайте</w:t>
      </w:r>
      <w:r w:rsidR="00960B8D" w:rsidRPr="00BA23E4">
        <w:rPr>
          <w:rFonts w:ascii="Times New Roman" w:eastAsia="Times New Roman" w:hAnsi="Times New Roman" w:cs="Times New Roman"/>
          <w:color w:val="00000A"/>
          <w:sz w:val="20"/>
          <w:szCs w:val="20"/>
          <w:shd w:val="clear" w:color="auto" w:fill="FFFFFF"/>
        </w:rPr>
        <w:t xml:space="preserve"> </w:t>
      </w:r>
      <w:hyperlink r:id="rId10"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в карточке торгов, и направляет оригиналы подписанных документов в адрес Банка «ТРАСТ» (ПАО): </w:t>
      </w:r>
      <w:r w:rsidR="00A978C7" w:rsidRPr="00BA23E4">
        <w:rPr>
          <w:rFonts w:ascii="Times New Roman" w:eastAsia="Times New Roman" w:hAnsi="Times New Roman" w:cs="Times New Roman"/>
          <w:color w:val="00000A"/>
          <w:sz w:val="20"/>
          <w:szCs w:val="20"/>
          <w:shd w:val="clear" w:color="auto" w:fill="FFFFFF"/>
        </w:rPr>
        <w:t>121151, г. Москва, ул. Можайский Вал, д. 8</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 пометкой «в Департамент работы с индивидуальными проектами»</w:t>
      </w:r>
      <w:r w:rsidRPr="00BA23E4">
        <w:rPr>
          <w:rFonts w:ascii="Times New Roman" w:eastAsia="Times New Roman" w:hAnsi="Times New Roman" w:cs="Times New Roman"/>
          <w:color w:val="00000A"/>
          <w:sz w:val="20"/>
          <w:szCs w:val="20"/>
          <w:shd w:val="clear" w:color="auto" w:fill="FFFFFF"/>
        </w:rPr>
        <w:t>.</w:t>
      </w:r>
    </w:p>
    <w:p w14:paraId="32BA90A7"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Для ознакомления с документами и материалами Претендент в срок не позднее 7 (Семи) календарных дней до даты окончания приема заявок направляет на электронный адрес организатора торгов  </w:t>
      </w:r>
      <w:hyperlink r:id="rId11">
        <w:r w:rsidRPr="00BA23E4">
          <w:rPr>
            <w:rFonts w:ascii="Times New Roman" w:eastAsia="Times New Roman" w:hAnsi="Times New Roman" w:cs="Times New Roman"/>
            <w:color w:val="0000FF"/>
            <w:sz w:val="20"/>
            <w:szCs w:val="20"/>
            <w:u w:val="single"/>
            <w:shd w:val="clear" w:color="auto" w:fill="FFFFFF"/>
          </w:rPr>
          <w:t>help@yurenergoconsult.ru</w:t>
        </w:r>
      </w:hyperlink>
      <w:r w:rsidRPr="00BA23E4">
        <w:rPr>
          <w:rFonts w:ascii="Times New Roman" w:eastAsia="Times New Roman" w:hAnsi="Times New Roman" w:cs="Times New Roman"/>
          <w:color w:val="00000A"/>
          <w:sz w:val="20"/>
          <w:szCs w:val="20"/>
          <w:shd w:val="clear" w:color="auto" w:fill="FFFFFF"/>
        </w:rPr>
        <w:t xml:space="preserve"> запрос на предоставление доступа к документам и материалам, с приложением скан-образа подписанных Анкеты контрагента, Согласия на обработку персональных данных и Соглашения о конфиденциальности, перечня лиц (с указанием ФИО, должности, контактного телефона и адреса электронной почты), которым необходимо предоставить доступ к документам, и материалов и копий паспортов указанных лиц (разворот второй и третьей страниц паспорта). Для иностранных лиц копии должны быть легализованы (</w:t>
      </w:r>
      <w:proofErr w:type="spellStart"/>
      <w:r w:rsidRPr="00BA23E4">
        <w:rPr>
          <w:rFonts w:ascii="Times New Roman" w:eastAsia="Times New Roman" w:hAnsi="Times New Roman" w:cs="Times New Roman"/>
          <w:color w:val="00000A"/>
          <w:sz w:val="20"/>
          <w:szCs w:val="20"/>
          <w:shd w:val="clear" w:color="auto" w:fill="FFFFFF"/>
        </w:rPr>
        <w:t>апостилированы</w:t>
      </w:r>
      <w:proofErr w:type="spellEnd"/>
      <w:r w:rsidRPr="00BA23E4">
        <w:rPr>
          <w:rFonts w:ascii="Times New Roman" w:eastAsia="Times New Roman" w:hAnsi="Times New Roman" w:cs="Times New Roman"/>
          <w:color w:val="00000A"/>
          <w:sz w:val="20"/>
          <w:szCs w:val="20"/>
          <w:shd w:val="clear" w:color="auto" w:fill="FFFFFF"/>
        </w:rPr>
        <w:t xml:space="preserve">) и иметь нотариально заверенный перевод на русский язык. </w:t>
      </w:r>
    </w:p>
    <w:p w14:paraId="3A4C2771" w14:textId="28D70B7F" w:rsidR="00114EC6" w:rsidRPr="00BA23E4" w:rsidRDefault="00EC7CFC" w:rsidP="00E071E7">
      <w:pPr>
        <w:spacing w:after="0" w:line="240"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срок не позднее 5 (пяти) рабочих дней с даты поступления запроса и при успешном прохождении Претендентом проверки Департаментом</w:t>
      </w:r>
      <w:r w:rsidR="007275AC"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безопасности и Юридическим департаментом Банка «ТРАСТ» (ПАО), организатор торгов направляет по указанным в запросе адресам электронной почты (контактным телефонам) </w:t>
      </w:r>
      <w:r w:rsidR="00B961B0" w:rsidRPr="00BA23E4">
        <w:rPr>
          <w:rFonts w:ascii="Times New Roman" w:eastAsia="Times New Roman" w:hAnsi="Times New Roman" w:cs="Times New Roman"/>
          <w:sz w:val="20"/>
          <w:szCs w:val="20"/>
          <w:shd w:val="clear" w:color="auto" w:fill="FFFFFF"/>
        </w:rPr>
        <w:t>приглашение для ознакомления с материалами</w:t>
      </w:r>
      <w:r w:rsidRPr="00BA23E4">
        <w:rPr>
          <w:rFonts w:ascii="Times New Roman" w:eastAsia="Times New Roman" w:hAnsi="Times New Roman" w:cs="Times New Roman"/>
          <w:sz w:val="20"/>
          <w:szCs w:val="20"/>
          <w:shd w:val="clear" w:color="auto" w:fill="FFFFFF"/>
        </w:rPr>
        <w:t xml:space="preserve">. </w:t>
      </w:r>
    </w:p>
    <w:p w14:paraId="1691EC8D" w14:textId="639B2DD9" w:rsidR="00114EC6" w:rsidRPr="00BA23E4" w:rsidRDefault="00EC7CFC" w:rsidP="00E071E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С проектами договор</w:t>
      </w:r>
      <w:r w:rsidR="000423F5"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уступки прав (требований), </w:t>
      </w:r>
      <w:r w:rsidR="003F1A77" w:rsidRPr="00BA23E4">
        <w:rPr>
          <w:rFonts w:ascii="Times New Roman" w:eastAsia="Times New Roman" w:hAnsi="Times New Roman" w:cs="Times New Roman"/>
          <w:sz w:val="20"/>
          <w:szCs w:val="20"/>
          <w:shd w:val="clear" w:color="auto" w:fill="FFFFFF"/>
        </w:rPr>
        <w:t>договоров купли-продажи долей</w:t>
      </w:r>
      <w:r w:rsidRPr="00BA23E4">
        <w:rPr>
          <w:rFonts w:ascii="Times New Roman" w:eastAsia="Times New Roman" w:hAnsi="Times New Roman" w:cs="Times New Roman"/>
          <w:sz w:val="20"/>
          <w:szCs w:val="20"/>
          <w:shd w:val="clear" w:color="auto" w:fill="FFFFFF"/>
        </w:rPr>
        <w:t xml:space="preserve">, договором о задатке, формами Анкеты контрагента, Соглашения о </w:t>
      </w:r>
      <w:r w:rsidR="005E00B3" w:rsidRPr="00BA23E4">
        <w:rPr>
          <w:rFonts w:ascii="Times New Roman" w:eastAsia="Times New Roman" w:hAnsi="Times New Roman" w:cs="Times New Roman"/>
          <w:sz w:val="20"/>
          <w:szCs w:val="20"/>
          <w:shd w:val="clear" w:color="auto" w:fill="FFFFFF"/>
        </w:rPr>
        <w:t>конфиденциальности, Согласия</w:t>
      </w:r>
      <w:r w:rsidRPr="00BA23E4">
        <w:rPr>
          <w:rFonts w:ascii="Times New Roman" w:eastAsia="Times New Roman" w:hAnsi="Times New Roman" w:cs="Times New Roman"/>
          <w:sz w:val="20"/>
          <w:szCs w:val="20"/>
          <w:shd w:val="clear" w:color="auto" w:fill="FFFFFF"/>
        </w:rPr>
        <w:t xml:space="preserve"> на обработку персональных данных можно ознакомиться на</w:t>
      </w:r>
      <w:r w:rsidR="00960B8D" w:rsidRPr="00BA23E4">
        <w:rPr>
          <w:rFonts w:ascii="Times New Roman" w:eastAsia="Times New Roman" w:hAnsi="Times New Roman" w:cs="Times New Roman"/>
          <w:sz w:val="20"/>
          <w:szCs w:val="20"/>
          <w:shd w:val="clear" w:color="auto" w:fill="FFFFFF"/>
        </w:rPr>
        <w:t xml:space="preserve"> </w:t>
      </w:r>
      <w:hyperlink r:id="rId12"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p>
    <w:p w14:paraId="772C902C"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03A3D59C" w14:textId="77777777" w:rsidR="00114EC6" w:rsidRPr="00BA23E4" w:rsidRDefault="00EC7CFC" w:rsidP="00E071E7">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2.3. Финансовые условия:</w:t>
      </w:r>
    </w:p>
    <w:p w14:paraId="3F466B42" w14:textId="48CB93FB" w:rsidR="00114EC6" w:rsidRPr="00BA23E4" w:rsidRDefault="00EC7CFC" w:rsidP="005E00B3">
      <w:pPr>
        <w:tabs>
          <w:tab w:val="left" w:pos="851"/>
          <w:tab w:val="right" w:leader="underscore" w:pos="7891"/>
          <w:tab w:val="right" w:pos="8366"/>
          <w:tab w:val="right" w:leader="underscore" w:pos="8669"/>
          <w:tab w:val="left" w:leader="underscore" w:pos="9624"/>
        </w:tabs>
        <w:suppressAutoHyphens/>
        <w:spacing w:after="0" w:line="240" w:lineRule="auto"/>
        <w:ind w:firstLine="851"/>
        <w:jc w:val="both"/>
        <w:rPr>
          <w:rFonts w:ascii="Times New Roman" w:eastAsia="Times New Roman" w:hAnsi="Times New Roman" w:cs="Times New Roman"/>
          <w:b/>
          <w:iCs/>
          <w:sz w:val="20"/>
          <w:szCs w:val="20"/>
        </w:rPr>
      </w:pPr>
      <w:r w:rsidRPr="00BA23E4">
        <w:rPr>
          <w:rFonts w:ascii="Times New Roman" w:eastAsia="Times New Roman" w:hAnsi="Times New Roman" w:cs="Times New Roman"/>
          <w:b/>
          <w:i/>
          <w:sz w:val="20"/>
          <w:szCs w:val="20"/>
        </w:rPr>
        <w:tab/>
      </w:r>
      <w:r w:rsidRPr="00BA23E4">
        <w:rPr>
          <w:rFonts w:ascii="Times New Roman" w:eastAsia="Times New Roman" w:hAnsi="Times New Roman" w:cs="Times New Roman"/>
          <w:b/>
          <w:iCs/>
          <w:sz w:val="20"/>
          <w:szCs w:val="20"/>
        </w:rPr>
        <w:t xml:space="preserve">2.3.1. Начальная продажная цена (начальная стоимость </w:t>
      </w:r>
      <w:r w:rsidR="005E00B3" w:rsidRPr="00BA23E4">
        <w:rPr>
          <w:rFonts w:ascii="Times New Roman" w:eastAsia="Times New Roman" w:hAnsi="Times New Roman" w:cs="Times New Roman"/>
          <w:b/>
          <w:iCs/>
          <w:sz w:val="20"/>
          <w:szCs w:val="20"/>
        </w:rPr>
        <w:t>Л</w:t>
      </w:r>
      <w:r w:rsidRPr="00BA23E4">
        <w:rPr>
          <w:rFonts w:ascii="Times New Roman" w:eastAsia="Times New Roman" w:hAnsi="Times New Roman" w:cs="Times New Roman"/>
          <w:b/>
          <w:iCs/>
          <w:sz w:val="20"/>
          <w:szCs w:val="20"/>
        </w:rPr>
        <w:t>ота</w:t>
      </w:r>
      <w:r w:rsidR="005E00B3" w:rsidRPr="00BA23E4">
        <w:rPr>
          <w:rFonts w:ascii="Times New Roman" w:eastAsia="Times New Roman" w:hAnsi="Times New Roman" w:cs="Times New Roman"/>
          <w:b/>
          <w:iCs/>
          <w:sz w:val="20"/>
          <w:szCs w:val="20"/>
        </w:rPr>
        <w:t xml:space="preserve"> 1)</w:t>
      </w:r>
      <w:r w:rsidRPr="00BA23E4">
        <w:rPr>
          <w:rFonts w:ascii="Times New Roman" w:eastAsia="Times New Roman" w:hAnsi="Times New Roman" w:cs="Times New Roman"/>
          <w:b/>
          <w:iCs/>
          <w:sz w:val="20"/>
          <w:szCs w:val="20"/>
        </w:rPr>
        <w:t xml:space="preserve">: </w:t>
      </w:r>
      <w:r w:rsidR="005E00B3" w:rsidRPr="00BA23E4">
        <w:rPr>
          <w:rFonts w:ascii="Times New Roman" w:eastAsia="Times New Roman" w:hAnsi="Times New Roman" w:cs="Times New Roman"/>
          <w:b/>
          <w:iCs/>
          <w:color w:val="00000A"/>
          <w:sz w:val="20"/>
          <w:szCs w:val="20"/>
        </w:rPr>
        <w:t>129 900 000 (Сто двадцать девять миллионов девятьсот тысяч) рублей</w:t>
      </w:r>
      <w:r w:rsidR="00C512F1" w:rsidRPr="00BA23E4">
        <w:rPr>
          <w:rFonts w:ascii="Times New Roman" w:eastAsia="Times New Roman" w:hAnsi="Times New Roman" w:cs="Times New Roman"/>
          <w:b/>
          <w:iCs/>
          <w:color w:val="00000A"/>
          <w:sz w:val="20"/>
          <w:szCs w:val="20"/>
        </w:rPr>
        <w:t xml:space="preserve"> 00 копеек</w:t>
      </w:r>
      <w:r w:rsidRPr="00BA23E4">
        <w:rPr>
          <w:rFonts w:ascii="Times New Roman" w:eastAsia="Times New Roman" w:hAnsi="Times New Roman" w:cs="Times New Roman"/>
          <w:b/>
          <w:iCs/>
          <w:color w:val="00000A"/>
          <w:sz w:val="20"/>
          <w:szCs w:val="20"/>
        </w:rPr>
        <w:t xml:space="preserve">, </w:t>
      </w:r>
      <w:r w:rsidR="002B0280" w:rsidRPr="00BA23E4">
        <w:rPr>
          <w:rFonts w:ascii="Times New Roman" w:eastAsia="Times New Roman" w:hAnsi="Times New Roman" w:cs="Times New Roman"/>
          <w:b/>
          <w:iCs/>
          <w:color w:val="00000A"/>
          <w:sz w:val="20"/>
          <w:szCs w:val="20"/>
        </w:rPr>
        <w:t>НДС не облагается</w:t>
      </w:r>
      <w:r w:rsidR="005E00B3" w:rsidRPr="00BA23E4">
        <w:rPr>
          <w:rFonts w:ascii="Times New Roman" w:eastAsia="Times New Roman" w:hAnsi="Times New Roman" w:cs="Times New Roman"/>
          <w:b/>
          <w:iCs/>
          <w:color w:val="00000A"/>
          <w:sz w:val="20"/>
          <w:szCs w:val="20"/>
        </w:rPr>
        <w:t>.</w:t>
      </w:r>
    </w:p>
    <w:p w14:paraId="0277DE0F" w14:textId="4B8EA404" w:rsidR="005162C8" w:rsidRDefault="00EC7CFC"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color w:val="00000A"/>
          <w:sz w:val="20"/>
          <w:szCs w:val="20"/>
          <w:shd w:val="clear" w:color="auto" w:fill="FFFFFF"/>
        </w:rPr>
        <w:t xml:space="preserve">2.3.2. </w:t>
      </w:r>
      <w:r w:rsidR="00144B37" w:rsidRPr="00BA23E4">
        <w:rPr>
          <w:rFonts w:ascii="Times New Roman" w:eastAsia="Times New Roman" w:hAnsi="Times New Roman" w:cs="Times New Roman"/>
          <w:bCs/>
          <w:color w:val="00000A"/>
          <w:sz w:val="20"/>
          <w:szCs w:val="20"/>
          <w:shd w:val="clear" w:color="auto" w:fill="FFFFFF"/>
        </w:rPr>
        <w:t xml:space="preserve">Размер и движение шага </w:t>
      </w:r>
      <w:r w:rsidR="001E1CB5" w:rsidRPr="00BA23E4">
        <w:rPr>
          <w:rFonts w:ascii="Times New Roman" w:eastAsia="Times New Roman" w:hAnsi="Times New Roman" w:cs="Times New Roman"/>
          <w:bCs/>
          <w:color w:val="00000A"/>
          <w:sz w:val="20"/>
          <w:szCs w:val="20"/>
          <w:shd w:val="clear" w:color="auto" w:fill="FFFFFF"/>
        </w:rPr>
        <w:t>т</w:t>
      </w:r>
      <w:r w:rsidR="00144B37" w:rsidRPr="00BA23E4">
        <w:rPr>
          <w:rFonts w:ascii="Times New Roman" w:eastAsia="Times New Roman" w:hAnsi="Times New Roman" w:cs="Times New Roman"/>
          <w:bCs/>
          <w:color w:val="00000A"/>
          <w:sz w:val="20"/>
          <w:szCs w:val="20"/>
          <w:shd w:val="clear" w:color="auto" w:fill="FFFFFF"/>
        </w:rPr>
        <w:t>оргов</w:t>
      </w:r>
      <w:r w:rsidR="00C8286C" w:rsidRPr="00BA23E4">
        <w:rPr>
          <w:rFonts w:ascii="Times New Roman" w:eastAsia="Times New Roman" w:hAnsi="Times New Roman" w:cs="Times New Roman"/>
          <w:bCs/>
          <w:color w:val="00000A"/>
          <w:sz w:val="20"/>
          <w:szCs w:val="20"/>
          <w:shd w:val="clear" w:color="auto" w:fill="FFFFFF"/>
        </w:rPr>
        <w:t xml:space="preserve"> (на </w:t>
      </w:r>
      <w:r w:rsidR="005162C8">
        <w:rPr>
          <w:rFonts w:ascii="Times New Roman" w:eastAsia="Times New Roman" w:hAnsi="Times New Roman" w:cs="Times New Roman"/>
          <w:bCs/>
          <w:color w:val="00000A"/>
          <w:sz w:val="20"/>
          <w:szCs w:val="20"/>
          <w:shd w:val="clear" w:color="auto" w:fill="FFFFFF"/>
        </w:rPr>
        <w:t>понижение</w:t>
      </w:r>
      <w:r w:rsidR="00C8286C" w:rsidRPr="00BA23E4">
        <w:rPr>
          <w:rFonts w:ascii="Times New Roman" w:eastAsia="Times New Roman" w:hAnsi="Times New Roman" w:cs="Times New Roman"/>
          <w:bCs/>
          <w:color w:val="00000A"/>
          <w:sz w:val="20"/>
          <w:szCs w:val="20"/>
          <w:shd w:val="clear" w:color="auto" w:fill="FFFFFF"/>
        </w:rPr>
        <w:t>)</w:t>
      </w:r>
      <w:r w:rsidRPr="00BA23E4">
        <w:rPr>
          <w:rFonts w:ascii="Times New Roman" w:eastAsia="Times New Roman" w:hAnsi="Times New Roman" w:cs="Times New Roman"/>
          <w:bCs/>
          <w:color w:val="00000A"/>
          <w:sz w:val="20"/>
          <w:szCs w:val="20"/>
          <w:shd w:val="clear" w:color="auto" w:fill="FFFFFF"/>
        </w:rPr>
        <w:t xml:space="preserve">: </w:t>
      </w:r>
      <w:r w:rsidR="005E00B3" w:rsidRPr="00BA23E4">
        <w:rPr>
          <w:rFonts w:ascii="Times New Roman" w:eastAsia="Times New Roman" w:hAnsi="Times New Roman" w:cs="Times New Roman"/>
          <w:bCs/>
          <w:sz w:val="20"/>
          <w:szCs w:val="20"/>
          <w:shd w:val="clear" w:color="auto" w:fill="FFFFFF"/>
        </w:rPr>
        <w:t>Торги на</w:t>
      </w:r>
      <w:r w:rsidR="005162C8">
        <w:rPr>
          <w:rFonts w:ascii="Times New Roman" w:eastAsia="Times New Roman" w:hAnsi="Times New Roman" w:cs="Times New Roman"/>
          <w:bCs/>
          <w:sz w:val="20"/>
          <w:szCs w:val="20"/>
          <w:shd w:val="clear" w:color="auto" w:fill="FFFFFF"/>
        </w:rPr>
        <w:t xml:space="preserve"> понижение</w:t>
      </w:r>
      <w:r w:rsidR="005E00B3" w:rsidRPr="00BA23E4">
        <w:rPr>
          <w:rFonts w:ascii="Times New Roman" w:eastAsia="Times New Roman" w:hAnsi="Times New Roman" w:cs="Times New Roman"/>
          <w:bCs/>
          <w:sz w:val="20"/>
          <w:szCs w:val="20"/>
          <w:shd w:val="clear" w:color="auto" w:fill="FFFFFF"/>
        </w:rPr>
        <w:t>, размер шага составляет</w:t>
      </w:r>
      <w:r w:rsidR="005162C8">
        <w:rPr>
          <w:rFonts w:ascii="Times New Roman" w:eastAsia="Times New Roman" w:hAnsi="Times New Roman" w:cs="Times New Roman"/>
          <w:bCs/>
          <w:sz w:val="20"/>
          <w:szCs w:val="20"/>
          <w:shd w:val="clear" w:color="auto" w:fill="FFFFFF"/>
        </w:rPr>
        <w:t>:</w:t>
      </w:r>
      <w:r w:rsidR="005E00B3" w:rsidRPr="00BA23E4">
        <w:rPr>
          <w:rFonts w:ascii="Times New Roman" w:eastAsia="Times New Roman" w:hAnsi="Times New Roman" w:cs="Times New Roman"/>
          <w:bCs/>
          <w:sz w:val="20"/>
          <w:szCs w:val="20"/>
          <w:shd w:val="clear" w:color="auto" w:fill="FFFFFF"/>
        </w:rPr>
        <w:t xml:space="preserve"> </w:t>
      </w:r>
    </w:p>
    <w:p w14:paraId="5847CE45" w14:textId="6C2C81AE" w:rsidR="005162C8"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5</w:t>
      </w:r>
      <w:r w:rsidR="005E00B3" w:rsidRPr="00BA23E4">
        <w:rPr>
          <w:rFonts w:ascii="Times New Roman" w:eastAsia="Times New Roman" w:hAnsi="Times New Roman" w:cs="Times New Roman"/>
          <w:bCs/>
          <w:sz w:val="20"/>
          <w:szCs w:val="20"/>
          <w:shd w:val="clear" w:color="auto" w:fill="FFFFFF"/>
        </w:rPr>
        <w:t> 000 000 (</w:t>
      </w:r>
      <w:r>
        <w:rPr>
          <w:rFonts w:ascii="Times New Roman" w:eastAsia="Times New Roman" w:hAnsi="Times New Roman" w:cs="Times New Roman"/>
          <w:bCs/>
          <w:sz w:val="20"/>
          <w:szCs w:val="20"/>
          <w:shd w:val="clear" w:color="auto" w:fill="FFFFFF"/>
        </w:rPr>
        <w:t>пять</w:t>
      </w:r>
      <w:r w:rsidR="005E00B3" w:rsidRPr="00BA23E4">
        <w:rPr>
          <w:rFonts w:ascii="Times New Roman" w:eastAsia="Times New Roman" w:hAnsi="Times New Roman" w:cs="Times New Roman"/>
          <w:bCs/>
          <w:sz w:val="20"/>
          <w:szCs w:val="20"/>
          <w:shd w:val="clear" w:color="auto" w:fill="FFFFFF"/>
        </w:rPr>
        <w:t xml:space="preserve"> миллион</w:t>
      </w:r>
      <w:r>
        <w:rPr>
          <w:rFonts w:ascii="Times New Roman" w:eastAsia="Times New Roman" w:hAnsi="Times New Roman" w:cs="Times New Roman"/>
          <w:bCs/>
          <w:sz w:val="20"/>
          <w:szCs w:val="20"/>
          <w:shd w:val="clear" w:color="auto" w:fill="FFFFFF"/>
        </w:rPr>
        <w:t>ов</w:t>
      </w:r>
      <w:r w:rsidR="005E00B3" w:rsidRPr="00BA23E4">
        <w:rPr>
          <w:rFonts w:ascii="Times New Roman" w:eastAsia="Times New Roman" w:hAnsi="Times New Roman" w:cs="Times New Roman"/>
          <w:bCs/>
          <w:sz w:val="20"/>
          <w:szCs w:val="20"/>
          <w:shd w:val="clear" w:color="auto" w:fill="FFFFFF"/>
        </w:rPr>
        <w:t>) рублей</w:t>
      </w:r>
      <w:r>
        <w:rPr>
          <w:rFonts w:ascii="Times New Roman" w:eastAsia="Times New Roman" w:hAnsi="Times New Roman" w:cs="Times New Roman"/>
          <w:bCs/>
          <w:sz w:val="20"/>
          <w:szCs w:val="20"/>
          <w:shd w:val="clear" w:color="auto" w:fill="FFFFFF"/>
        </w:rPr>
        <w:t xml:space="preserve"> на этапах 1-14;</w:t>
      </w:r>
    </w:p>
    <w:p w14:paraId="153092D0" w14:textId="47D43CB1" w:rsidR="005E00B3"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3 900 000 (т</w:t>
      </w:r>
      <w:r w:rsidRPr="005162C8">
        <w:rPr>
          <w:rFonts w:ascii="Times New Roman" w:eastAsia="Times New Roman" w:hAnsi="Times New Roman" w:cs="Times New Roman"/>
          <w:bCs/>
          <w:sz w:val="20"/>
          <w:szCs w:val="20"/>
          <w:shd w:val="clear" w:color="auto" w:fill="FFFFFF"/>
        </w:rPr>
        <w:t>ри миллиона девятьсот тысяч</w:t>
      </w:r>
      <w:r>
        <w:rPr>
          <w:rFonts w:ascii="Times New Roman" w:eastAsia="Times New Roman" w:hAnsi="Times New Roman" w:cs="Times New Roman"/>
          <w:bCs/>
          <w:sz w:val="20"/>
          <w:szCs w:val="20"/>
          <w:shd w:val="clear" w:color="auto" w:fill="FFFFFF"/>
        </w:rPr>
        <w:t>) рублей на этапе 15;</w:t>
      </w:r>
    </w:p>
    <w:p w14:paraId="28280E6D" w14:textId="151E2777" w:rsidR="005162C8"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При наличии предложений п цене Лота на соответствующем шаге от нескольких участников Торгов, Торги автоматически проводятся на повышение.</w:t>
      </w:r>
    </w:p>
    <w:p w14:paraId="6EF52C44" w14:textId="1FB3E913" w:rsidR="005162C8" w:rsidRPr="00BA23E4"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 xml:space="preserve">При переходе к торгам на повышение размер шага составляет 2 000 000 (два миллиона) рублей. Победителем Торгов признается участник, предложивший наибольшую цену. </w:t>
      </w:r>
    </w:p>
    <w:p w14:paraId="4DC88C87" w14:textId="261E4630" w:rsidR="00C8286C" w:rsidRDefault="00CA5E8A"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E00B3" w:rsidRPr="00BA23E4">
        <w:rPr>
          <w:rFonts w:ascii="Times New Roman" w:eastAsia="Times New Roman" w:hAnsi="Times New Roman" w:cs="Times New Roman"/>
          <w:bCs/>
          <w:sz w:val="20"/>
          <w:szCs w:val="20"/>
          <w:shd w:val="clear" w:color="auto" w:fill="FFFFFF"/>
        </w:rPr>
        <w:t>3</w:t>
      </w:r>
      <w:r w:rsidRPr="00BA23E4">
        <w:rPr>
          <w:rFonts w:ascii="Times New Roman" w:eastAsia="Times New Roman" w:hAnsi="Times New Roman" w:cs="Times New Roman"/>
          <w:bCs/>
          <w:sz w:val="20"/>
          <w:szCs w:val="20"/>
          <w:shd w:val="clear" w:color="auto" w:fill="FFFFFF"/>
        </w:rPr>
        <w:t xml:space="preserve">. Период шага - </w:t>
      </w:r>
      <w:r w:rsidR="005162C8">
        <w:rPr>
          <w:rFonts w:ascii="Times New Roman" w:eastAsia="Times New Roman" w:hAnsi="Times New Roman" w:cs="Times New Roman"/>
          <w:bCs/>
          <w:sz w:val="20"/>
          <w:szCs w:val="20"/>
          <w:shd w:val="clear" w:color="auto" w:fill="FFFFFF"/>
        </w:rPr>
        <w:t>2</w:t>
      </w:r>
      <w:r w:rsidRPr="00BA23E4">
        <w:rPr>
          <w:rFonts w:ascii="Times New Roman" w:eastAsia="Times New Roman" w:hAnsi="Times New Roman" w:cs="Times New Roman"/>
          <w:bCs/>
          <w:sz w:val="20"/>
          <w:szCs w:val="20"/>
          <w:shd w:val="clear" w:color="auto" w:fill="FFFFFF"/>
        </w:rPr>
        <w:t>0 (</w:t>
      </w:r>
      <w:r w:rsidR="005162C8">
        <w:rPr>
          <w:rFonts w:ascii="Times New Roman" w:eastAsia="Times New Roman" w:hAnsi="Times New Roman" w:cs="Times New Roman"/>
          <w:bCs/>
          <w:sz w:val="20"/>
          <w:szCs w:val="20"/>
          <w:shd w:val="clear" w:color="auto" w:fill="FFFFFF"/>
        </w:rPr>
        <w:t>двадцать</w:t>
      </w:r>
      <w:r w:rsidRPr="00BA23E4">
        <w:rPr>
          <w:rFonts w:ascii="Times New Roman" w:eastAsia="Times New Roman" w:hAnsi="Times New Roman" w:cs="Times New Roman"/>
          <w:bCs/>
          <w:sz w:val="20"/>
          <w:szCs w:val="20"/>
          <w:shd w:val="clear" w:color="auto" w:fill="FFFFFF"/>
        </w:rPr>
        <w:t>) минут.</w:t>
      </w:r>
    </w:p>
    <w:p w14:paraId="67418657" w14:textId="55947AE9" w:rsidR="005162C8" w:rsidRPr="00BA23E4" w:rsidRDefault="005162C8"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2.3.4. Цена отсечения (МЦП) – 61 000 000 (шестьдесят миллионов) рублей.</w:t>
      </w:r>
    </w:p>
    <w:p w14:paraId="764FDCE6" w14:textId="691A7A80" w:rsidR="002B6379" w:rsidRPr="00BA23E4" w:rsidRDefault="002B6379"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5</w:t>
      </w:r>
      <w:r w:rsidRPr="00BA23E4">
        <w:rPr>
          <w:rFonts w:ascii="Times New Roman" w:eastAsia="Times New Roman" w:hAnsi="Times New Roman" w:cs="Times New Roman"/>
          <w:bCs/>
          <w:sz w:val="20"/>
          <w:szCs w:val="20"/>
          <w:shd w:val="clear" w:color="auto" w:fill="FFFFFF"/>
        </w:rPr>
        <w:t>. Начало приема заявок – с даты публикации извещения о проведении Торгов.</w:t>
      </w:r>
    </w:p>
    <w:p w14:paraId="7EB5A78F" w14:textId="501D1255" w:rsidR="002B6379" w:rsidRPr="00BA23E4" w:rsidRDefault="002B6379"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6</w:t>
      </w:r>
      <w:r w:rsidRPr="00BA23E4">
        <w:rPr>
          <w:rFonts w:ascii="Times New Roman" w:eastAsia="Times New Roman" w:hAnsi="Times New Roman" w:cs="Times New Roman"/>
          <w:bCs/>
          <w:sz w:val="20"/>
          <w:szCs w:val="20"/>
          <w:shd w:val="clear" w:color="auto" w:fill="FFFFFF"/>
        </w:rPr>
        <w:t xml:space="preserve">. </w:t>
      </w:r>
      <w:r w:rsidRPr="00BA23E4">
        <w:rPr>
          <w:rFonts w:ascii="Times New Roman" w:eastAsia="Times New Roman" w:hAnsi="Times New Roman" w:cs="Times New Roman"/>
          <w:bCs/>
          <w:sz w:val="20"/>
          <w:szCs w:val="20"/>
          <w:shd w:val="clear" w:color="auto" w:fill="FFFFFF"/>
        </w:rPr>
        <w:tab/>
        <w:t>Период приема заявок – 30 (</w:t>
      </w:r>
      <w:r w:rsidR="005162C8">
        <w:rPr>
          <w:rFonts w:ascii="Times New Roman" w:eastAsia="Times New Roman" w:hAnsi="Times New Roman" w:cs="Times New Roman"/>
          <w:bCs/>
          <w:sz w:val="20"/>
          <w:szCs w:val="20"/>
          <w:shd w:val="clear" w:color="auto" w:fill="FFFFFF"/>
        </w:rPr>
        <w:t>т</w:t>
      </w:r>
      <w:r w:rsidRPr="00BA23E4">
        <w:rPr>
          <w:rFonts w:ascii="Times New Roman" w:eastAsia="Times New Roman" w:hAnsi="Times New Roman" w:cs="Times New Roman"/>
          <w:bCs/>
          <w:sz w:val="20"/>
          <w:szCs w:val="20"/>
          <w:shd w:val="clear" w:color="auto" w:fill="FFFFFF"/>
        </w:rPr>
        <w:t>ридцать) календарных дней с даты публикации извещения о проведении Торгов. Срок рассмотрения заявок – Не более 7 рабочих дней с даты окончания периода приема заявок. Дата проведения Торгов и подведения его итогов –</w:t>
      </w:r>
      <w:r w:rsidR="005162C8">
        <w:rPr>
          <w:rFonts w:ascii="Times New Roman" w:eastAsia="Times New Roman" w:hAnsi="Times New Roman" w:cs="Times New Roman"/>
          <w:bCs/>
          <w:sz w:val="20"/>
          <w:szCs w:val="20"/>
          <w:shd w:val="clear" w:color="auto" w:fill="FFFFFF"/>
        </w:rPr>
        <w:t xml:space="preserve"> с</w:t>
      </w:r>
      <w:r w:rsidRPr="00BA23E4">
        <w:rPr>
          <w:rFonts w:ascii="Times New Roman" w:eastAsia="Times New Roman" w:hAnsi="Times New Roman" w:cs="Times New Roman"/>
          <w:bCs/>
          <w:sz w:val="20"/>
          <w:szCs w:val="20"/>
          <w:shd w:val="clear" w:color="auto" w:fill="FFFFFF"/>
        </w:rPr>
        <w:t>ледующий рабочий день после окончания Срока рассмотрения заявок.</w:t>
      </w:r>
    </w:p>
    <w:p w14:paraId="7939F8D4" w14:textId="5C947270" w:rsidR="00DF149A" w:rsidRPr="00BA23E4" w:rsidRDefault="00C8286C" w:rsidP="00DF149A">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7</w:t>
      </w:r>
      <w:r w:rsidRPr="00BA23E4">
        <w:rPr>
          <w:rFonts w:ascii="Times New Roman" w:eastAsia="Times New Roman" w:hAnsi="Times New Roman" w:cs="Times New Roman"/>
          <w:bCs/>
          <w:sz w:val="20"/>
          <w:szCs w:val="20"/>
          <w:shd w:val="clear" w:color="auto" w:fill="FFFFFF"/>
        </w:rPr>
        <w:t xml:space="preserve">. </w:t>
      </w:r>
      <w:r w:rsidR="00DF149A" w:rsidRPr="00BA23E4">
        <w:rPr>
          <w:rFonts w:ascii="Times New Roman" w:eastAsia="Times New Roman" w:hAnsi="Times New Roman" w:cs="Times New Roman"/>
          <w:bCs/>
          <w:sz w:val="20"/>
          <w:szCs w:val="20"/>
          <w:shd w:val="clear" w:color="auto" w:fill="FFFFFF"/>
        </w:rPr>
        <w:t xml:space="preserve">При частичном погашении задолженности по Кредитным договорам, в пределах сумм, полученных Банком в рамках распределения/возврата средств в конкурсных массах Должников в соответствии с Законом </w:t>
      </w:r>
      <w:r w:rsidR="005162C8" w:rsidRPr="00BA23E4">
        <w:rPr>
          <w:rFonts w:ascii="Times New Roman" w:eastAsia="Times New Roman" w:hAnsi="Times New Roman" w:cs="Times New Roman"/>
          <w:bCs/>
          <w:sz w:val="20"/>
          <w:szCs w:val="20"/>
          <w:shd w:val="clear" w:color="auto" w:fill="FFFFFF"/>
        </w:rPr>
        <w:t>о банкротстве,</w:t>
      </w:r>
      <w:r w:rsidR="00DF149A" w:rsidRPr="00BA23E4">
        <w:rPr>
          <w:rFonts w:ascii="Times New Roman" w:eastAsia="Times New Roman" w:hAnsi="Times New Roman" w:cs="Times New Roman"/>
          <w:bCs/>
          <w:sz w:val="20"/>
          <w:szCs w:val="20"/>
          <w:shd w:val="clear" w:color="auto" w:fill="FFFFFF"/>
        </w:rPr>
        <w:t xml:space="preserve"> </w:t>
      </w:r>
      <w:r w:rsidR="00864EAD" w:rsidRPr="00BA23E4">
        <w:rPr>
          <w:rFonts w:ascii="Times New Roman" w:eastAsia="Times New Roman" w:hAnsi="Times New Roman" w:cs="Times New Roman"/>
          <w:bCs/>
          <w:sz w:val="20"/>
          <w:szCs w:val="20"/>
          <w:shd w:val="clear" w:color="auto" w:fill="FFFFFF"/>
        </w:rPr>
        <w:t xml:space="preserve">начальная цена продажи </w:t>
      </w:r>
      <w:r w:rsidR="00DF149A" w:rsidRPr="00BA23E4">
        <w:rPr>
          <w:rFonts w:ascii="Times New Roman" w:eastAsia="Times New Roman" w:hAnsi="Times New Roman" w:cs="Times New Roman"/>
          <w:bCs/>
          <w:sz w:val="20"/>
          <w:szCs w:val="20"/>
          <w:shd w:val="clear" w:color="auto" w:fill="FFFFFF"/>
        </w:rPr>
        <w:t>/</w:t>
      </w:r>
      <w:r w:rsidR="00864EAD" w:rsidRPr="00BA23E4">
        <w:rPr>
          <w:rFonts w:ascii="Times New Roman" w:eastAsia="Times New Roman" w:hAnsi="Times New Roman" w:cs="Times New Roman"/>
          <w:bCs/>
          <w:sz w:val="20"/>
          <w:szCs w:val="20"/>
          <w:shd w:val="clear" w:color="auto" w:fill="FFFFFF"/>
        </w:rPr>
        <w:t xml:space="preserve"> минимальная цена продажи</w:t>
      </w:r>
      <w:r w:rsidR="00DF149A" w:rsidRPr="00BA23E4">
        <w:rPr>
          <w:rFonts w:ascii="Times New Roman" w:eastAsia="Times New Roman" w:hAnsi="Times New Roman" w:cs="Times New Roman"/>
          <w:bCs/>
          <w:sz w:val="20"/>
          <w:szCs w:val="20"/>
          <w:shd w:val="clear" w:color="auto" w:fill="FFFFFF"/>
        </w:rPr>
        <w:t xml:space="preserve"> Лота не изменяется.</w:t>
      </w:r>
    </w:p>
    <w:p w14:paraId="3F02CBC7" w14:textId="044EAAD4" w:rsidR="00114EC6" w:rsidRPr="00BA23E4" w:rsidRDefault="00DF149A"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2.3.</w:t>
      </w:r>
      <w:r w:rsidR="005162C8">
        <w:rPr>
          <w:rFonts w:ascii="Times New Roman" w:eastAsia="Times New Roman" w:hAnsi="Times New Roman" w:cs="Times New Roman"/>
          <w:b/>
          <w:sz w:val="20"/>
          <w:szCs w:val="20"/>
          <w:shd w:val="clear" w:color="auto" w:fill="FFFFFF"/>
        </w:rPr>
        <w:t>8</w:t>
      </w:r>
      <w:r w:rsidRPr="00BA23E4">
        <w:rPr>
          <w:rFonts w:ascii="Times New Roman" w:eastAsia="Times New Roman" w:hAnsi="Times New Roman" w:cs="Times New Roman"/>
          <w:b/>
          <w:sz w:val="20"/>
          <w:szCs w:val="20"/>
          <w:shd w:val="clear" w:color="auto" w:fill="FFFFFF"/>
        </w:rPr>
        <w:t xml:space="preserve">. </w:t>
      </w:r>
      <w:r w:rsidR="00EC7CFC" w:rsidRPr="00BA23E4">
        <w:rPr>
          <w:rFonts w:ascii="Times New Roman" w:eastAsia="Times New Roman" w:hAnsi="Times New Roman" w:cs="Times New Roman"/>
          <w:b/>
          <w:sz w:val="20"/>
          <w:szCs w:val="20"/>
          <w:shd w:val="clear" w:color="auto" w:fill="FFFFFF"/>
        </w:rPr>
        <w:t>Размер задатка</w:t>
      </w:r>
      <w:r w:rsidR="00EC7CFC" w:rsidRPr="00BA23E4">
        <w:rPr>
          <w:rFonts w:ascii="Times New Roman" w:eastAsia="Times New Roman" w:hAnsi="Times New Roman" w:cs="Times New Roman"/>
          <w:sz w:val="20"/>
          <w:szCs w:val="20"/>
          <w:shd w:val="clear" w:color="auto" w:fill="FFFFFF"/>
        </w:rPr>
        <w:t xml:space="preserve">: </w:t>
      </w:r>
      <w:r w:rsidR="005162C8">
        <w:rPr>
          <w:rFonts w:ascii="Times New Roman" w:eastAsia="Times New Roman" w:hAnsi="Times New Roman" w:cs="Times New Roman"/>
          <w:b/>
          <w:sz w:val="20"/>
          <w:szCs w:val="20"/>
          <w:shd w:val="clear" w:color="auto" w:fill="FFFFFF"/>
        </w:rPr>
        <w:t>5</w:t>
      </w:r>
      <w:r w:rsidR="00C512F1" w:rsidRPr="00BA23E4">
        <w:rPr>
          <w:rFonts w:ascii="Times New Roman" w:eastAsia="Times New Roman" w:hAnsi="Times New Roman" w:cs="Times New Roman"/>
          <w:b/>
          <w:sz w:val="20"/>
          <w:szCs w:val="20"/>
          <w:shd w:val="clear" w:color="auto" w:fill="FFFFFF"/>
        </w:rPr>
        <w:t xml:space="preserve"> 000 000 (</w:t>
      </w:r>
      <w:r w:rsidR="005162C8">
        <w:rPr>
          <w:rFonts w:ascii="Times New Roman" w:eastAsia="Times New Roman" w:hAnsi="Times New Roman" w:cs="Times New Roman"/>
          <w:b/>
          <w:sz w:val="20"/>
          <w:szCs w:val="20"/>
          <w:shd w:val="clear" w:color="auto" w:fill="FFFFFF"/>
        </w:rPr>
        <w:t xml:space="preserve">пять </w:t>
      </w:r>
      <w:r w:rsidR="00C512F1" w:rsidRPr="00BA23E4">
        <w:rPr>
          <w:rFonts w:ascii="Times New Roman" w:eastAsia="Times New Roman" w:hAnsi="Times New Roman" w:cs="Times New Roman"/>
          <w:b/>
          <w:sz w:val="20"/>
          <w:szCs w:val="20"/>
          <w:shd w:val="clear" w:color="auto" w:fill="FFFFFF"/>
        </w:rPr>
        <w:t>миллионов) рублей 00 копеек</w:t>
      </w:r>
      <w:r w:rsidR="00EC7CFC" w:rsidRPr="00BA23E4">
        <w:rPr>
          <w:rFonts w:ascii="Times New Roman" w:eastAsia="Times New Roman" w:hAnsi="Times New Roman" w:cs="Times New Roman"/>
          <w:b/>
          <w:sz w:val="20"/>
          <w:szCs w:val="20"/>
          <w:shd w:val="clear" w:color="auto" w:fill="FFFFFF"/>
        </w:rPr>
        <w:t>.</w:t>
      </w:r>
    </w:p>
    <w:p w14:paraId="69506117" w14:textId="2DA7669F"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Договор о задатке, подписанный электронной цифровой подписью организатора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размещен на</w:t>
      </w:r>
      <w:r w:rsidR="00960B8D" w:rsidRPr="00BA23E4">
        <w:rPr>
          <w:rFonts w:ascii="Times New Roman" w:eastAsia="Times New Roman" w:hAnsi="Times New Roman" w:cs="Times New Roman"/>
          <w:color w:val="00000A"/>
          <w:sz w:val="20"/>
          <w:szCs w:val="20"/>
          <w:shd w:val="clear" w:color="auto" w:fill="FFFFFF"/>
        </w:rPr>
        <w:t xml:space="preserve"> </w:t>
      </w:r>
      <w:hyperlink r:id="rId13"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r w:rsidRPr="00BA23E4">
        <w:rPr>
          <w:rFonts w:ascii="Times New Roman" w:eastAsia="Times New Roman" w:hAnsi="Times New Roman" w:cs="Times New Roman"/>
          <w:color w:val="00000A"/>
          <w:sz w:val="20"/>
          <w:szCs w:val="20"/>
          <w:shd w:val="clear" w:color="auto" w:fill="FFFFFF"/>
        </w:rPr>
        <w:t>. 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и перечисления Претендентом задатка на расчётный счет Организатора торгов, указанный в сообщении о проведении аукциона.</w:t>
      </w:r>
    </w:p>
    <w:p w14:paraId="4BA99A5A"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Задаток перечисляется непосредственно стороной по договору о задатке (договору присоединения).</w:t>
      </w:r>
    </w:p>
    <w:p w14:paraId="44935738" w14:textId="3971533E"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lastRenderedPageBreak/>
        <w:t xml:space="preserve">В платёжном поручении в части «Назначение платежа» должна содержаться ссылка на дату проведения аукциона и наименование предмета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номер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w:t>
      </w:r>
    </w:p>
    <w:p w14:paraId="6385E817"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2325B80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Расчетный счет Организатора торгов для перечисления задатка:</w:t>
      </w:r>
    </w:p>
    <w:p w14:paraId="7911160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Получатель: АО «ЮРЭНЕРГОКОНСАЛТ»</w:t>
      </w:r>
    </w:p>
    <w:p w14:paraId="1F8689D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Счет получателя: 40702810900000031183</w:t>
      </w:r>
    </w:p>
    <w:p w14:paraId="0763F19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9705156684</w:t>
      </w:r>
    </w:p>
    <w:p w14:paraId="20376BC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КПП: 770501001</w:t>
      </w:r>
    </w:p>
    <w:p w14:paraId="092E3677"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Банк получателя: ПАО АКБ «АВАНГАРД»</w:t>
      </w:r>
    </w:p>
    <w:p w14:paraId="4CEC3B2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7702021163</w:t>
      </w:r>
    </w:p>
    <w:p w14:paraId="1DA67C1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БИК: 044525201</w:t>
      </w:r>
    </w:p>
    <w:p w14:paraId="16F47E2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к/с: 30101810000000000201</w:t>
      </w:r>
    </w:p>
    <w:p w14:paraId="3C97EC7E"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sz w:val="20"/>
          <w:szCs w:val="20"/>
          <w:shd w:val="clear" w:color="auto" w:fill="FFFF00"/>
        </w:rPr>
      </w:pPr>
    </w:p>
    <w:p w14:paraId="2B586734" w14:textId="1BF85E81" w:rsidR="00114EC6" w:rsidRPr="00BA23E4" w:rsidRDefault="00EC7CFC" w:rsidP="002E3AD3">
      <w:pPr>
        <w:suppressAutoHyphens/>
        <w:spacing w:after="0" w:line="252"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color w:val="00000A"/>
          <w:sz w:val="20"/>
          <w:szCs w:val="20"/>
          <w:shd w:val="clear" w:color="auto" w:fill="FFFFFF"/>
        </w:rPr>
        <w:t>Задаток служит обеспечением исполнения обязательства победителя аукциона по заключению договор</w:t>
      </w:r>
      <w:r w:rsidR="000423F5" w:rsidRPr="00BA23E4">
        <w:rPr>
          <w:rFonts w:ascii="Times New Roman" w:eastAsia="Times New Roman" w:hAnsi="Times New Roman" w:cs="Times New Roman"/>
          <w:color w:val="00000A"/>
          <w:sz w:val="20"/>
          <w:szCs w:val="20"/>
          <w:shd w:val="clear" w:color="auto" w:fill="FFFFFF"/>
        </w:rPr>
        <w:t>а</w:t>
      </w:r>
      <w:r w:rsidRPr="00BA23E4">
        <w:rPr>
          <w:rFonts w:ascii="Times New Roman" w:eastAsia="Times New Roman" w:hAnsi="Times New Roman" w:cs="Times New Roman"/>
          <w:color w:val="00000A"/>
          <w:sz w:val="20"/>
          <w:szCs w:val="20"/>
          <w:shd w:val="clear" w:color="auto" w:fill="FFFFFF"/>
        </w:rPr>
        <w:t xml:space="preserve"> </w:t>
      </w:r>
      <w:r w:rsidR="002B6379" w:rsidRPr="00BA23E4">
        <w:rPr>
          <w:rFonts w:ascii="Times New Roman" w:eastAsia="Times New Roman" w:hAnsi="Times New Roman" w:cs="Times New Roman"/>
          <w:color w:val="00000A"/>
          <w:sz w:val="20"/>
          <w:szCs w:val="20"/>
          <w:shd w:val="clear" w:color="auto" w:fill="FFFFFF"/>
        </w:rPr>
        <w:t xml:space="preserve">уступки прав (требований) (далее –) </w:t>
      </w:r>
      <w:r w:rsidRPr="00BA23E4">
        <w:rPr>
          <w:rFonts w:ascii="Times New Roman" w:eastAsia="Times New Roman" w:hAnsi="Times New Roman" w:cs="Times New Roman"/>
          <w:color w:val="00000A"/>
          <w:sz w:val="20"/>
          <w:szCs w:val="20"/>
          <w:shd w:val="clear" w:color="auto" w:fill="FFFFFF"/>
        </w:rPr>
        <w:t xml:space="preserve">и оплате приобретенных на аукционе прав (требований). Задаток возвращается всем участникам аукциона, кроме победителя, в течение 5 (пяти) </w:t>
      </w:r>
      <w:r w:rsidR="007275AC" w:rsidRPr="00BA23E4">
        <w:rPr>
          <w:rFonts w:ascii="Times New Roman" w:eastAsia="Times New Roman" w:hAnsi="Times New Roman" w:cs="Times New Roman"/>
          <w:color w:val="00000A"/>
          <w:sz w:val="20"/>
          <w:szCs w:val="20"/>
          <w:shd w:val="clear" w:color="auto" w:fill="FFFFFF"/>
        </w:rPr>
        <w:t>банковских дней с даты подведения итогов Торгов</w:t>
      </w:r>
      <w:r w:rsidRPr="00BA23E4">
        <w:rPr>
          <w:rFonts w:ascii="Times New Roman" w:eastAsia="Times New Roman" w:hAnsi="Times New Roman" w:cs="Times New Roman"/>
          <w:color w:val="00000A"/>
          <w:sz w:val="20"/>
          <w:szCs w:val="20"/>
          <w:shd w:val="clear" w:color="auto" w:fill="FFFFFF"/>
        </w:rPr>
        <w:t xml:space="preserve">. </w:t>
      </w:r>
      <w:r w:rsidR="00A53469" w:rsidRPr="00BA23E4">
        <w:rPr>
          <w:rFonts w:ascii="Times New Roman" w:eastAsia="Times New Roman" w:hAnsi="Times New Roman" w:cs="Times New Roman"/>
          <w:b/>
          <w:sz w:val="20"/>
          <w:szCs w:val="20"/>
          <w:shd w:val="clear" w:color="auto" w:fill="FFFFFF"/>
        </w:rPr>
        <w:t xml:space="preserve">Сумма задатка, внесенного участником Торгов на счет Организатора Торгов, в полном объеме зачитывается в счет оплаты </w:t>
      </w:r>
      <w:r w:rsidR="00BA23E4">
        <w:rPr>
          <w:rFonts w:ascii="Times New Roman" w:eastAsia="Times New Roman" w:hAnsi="Times New Roman" w:cs="Times New Roman"/>
          <w:b/>
          <w:sz w:val="20"/>
          <w:szCs w:val="20"/>
          <w:shd w:val="clear" w:color="auto" w:fill="FFFFFF"/>
        </w:rPr>
        <w:t>Обеспечительного платежа</w:t>
      </w:r>
      <w:r w:rsidR="00E756EF" w:rsidRPr="00BA23E4">
        <w:rPr>
          <w:rFonts w:ascii="Times New Roman" w:eastAsia="Times New Roman" w:hAnsi="Times New Roman" w:cs="Times New Roman"/>
          <w:b/>
          <w:sz w:val="20"/>
          <w:szCs w:val="20"/>
          <w:shd w:val="clear" w:color="auto" w:fill="FFFFFF"/>
        </w:rPr>
        <w:t xml:space="preserve"> в рамках Договора уступки Требований</w:t>
      </w:r>
      <w:r w:rsidR="00A803FC" w:rsidRPr="00BA23E4">
        <w:rPr>
          <w:rFonts w:ascii="Times New Roman" w:eastAsia="Times New Roman" w:hAnsi="Times New Roman" w:cs="Times New Roman"/>
          <w:b/>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При уклонении (отказе) победителя аукциона от заключения в установленный срок договоров (одного из договоров) задаток ему не возвращается, и он утрачивает право на заключение договор</w:t>
      </w:r>
      <w:r w:rsidR="002B6379"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по результатам торгов. </w:t>
      </w:r>
    </w:p>
    <w:p w14:paraId="797C1007" w14:textId="5DED8649"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 опубликованными в сообщении о проведении аукциона. </w:t>
      </w:r>
    </w:p>
    <w:p w14:paraId="080A68FE" w14:textId="3EDEE4FD" w:rsidR="007275AC" w:rsidRPr="00BA23E4" w:rsidRDefault="007275A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bookmarkStart w:id="3" w:name="_Hlk143509746"/>
      <w:r w:rsidRPr="00BA23E4">
        <w:rPr>
          <w:rFonts w:ascii="Times New Roman" w:eastAsia="Times New Roman" w:hAnsi="Times New Roman" w:cs="Times New Roman"/>
          <w:color w:val="00000A"/>
          <w:sz w:val="20"/>
          <w:szCs w:val="20"/>
          <w:shd w:val="clear" w:color="auto" w:fill="FFFFFF"/>
        </w:rPr>
        <w:t xml:space="preserve">В случае признания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несостоявшимися задаток возвращается в течение 35 (тридцать пять) календарных дней со дня подписания протокола признания </w:t>
      </w:r>
      <w:r w:rsidR="008D7E2D"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несостоявшимися, за исключением следующих случаев:</w:t>
      </w:r>
    </w:p>
    <w:p w14:paraId="258C0E06" w14:textId="5C55A41A" w:rsidR="00CA01B0"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случае заключения с претендентом</w:t>
      </w:r>
      <w:r w:rsidR="002B6379" w:rsidRPr="00BA23E4">
        <w:rPr>
          <w:rFonts w:ascii="Times New Roman" w:eastAsia="Times New Roman" w:hAnsi="Times New Roman" w:cs="Times New Roman"/>
          <w:color w:val="00000A"/>
          <w:sz w:val="20"/>
          <w:szCs w:val="20"/>
          <w:shd w:val="clear" w:color="auto" w:fill="FFFFFF"/>
        </w:rPr>
        <w:t xml:space="preserve"> ДУПТ</w:t>
      </w:r>
      <w:r w:rsidRPr="00BA23E4">
        <w:rPr>
          <w:rFonts w:ascii="Times New Roman" w:eastAsia="Times New Roman" w:hAnsi="Times New Roman" w:cs="Times New Roman"/>
          <w:color w:val="00000A"/>
          <w:sz w:val="20"/>
          <w:szCs w:val="20"/>
          <w:shd w:val="clear" w:color="auto" w:fill="FFFFFF"/>
        </w:rPr>
        <w:t xml:space="preserve">,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платы по </w:t>
      </w:r>
      <w:r w:rsidR="002B6379" w:rsidRPr="00BA23E4">
        <w:rPr>
          <w:rFonts w:ascii="Times New Roman" w:eastAsia="Times New Roman" w:hAnsi="Times New Roman" w:cs="Times New Roman"/>
          <w:color w:val="00000A"/>
          <w:sz w:val="20"/>
          <w:szCs w:val="20"/>
          <w:shd w:val="clear" w:color="auto" w:fill="FFFFFF"/>
        </w:rPr>
        <w:t>ДУПТ</w:t>
      </w:r>
      <w:r w:rsidR="00CA01B0" w:rsidRPr="00BA23E4">
        <w:rPr>
          <w:rFonts w:ascii="Times New Roman" w:eastAsia="Times New Roman" w:hAnsi="Times New Roman" w:cs="Times New Roman"/>
          <w:color w:val="00000A"/>
          <w:sz w:val="20"/>
          <w:szCs w:val="20"/>
          <w:shd w:val="clear" w:color="auto" w:fill="FFFFFF"/>
        </w:rPr>
        <w:t xml:space="preserve">; </w:t>
      </w:r>
    </w:p>
    <w:p w14:paraId="76A46451" w14:textId="753C4A26" w:rsidR="007275AC"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договоры,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w:t>
      </w:r>
      <w:r w:rsidR="002B6379" w:rsidRPr="00BA23E4">
        <w:rPr>
          <w:rFonts w:ascii="Times New Roman" w:eastAsia="Times New Roman" w:hAnsi="Times New Roman" w:cs="Times New Roman"/>
          <w:color w:val="00000A"/>
          <w:sz w:val="20"/>
          <w:szCs w:val="20"/>
          <w:shd w:val="clear" w:color="auto" w:fill="FFFFFF"/>
        </w:rPr>
        <w:t>и</w:t>
      </w:r>
      <w:r w:rsidRPr="00BA23E4">
        <w:rPr>
          <w:rFonts w:ascii="Times New Roman" w:eastAsia="Times New Roman" w:hAnsi="Times New Roman" w:cs="Times New Roman"/>
          <w:color w:val="00000A"/>
          <w:sz w:val="20"/>
          <w:szCs w:val="20"/>
          <w:shd w:val="clear" w:color="auto" w:fill="FFFFFF"/>
        </w:rPr>
        <w:t>т заключению договор, соответствующего уведомления; в случае получения от Банка уведомления о намерении заключить договор по итогам Торгов, а от претендента, с которым могут быть заключен договор</w:t>
      </w:r>
      <w:r w:rsidR="002B6379" w:rsidRPr="00BA23E4">
        <w:rPr>
          <w:rFonts w:ascii="Times New Roman" w:eastAsia="Times New Roman" w:hAnsi="Times New Roman" w:cs="Times New Roman"/>
          <w:color w:val="00000A"/>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уведомления об отсутствии намерения заключить договор по итогам Торгов, приоритет имеет уведомление лица, с которым мо</w:t>
      </w:r>
      <w:r w:rsidR="0043008C" w:rsidRPr="00BA23E4">
        <w:rPr>
          <w:rFonts w:ascii="Times New Roman" w:eastAsia="Times New Roman" w:hAnsi="Times New Roman" w:cs="Times New Roman"/>
          <w:color w:val="00000A"/>
          <w:sz w:val="20"/>
          <w:szCs w:val="20"/>
          <w:shd w:val="clear" w:color="auto" w:fill="FFFFFF"/>
        </w:rPr>
        <w:t>жет</w:t>
      </w:r>
      <w:r w:rsidRPr="00BA23E4">
        <w:rPr>
          <w:rFonts w:ascii="Times New Roman" w:eastAsia="Times New Roman" w:hAnsi="Times New Roman" w:cs="Times New Roman"/>
          <w:color w:val="00000A"/>
          <w:sz w:val="20"/>
          <w:szCs w:val="20"/>
          <w:shd w:val="clear" w:color="auto" w:fill="FFFFFF"/>
        </w:rPr>
        <w:t xml:space="preserve"> быть заключен договор, а в случае получения от Банка уведомления об отсутствии намерения заключить договор по итогам Торгов, а от лица, с которым </w:t>
      </w:r>
      <w:r w:rsidR="0043008C" w:rsidRPr="00BA23E4">
        <w:rPr>
          <w:rFonts w:ascii="Times New Roman" w:eastAsia="Times New Roman" w:hAnsi="Times New Roman" w:cs="Times New Roman"/>
          <w:color w:val="00000A"/>
          <w:sz w:val="20"/>
          <w:szCs w:val="20"/>
          <w:shd w:val="clear" w:color="auto" w:fill="FFFFFF"/>
        </w:rPr>
        <w:t>может</w:t>
      </w:r>
      <w:r w:rsidRPr="00BA23E4">
        <w:rPr>
          <w:rFonts w:ascii="Times New Roman" w:eastAsia="Times New Roman" w:hAnsi="Times New Roman" w:cs="Times New Roman"/>
          <w:color w:val="00000A"/>
          <w:sz w:val="20"/>
          <w:szCs w:val="20"/>
          <w:shd w:val="clear" w:color="auto" w:fill="FFFFFF"/>
        </w:rPr>
        <w:t xml:space="preserve"> быть заключен договор, уведомления о намерении заключить договоры по итогам Торгов, приоритет имеет уведомление Банка</w:t>
      </w:r>
      <w:r w:rsidR="00CA01B0" w:rsidRPr="00BA23E4">
        <w:rPr>
          <w:rFonts w:ascii="Times New Roman" w:eastAsia="Times New Roman" w:hAnsi="Times New Roman" w:cs="Times New Roman"/>
          <w:color w:val="00000A"/>
          <w:sz w:val="20"/>
          <w:szCs w:val="20"/>
          <w:shd w:val="clear" w:color="auto" w:fill="FFFFFF"/>
        </w:rPr>
        <w:t>.</w:t>
      </w:r>
    </w:p>
    <w:bookmarkEnd w:id="3"/>
    <w:p w14:paraId="277FCA17" w14:textId="183CE4C5" w:rsidR="00114EC6" w:rsidRPr="00BA23E4" w:rsidRDefault="00A803FC" w:rsidP="00A53469">
      <w:pPr>
        <w:suppressAutoHyphens/>
        <w:spacing w:after="0" w:line="252"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sz w:val="20"/>
          <w:szCs w:val="20"/>
          <w:shd w:val="clear" w:color="auto" w:fill="FFFFFF"/>
        </w:rPr>
        <w:t xml:space="preserve"> </w:t>
      </w:r>
    </w:p>
    <w:p w14:paraId="6C789D68" w14:textId="1AE08121" w:rsidR="00114EC6" w:rsidRPr="00BA23E4" w:rsidRDefault="00EC7CFC" w:rsidP="00E071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 Аукцион</w:t>
      </w:r>
      <w:r w:rsidR="00144B37" w:rsidRPr="00BA23E4">
        <w:rPr>
          <w:rFonts w:ascii="Times New Roman" w:eastAsia="Times New Roman" w:hAnsi="Times New Roman" w:cs="Times New Roman"/>
          <w:b/>
          <w:color w:val="00000A"/>
          <w:sz w:val="20"/>
          <w:szCs w:val="20"/>
        </w:rPr>
        <w:t xml:space="preserve"> (на </w:t>
      </w:r>
      <w:r w:rsidR="005162C8">
        <w:rPr>
          <w:rFonts w:ascii="Times New Roman" w:eastAsia="Times New Roman" w:hAnsi="Times New Roman" w:cs="Times New Roman"/>
          <w:b/>
          <w:color w:val="00000A"/>
          <w:sz w:val="20"/>
          <w:szCs w:val="20"/>
        </w:rPr>
        <w:t>понижение</w:t>
      </w:r>
      <w:r w:rsidR="00144B37" w:rsidRPr="00BA23E4">
        <w:rPr>
          <w:rFonts w:ascii="Times New Roman" w:eastAsia="Times New Roman" w:hAnsi="Times New Roman" w:cs="Times New Roman"/>
          <w:b/>
          <w:color w:val="00000A"/>
          <w:sz w:val="20"/>
          <w:szCs w:val="20"/>
        </w:rPr>
        <w:t xml:space="preserve"> цены)</w:t>
      </w:r>
    </w:p>
    <w:p w14:paraId="6A3BA2CD" w14:textId="77777777" w:rsidR="00114EC6" w:rsidRPr="00BA23E4" w:rsidRDefault="00114EC6" w:rsidP="00E071E7">
      <w:pPr>
        <w:suppressAutoHyphens/>
        <w:spacing w:after="0" w:line="240" w:lineRule="auto"/>
        <w:ind w:firstLine="851"/>
        <w:jc w:val="both"/>
        <w:rPr>
          <w:rFonts w:ascii="Times New Roman" w:eastAsia="Times New Roman" w:hAnsi="Times New Roman" w:cs="Times New Roman"/>
          <w:color w:val="00000A"/>
          <w:sz w:val="20"/>
          <w:szCs w:val="20"/>
        </w:rPr>
      </w:pPr>
    </w:p>
    <w:p w14:paraId="0CE194C7" w14:textId="00EBAF7F" w:rsidR="00114EC6" w:rsidRPr="00BA23E4" w:rsidRDefault="00EC7CFC" w:rsidP="00E071E7">
      <w:pPr>
        <w:suppressAutoHyphens/>
        <w:spacing w:after="0" w:line="276" w:lineRule="auto"/>
        <w:ind w:firstLine="851"/>
        <w:jc w:val="both"/>
        <w:rPr>
          <w:rFonts w:ascii="Times New Roman" w:eastAsia="Calibri" w:hAnsi="Times New Roman" w:cs="Times New Roman"/>
          <w:b/>
          <w:color w:val="00000A"/>
          <w:sz w:val="20"/>
          <w:szCs w:val="20"/>
        </w:rPr>
      </w:pPr>
      <w:r w:rsidRPr="00BA23E4">
        <w:rPr>
          <w:rFonts w:ascii="Times New Roman" w:eastAsia="Times New Roman" w:hAnsi="Times New Roman" w:cs="Times New Roman"/>
          <w:b/>
          <w:color w:val="00000A"/>
          <w:sz w:val="20"/>
          <w:szCs w:val="20"/>
        </w:rPr>
        <w:t>3.1. Адрес электронной площадки в сети интернет:</w:t>
      </w:r>
      <w:r w:rsidR="00960B8D" w:rsidRPr="00BA23E4">
        <w:rPr>
          <w:rFonts w:ascii="Times New Roman" w:eastAsia="Times New Roman" w:hAnsi="Times New Roman" w:cs="Times New Roman"/>
          <w:b/>
          <w:color w:val="00000A"/>
          <w:sz w:val="20"/>
          <w:szCs w:val="20"/>
        </w:rPr>
        <w:t xml:space="preserve"> </w:t>
      </w:r>
      <w:hyperlink r:id="rId14" w:history="1">
        <w:r w:rsidR="00960B8D" w:rsidRPr="00BA23E4">
          <w:rPr>
            <w:rStyle w:val="af"/>
            <w:rFonts w:ascii="Times New Roman" w:eastAsia="Times New Roman" w:hAnsi="Times New Roman" w:cs="Times New Roman"/>
            <w:bCs/>
            <w:sz w:val="20"/>
            <w:szCs w:val="20"/>
          </w:rPr>
          <w:t>https://com.ru-trade24.ru/</w:t>
        </w:r>
      </w:hyperlink>
      <w:r w:rsidR="00960B8D" w:rsidRPr="00BA23E4">
        <w:rPr>
          <w:rFonts w:ascii="Times New Roman" w:eastAsia="Calibri" w:hAnsi="Times New Roman" w:cs="Times New Roman"/>
          <w:sz w:val="20"/>
          <w:szCs w:val="20"/>
        </w:rPr>
        <w:t xml:space="preserve"> </w:t>
      </w:r>
    </w:p>
    <w:p w14:paraId="451544E6" w14:textId="57D9248D"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3.2. Прием заявок:</w:t>
      </w:r>
      <w:r w:rsidR="00E1693A">
        <w:rPr>
          <w:rFonts w:ascii="Times New Roman" w:eastAsia="Times New Roman" w:hAnsi="Times New Roman" w:cs="Times New Roman"/>
          <w:b/>
          <w:color w:val="00000A"/>
          <w:sz w:val="20"/>
          <w:szCs w:val="20"/>
        </w:rPr>
        <w:t xml:space="preserve"> </w:t>
      </w:r>
      <w:r w:rsidR="005162C8">
        <w:rPr>
          <w:rFonts w:ascii="Times New Roman" w:eastAsia="Times New Roman" w:hAnsi="Times New Roman" w:cs="Times New Roman"/>
          <w:b/>
          <w:color w:val="00000A"/>
          <w:sz w:val="20"/>
          <w:szCs w:val="20"/>
        </w:rPr>
        <w:t>11.11</w:t>
      </w:r>
      <w:r w:rsidR="00E1693A">
        <w:rPr>
          <w:rFonts w:ascii="Times New Roman" w:eastAsia="Times New Roman" w:hAnsi="Times New Roman" w:cs="Times New Roman"/>
          <w:b/>
          <w:color w:val="00000A"/>
          <w:sz w:val="20"/>
          <w:szCs w:val="20"/>
        </w:rPr>
        <w:t xml:space="preserve">.2024 15.00 – </w:t>
      </w:r>
      <w:r w:rsidR="005162C8">
        <w:rPr>
          <w:rFonts w:ascii="Times New Roman" w:eastAsia="Times New Roman" w:hAnsi="Times New Roman" w:cs="Times New Roman"/>
          <w:b/>
          <w:color w:val="00000A"/>
          <w:sz w:val="20"/>
          <w:szCs w:val="20"/>
        </w:rPr>
        <w:t>11</w:t>
      </w:r>
      <w:r w:rsidR="00E1693A">
        <w:rPr>
          <w:rFonts w:ascii="Times New Roman" w:eastAsia="Times New Roman" w:hAnsi="Times New Roman" w:cs="Times New Roman"/>
          <w:b/>
          <w:color w:val="00000A"/>
          <w:sz w:val="20"/>
          <w:szCs w:val="20"/>
        </w:rPr>
        <w:t>.1</w:t>
      </w:r>
      <w:r w:rsidR="005162C8">
        <w:rPr>
          <w:rFonts w:ascii="Times New Roman" w:eastAsia="Times New Roman" w:hAnsi="Times New Roman" w:cs="Times New Roman"/>
          <w:b/>
          <w:color w:val="00000A"/>
          <w:sz w:val="20"/>
          <w:szCs w:val="20"/>
        </w:rPr>
        <w:t>2</w:t>
      </w:r>
      <w:r w:rsidR="00E1693A">
        <w:rPr>
          <w:rFonts w:ascii="Times New Roman" w:eastAsia="Times New Roman" w:hAnsi="Times New Roman" w:cs="Times New Roman"/>
          <w:b/>
          <w:color w:val="00000A"/>
          <w:sz w:val="20"/>
          <w:szCs w:val="20"/>
        </w:rPr>
        <w:t xml:space="preserve">.2024 15.00 </w:t>
      </w:r>
      <w:r w:rsidR="00CC3337" w:rsidRPr="00BA23E4">
        <w:rPr>
          <w:rFonts w:ascii="Times New Roman" w:eastAsia="Times New Roman" w:hAnsi="Times New Roman" w:cs="Times New Roman"/>
          <w:color w:val="00000A"/>
          <w:sz w:val="20"/>
          <w:szCs w:val="20"/>
        </w:rPr>
        <w:t xml:space="preserve">по московскому времени). </w:t>
      </w:r>
    </w:p>
    <w:p w14:paraId="5C0104A5" w14:textId="27244945" w:rsidR="00114EC6" w:rsidRPr="00BA23E4" w:rsidRDefault="00EC7CFC" w:rsidP="00E071E7">
      <w:pPr>
        <w:suppressAutoHyphens/>
        <w:spacing w:after="0" w:line="276"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color w:val="00000A"/>
          <w:sz w:val="20"/>
          <w:szCs w:val="20"/>
        </w:rPr>
        <w:t>3.3.</w:t>
      </w:r>
      <w:r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b/>
          <w:color w:val="00000A"/>
          <w:sz w:val="20"/>
          <w:szCs w:val="20"/>
        </w:rPr>
        <w:t>Дата и время окончания срока рассмотрения заявок</w:t>
      </w:r>
      <w:r w:rsidRPr="00BA23E4">
        <w:rPr>
          <w:rFonts w:ascii="Times New Roman" w:eastAsia="Times New Roman" w:hAnsi="Times New Roman" w:cs="Times New Roman"/>
          <w:color w:val="00000A"/>
          <w:sz w:val="20"/>
          <w:szCs w:val="20"/>
        </w:rPr>
        <w:t xml:space="preserve">, что оформляется протоколом определения участников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w:t>
      </w:r>
      <w:r w:rsidR="0013247A" w:rsidRPr="00BA23E4">
        <w:rPr>
          <w:rFonts w:ascii="Times New Roman" w:eastAsia="Times New Roman" w:hAnsi="Times New Roman" w:cs="Times New Roman"/>
          <w:color w:val="00000A"/>
          <w:sz w:val="20"/>
          <w:szCs w:val="20"/>
        </w:rPr>
        <w:t xml:space="preserve"> до</w:t>
      </w:r>
      <w:r w:rsidR="00CC3337" w:rsidRPr="00BA23E4">
        <w:rPr>
          <w:rFonts w:ascii="Times New Roman" w:eastAsia="Times New Roman" w:hAnsi="Times New Roman" w:cs="Times New Roman"/>
          <w:color w:val="00000A"/>
          <w:sz w:val="20"/>
          <w:szCs w:val="20"/>
        </w:rPr>
        <w:t xml:space="preserve"> </w:t>
      </w:r>
      <w:r w:rsidR="005162C8">
        <w:rPr>
          <w:rFonts w:ascii="Times New Roman" w:eastAsia="Times New Roman" w:hAnsi="Times New Roman" w:cs="Times New Roman"/>
          <w:color w:val="00000A"/>
          <w:sz w:val="20"/>
          <w:szCs w:val="20"/>
        </w:rPr>
        <w:t>16.12</w:t>
      </w:r>
      <w:r w:rsidR="00E1693A">
        <w:rPr>
          <w:rFonts w:ascii="Times New Roman" w:eastAsia="Times New Roman" w:hAnsi="Times New Roman" w:cs="Times New Roman"/>
          <w:color w:val="00000A"/>
          <w:sz w:val="20"/>
          <w:szCs w:val="20"/>
        </w:rPr>
        <w:t>.2024 15.00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 xml:space="preserve">. Задаток должен поступить на счет Организатора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не позднее</w:t>
      </w:r>
      <w:r w:rsidR="00CC3337" w:rsidRPr="00BA23E4">
        <w:rPr>
          <w:rFonts w:ascii="Times New Roman" w:eastAsia="Times New Roman" w:hAnsi="Times New Roman" w:cs="Times New Roman"/>
          <w:color w:val="00000A"/>
          <w:sz w:val="20"/>
          <w:szCs w:val="20"/>
        </w:rPr>
        <w:t xml:space="preserve"> </w:t>
      </w:r>
      <w:r w:rsidR="005162C8">
        <w:rPr>
          <w:rFonts w:ascii="Times New Roman" w:eastAsia="Times New Roman" w:hAnsi="Times New Roman" w:cs="Times New Roman"/>
          <w:color w:val="00000A"/>
          <w:sz w:val="20"/>
          <w:szCs w:val="20"/>
        </w:rPr>
        <w:t>11</w:t>
      </w:r>
      <w:r w:rsidR="00E1693A">
        <w:rPr>
          <w:rFonts w:ascii="Times New Roman" w:eastAsia="Times New Roman" w:hAnsi="Times New Roman" w:cs="Times New Roman"/>
          <w:color w:val="00000A"/>
          <w:sz w:val="20"/>
          <w:szCs w:val="20"/>
        </w:rPr>
        <w:t>.1</w:t>
      </w:r>
      <w:r w:rsidR="005162C8">
        <w:rPr>
          <w:rFonts w:ascii="Times New Roman" w:eastAsia="Times New Roman" w:hAnsi="Times New Roman" w:cs="Times New Roman"/>
          <w:color w:val="00000A"/>
          <w:sz w:val="20"/>
          <w:szCs w:val="20"/>
        </w:rPr>
        <w:t>2</w:t>
      </w:r>
      <w:r w:rsidR="00E1693A">
        <w:rPr>
          <w:rFonts w:ascii="Times New Roman" w:eastAsia="Times New Roman" w:hAnsi="Times New Roman" w:cs="Times New Roman"/>
          <w:color w:val="00000A"/>
          <w:sz w:val="20"/>
          <w:szCs w:val="20"/>
        </w:rPr>
        <w:t>.2024 15.00</w:t>
      </w:r>
      <w:r w:rsidR="0043008C" w:rsidRPr="00BA23E4">
        <w:rPr>
          <w:rFonts w:ascii="Times New Roman" w:eastAsia="Times New Roman" w:hAnsi="Times New Roman" w:cs="Times New Roman"/>
          <w:color w:val="00000A"/>
          <w:sz w:val="20"/>
          <w:szCs w:val="20"/>
        </w:rPr>
        <w:t xml:space="preserve">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sz w:val="20"/>
          <w:szCs w:val="20"/>
        </w:rPr>
        <w:t>.</w:t>
      </w:r>
    </w:p>
    <w:p w14:paraId="2E1C06A8" w14:textId="4D835349"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sz w:val="20"/>
          <w:szCs w:val="20"/>
        </w:rPr>
        <w:t>3.4. Дата и время начала аукциона</w:t>
      </w:r>
      <w:r w:rsidRPr="00BA23E4">
        <w:rPr>
          <w:rFonts w:ascii="Times New Roman" w:eastAsia="Times New Roman" w:hAnsi="Times New Roman" w:cs="Times New Roman"/>
          <w:sz w:val="20"/>
          <w:szCs w:val="20"/>
        </w:rPr>
        <w:t xml:space="preserve"> –</w:t>
      </w:r>
      <w:r w:rsidR="00E1693A">
        <w:rPr>
          <w:rFonts w:ascii="Times New Roman" w:eastAsia="Times New Roman" w:hAnsi="Times New Roman" w:cs="Times New Roman"/>
          <w:sz w:val="20"/>
          <w:szCs w:val="20"/>
        </w:rPr>
        <w:t xml:space="preserve"> </w:t>
      </w:r>
      <w:r w:rsidR="005162C8">
        <w:rPr>
          <w:rFonts w:ascii="Times New Roman" w:eastAsia="Times New Roman" w:hAnsi="Times New Roman" w:cs="Times New Roman"/>
          <w:sz w:val="20"/>
          <w:szCs w:val="20"/>
        </w:rPr>
        <w:t>17.12</w:t>
      </w:r>
      <w:r w:rsidR="00E1693A">
        <w:rPr>
          <w:rFonts w:ascii="Times New Roman" w:eastAsia="Times New Roman" w:hAnsi="Times New Roman" w:cs="Times New Roman"/>
          <w:sz w:val="20"/>
          <w:szCs w:val="20"/>
        </w:rPr>
        <w:t xml:space="preserve">.2024 15.00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w:t>
      </w:r>
    </w:p>
    <w:p w14:paraId="3B2CEF77" w14:textId="77777777" w:rsidR="00114EC6" w:rsidRPr="00BA23E4" w:rsidRDefault="00EC7CFC" w:rsidP="00E071E7">
      <w:pPr>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3.5. Предоставление заявок на участие в аукционе</w:t>
      </w:r>
      <w:r w:rsidRPr="00BA23E4">
        <w:rPr>
          <w:rFonts w:ascii="Times New Roman" w:eastAsia="Times New Roman" w:hAnsi="Times New Roman" w:cs="Times New Roman"/>
          <w:color w:val="00000A"/>
          <w:sz w:val="20"/>
          <w:szCs w:val="20"/>
        </w:rPr>
        <w:t xml:space="preserve"> </w:t>
      </w:r>
    </w:p>
    <w:p w14:paraId="45EB8285"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3.5.1. </w:t>
      </w:r>
      <w:r w:rsidRPr="00BA23E4">
        <w:rPr>
          <w:rFonts w:ascii="Times New Roman" w:eastAsia="Times New Roman" w:hAnsi="Times New Roman" w:cs="Times New Roman"/>
          <w:color w:val="000000"/>
          <w:sz w:val="20"/>
          <w:szCs w:val="20"/>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или любое физическое лицо, в том числе индивидуальный предприниматель, </w:t>
      </w:r>
      <w:r w:rsidRPr="00BA23E4">
        <w:rPr>
          <w:rFonts w:ascii="Times New Roman" w:eastAsia="Times New Roman" w:hAnsi="Times New Roman" w:cs="Times New Roman"/>
          <w:sz w:val="20"/>
          <w:szCs w:val="20"/>
        </w:rPr>
        <w:t xml:space="preserve">соответствующее предъявляемым к нему требованиям, </w:t>
      </w:r>
      <w:r w:rsidRPr="00BA23E4">
        <w:rPr>
          <w:rFonts w:ascii="Times New Roman" w:eastAsia="Times New Roman" w:hAnsi="Times New Roman" w:cs="Times New Roman"/>
          <w:color w:val="000000"/>
          <w:sz w:val="20"/>
          <w:szCs w:val="20"/>
        </w:rPr>
        <w:t xml:space="preserve">установленным настоящим информационным сообщением, являющееся пользователем электронной торговой площадки. </w:t>
      </w:r>
    </w:p>
    <w:p w14:paraId="15D9725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и настоящим информационным сообщениям.</w:t>
      </w:r>
    </w:p>
    <w:p w14:paraId="2E893CFB" w14:textId="77777777" w:rsidR="004C202B" w:rsidRPr="00BA23E4" w:rsidRDefault="004C202B" w:rsidP="004C202B">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 участию в торгах допускаются лица, соответствующие совокупно следующим критериям:</w:t>
      </w:r>
    </w:p>
    <w:p w14:paraId="269F855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юридические и физические лица, в отношении которых получено положительное заключение Департамента безопасности Банка «ТРАСТ» (ПАО) по проверке благонадежности и деловой репутации, положительное заключение профильных служб Банка по вопросам платежеспособности и отсутствия признаков банкротства, а также заключение Юридического департамента о подтверждении правоспособности и полномочий представителя (в отношении претендентов-юридических лиц, чьим личным законом является право Российской Федерации) или верифицированное Юридическим департаментом Банка «ТРАСТ» (ПАО) заключение внешнего консультанта, компетентного в соответствующем иностранном праве, получение которого обеспечивается Департаментом недвижимости (в отношении претендентов и их представителей, чьим личным законом является право других иностранных юрисдикций), и о том, что юридическое или физическое лицо не включено в списки лиц, в отношении которых установлены блокирующие санкции (иные ограничительные меры) какого-либо государства.</w:t>
      </w:r>
    </w:p>
    <w:p w14:paraId="50CB85E4"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Не допускаются к участию в аукционе участники, имеющие признаки аффилированности с бенефициарами ФГ РИАЛ.</w:t>
      </w:r>
    </w:p>
    <w:p w14:paraId="2ADC5E83" w14:textId="375ACBF0" w:rsidR="0043008C" w:rsidRPr="00BA23E4" w:rsidRDefault="007062D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w:t>
      </w:r>
      <w:r w:rsidR="0043008C" w:rsidRPr="00BA23E4">
        <w:rPr>
          <w:rFonts w:ascii="Times New Roman" w:eastAsia="Times New Roman" w:hAnsi="Times New Roman" w:cs="Times New Roman"/>
          <w:sz w:val="20"/>
          <w:szCs w:val="20"/>
        </w:rPr>
        <w:t xml:space="preserve">е являющиеся лицами недружественного государства*, поименованного в перечне, утвержденном распоряжением Правительства РФ от 05.03.2022 </w:t>
      </w:r>
      <w:r w:rsidR="00D55DB6">
        <w:rPr>
          <w:rFonts w:ascii="Times New Roman" w:eastAsia="Times New Roman" w:hAnsi="Times New Roman" w:cs="Times New Roman"/>
          <w:sz w:val="20"/>
          <w:szCs w:val="20"/>
        </w:rPr>
        <w:t>№</w:t>
      </w:r>
      <w:r w:rsidR="0043008C" w:rsidRPr="00BA23E4">
        <w:rPr>
          <w:rFonts w:ascii="Times New Roman" w:eastAsia="Times New Roman" w:hAnsi="Times New Roman" w:cs="Times New Roman"/>
          <w:sz w:val="20"/>
          <w:szCs w:val="20"/>
        </w:rPr>
        <w:t xml:space="preserve"> 430-р. </w:t>
      </w:r>
    </w:p>
    <w:p w14:paraId="6322838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относятся: </w:t>
      </w:r>
    </w:p>
    <w:p w14:paraId="3E1CDE3C"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иностранные лица, имеющие регистрацию и/или гражданство и/или ведущие хозяйственную деятельность в недружественном государстве; </w:t>
      </w:r>
    </w:p>
    <w:p w14:paraId="748677DD"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указанных иностранных лиц, независимо от места их регистрации и/или гражданство или места ведения ими хозяйственной деятельности. </w:t>
      </w:r>
    </w:p>
    <w:p w14:paraId="65B151D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не относятся: </w:t>
      </w:r>
    </w:p>
    <w:p w14:paraId="5E9DAF59"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специальные иностранные лица, то есть находящихся под контролем российских юридических или физических лиц (конечными бенефициарами являются РФ, российские юридические лица или физические лица), в том числе в случае если этот контроль осуществляется через иностранные юридические лица, связанные с такими иностранными государствами, и информация о контроле над ними раскрыта этими российскими юридическими или физическими лицами налоговым органам РФ в соответствии с требованиями законодательства РФ;</w:t>
      </w:r>
    </w:p>
    <w:p w14:paraId="625CC80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лица, которые находятся под контролем юридических лиц или физических лиц, личным законом которых является право иностранного государства, не относящегося к недружественным государствам, при условии, что такой контроль установлен до 1 марта 2022 г.;</w:t>
      </w:r>
    </w:p>
    <w:p w14:paraId="1C73184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иностранного государства, не относящегося к недружественным, при условии, что такой контроль установлен до 1 марта 2022 г. Сделки по итогам Торгов подлежат заключению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заключения договоров, действующих на момент заключения договоров.</w:t>
      </w:r>
    </w:p>
    <w:p w14:paraId="0676295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Лицо недружественного государства может быть допущено к участию в торгах при условии предоставления им в Банк разрешения на совершение сделки, выданного государственным органом Российской Федерации, уполномоченным выдавать соответствующие разрешения в целях защиты национальных интересов Российской Федерации, обеспечения ее финансовой стабильности в связи с недружественными и противоречащими международному праву действиями Соединенных Штатов Америки и примкнувших к ним иностранных государств и международных организаций, направленными на введение ограничительных мер в отношении граждан Российской Федерации и российских юридических лиц, либо при условии получения заключения Юридического департамента Банка об отсутствии необходимости получения такого разрешения.</w:t>
      </w:r>
    </w:p>
    <w:p w14:paraId="7E1BC8A3"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организация и проведение торгов, заключение сделок Сделки по итогам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6A5D4AB4"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Банком может быть отказано в заключении договора по итогам Торгов, а также в возврате задатка в случае несоответствия Победителя (лица имеющего право на заключение договора по итогам Торгов), требованиям указанных выше нормативным актам (в редакции, действующей на момент заключения договора). </w:t>
      </w:r>
    </w:p>
    <w:p w14:paraId="1807C75D" w14:textId="53770B1A"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Риски, связанные с отказом Банка от заключения договора по итогам Торгов в этом случае, несёт победитель (лицо, имеющее право на заключение договора по итогам Торгов).</w:t>
      </w:r>
    </w:p>
    <w:p w14:paraId="7D780ACE" w14:textId="27564B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Условием допуска к Торгам является раскрытие претендентом структуры собственников вплоть до конечных бенефициаров-физических лиц и состава органов управления</w:t>
      </w:r>
      <w:r w:rsidR="007062DC" w:rsidRPr="00BA23E4">
        <w:rPr>
          <w:rFonts w:ascii="Times New Roman" w:eastAsia="Times New Roman" w:hAnsi="Times New Roman" w:cs="Times New Roman"/>
          <w:sz w:val="20"/>
          <w:szCs w:val="20"/>
        </w:rPr>
        <w:t>.</w:t>
      </w:r>
    </w:p>
    <w:p w14:paraId="014380BE" w14:textId="1D8075E0"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w:t>
      </w:r>
      <w:r w:rsidR="00AF324F" w:rsidRPr="00BA23E4">
        <w:rPr>
          <w:rFonts w:ascii="Times New Roman" w:eastAsia="Times New Roman" w:hAnsi="Times New Roman" w:cs="Times New Roman"/>
          <w:sz w:val="20"/>
          <w:szCs w:val="20"/>
        </w:rPr>
        <w:t>аявка на участие в Торгах не может быть отозвана до окончания срока приема заявок</w:t>
      </w:r>
      <w:r w:rsidRPr="00BA23E4">
        <w:rPr>
          <w:rFonts w:ascii="Times New Roman" w:eastAsia="Times New Roman" w:hAnsi="Times New Roman" w:cs="Times New Roman"/>
          <w:sz w:val="20"/>
          <w:szCs w:val="20"/>
        </w:rPr>
        <w:t>.</w:t>
      </w:r>
    </w:p>
    <w:p w14:paraId="15AEAEE6" w14:textId="4DB961AB"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У</w:t>
      </w:r>
      <w:r w:rsidR="00AF324F" w:rsidRPr="00BA23E4">
        <w:rPr>
          <w:rFonts w:ascii="Times New Roman" w:eastAsia="Times New Roman" w:hAnsi="Times New Roman" w:cs="Times New Roman"/>
          <w:sz w:val="20"/>
          <w:szCs w:val="20"/>
        </w:rPr>
        <w:t>словием допуска к Торгам является внесение претендентом задатка в соответствующем размере на счет Организатора Торгов</w:t>
      </w:r>
      <w:r w:rsidRPr="00BA23E4">
        <w:rPr>
          <w:rFonts w:ascii="Times New Roman" w:eastAsia="Times New Roman" w:hAnsi="Times New Roman" w:cs="Times New Roman"/>
          <w:sz w:val="20"/>
          <w:szCs w:val="20"/>
        </w:rPr>
        <w:t>.</w:t>
      </w:r>
    </w:p>
    <w:p w14:paraId="69787808" w14:textId="22D4805C"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w:t>
      </w:r>
      <w:r w:rsidR="00AF324F" w:rsidRPr="00BA23E4">
        <w:rPr>
          <w:rFonts w:ascii="Times New Roman" w:eastAsia="Times New Roman" w:hAnsi="Times New Roman" w:cs="Times New Roman"/>
          <w:sz w:val="20"/>
          <w:szCs w:val="20"/>
        </w:rPr>
        <w:t>ри уклонении или отказе победителя Торгов от заключения Договора уступки прав (требований) на более чем 5 рабочих дней, победитель Торгов утрачивает право на заключение указанного договора, задаток ему не возвращается.</w:t>
      </w:r>
    </w:p>
    <w:p w14:paraId="4DA1C560" w14:textId="44FD85A8"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w:t>
      </w:r>
      <w:r w:rsidR="00AF324F" w:rsidRPr="00BA23E4">
        <w:rPr>
          <w:rFonts w:ascii="Times New Roman" w:eastAsia="Times New Roman" w:hAnsi="Times New Roman" w:cs="Times New Roman"/>
          <w:sz w:val="20"/>
          <w:szCs w:val="20"/>
        </w:rPr>
        <w:t>словием допуска к Торгам является подача претендентом необходимого пакета документов (в том числе, но не исключительно, заявки на участие в Торгах) в соответствии с требованиями, указанными в извещении о проведении Торгов</w:t>
      </w:r>
      <w:r w:rsidRPr="00BA23E4">
        <w:rPr>
          <w:rFonts w:ascii="Times New Roman" w:eastAsia="Times New Roman" w:hAnsi="Times New Roman" w:cs="Times New Roman"/>
          <w:sz w:val="20"/>
          <w:szCs w:val="20"/>
        </w:rPr>
        <w:t>.</w:t>
      </w:r>
    </w:p>
    <w:p w14:paraId="26D09300" w14:textId="38EA55E0" w:rsidR="00114EC6" w:rsidRPr="00BA23E4" w:rsidRDefault="00EC7CF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3.5.2. 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w:t>
      </w:r>
      <w:r w:rsidR="00715A81"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оргов.</w:t>
      </w:r>
    </w:p>
    <w:p w14:paraId="2AA42D22"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Заявка подписывается электронной подписью Претендента. </w:t>
      </w:r>
    </w:p>
    <w:p w14:paraId="77644BC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rPr>
        <w:t>3</w:t>
      </w:r>
      <w:r w:rsidRPr="00BA23E4">
        <w:rPr>
          <w:rFonts w:ascii="Times New Roman" w:eastAsia="Times New Roman" w:hAnsi="Times New Roman" w:cs="Times New Roman"/>
          <w:sz w:val="20"/>
          <w:szCs w:val="20"/>
          <w:u w:val="single"/>
        </w:rPr>
        <w:t xml:space="preserve">.5.3. К заявке прилагаются подписанные </w:t>
      </w:r>
      <w:hyperlink r:id="rId15">
        <w:r w:rsidRPr="00BA23E4">
          <w:rPr>
            <w:rFonts w:ascii="Times New Roman" w:eastAsia="Times New Roman" w:hAnsi="Times New Roman" w:cs="Times New Roman"/>
            <w:color w:val="0000FF"/>
            <w:sz w:val="20"/>
            <w:szCs w:val="20"/>
            <w:u w:val="single"/>
          </w:rPr>
          <w:t>электронной подписью</w:t>
        </w:r>
      </w:hyperlink>
      <w:r w:rsidRPr="00BA23E4">
        <w:rPr>
          <w:rFonts w:ascii="Times New Roman" w:eastAsia="Times New Roman" w:hAnsi="Times New Roman" w:cs="Times New Roman"/>
          <w:sz w:val="20"/>
          <w:szCs w:val="20"/>
          <w:u w:val="single"/>
        </w:rPr>
        <w:t xml:space="preserve"> Претендента документы:</w:t>
      </w:r>
    </w:p>
    <w:p w14:paraId="54D2D036" w14:textId="77777777" w:rsidR="002048B7" w:rsidRPr="00BA23E4" w:rsidRDefault="002048B7" w:rsidP="00E071E7">
      <w:pPr>
        <w:spacing w:after="0" w:line="240" w:lineRule="auto"/>
        <w:ind w:firstLine="851"/>
        <w:jc w:val="both"/>
        <w:rPr>
          <w:rFonts w:ascii="Times New Roman" w:eastAsia="Times New Roman" w:hAnsi="Times New Roman" w:cs="Times New Roman"/>
          <w:color w:val="000000"/>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3"/>
        <w:gridCol w:w="6922"/>
        <w:gridCol w:w="142"/>
        <w:gridCol w:w="99"/>
        <w:gridCol w:w="1744"/>
      </w:tblGrid>
      <w:tr w:rsidR="0013247A" w:rsidRPr="00BA23E4" w14:paraId="61984F42" w14:textId="77777777" w:rsidTr="00BA23E4">
        <w:trPr>
          <w:trHeight w:val="510"/>
        </w:trPr>
        <w:tc>
          <w:tcPr>
            <w:tcW w:w="9356" w:type="dxa"/>
            <w:gridSpan w:val="6"/>
            <w:vAlign w:val="center"/>
            <w:hideMark/>
          </w:tcPr>
          <w:p w14:paraId="461653C4"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ЮРИДИЧЕСКИМ ЛИЦОМ</w:t>
            </w:r>
          </w:p>
        </w:tc>
      </w:tr>
      <w:tr w:rsidR="0013247A" w:rsidRPr="00BA23E4" w14:paraId="5E82B206" w14:textId="77777777" w:rsidTr="00BA23E4">
        <w:trPr>
          <w:trHeight w:val="540"/>
        </w:trPr>
        <w:tc>
          <w:tcPr>
            <w:tcW w:w="449" w:type="dxa"/>
            <w:gridSpan w:val="2"/>
            <w:vAlign w:val="center"/>
            <w:hideMark/>
          </w:tcPr>
          <w:p w14:paraId="2B2574A3"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6922" w:type="dxa"/>
            <w:vAlign w:val="center"/>
            <w:hideMark/>
          </w:tcPr>
          <w:p w14:paraId="56F86D00"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985" w:type="dxa"/>
            <w:gridSpan w:val="3"/>
            <w:vAlign w:val="center"/>
            <w:hideMark/>
          </w:tcPr>
          <w:p w14:paraId="137A866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794C36B8" w14:textId="77777777" w:rsidTr="00BA23E4">
        <w:trPr>
          <w:trHeight w:val="525"/>
        </w:trPr>
        <w:tc>
          <w:tcPr>
            <w:tcW w:w="9356" w:type="dxa"/>
            <w:gridSpan w:val="6"/>
            <w:noWrap/>
            <w:vAlign w:val="center"/>
            <w:hideMark/>
          </w:tcPr>
          <w:p w14:paraId="56F4682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резидентов РФ</w:t>
            </w:r>
          </w:p>
        </w:tc>
      </w:tr>
      <w:tr w:rsidR="0013247A" w:rsidRPr="00BA23E4" w14:paraId="1DEA1ED8" w14:textId="77777777" w:rsidTr="00BA23E4">
        <w:trPr>
          <w:trHeight w:val="510"/>
        </w:trPr>
        <w:tc>
          <w:tcPr>
            <w:tcW w:w="449" w:type="dxa"/>
            <w:gridSpan w:val="2"/>
            <w:noWrap/>
            <w:vAlign w:val="center"/>
            <w:hideMark/>
          </w:tcPr>
          <w:p w14:paraId="7BDC248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6922" w:type="dxa"/>
            <w:vAlign w:val="center"/>
            <w:hideMark/>
          </w:tcPr>
          <w:p w14:paraId="477260A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Устав (последняя редакция) </w:t>
            </w:r>
          </w:p>
        </w:tc>
        <w:tc>
          <w:tcPr>
            <w:tcW w:w="1985" w:type="dxa"/>
            <w:gridSpan w:val="3"/>
            <w:shd w:val="clear" w:color="auto" w:fill="FFFFFF"/>
            <w:vAlign w:val="center"/>
            <w:hideMark/>
          </w:tcPr>
          <w:p w14:paraId="09F1D7A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394F5C24" w14:textId="77777777" w:rsidTr="00BA23E4">
        <w:trPr>
          <w:trHeight w:val="540"/>
        </w:trPr>
        <w:tc>
          <w:tcPr>
            <w:tcW w:w="449" w:type="dxa"/>
            <w:gridSpan w:val="2"/>
            <w:noWrap/>
            <w:vAlign w:val="center"/>
            <w:hideMark/>
          </w:tcPr>
          <w:p w14:paraId="39AE18C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6922" w:type="dxa"/>
            <w:vAlign w:val="center"/>
            <w:hideMark/>
          </w:tcPr>
          <w:p w14:paraId="66F8D7F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Изменения в Устав (при наличии) </w:t>
            </w:r>
          </w:p>
        </w:tc>
        <w:tc>
          <w:tcPr>
            <w:tcW w:w="1985" w:type="dxa"/>
            <w:gridSpan w:val="3"/>
            <w:shd w:val="clear" w:color="auto" w:fill="FFFFFF"/>
            <w:vAlign w:val="center"/>
            <w:hideMark/>
          </w:tcPr>
          <w:p w14:paraId="73810F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23AEFB" w14:textId="77777777" w:rsidTr="00BA23E4">
        <w:trPr>
          <w:trHeight w:val="510"/>
        </w:trPr>
        <w:tc>
          <w:tcPr>
            <w:tcW w:w="449" w:type="dxa"/>
            <w:gridSpan w:val="2"/>
            <w:noWrap/>
            <w:vAlign w:val="center"/>
            <w:hideMark/>
          </w:tcPr>
          <w:p w14:paraId="348E950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6922" w:type="dxa"/>
            <w:vAlign w:val="center"/>
            <w:hideMark/>
          </w:tcPr>
          <w:p w14:paraId="5CF870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общего собрания участников (ОСУ)/общего собрания акционеров (ОСА) (решение единственного участника (ЕУ)/единственного акционера (ЕА)) об избрании (в том числе на новый срок) единоличного исполнительного органа (ЕИО)/передачи функции ЕИО Управляющей организации</w:t>
            </w:r>
          </w:p>
        </w:tc>
        <w:tc>
          <w:tcPr>
            <w:tcW w:w="1985" w:type="dxa"/>
            <w:gridSpan w:val="3"/>
            <w:shd w:val="clear" w:color="auto" w:fill="FFFFFF"/>
            <w:vAlign w:val="center"/>
            <w:hideMark/>
          </w:tcPr>
          <w:p w14:paraId="420C765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1947E408" w14:textId="77777777" w:rsidTr="00BA23E4">
        <w:trPr>
          <w:trHeight w:val="585"/>
        </w:trPr>
        <w:tc>
          <w:tcPr>
            <w:tcW w:w="449" w:type="dxa"/>
            <w:gridSpan w:val="2"/>
            <w:noWrap/>
            <w:vAlign w:val="center"/>
            <w:hideMark/>
          </w:tcPr>
          <w:p w14:paraId="3AFCBD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6922" w:type="dxa"/>
            <w:vAlign w:val="center"/>
            <w:hideMark/>
          </w:tcPr>
          <w:p w14:paraId="0D0A73F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совета директоров (СД) об избрании (в том числе на новый срок) ЕИО (если ЕИО по Уставу назначается СД)</w:t>
            </w:r>
          </w:p>
        </w:tc>
        <w:tc>
          <w:tcPr>
            <w:tcW w:w="1985" w:type="dxa"/>
            <w:gridSpan w:val="3"/>
            <w:shd w:val="clear" w:color="auto" w:fill="FFFFFF"/>
            <w:vAlign w:val="center"/>
            <w:hideMark/>
          </w:tcPr>
          <w:p w14:paraId="650F5BF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4BDE27B3" w14:textId="77777777" w:rsidTr="00BA23E4">
        <w:trPr>
          <w:trHeight w:val="1005"/>
        </w:trPr>
        <w:tc>
          <w:tcPr>
            <w:tcW w:w="449" w:type="dxa"/>
            <w:gridSpan w:val="2"/>
            <w:noWrap/>
            <w:vAlign w:val="center"/>
            <w:hideMark/>
          </w:tcPr>
          <w:p w14:paraId="7603BD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6922" w:type="dxa"/>
            <w:vAlign w:val="center"/>
            <w:hideMark/>
          </w:tcPr>
          <w:p w14:paraId="0887EDF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Протокол ОСУ/ОСА (решение ЕУ/ЕА) об избрании действующего СД (если предусмотрено </w:t>
            </w:r>
            <w:proofErr w:type="gramStart"/>
            <w:r w:rsidRPr="00BA23E4">
              <w:rPr>
                <w:rFonts w:ascii="Times New Roman" w:hAnsi="Times New Roman" w:cs="Times New Roman"/>
                <w:sz w:val="20"/>
                <w:szCs w:val="20"/>
              </w:rPr>
              <w:t>Уставом)*</w:t>
            </w:r>
            <w:proofErr w:type="gramEnd"/>
            <w:r w:rsidRPr="00BA23E4">
              <w:rPr>
                <w:rFonts w:ascii="Times New Roman" w:hAnsi="Times New Roman" w:cs="Times New Roman"/>
                <w:sz w:val="20"/>
                <w:szCs w:val="20"/>
              </w:rPr>
              <w:br/>
            </w:r>
            <w:r w:rsidRPr="00BA23E4">
              <w:rPr>
                <w:rFonts w:ascii="Times New Roman" w:hAnsi="Times New Roman" w:cs="Times New Roman"/>
                <w:sz w:val="20"/>
                <w:szCs w:val="20"/>
              </w:rPr>
              <w:br/>
              <w:t>*</w:t>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СД</w:t>
            </w:r>
          </w:p>
        </w:tc>
        <w:tc>
          <w:tcPr>
            <w:tcW w:w="1985" w:type="dxa"/>
            <w:gridSpan w:val="3"/>
            <w:vAlign w:val="center"/>
            <w:hideMark/>
          </w:tcPr>
          <w:p w14:paraId="61C1336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оригинал/нотариально заверенная копия</w:t>
            </w:r>
          </w:p>
        </w:tc>
      </w:tr>
      <w:tr w:rsidR="0013247A" w:rsidRPr="00BA23E4" w14:paraId="5FABAA32" w14:textId="77777777" w:rsidTr="00BA23E4">
        <w:trPr>
          <w:trHeight w:val="1365"/>
        </w:trPr>
        <w:tc>
          <w:tcPr>
            <w:tcW w:w="449" w:type="dxa"/>
            <w:gridSpan w:val="2"/>
            <w:noWrap/>
            <w:vAlign w:val="center"/>
            <w:hideMark/>
          </w:tcPr>
          <w:p w14:paraId="24A5C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6922" w:type="dxa"/>
            <w:vAlign w:val="center"/>
            <w:hideMark/>
          </w:tcPr>
          <w:p w14:paraId="07F8811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Протокол ОСУ/ОСА (решение ЕУ/ЕА) об избрании иного коллегиального органа управления (например, Правление) (если предусмотрено </w:t>
            </w:r>
            <w:proofErr w:type="gramStart"/>
            <w:r w:rsidRPr="00BA23E4">
              <w:rPr>
                <w:rFonts w:ascii="Times New Roman" w:hAnsi="Times New Roman" w:cs="Times New Roman"/>
                <w:sz w:val="20"/>
                <w:szCs w:val="20"/>
              </w:rPr>
              <w:t>Уставом)*</w:t>
            </w:r>
            <w:proofErr w:type="gramEnd"/>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ТАКОГО КОЛЛЕГИАЛЬНОГО ОРГАНА УПРАВЛЕНИЯ</w:t>
            </w:r>
          </w:p>
        </w:tc>
        <w:tc>
          <w:tcPr>
            <w:tcW w:w="1985" w:type="dxa"/>
            <w:gridSpan w:val="3"/>
            <w:vAlign w:val="center"/>
            <w:hideMark/>
          </w:tcPr>
          <w:p w14:paraId="637D79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оригинал/нотариально заверенная копия</w:t>
            </w:r>
          </w:p>
        </w:tc>
      </w:tr>
      <w:tr w:rsidR="0013247A" w:rsidRPr="00BA23E4" w14:paraId="40AFFC00" w14:textId="77777777" w:rsidTr="00BA23E4">
        <w:trPr>
          <w:trHeight w:val="1140"/>
        </w:trPr>
        <w:tc>
          <w:tcPr>
            <w:tcW w:w="449" w:type="dxa"/>
            <w:gridSpan w:val="2"/>
            <w:noWrap/>
            <w:vAlign w:val="center"/>
            <w:hideMark/>
          </w:tcPr>
          <w:p w14:paraId="57AD39E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7</w:t>
            </w:r>
          </w:p>
        </w:tc>
        <w:tc>
          <w:tcPr>
            <w:tcW w:w="6922" w:type="dxa"/>
            <w:vAlign w:val="center"/>
            <w:hideMark/>
          </w:tcPr>
          <w:p w14:paraId="2B93F2F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 xml:space="preserve">Для ООО: </w:t>
            </w:r>
            <w:r w:rsidRPr="00BA23E4">
              <w:rPr>
                <w:rFonts w:ascii="Times New Roman" w:hAnsi="Times New Roman" w:cs="Times New Roman"/>
                <w:sz w:val="20"/>
                <w:szCs w:val="20"/>
              </w:rPr>
              <w:t xml:space="preserve">Список участников ООО, составленный не ранее 15 календарных дней до даты подачи документов (в том числе, с указанием информации об оплате доли и наличии/отсутствии </w:t>
            </w:r>
            <w:proofErr w:type="gramStart"/>
            <w:r w:rsidRPr="00BA23E4">
              <w:rPr>
                <w:rFonts w:ascii="Times New Roman" w:hAnsi="Times New Roman" w:cs="Times New Roman"/>
                <w:sz w:val="20"/>
                <w:szCs w:val="20"/>
              </w:rPr>
              <w:t>обременений)*</w:t>
            </w:r>
            <w:proofErr w:type="gramEnd"/>
            <w:r w:rsidRPr="00BA23E4">
              <w:rPr>
                <w:rFonts w:ascii="Times New Roman" w:hAnsi="Times New Roman" w:cs="Times New Roman"/>
                <w:sz w:val="20"/>
                <w:szCs w:val="20"/>
              </w:rPr>
              <w:t xml:space="preserve">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ОСУ/ЕУ</w:t>
            </w:r>
          </w:p>
        </w:tc>
        <w:tc>
          <w:tcPr>
            <w:tcW w:w="1985" w:type="dxa"/>
            <w:gridSpan w:val="3"/>
            <w:vAlign w:val="center"/>
            <w:hideMark/>
          </w:tcPr>
          <w:p w14:paraId="65DBEA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7BF5FBC" w14:textId="77777777" w:rsidTr="00BA23E4">
        <w:trPr>
          <w:trHeight w:val="699"/>
        </w:trPr>
        <w:tc>
          <w:tcPr>
            <w:tcW w:w="449" w:type="dxa"/>
            <w:gridSpan w:val="2"/>
            <w:noWrap/>
            <w:vAlign w:val="center"/>
            <w:hideMark/>
          </w:tcPr>
          <w:p w14:paraId="3A6353B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8</w:t>
            </w:r>
          </w:p>
        </w:tc>
        <w:tc>
          <w:tcPr>
            <w:tcW w:w="6922" w:type="dxa"/>
            <w:vAlign w:val="center"/>
            <w:hideMark/>
          </w:tcPr>
          <w:p w14:paraId="0F8F1A1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Для АО:</w:t>
            </w:r>
            <w:r w:rsidRPr="00BA23E4">
              <w:rPr>
                <w:rFonts w:ascii="Times New Roman" w:hAnsi="Times New Roman" w:cs="Times New Roman"/>
                <w:sz w:val="20"/>
                <w:szCs w:val="20"/>
              </w:rPr>
              <w:t xml:space="preserve"> Список зарегистрированных лиц в реестре акционеров (с учетом раскрытия номинальных держателей)/выписка по счету депо  сроком выдачи не ранее, чем за 15 календарных дней до даты подачи документов, подтверждающие количество принадлежащих контрагенту ценных бумаг и отсутствие прав третьих лиц (залог, арест, опцион, иное обременение или права на обеспечение любого рода, или иного рода соглашение о преимущественных правах, любая договоренность о передаче прав </w:t>
            </w:r>
            <w:r w:rsidRPr="00BA23E4">
              <w:rPr>
                <w:rFonts w:ascii="Times New Roman" w:hAnsi="Times New Roman" w:cs="Times New Roman"/>
                <w:sz w:val="20"/>
                <w:szCs w:val="20"/>
              </w:rPr>
              <w:lastRenderedPageBreak/>
              <w:t xml:space="preserve">собственности или о праве удержания, влекущее аналогичные последствия) на ценные бумаги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ОСА/ЕА</w:t>
            </w:r>
          </w:p>
        </w:tc>
        <w:tc>
          <w:tcPr>
            <w:tcW w:w="1985" w:type="dxa"/>
            <w:gridSpan w:val="3"/>
            <w:vAlign w:val="center"/>
            <w:hideMark/>
          </w:tcPr>
          <w:p w14:paraId="7FE824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 xml:space="preserve">оригинал, заверенный регистратором/депозитарием </w:t>
            </w:r>
          </w:p>
        </w:tc>
      </w:tr>
      <w:tr w:rsidR="0013247A" w:rsidRPr="00BA23E4" w14:paraId="3CCC0A0F" w14:textId="77777777" w:rsidTr="00BA23E4">
        <w:trPr>
          <w:trHeight w:val="540"/>
        </w:trPr>
        <w:tc>
          <w:tcPr>
            <w:tcW w:w="449" w:type="dxa"/>
            <w:gridSpan w:val="2"/>
            <w:noWrap/>
            <w:vAlign w:val="center"/>
            <w:hideMark/>
          </w:tcPr>
          <w:p w14:paraId="53C85D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9</w:t>
            </w:r>
          </w:p>
        </w:tc>
        <w:tc>
          <w:tcPr>
            <w:tcW w:w="6922" w:type="dxa"/>
            <w:vAlign w:val="center"/>
            <w:hideMark/>
          </w:tcPr>
          <w:p w14:paraId="48A7A16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на лицо, подписывающее договор, если от имени стороны сделки действует не ЕИО</w:t>
            </w:r>
          </w:p>
        </w:tc>
        <w:tc>
          <w:tcPr>
            <w:tcW w:w="1985" w:type="dxa"/>
            <w:gridSpan w:val="3"/>
            <w:vAlign w:val="center"/>
            <w:hideMark/>
          </w:tcPr>
          <w:p w14:paraId="61E8D8A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нотариально заверенная копия</w:t>
            </w:r>
          </w:p>
        </w:tc>
      </w:tr>
      <w:tr w:rsidR="0013247A" w:rsidRPr="00BA23E4" w14:paraId="6039CB3C" w14:textId="77777777" w:rsidTr="00BA23E4">
        <w:trPr>
          <w:trHeight w:val="983"/>
        </w:trPr>
        <w:tc>
          <w:tcPr>
            <w:tcW w:w="449" w:type="dxa"/>
            <w:gridSpan w:val="2"/>
            <w:noWrap/>
            <w:vAlign w:val="center"/>
            <w:hideMark/>
          </w:tcPr>
          <w:p w14:paraId="7AAAAC4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10</w:t>
            </w:r>
          </w:p>
        </w:tc>
        <w:tc>
          <w:tcPr>
            <w:tcW w:w="6922" w:type="dxa"/>
            <w:hideMark/>
          </w:tcPr>
          <w:p w14:paraId="00A0F16D" w14:textId="664FC9A8"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Письмо по форме Банка о размере сделки, наличии/отсутствии заинтересованности, при актуальности** о неизбрании Совета директоров/Правления/иного органа (по форме, размещенной на сайте </w:t>
            </w:r>
            <w:hyperlink r:id="rId16"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r w:rsidRPr="00BA23E4">
              <w:rPr>
                <w:rFonts w:ascii="Times New Roman" w:hAnsi="Times New Roman" w:cs="Times New Roman"/>
                <w:sz w:val="20"/>
                <w:szCs w:val="20"/>
              </w:rPr>
              <w:br/>
              <w:t xml:space="preserve">                                                                                                                                                              </w:t>
            </w:r>
            <w:r w:rsidRPr="00BA23E4">
              <w:rPr>
                <w:rFonts w:ascii="Times New Roman" w:hAnsi="Times New Roman" w:cs="Times New Roman"/>
                <w:sz w:val="20"/>
                <w:szCs w:val="20"/>
              </w:rPr>
              <w:br/>
              <w:t>*</w:t>
            </w:r>
            <w:r w:rsidRPr="00BA23E4">
              <w:rPr>
                <w:rFonts w:ascii="Times New Roman" w:hAnsi="Times New Roman" w:cs="Times New Roman"/>
                <w:b/>
                <w:bCs/>
                <w:sz w:val="20"/>
                <w:szCs w:val="20"/>
              </w:rPr>
              <w:t>*информация включается в письмо в случае если по Уставу на совершение сделки требуется согласие Совета директоров/Правления/согласие /иного органа управления, а также когда оно требуется, но  СД/Правление/иной орган управления в Обществе не избирались</w:t>
            </w:r>
          </w:p>
        </w:tc>
        <w:tc>
          <w:tcPr>
            <w:tcW w:w="1985" w:type="dxa"/>
            <w:gridSpan w:val="3"/>
            <w:vAlign w:val="center"/>
            <w:hideMark/>
          </w:tcPr>
          <w:p w14:paraId="395A81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DE6BCB0" w14:textId="77777777" w:rsidTr="00BA23E4">
        <w:trPr>
          <w:trHeight w:val="132"/>
        </w:trPr>
        <w:tc>
          <w:tcPr>
            <w:tcW w:w="449" w:type="dxa"/>
            <w:gridSpan w:val="2"/>
            <w:noWrap/>
            <w:vAlign w:val="center"/>
            <w:hideMark/>
          </w:tcPr>
          <w:p w14:paraId="2436998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11</w:t>
            </w:r>
          </w:p>
        </w:tc>
        <w:tc>
          <w:tcPr>
            <w:tcW w:w="6922" w:type="dxa"/>
            <w:vAlign w:val="center"/>
            <w:hideMark/>
          </w:tcPr>
          <w:p w14:paraId="5DADD7D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Одобрения:</w:t>
            </w:r>
            <w:r w:rsidRPr="00BA23E4">
              <w:rPr>
                <w:rFonts w:ascii="Times New Roman" w:hAnsi="Times New Roman" w:cs="Times New Roman"/>
                <w:sz w:val="20"/>
                <w:szCs w:val="20"/>
              </w:rPr>
              <w:br/>
              <w:t>- Протокол ОСУ(ОСА)/ решение ЕУ (ЕА) о согласии на совершение с Банком  сделки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 Протокол СД/Правления/иного органа управления о согласии на совершение с </w:t>
            </w:r>
            <w:proofErr w:type="gramStart"/>
            <w:r w:rsidRPr="00BA23E4">
              <w:rPr>
                <w:rFonts w:ascii="Times New Roman" w:hAnsi="Times New Roman" w:cs="Times New Roman"/>
                <w:sz w:val="20"/>
                <w:szCs w:val="20"/>
              </w:rPr>
              <w:t>Банком  сделки</w:t>
            </w:r>
            <w:proofErr w:type="gram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Факт </w:t>
            </w:r>
            <w:proofErr w:type="gramStart"/>
            <w:r w:rsidRPr="00BA23E4">
              <w:rPr>
                <w:rFonts w:ascii="Times New Roman" w:hAnsi="Times New Roman" w:cs="Times New Roman"/>
                <w:sz w:val="20"/>
                <w:szCs w:val="20"/>
              </w:rPr>
              <w:t>принятия  решения</w:t>
            </w:r>
            <w:proofErr w:type="gramEnd"/>
            <w:r w:rsidRPr="00BA23E4">
              <w:rPr>
                <w:rFonts w:ascii="Times New Roman" w:hAnsi="Times New Roman" w:cs="Times New Roman"/>
                <w:sz w:val="20"/>
                <w:szCs w:val="20"/>
              </w:rPr>
              <w:t xml:space="preserve"> ОСА и состав акционеров общества, присутствовавших при принятии указанного решения, должны быть подтверждены путем нотариального удостоверения (требование распространяется и на решение ЕА непубличного акционерного общества)/ или удостоверения лицом, осуществляющим ведение реестра акционеров такого общества и выполняющим функции счетной комиссии (для ОСА/ЕА). Факт </w:t>
            </w:r>
            <w:proofErr w:type="gramStart"/>
            <w:r w:rsidRPr="00BA23E4">
              <w:rPr>
                <w:rFonts w:ascii="Times New Roman" w:hAnsi="Times New Roman" w:cs="Times New Roman"/>
                <w:sz w:val="20"/>
                <w:szCs w:val="20"/>
              </w:rPr>
              <w:t>принятия  решения</w:t>
            </w:r>
            <w:proofErr w:type="gramEnd"/>
            <w:r w:rsidRPr="00BA23E4">
              <w:rPr>
                <w:rFonts w:ascii="Times New Roman" w:hAnsi="Times New Roman" w:cs="Times New Roman"/>
                <w:sz w:val="20"/>
                <w:szCs w:val="20"/>
              </w:rPr>
              <w:t xml:space="preserve"> ООО и состав участников общества, присутствовавших при принятии указанного решения, должны быть подтверждены путем нотариального удостоверения, если иной способ не предусмотрен Уставом.</w:t>
            </w:r>
          </w:p>
        </w:tc>
        <w:tc>
          <w:tcPr>
            <w:tcW w:w="1985" w:type="dxa"/>
            <w:gridSpan w:val="3"/>
            <w:vAlign w:val="center"/>
            <w:hideMark/>
          </w:tcPr>
          <w:p w14:paraId="713E4B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w:t>
            </w:r>
          </w:p>
        </w:tc>
      </w:tr>
      <w:tr w:rsidR="0013247A" w:rsidRPr="00BA23E4" w14:paraId="785CE7DE" w14:textId="77777777" w:rsidTr="00BA23E4">
        <w:trPr>
          <w:trHeight w:val="699"/>
        </w:trPr>
        <w:tc>
          <w:tcPr>
            <w:tcW w:w="449" w:type="dxa"/>
            <w:gridSpan w:val="2"/>
            <w:noWrap/>
            <w:vAlign w:val="center"/>
            <w:hideMark/>
          </w:tcPr>
          <w:p w14:paraId="17E1AE3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12</w:t>
            </w:r>
          </w:p>
        </w:tc>
        <w:tc>
          <w:tcPr>
            <w:tcW w:w="6922" w:type="dxa"/>
            <w:vAlign w:val="center"/>
            <w:hideMark/>
          </w:tcPr>
          <w:p w14:paraId="47E62F3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Справка общества в свободной форме за подписью генерального директора и главного бухгалтера и скрепленная печатью общества, о том, что сделка не является крупной, не является сделкой с заинтересованностью, не подлежит одобрению по иным основаниям, предусмотренным Уставом общества</w:t>
            </w:r>
          </w:p>
        </w:tc>
        <w:tc>
          <w:tcPr>
            <w:tcW w:w="1985" w:type="dxa"/>
            <w:gridSpan w:val="3"/>
            <w:vAlign w:val="center"/>
            <w:hideMark/>
          </w:tcPr>
          <w:p w14:paraId="64ADBDF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A5E125B" w14:textId="77777777" w:rsidTr="00BA23E4">
        <w:trPr>
          <w:trHeight w:val="750"/>
        </w:trPr>
        <w:tc>
          <w:tcPr>
            <w:tcW w:w="449" w:type="dxa"/>
            <w:gridSpan w:val="2"/>
            <w:noWrap/>
            <w:vAlign w:val="center"/>
            <w:hideMark/>
          </w:tcPr>
          <w:p w14:paraId="1F3832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13</w:t>
            </w:r>
          </w:p>
        </w:tc>
        <w:tc>
          <w:tcPr>
            <w:tcW w:w="6922" w:type="dxa"/>
            <w:vAlign w:val="center"/>
            <w:hideMark/>
          </w:tcPr>
          <w:p w14:paraId="49FAEB1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Список </w:t>
            </w:r>
            <w:proofErr w:type="gramStart"/>
            <w:r w:rsidRPr="00BA23E4">
              <w:rPr>
                <w:rFonts w:ascii="Times New Roman" w:hAnsi="Times New Roman" w:cs="Times New Roman"/>
                <w:sz w:val="20"/>
                <w:szCs w:val="20"/>
              </w:rPr>
              <w:t>аффилированных  лиц</w:t>
            </w:r>
            <w:proofErr w:type="gramEnd"/>
            <w:r w:rsidRPr="00BA23E4">
              <w:rPr>
                <w:rFonts w:ascii="Times New Roman" w:hAnsi="Times New Roman" w:cs="Times New Roman"/>
                <w:sz w:val="20"/>
                <w:szCs w:val="20"/>
              </w:rPr>
              <w:t xml:space="preserve"> на текущую дату в свободной форме с указанием аффилированных лиц и признаков их аффилированности</w:t>
            </w:r>
          </w:p>
        </w:tc>
        <w:tc>
          <w:tcPr>
            <w:tcW w:w="1985" w:type="dxa"/>
            <w:gridSpan w:val="3"/>
            <w:vAlign w:val="center"/>
            <w:hideMark/>
          </w:tcPr>
          <w:p w14:paraId="3A195E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0945E71" w14:textId="77777777" w:rsidTr="00BA23E4">
        <w:trPr>
          <w:trHeight w:val="870"/>
        </w:trPr>
        <w:tc>
          <w:tcPr>
            <w:tcW w:w="449" w:type="dxa"/>
            <w:gridSpan w:val="2"/>
            <w:noWrap/>
            <w:vAlign w:val="center"/>
            <w:hideMark/>
          </w:tcPr>
          <w:p w14:paraId="05F3365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14</w:t>
            </w:r>
          </w:p>
        </w:tc>
        <w:tc>
          <w:tcPr>
            <w:tcW w:w="6922" w:type="dxa"/>
            <w:vAlign w:val="center"/>
            <w:hideMark/>
          </w:tcPr>
          <w:p w14:paraId="5E78055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Баланс на последнюю отчетную дату, предшествующий дате сделки</w:t>
            </w:r>
          </w:p>
        </w:tc>
        <w:tc>
          <w:tcPr>
            <w:tcW w:w="1985" w:type="dxa"/>
            <w:gridSpan w:val="3"/>
            <w:vAlign w:val="center"/>
            <w:hideMark/>
          </w:tcPr>
          <w:p w14:paraId="3D729A4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ЕИО/уполномоченного лица и скрепленная печатью</w:t>
            </w:r>
          </w:p>
        </w:tc>
      </w:tr>
      <w:tr w:rsidR="0013247A" w:rsidRPr="00BA23E4" w14:paraId="38C34CC0" w14:textId="77777777" w:rsidTr="00BA23E4">
        <w:trPr>
          <w:trHeight w:val="645"/>
        </w:trPr>
        <w:tc>
          <w:tcPr>
            <w:tcW w:w="449" w:type="dxa"/>
            <w:gridSpan w:val="2"/>
            <w:noWrap/>
            <w:vAlign w:val="center"/>
            <w:hideMark/>
          </w:tcPr>
          <w:p w14:paraId="06F803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w:t>
            </w:r>
          </w:p>
        </w:tc>
        <w:tc>
          <w:tcPr>
            <w:tcW w:w="6922" w:type="dxa"/>
            <w:vAlign w:val="center"/>
            <w:hideMark/>
          </w:tcPr>
          <w:p w14:paraId="7399AFB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vAlign w:val="center"/>
            <w:hideMark/>
          </w:tcPr>
          <w:p w14:paraId="69F6B67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51B98529" w14:textId="77777777" w:rsidTr="00BA23E4">
        <w:trPr>
          <w:trHeight w:val="1260"/>
        </w:trPr>
        <w:tc>
          <w:tcPr>
            <w:tcW w:w="449" w:type="dxa"/>
            <w:gridSpan w:val="2"/>
            <w:noWrap/>
            <w:vAlign w:val="center"/>
            <w:hideMark/>
          </w:tcPr>
          <w:p w14:paraId="376420D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15.1</w:t>
            </w:r>
          </w:p>
        </w:tc>
        <w:tc>
          <w:tcPr>
            <w:tcW w:w="6922" w:type="dxa"/>
            <w:vAlign w:val="center"/>
            <w:hideMark/>
          </w:tcPr>
          <w:p w14:paraId="174CAFB3" w14:textId="7B84E0B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17"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73FD26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подписанный Претендентом </w:t>
            </w:r>
          </w:p>
        </w:tc>
      </w:tr>
      <w:tr w:rsidR="0013247A" w:rsidRPr="00BA23E4" w14:paraId="63EF07EE" w14:textId="77777777" w:rsidTr="00BA23E4">
        <w:trPr>
          <w:trHeight w:val="1215"/>
        </w:trPr>
        <w:tc>
          <w:tcPr>
            <w:tcW w:w="449" w:type="dxa"/>
            <w:gridSpan w:val="2"/>
            <w:noWrap/>
            <w:vAlign w:val="center"/>
            <w:hideMark/>
          </w:tcPr>
          <w:p w14:paraId="55365F5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15.2</w:t>
            </w:r>
          </w:p>
        </w:tc>
        <w:tc>
          <w:tcPr>
            <w:tcW w:w="6922" w:type="dxa"/>
            <w:vAlign w:val="center"/>
            <w:hideMark/>
          </w:tcPr>
          <w:p w14:paraId="21F39612" w14:textId="361835AE"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18"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18D0FCB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заполняется </w:t>
            </w:r>
            <w:proofErr w:type="gramStart"/>
            <w:r w:rsidRPr="00BA23E4">
              <w:rPr>
                <w:rFonts w:ascii="Times New Roman" w:hAnsi="Times New Roman" w:cs="Times New Roman"/>
                <w:sz w:val="20"/>
                <w:szCs w:val="20"/>
              </w:rPr>
              <w:t>при условии если</w:t>
            </w:r>
            <w:proofErr w:type="gramEnd"/>
            <w:r w:rsidRPr="00BA23E4">
              <w:rPr>
                <w:rFonts w:ascii="Times New Roman" w:hAnsi="Times New Roman" w:cs="Times New Roman"/>
                <w:sz w:val="20"/>
                <w:szCs w:val="20"/>
              </w:rPr>
              <w:t xml:space="preserve"> у контрагента - юр. лица ЕИО является юридическое лицо</w:t>
            </w:r>
          </w:p>
        </w:tc>
        <w:tc>
          <w:tcPr>
            <w:tcW w:w="1985" w:type="dxa"/>
            <w:gridSpan w:val="3"/>
            <w:noWrap/>
            <w:vAlign w:val="center"/>
            <w:hideMark/>
          </w:tcPr>
          <w:p w14:paraId="247CD4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20503F9C" w14:textId="77777777" w:rsidTr="00BA23E4">
        <w:trPr>
          <w:trHeight w:val="885"/>
        </w:trPr>
        <w:tc>
          <w:tcPr>
            <w:tcW w:w="449" w:type="dxa"/>
            <w:gridSpan w:val="2"/>
            <w:noWrap/>
            <w:vAlign w:val="center"/>
            <w:hideMark/>
          </w:tcPr>
          <w:p w14:paraId="6410329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16</w:t>
            </w:r>
          </w:p>
        </w:tc>
        <w:tc>
          <w:tcPr>
            <w:tcW w:w="6922" w:type="dxa"/>
            <w:vAlign w:val="center"/>
            <w:hideMark/>
          </w:tcPr>
          <w:p w14:paraId="5C71B1B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w:t>
            </w:r>
            <w:proofErr w:type="gramStart"/>
            <w:r w:rsidRPr="00BA23E4">
              <w:rPr>
                <w:rFonts w:ascii="Times New Roman" w:hAnsi="Times New Roman" w:cs="Times New Roman"/>
                <w:sz w:val="20"/>
                <w:szCs w:val="20"/>
              </w:rPr>
              <w:t>РФ  (</w:t>
            </w:r>
            <w:proofErr w:type="gramEnd"/>
            <w:r w:rsidRPr="00BA23E4">
              <w:rPr>
                <w:rFonts w:ascii="Times New Roman" w:hAnsi="Times New Roman" w:cs="Times New Roman"/>
                <w:sz w:val="20"/>
                <w:szCs w:val="20"/>
              </w:rPr>
              <w:t>если их наличие требуется в соответствии с законодательством РФ))</w:t>
            </w:r>
          </w:p>
        </w:tc>
        <w:tc>
          <w:tcPr>
            <w:tcW w:w="1985" w:type="dxa"/>
            <w:gridSpan w:val="3"/>
            <w:vAlign w:val="center"/>
            <w:hideMark/>
          </w:tcPr>
          <w:p w14:paraId="10BC3BD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9515882" w14:textId="77777777" w:rsidTr="00BA23E4">
        <w:trPr>
          <w:trHeight w:val="750"/>
        </w:trPr>
        <w:tc>
          <w:tcPr>
            <w:tcW w:w="449" w:type="dxa"/>
            <w:gridSpan w:val="2"/>
            <w:noWrap/>
            <w:vAlign w:val="center"/>
            <w:hideMark/>
          </w:tcPr>
          <w:p w14:paraId="41A5065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17</w:t>
            </w:r>
          </w:p>
        </w:tc>
        <w:tc>
          <w:tcPr>
            <w:tcW w:w="6922" w:type="dxa"/>
            <w:vAlign w:val="center"/>
            <w:hideMark/>
          </w:tcPr>
          <w:p w14:paraId="72F1C438" w14:textId="55685B0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Структура владения долями/акциями в уставном капитале юридического лица-резидента,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 </w:t>
            </w:r>
          </w:p>
        </w:tc>
        <w:tc>
          <w:tcPr>
            <w:tcW w:w="1985" w:type="dxa"/>
            <w:gridSpan w:val="3"/>
            <w:vAlign w:val="center"/>
            <w:hideMark/>
          </w:tcPr>
          <w:p w14:paraId="40019F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6809C6" w:rsidRPr="00BA23E4" w14:paraId="59A5AE6A" w14:textId="77777777" w:rsidTr="00BA23E4">
        <w:trPr>
          <w:trHeight w:val="750"/>
        </w:trPr>
        <w:tc>
          <w:tcPr>
            <w:tcW w:w="449" w:type="dxa"/>
            <w:gridSpan w:val="2"/>
            <w:noWrap/>
            <w:vAlign w:val="center"/>
          </w:tcPr>
          <w:p w14:paraId="5C938F6C" w14:textId="49FDF1A8" w:rsidR="006809C6" w:rsidRPr="00BA23E4" w:rsidRDefault="006809C6" w:rsidP="006809C6">
            <w:pPr>
              <w:jc w:val="center"/>
              <w:rPr>
                <w:rFonts w:ascii="Times New Roman" w:hAnsi="Times New Roman" w:cs="Times New Roman"/>
                <w:sz w:val="20"/>
                <w:szCs w:val="20"/>
              </w:rPr>
            </w:pPr>
            <w:r w:rsidRPr="00BA23E4">
              <w:rPr>
                <w:rFonts w:ascii="Times New Roman" w:hAnsi="Times New Roman" w:cs="Times New Roman"/>
                <w:sz w:val="20"/>
                <w:szCs w:val="20"/>
              </w:rPr>
              <w:t>18</w:t>
            </w:r>
          </w:p>
        </w:tc>
        <w:tc>
          <w:tcPr>
            <w:tcW w:w="6922" w:type="dxa"/>
            <w:vAlign w:val="center"/>
          </w:tcPr>
          <w:p w14:paraId="0CE4676A" w14:textId="1202B68B" w:rsidR="006809C6" w:rsidRPr="00BA23E4" w:rsidRDefault="006809C6" w:rsidP="007062DC">
            <w:p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Письмо в свободной форме, подтверждающ</w:t>
            </w:r>
            <w:r w:rsidR="001445A4" w:rsidRPr="00BA23E4">
              <w:rPr>
                <w:rFonts w:ascii="Times New Roman" w:eastAsia="Times New Roman" w:hAnsi="Times New Roman" w:cs="Times New Roman"/>
                <w:sz w:val="20"/>
                <w:szCs w:val="20"/>
              </w:rPr>
              <w:t>ее</w:t>
            </w:r>
            <w:r w:rsidRPr="00BA23E4">
              <w:rPr>
                <w:rFonts w:ascii="Times New Roman" w:eastAsia="Times New Roman" w:hAnsi="Times New Roman" w:cs="Times New Roman"/>
                <w:sz w:val="20"/>
                <w:szCs w:val="20"/>
              </w:rPr>
              <w:t xml:space="preserve"> отсутствие у </w:t>
            </w:r>
            <w:r w:rsidR="001445A4" w:rsidRPr="00BA23E4">
              <w:rPr>
                <w:rFonts w:ascii="Times New Roman" w:eastAsia="Times New Roman" w:hAnsi="Times New Roman" w:cs="Times New Roman"/>
                <w:sz w:val="20"/>
                <w:szCs w:val="20"/>
              </w:rPr>
              <w:t>общества</w:t>
            </w:r>
            <w:r w:rsidRPr="00BA23E4">
              <w:rPr>
                <w:rFonts w:ascii="Times New Roman" w:eastAsia="Times New Roman" w:hAnsi="Times New Roman" w:cs="Times New Roman"/>
                <w:sz w:val="20"/>
                <w:szCs w:val="20"/>
              </w:rPr>
              <w:t xml:space="preserve"> в качестве единственного участника другого хозяйственного общества, состоящего из одного лица </w:t>
            </w:r>
          </w:p>
          <w:p w14:paraId="23F21660" w14:textId="77777777" w:rsidR="006809C6" w:rsidRPr="00BA23E4" w:rsidRDefault="006809C6" w:rsidP="007062DC">
            <w:pPr>
              <w:jc w:val="both"/>
              <w:rPr>
                <w:rFonts w:ascii="Times New Roman" w:hAnsi="Times New Roman" w:cs="Times New Roman"/>
                <w:sz w:val="20"/>
                <w:szCs w:val="20"/>
              </w:rPr>
            </w:pPr>
          </w:p>
        </w:tc>
        <w:tc>
          <w:tcPr>
            <w:tcW w:w="1985" w:type="dxa"/>
            <w:gridSpan w:val="3"/>
            <w:vAlign w:val="center"/>
          </w:tcPr>
          <w:p w14:paraId="31600CF9" w14:textId="77777777" w:rsidR="006809C6" w:rsidRPr="00BA23E4" w:rsidRDefault="006809C6" w:rsidP="006809C6">
            <w:pPr>
              <w:jc w:val="center"/>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оригинал, подписанный ЕИО </w:t>
            </w:r>
            <w:r w:rsidRPr="00BA23E4">
              <w:rPr>
                <w:rFonts w:ascii="Times New Roman" w:eastAsia="Times New Roman" w:hAnsi="Times New Roman" w:cs="Times New Roman"/>
                <w:sz w:val="20"/>
                <w:szCs w:val="20"/>
              </w:rPr>
              <w:t>или его представителем, действующим на основании доверенности</w:t>
            </w:r>
          </w:p>
          <w:p w14:paraId="1951292F" w14:textId="4CDE8087" w:rsidR="006809C6" w:rsidRPr="00BA23E4" w:rsidRDefault="006809C6" w:rsidP="006809C6">
            <w:pPr>
              <w:jc w:val="center"/>
              <w:rPr>
                <w:rFonts w:ascii="Times New Roman" w:hAnsi="Times New Roman" w:cs="Times New Roman"/>
                <w:sz w:val="20"/>
                <w:szCs w:val="20"/>
              </w:rPr>
            </w:pPr>
            <w:r w:rsidRPr="00BA23E4">
              <w:rPr>
                <w:rFonts w:ascii="Times New Roman" w:eastAsia="Times New Roman" w:hAnsi="Times New Roman" w:cs="Times New Roman"/>
                <w:sz w:val="20"/>
                <w:szCs w:val="20"/>
              </w:rPr>
              <w:t xml:space="preserve"> (с приложением такой доверенности)</w:t>
            </w:r>
          </w:p>
        </w:tc>
      </w:tr>
      <w:tr w:rsidR="0013247A" w:rsidRPr="00BA23E4" w14:paraId="532B4CEA" w14:textId="77777777" w:rsidTr="00BA23E4">
        <w:trPr>
          <w:trHeight w:val="1224"/>
        </w:trPr>
        <w:tc>
          <w:tcPr>
            <w:tcW w:w="449" w:type="dxa"/>
            <w:gridSpan w:val="2"/>
            <w:noWrap/>
            <w:vAlign w:val="center"/>
            <w:hideMark/>
          </w:tcPr>
          <w:p w14:paraId="60BD26A0" w14:textId="0FFBCD41"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r w:rsidR="006809C6" w:rsidRPr="00BA23E4">
              <w:rPr>
                <w:rFonts w:ascii="Times New Roman" w:hAnsi="Times New Roman" w:cs="Times New Roman"/>
                <w:sz w:val="20"/>
                <w:szCs w:val="20"/>
              </w:rPr>
              <w:t>9</w:t>
            </w:r>
          </w:p>
        </w:tc>
        <w:tc>
          <w:tcPr>
            <w:tcW w:w="6922" w:type="dxa"/>
            <w:vAlign w:val="center"/>
            <w:hideMark/>
          </w:tcPr>
          <w:p w14:paraId="537FB931" w14:textId="76F6D5B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19"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vAlign w:val="center"/>
            <w:hideMark/>
          </w:tcPr>
          <w:p w14:paraId="65F06A4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ED6B6BE" w14:textId="77777777" w:rsidTr="00BA23E4">
        <w:trPr>
          <w:trHeight w:val="525"/>
        </w:trPr>
        <w:tc>
          <w:tcPr>
            <w:tcW w:w="9356" w:type="dxa"/>
            <w:gridSpan w:val="6"/>
            <w:shd w:val="clear" w:color="auto" w:fill="BFBFBF"/>
            <w:noWrap/>
            <w:vAlign w:val="center"/>
            <w:hideMark/>
          </w:tcPr>
          <w:p w14:paraId="3F327C48"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w:t>
            </w:r>
          </w:p>
        </w:tc>
      </w:tr>
      <w:tr w:rsidR="0013247A" w:rsidRPr="00BA23E4" w14:paraId="5A554E17" w14:textId="77777777" w:rsidTr="00BA23E4">
        <w:trPr>
          <w:trHeight w:val="525"/>
        </w:trPr>
        <w:tc>
          <w:tcPr>
            <w:tcW w:w="449" w:type="dxa"/>
            <w:gridSpan w:val="2"/>
            <w:noWrap/>
            <w:vAlign w:val="center"/>
            <w:hideMark/>
          </w:tcPr>
          <w:p w14:paraId="5E2D4FA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w:t>
            </w:r>
          </w:p>
        </w:tc>
        <w:tc>
          <w:tcPr>
            <w:tcW w:w="6922" w:type="dxa"/>
            <w:noWrap/>
            <w:vAlign w:val="center"/>
            <w:hideMark/>
          </w:tcPr>
          <w:p w14:paraId="0B56394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noWrap/>
            <w:vAlign w:val="center"/>
            <w:hideMark/>
          </w:tcPr>
          <w:p w14:paraId="05DF15D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 </w:t>
            </w:r>
          </w:p>
        </w:tc>
      </w:tr>
      <w:tr w:rsidR="0013247A" w:rsidRPr="00BA23E4" w14:paraId="08DE65C1" w14:textId="77777777" w:rsidTr="00BA23E4">
        <w:trPr>
          <w:trHeight w:val="1365"/>
        </w:trPr>
        <w:tc>
          <w:tcPr>
            <w:tcW w:w="449" w:type="dxa"/>
            <w:gridSpan w:val="2"/>
            <w:noWrap/>
            <w:vAlign w:val="center"/>
            <w:hideMark/>
          </w:tcPr>
          <w:p w14:paraId="15A1ADA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20.1</w:t>
            </w:r>
          </w:p>
        </w:tc>
        <w:tc>
          <w:tcPr>
            <w:tcW w:w="6922" w:type="dxa"/>
            <w:vAlign w:val="center"/>
            <w:hideMark/>
          </w:tcPr>
          <w:p w14:paraId="768FF60C" w14:textId="11EB4672"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0"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0BDF196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7B3FD2BF" w14:textId="77777777" w:rsidTr="00BA23E4">
        <w:trPr>
          <w:trHeight w:val="1575"/>
        </w:trPr>
        <w:tc>
          <w:tcPr>
            <w:tcW w:w="449" w:type="dxa"/>
            <w:gridSpan w:val="2"/>
            <w:noWrap/>
            <w:vAlign w:val="center"/>
            <w:hideMark/>
          </w:tcPr>
          <w:p w14:paraId="56F24EB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20.2</w:t>
            </w:r>
          </w:p>
        </w:tc>
        <w:tc>
          <w:tcPr>
            <w:tcW w:w="6922" w:type="dxa"/>
            <w:vAlign w:val="center"/>
            <w:hideMark/>
          </w:tcPr>
          <w:p w14:paraId="28C2A5C3" w14:textId="15110985"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21"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4E5DF72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br/>
              <w:t xml:space="preserve">заполняется </w:t>
            </w:r>
            <w:proofErr w:type="gramStart"/>
            <w:r w:rsidRPr="00BA23E4">
              <w:rPr>
                <w:rFonts w:ascii="Times New Roman" w:hAnsi="Times New Roman" w:cs="Times New Roman"/>
                <w:sz w:val="20"/>
                <w:szCs w:val="20"/>
              </w:rPr>
              <w:t>при условии если</w:t>
            </w:r>
            <w:proofErr w:type="gramEnd"/>
            <w:r w:rsidRPr="00BA23E4">
              <w:rPr>
                <w:rFonts w:ascii="Times New Roman" w:hAnsi="Times New Roman" w:cs="Times New Roman"/>
                <w:sz w:val="20"/>
                <w:szCs w:val="20"/>
              </w:rPr>
              <w:t xml:space="preserve"> у контрагента - юр. лица ЕИО является юридическое лицо</w:t>
            </w:r>
          </w:p>
        </w:tc>
        <w:tc>
          <w:tcPr>
            <w:tcW w:w="1985" w:type="dxa"/>
            <w:gridSpan w:val="3"/>
            <w:noWrap/>
            <w:vAlign w:val="center"/>
            <w:hideMark/>
          </w:tcPr>
          <w:p w14:paraId="05DFF17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B21D455" w14:textId="77777777" w:rsidTr="00BA23E4">
        <w:trPr>
          <w:trHeight w:val="1020"/>
        </w:trPr>
        <w:tc>
          <w:tcPr>
            <w:tcW w:w="449" w:type="dxa"/>
            <w:gridSpan w:val="2"/>
            <w:noWrap/>
            <w:vAlign w:val="center"/>
            <w:hideMark/>
          </w:tcPr>
          <w:p w14:paraId="5A84EC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21</w:t>
            </w:r>
          </w:p>
        </w:tc>
        <w:tc>
          <w:tcPr>
            <w:tcW w:w="6922" w:type="dxa"/>
            <w:vAlign w:val="center"/>
            <w:hideMark/>
          </w:tcPr>
          <w:p w14:paraId="3863D33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w:t>
            </w:r>
            <w:r w:rsidRPr="00BA23E4">
              <w:rPr>
                <w:rFonts w:ascii="Times New Roman" w:hAnsi="Times New Roman" w:cs="Times New Roman"/>
                <w:sz w:val="20"/>
                <w:szCs w:val="20"/>
              </w:rPr>
              <w:lastRenderedPageBreak/>
              <w:t xml:space="preserve">подтверждающее право находиться на территории </w:t>
            </w:r>
            <w:proofErr w:type="gramStart"/>
            <w:r w:rsidRPr="00BA23E4">
              <w:rPr>
                <w:rFonts w:ascii="Times New Roman" w:hAnsi="Times New Roman" w:cs="Times New Roman"/>
                <w:sz w:val="20"/>
                <w:szCs w:val="20"/>
              </w:rPr>
              <w:t>РФ  (</w:t>
            </w:r>
            <w:proofErr w:type="gramEnd"/>
            <w:r w:rsidRPr="00BA23E4">
              <w:rPr>
                <w:rFonts w:ascii="Times New Roman" w:hAnsi="Times New Roman" w:cs="Times New Roman"/>
                <w:sz w:val="20"/>
                <w:szCs w:val="20"/>
              </w:rPr>
              <w:t>если их наличие требуется в соответствии с законодательством РФ))</w:t>
            </w:r>
          </w:p>
        </w:tc>
        <w:tc>
          <w:tcPr>
            <w:tcW w:w="1985" w:type="dxa"/>
            <w:gridSpan w:val="3"/>
            <w:vAlign w:val="center"/>
            <w:hideMark/>
          </w:tcPr>
          <w:p w14:paraId="68AA5F9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r w:rsidR="0013247A" w:rsidRPr="00BA23E4" w14:paraId="15237B1E" w14:textId="77777777" w:rsidTr="00BA23E4">
        <w:trPr>
          <w:trHeight w:val="840"/>
        </w:trPr>
        <w:tc>
          <w:tcPr>
            <w:tcW w:w="449" w:type="dxa"/>
            <w:gridSpan w:val="2"/>
            <w:noWrap/>
            <w:vAlign w:val="center"/>
            <w:hideMark/>
          </w:tcPr>
          <w:p w14:paraId="0BDBA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22</w:t>
            </w:r>
          </w:p>
        </w:tc>
        <w:tc>
          <w:tcPr>
            <w:tcW w:w="6922" w:type="dxa"/>
            <w:vAlign w:val="center"/>
            <w:hideMark/>
          </w:tcPr>
          <w:p w14:paraId="05CAD42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Структура владения долями/акциями в уставном капитале юридического лица-нерезидента,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w:t>
            </w:r>
          </w:p>
        </w:tc>
        <w:tc>
          <w:tcPr>
            <w:tcW w:w="1985" w:type="dxa"/>
            <w:gridSpan w:val="3"/>
            <w:vAlign w:val="center"/>
            <w:hideMark/>
          </w:tcPr>
          <w:p w14:paraId="51390FE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2B358147" w14:textId="77777777" w:rsidTr="00BA23E4">
        <w:trPr>
          <w:trHeight w:val="960"/>
        </w:trPr>
        <w:tc>
          <w:tcPr>
            <w:tcW w:w="449" w:type="dxa"/>
            <w:gridSpan w:val="2"/>
            <w:noWrap/>
            <w:vAlign w:val="center"/>
            <w:hideMark/>
          </w:tcPr>
          <w:p w14:paraId="0D36E6D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23</w:t>
            </w:r>
          </w:p>
        </w:tc>
        <w:tc>
          <w:tcPr>
            <w:tcW w:w="6922" w:type="dxa"/>
            <w:vAlign w:val="center"/>
            <w:hideMark/>
          </w:tcPr>
          <w:p w14:paraId="0E42C81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постановке организации на учет в налоговом органе либо документ, выдаваемый налоговым органом в случаях, предусмотренных законодательством Российской Федерации (при наличии)</w:t>
            </w:r>
          </w:p>
        </w:tc>
        <w:tc>
          <w:tcPr>
            <w:tcW w:w="1985" w:type="dxa"/>
            <w:gridSpan w:val="3"/>
            <w:shd w:val="clear" w:color="auto" w:fill="FFFFFF"/>
            <w:vAlign w:val="center"/>
            <w:hideMark/>
          </w:tcPr>
          <w:p w14:paraId="3303934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567599AB" w14:textId="77777777" w:rsidTr="00BA23E4">
        <w:trPr>
          <w:trHeight w:val="960"/>
        </w:trPr>
        <w:tc>
          <w:tcPr>
            <w:tcW w:w="449" w:type="dxa"/>
            <w:gridSpan w:val="2"/>
            <w:noWrap/>
            <w:vAlign w:val="center"/>
            <w:hideMark/>
          </w:tcPr>
          <w:p w14:paraId="3EAD580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24</w:t>
            </w:r>
          </w:p>
        </w:tc>
        <w:tc>
          <w:tcPr>
            <w:tcW w:w="6922" w:type="dxa"/>
            <w:vAlign w:val="center"/>
            <w:hideMark/>
          </w:tcPr>
          <w:p w14:paraId="1B162F0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 свидетельствующий о внесении записи в сводный государственный реестр аккредитованных на территории Российской Федерации представительств иностранных юридических лиц или государственный реестр филиалов иностранных юридических лиц, аккредитованных на территории Российской Федерации (разрешение на открытие представительства, выписка из сводного реестра и т.п.) (при наличии)</w:t>
            </w:r>
          </w:p>
        </w:tc>
        <w:tc>
          <w:tcPr>
            <w:tcW w:w="1985" w:type="dxa"/>
            <w:gridSpan w:val="3"/>
            <w:shd w:val="clear" w:color="auto" w:fill="FFFFFF"/>
            <w:vAlign w:val="center"/>
            <w:hideMark/>
          </w:tcPr>
          <w:p w14:paraId="3D17D5E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888AF42" w14:textId="77777777" w:rsidTr="00BA23E4">
        <w:trPr>
          <w:trHeight w:val="525"/>
        </w:trPr>
        <w:tc>
          <w:tcPr>
            <w:tcW w:w="9356" w:type="dxa"/>
            <w:gridSpan w:val="6"/>
            <w:shd w:val="clear" w:color="auto" w:fill="BFBFBF"/>
            <w:noWrap/>
            <w:vAlign w:val="center"/>
            <w:hideMark/>
          </w:tcPr>
          <w:p w14:paraId="7895090A"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 xml:space="preserve">для нерезидентов РФ - БВО (Британские Виргинские </w:t>
            </w:r>
            <w:proofErr w:type="gramStart"/>
            <w:r w:rsidRPr="00BA23E4">
              <w:rPr>
                <w:rFonts w:ascii="Times New Roman" w:hAnsi="Times New Roman" w:cs="Times New Roman"/>
                <w:b/>
                <w:bCs/>
                <w:sz w:val="20"/>
                <w:szCs w:val="20"/>
                <w:u w:val="single"/>
              </w:rPr>
              <w:t>острова)*</w:t>
            </w:r>
            <w:proofErr w:type="gramEnd"/>
            <w:r w:rsidRPr="00BA23E4">
              <w:rPr>
                <w:rFonts w:ascii="Times New Roman" w:hAnsi="Times New Roman" w:cs="Times New Roman"/>
                <w:b/>
                <w:bCs/>
                <w:sz w:val="20"/>
                <w:szCs w:val="20"/>
                <w:u w:val="single"/>
              </w:rPr>
              <w:t>**</w:t>
            </w:r>
          </w:p>
        </w:tc>
      </w:tr>
      <w:tr w:rsidR="0013247A" w:rsidRPr="00BA23E4" w14:paraId="434EE128" w14:textId="77777777" w:rsidTr="00BA23E4">
        <w:trPr>
          <w:trHeight w:val="585"/>
        </w:trPr>
        <w:tc>
          <w:tcPr>
            <w:tcW w:w="449" w:type="dxa"/>
            <w:gridSpan w:val="2"/>
            <w:noWrap/>
            <w:vAlign w:val="center"/>
            <w:hideMark/>
          </w:tcPr>
          <w:p w14:paraId="7EB83CB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25</w:t>
            </w:r>
          </w:p>
        </w:tc>
        <w:tc>
          <w:tcPr>
            <w:tcW w:w="6922" w:type="dxa"/>
            <w:noWrap/>
            <w:vAlign w:val="center"/>
            <w:hideMark/>
          </w:tcPr>
          <w:p w14:paraId="7CFED641"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576E736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483A358" w14:textId="77777777" w:rsidTr="00BA23E4">
        <w:trPr>
          <w:trHeight w:val="465"/>
        </w:trPr>
        <w:tc>
          <w:tcPr>
            <w:tcW w:w="449" w:type="dxa"/>
            <w:gridSpan w:val="2"/>
            <w:noWrap/>
            <w:vAlign w:val="center"/>
            <w:hideMark/>
          </w:tcPr>
          <w:p w14:paraId="44209D1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26</w:t>
            </w:r>
          </w:p>
        </w:tc>
        <w:tc>
          <w:tcPr>
            <w:tcW w:w="6922" w:type="dxa"/>
            <w:vAlign w:val="center"/>
            <w:hideMark/>
          </w:tcPr>
          <w:p w14:paraId="323741D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 xml:space="preserve">) </w:t>
            </w:r>
          </w:p>
        </w:tc>
        <w:tc>
          <w:tcPr>
            <w:tcW w:w="1985" w:type="dxa"/>
            <w:gridSpan w:val="3"/>
            <w:vAlign w:val="center"/>
            <w:hideMark/>
          </w:tcPr>
          <w:p w14:paraId="0CE692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8835248" w14:textId="77777777" w:rsidTr="00BA23E4">
        <w:trPr>
          <w:trHeight w:val="600"/>
        </w:trPr>
        <w:tc>
          <w:tcPr>
            <w:tcW w:w="449" w:type="dxa"/>
            <w:gridSpan w:val="2"/>
            <w:noWrap/>
            <w:vAlign w:val="center"/>
            <w:hideMark/>
          </w:tcPr>
          <w:p w14:paraId="491E214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27</w:t>
            </w:r>
          </w:p>
        </w:tc>
        <w:tc>
          <w:tcPr>
            <w:tcW w:w="6922" w:type="dxa"/>
            <w:noWrap/>
            <w:vAlign w:val="center"/>
            <w:hideMark/>
          </w:tcPr>
          <w:p w14:paraId="23EEED5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20131E6F"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240A39" w14:textId="77777777" w:rsidTr="00BA23E4">
        <w:trPr>
          <w:trHeight w:val="600"/>
        </w:trPr>
        <w:tc>
          <w:tcPr>
            <w:tcW w:w="449" w:type="dxa"/>
            <w:gridSpan w:val="2"/>
            <w:noWrap/>
            <w:vAlign w:val="center"/>
            <w:hideMark/>
          </w:tcPr>
          <w:p w14:paraId="00F8525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28</w:t>
            </w:r>
          </w:p>
        </w:tc>
        <w:tc>
          <w:tcPr>
            <w:tcW w:w="6922" w:type="dxa"/>
            <w:vAlign w:val="center"/>
            <w:hideMark/>
          </w:tcPr>
          <w:p w14:paraId="517BF10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1ADA8B7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33511AE6" w14:textId="77777777" w:rsidTr="00BA23E4">
        <w:trPr>
          <w:trHeight w:val="540"/>
        </w:trPr>
        <w:tc>
          <w:tcPr>
            <w:tcW w:w="449" w:type="dxa"/>
            <w:gridSpan w:val="2"/>
            <w:noWrap/>
            <w:vAlign w:val="center"/>
            <w:hideMark/>
          </w:tcPr>
          <w:p w14:paraId="7AA911E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29</w:t>
            </w:r>
          </w:p>
        </w:tc>
        <w:tc>
          <w:tcPr>
            <w:tcW w:w="6922" w:type="dxa"/>
            <w:noWrap/>
            <w:vAlign w:val="center"/>
            <w:hideMark/>
          </w:tcPr>
          <w:p w14:paraId="4321E6E0"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Certificate of Shareholders)</w:t>
            </w:r>
          </w:p>
        </w:tc>
        <w:tc>
          <w:tcPr>
            <w:tcW w:w="1985" w:type="dxa"/>
            <w:gridSpan w:val="3"/>
            <w:vAlign w:val="center"/>
            <w:hideMark/>
          </w:tcPr>
          <w:p w14:paraId="06A2EC5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6EE1D03" w14:textId="77777777" w:rsidTr="00BA23E4">
        <w:trPr>
          <w:trHeight w:val="600"/>
        </w:trPr>
        <w:tc>
          <w:tcPr>
            <w:tcW w:w="449" w:type="dxa"/>
            <w:gridSpan w:val="2"/>
            <w:noWrap/>
            <w:vAlign w:val="center"/>
            <w:hideMark/>
          </w:tcPr>
          <w:p w14:paraId="4981AED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30</w:t>
            </w:r>
          </w:p>
        </w:tc>
        <w:tc>
          <w:tcPr>
            <w:tcW w:w="6922" w:type="dxa"/>
            <w:noWrap/>
            <w:vAlign w:val="center"/>
            <w:hideMark/>
          </w:tcPr>
          <w:p w14:paraId="0F1E2ECD"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(Register of Members)</w:t>
            </w:r>
          </w:p>
        </w:tc>
        <w:tc>
          <w:tcPr>
            <w:tcW w:w="1985" w:type="dxa"/>
            <w:gridSpan w:val="3"/>
            <w:vAlign w:val="center"/>
            <w:hideMark/>
          </w:tcPr>
          <w:p w14:paraId="13F6322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759A4AC2" w14:textId="77777777" w:rsidTr="00BA23E4">
        <w:trPr>
          <w:trHeight w:val="600"/>
        </w:trPr>
        <w:tc>
          <w:tcPr>
            <w:tcW w:w="449" w:type="dxa"/>
            <w:gridSpan w:val="2"/>
            <w:noWrap/>
            <w:vAlign w:val="center"/>
            <w:hideMark/>
          </w:tcPr>
          <w:p w14:paraId="57DBF4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31</w:t>
            </w:r>
          </w:p>
        </w:tc>
        <w:tc>
          <w:tcPr>
            <w:tcW w:w="6922" w:type="dxa"/>
            <w:noWrap/>
            <w:vAlign w:val="center"/>
            <w:hideMark/>
          </w:tcPr>
          <w:p w14:paraId="2C2E692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0B8482C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7E120E8" w14:textId="77777777" w:rsidTr="00BA23E4">
        <w:trPr>
          <w:trHeight w:val="675"/>
        </w:trPr>
        <w:tc>
          <w:tcPr>
            <w:tcW w:w="449" w:type="dxa"/>
            <w:gridSpan w:val="2"/>
            <w:noWrap/>
            <w:vAlign w:val="center"/>
            <w:hideMark/>
          </w:tcPr>
          <w:p w14:paraId="3B32EA5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32</w:t>
            </w:r>
          </w:p>
        </w:tc>
        <w:tc>
          <w:tcPr>
            <w:tcW w:w="6922" w:type="dxa"/>
            <w:vAlign w:val="center"/>
            <w:hideMark/>
          </w:tcPr>
          <w:p w14:paraId="2B54DACE" w14:textId="2271BF64"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компании (Протоколы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w:t>
            </w:r>
          </w:p>
        </w:tc>
        <w:tc>
          <w:tcPr>
            <w:tcW w:w="1985" w:type="dxa"/>
            <w:gridSpan w:val="3"/>
            <w:vAlign w:val="center"/>
            <w:hideMark/>
          </w:tcPr>
          <w:p w14:paraId="715AEA7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8DCAA6" w14:textId="77777777" w:rsidTr="00BA23E4">
        <w:trPr>
          <w:trHeight w:val="585"/>
        </w:trPr>
        <w:tc>
          <w:tcPr>
            <w:tcW w:w="449" w:type="dxa"/>
            <w:gridSpan w:val="2"/>
            <w:noWrap/>
            <w:vAlign w:val="center"/>
            <w:hideMark/>
          </w:tcPr>
          <w:p w14:paraId="22B84A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33</w:t>
            </w:r>
          </w:p>
        </w:tc>
        <w:tc>
          <w:tcPr>
            <w:tcW w:w="6922" w:type="dxa"/>
            <w:noWrap/>
            <w:vAlign w:val="center"/>
            <w:hideMark/>
          </w:tcPr>
          <w:p w14:paraId="12FFE83F"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7E7D64B7"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7880CBC" w14:textId="77777777" w:rsidTr="00BA23E4">
        <w:trPr>
          <w:trHeight w:val="525"/>
        </w:trPr>
        <w:tc>
          <w:tcPr>
            <w:tcW w:w="9356" w:type="dxa"/>
            <w:gridSpan w:val="6"/>
            <w:shd w:val="clear" w:color="auto" w:fill="BFBFBF"/>
            <w:noWrap/>
            <w:vAlign w:val="center"/>
            <w:hideMark/>
          </w:tcPr>
          <w:p w14:paraId="79A41A0B"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 - КИПР***</w:t>
            </w:r>
          </w:p>
        </w:tc>
      </w:tr>
      <w:tr w:rsidR="0013247A" w:rsidRPr="00BA23E4" w14:paraId="20847E5C" w14:textId="77777777" w:rsidTr="00BA23E4">
        <w:trPr>
          <w:trHeight w:val="540"/>
        </w:trPr>
        <w:tc>
          <w:tcPr>
            <w:tcW w:w="449" w:type="dxa"/>
            <w:gridSpan w:val="2"/>
            <w:noWrap/>
            <w:vAlign w:val="center"/>
            <w:hideMark/>
          </w:tcPr>
          <w:p w14:paraId="295D62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34</w:t>
            </w:r>
          </w:p>
        </w:tc>
        <w:tc>
          <w:tcPr>
            <w:tcW w:w="6922" w:type="dxa"/>
            <w:noWrap/>
            <w:vAlign w:val="center"/>
            <w:hideMark/>
          </w:tcPr>
          <w:p w14:paraId="7E8AAA6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28B7715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302DEA5" w14:textId="77777777" w:rsidTr="00BA23E4">
        <w:trPr>
          <w:trHeight w:val="450"/>
        </w:trPr>
        <w:tc>
          <w:tcPr>
            <w:tcW w:w="449" w:type="dxa"/>
            <w:gridSpan w:val="2"/>
            <w:noWrap/>
            <w:vAlign w:val="center"/>
            <w:hideMark/>
          </w:tcPr>
          <w:p w14:paraId="15F0622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35</w:t>
            </w:r>
          </w:p>
        </w:tc>
        <w:tc>
          <w:tcPr>
            <w:tcW w:w="6922" w:type="dxa"/>
            <w:noWrap/>
            <w:vAlign w:val="center"/>
            <w:hideMark/>
          </w:tcPr>
          <w:p w14:paraId="41F1ED4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79295DDD"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C1FA17C" w14:textId="77777777" w:rsidTr="00BA23E4">
        <w:trPr>
          <w:trHeight w:val="600"/>
        </w:trPr>
        <w:tc>
          <w:tcPr>
            <w:tcW w:w="449" w:type="dxa"/>
            <w:gridSpan w:val="2"/>
            <w:noWrap/>
            <w:vAlign w:val="center"/>
            <w:hideMark/>
          </w:tcPr>
          <w:p w14:paraId="6024476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36</w:t>
            </w:r>
          </w:p>
        </w:tc>
        <w:tc>
          <w:tcPr>
            <w:tcW w:w="6922" w:type="dxa"/>
            <w:noWrap/>
            <w:vAlign w:val="center"/>
            <w:hideMark/>
          </w:tcPr>
          <w:p w14:paraId="6AD4A7C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w:t>
            </w:r>
          </w:p>
        </w:tc>
        <w:tc>
          <w:tcPr>
            <w:tcW w:w="1985" w:type="dxa"/>
            <w:gridSpan w:val="3"/>
            <w:vAlign w:val="center"/>
            <w:hideMark/>
          </w:tcPr>
          <w:p w14:paraId="7B35DB0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3DCFBA77" w14:textId="77777777" w:rsidTr="00BA23E4">
        <w:trPr>
          <w:trHeight w:val="585"/>
        </w:trPr>
        <w:tc>
          <w:tcPr>
            <w:tcW w:w="449" w:type="dxa"/>
            <w:gridSpan w:val="2"/>
            <w:noWrap/>
            <w:vAlign w:val="center"/>
            <w:hideMark/>
          </w:tcPr>
          <w:p w14:paraId="4482F01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37</w:t>
            </w:r>
          </w:p>
        </w:tc>
        <w:tc>
          <w:tcPr>
            <w:tcW w:w="6922" w:type="dxa"/>
            <w:noWrap/>
            <w:vAlign w:val="center"/>
            <w:hideMark/>
          </w:tcPr>
          <w:p w14:paraId="6E412DE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об отсутствии сведений о ликвидации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no</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Winding</w:t>
            </w:r>
            <w:proofErr w:type="spellEnd"/>
            <w:r w:rsidRPr="00BA23E4">
              <w:rPr>
                <w:rFonts w:ascii="Times New Roman" w:hAnsi="Times New Roman" w:cs="Times New Roman"/>
                <w:sz w:val="20"/>
                <w:szCs w:val="20"/>
              </w:rPr>
              <w:t xml:space="preserve"> Up)</w:t>
            </w:r>
          </w:p>
        </w:tc>
        <w:tc>
          <w:tcPr>
            <w:tcW w:w="1985" w:type="dxa"/>
            <w:gridSpan w:val="3"/>
            <w:vAlign w:val="center"/>
            <w:hideMark/>
          </w:tcPr>
          <w:p w14:paraId="558A82F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E073F18" w14:textId="77777777" w:rsidTr="00BA23E4">
        <w:trPr>
          <w:trHeight w:val="510"/>
        </w:trPr>
        <w:tc>
          <w:tcPr>
            <w:tcW w:w="449" w:type="dxa"/>
            <w:gridSpan w:val="2"/>
            <w:noWrap/>
            <w:vAlign w:val="center"/>
            <w:hideMark/>
          </w:tcPr>
          <w:p w14:paraId="6531348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38</w:t>
            </w:r>
          </w:p>
        </w:tc>
        <w:tc>
          <w:tcPr>
            <w:tcW w:w="6922" w:type="dxa"/>
            <w:noWrap/>
            <w:vAlign w:val="center"/>
            <w:hideMark/>
          </w:tcPr>
          <w:p w14:paraId="2BBA16CF"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Certificate of Shareholders)</w:t>
            </w:r>
          </w:p>
        </w:tc>
        <w:tc>
          <w:tcPr>
            <w:tcW w:w="1985" w:type="dxa"/>
            <w:gridSpan w:val="3"/>
            <w:vAlign w:val="center"/>
            <w:hideMark/>
          </w:tcPr>
          <w:p w14:paraId="1D09DA4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D543B9" w14:textId="77777777" w:rsidTr="00BA23E4">
        <w:trPr>
          <w:trHeight w:val="615"/>
        </w:trPr>
        <w:tc>
          <w:tcPr>
            <w:tcW w:w="449" w:type="dxa"/>
            <w:gridSpan w:val="2"/>
            <w:noWrap/>
            <w:vAlign w:val="center"/>
            <w:hideMark/>
          </w:tcPr>
          <w:p w14:paraId="170C2DC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39</w:t>
            </w:r>
          </w:p>
        </w:tc>
        <w:tc>
          <w:tcPr>
            <w:tcW w:w="6922" w:type="dxa"/>
            <w:noWrap/>
            <w:vAlign w:val="center"/>
            <w:hideMark/>
          </w:tcPr>
          <w:p w14:paraId="4944C54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лицах компании (Директор(а), Секретарь)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Directors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Secretary</w:t>
            </w:r>
            <w:proofErr w:type="spellEnd"/>
            <w:r w:rsidRPr="00BA23E4">
              <w:rPr>
                <w:rFonts w:ascii="Times New Roman" w:hAnsi="Times New Roman" w:cs="Times New Roman"/>
                <w:sz w:val="20"/>
                <w:szCs w:val="20"/>
              </w:rPr>
              <w:t>)</w:t>
            </w:r>
          </w:p>
        </w:tc>
        <w:tc>
          <w:tcPr>
            <w:tcW w:w="1985" w:type="dxa"/>
            <w:gridSpan w:val="3"/>
            <w:vAlign w:val="center"/>
            <w:hideMark/>
          </w:tcPr>
          <w:p w14:paraId="6E51A9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CA2F52D" w14:textId="77777777" w:rsidTr="00BA23E4">
        <w:trPr>
          <w:trHeight w:val="555"/>
        </w:trPr>
        <w:tc>
          <w:tcPr>
            <w:tcW w:w="449" w:type="dxa"/>
            <w:gridSpan w:val="2"/>
            <w:noWrap/>
            <w:vAlign w:val="center"/>
            <w:hideMark/>
          </w:tcPr>
          <w:p w14:paraId="0993F8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40</w:t>
            </w:r>
          </w:p>
        </w:tc>
        <w:tc>
          <w:tcPr>
            <w:tcW w:w="6922" w:type="dxa"/>
            <w:noWrap/>
            <w:vAlign w:val="center"/>
            <w:hideMark/>
          </w:tcPr>
          <w:p w14:paraId="0CB446F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зарегистрированном</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офисе</w:t>
            </w:r>
            <w:r w:rsidRPr="00BA23E4">
              <w:rPr>
                <w:rFonts w:ascii="Times New Roman" w:hAnsi="Times New Roman" w:cs="Times New Roman"/>
                <w:sz w:val="20"/>
                <w:szCs w:val="20"/>
                <w:lang w:val="en-US"/>
              </w:rPr>
              <w:t xml:space="preserve"> (Certificate of Registered address)</w:t>
            </w:r>
          </w:p>
        </w:tc>
        <w:tc>
          <w:tcPr>
            <w:tcW w:w="1985" w:type="dxa"/>
            <w:gridSpan w:val="3"/>
            <w:vAlign w:val="center"/>
            <w:hideMark/>
          </w:tcPr>
          <w:p w14:paraId="7B126B1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w:t>
            </w:r>
            <w:r w:rsidRPr="00BA23E4">
              <w:rPr>
                <w:rFonts w:ascii="Times New Roman" w:hAnsi="Times New Roman" w:cs="Times New Roman"/>
                <w:sz w:val="20"/>
                <w:szCs w:val="20"/>
              </w:rPr>
              <w:lastRenderedPageBreak/>
              <w:t>удостоверенным переводом</w:t>
            </w:r>
          </w:p>
        </w:tc>
      </w:tr>
      <w:tr w:rsidR="0013247A" w:rsidRPr="00BA23E4" w14:paraId="22C5BFE1" w14:textId="77777777" w:rsidTr="00BA23E4">
        <w:trPr>
          <w:trHeight w:val="540"/>
        </w:trPr>
        <w:tc>
          <w:tcPr>
            <w:tcW w:w="449" w:type="dxa"/>
            <w:gridSpan w:val="2"/>
            <w:noWrap/>
            <w:vAlign w:val="center"/>
            <w:hideMark/>
          </w:tcPr>
          <w:p w14:paraId="62A46C3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41</w:t>
            </w:r>
          </w:p>
        </w:tc>
        <w:tc>
          <w:tcPr>
            <w:tcW w:w="6922" w:type="dxa"/>
            <w:noWrap/>
            <w:vAlign w:val="center"/>
            <w:hideMark/>
          </w:tcPr>
          <w:p w14:paraId="58D8E5B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13F1152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7F9447C" w14:textId="77777777" w:rsidTr="00BA23E4">
        <w:trPr>
          <w:trHeight w:val="540"/>
        </w:trPr>
        <w:tc>
          <w:tcPr>
            <w:tcW w:w="449" w:type="dxa"/>
            <w:gridSpan w:val="2"/>
            <w:noWrap/>
            <w:vAlign w:val="center"/>
            <w:hideMark/>
          </w:tcPr>
          <w:p w14:paraId="175EE97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42</w:t>
            </w:r>
          </w:p>
        </w:tc>
        <w:tc>
          <w:tcPr>
            <w:tcW w:w="6922" w:type="dxa"/>
            <w:noWrap/>
            <w:vAlign w:val="center"/>
            <w:hideMark/>
          </w:tcPr>
          <w:p w14:paraId="2F30369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proofErr w:type="gramStart"/>
            <w:r w:rsidRPr="00BA23E4">
              <w:rPr>
                <w:rFonts w:ascii="Times New Roman" w:hAnsi="Times New Roman" w:cs="Times New Roman"/>
                <w:sz w:val="20"/>
                <w:szCs w:val="20"/>
              </w:rPr>
              <w:t>секретарей</w:t>
            </w:r>
            <w:r w:rsidRPr="00BA23E4">
              <w:rPr>
                <w:rFonts w:ascii="Times New Roman" w:hAnsi="Times New Roman" w:cs="Times New Roman"/>
                <w:sz w:val="20"/>
                <w:szCs w:val="20"/>
                <w:lang w:val="en-US"/>
              </w:rPr>
              <w:t xml:space="preserve">  (</w:t>
            </w:r>
            <w:proofErr w:type="gramEnd"/>
            <w:r w:rsidRPr="00BA23E4">
              <w:rPr>
                <w:rFonts w:ascii="Times New Roman" w:hAnsi="Times New Roman" w:cs="Times New Roman"/>
                <w:sz w:val="20"/>
                <w:szCs w:val="20"/>
                <w:lang w:val="en-US"/>
              </w:rPr>
              <w:t xml:space="preserve">Register of Secretaries) </w:t>
            </w:r>
          </w:p>
        </w:tc>
        <w:tc>
          <w:tcPr>
            <w:tcW w:w="1985" w:type="dxa"/>
            <w:gridSpan w:val="3"/>
            <w:vAlign w:val="center"/>
            <w:hideMark/>
          </w:tcPr>
          <w:p w14:paraId="67AAA142"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23F0EE" w14:textId="77777777" w:rsidTr="00BA23E4">
        <w:trPr>
          <w:trHeight w:val="570"/>
        </w:trPr>
        <w:tc>
          <w:tcPr>
            <w:tcW w:w="449" w:type="dxa"/>
            <w:gridSpan w:val="2"/>
            <w:noWrap/>
            <w:vAlign w:val="center"/>
            <w:hideMark/>
          </w:tcPr>
          <w:p w14:paraId="50C504E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43</w:t>
            </w:r>
          </w:p>
        </w:tc>
        <w:tc>
          <w:tcPr>
            <w:tcW w:w="6922" w:type="dxa"/>
            <w:noWrap/>
            <w:vAlign w:val="center"/>
            <w:hideMark/>
          </w:tcPr>
          <w:p w14:paraId="315A63D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Реестр акционеров и переходов прав на акции (</w:t>
            </w:r>
            <w:proofErr w:type="spellStart"/>
            <w:r w:rsidRPr="00BA23E4">
              <w:rPr>
                <w:rFonts w:ascii="Times New Roman" w:hAnsi="Times New Roman" w:cs="Times New Roman"/>
                <w:sz w:val="20"/>
                <w:szCs w:val="20"/>
              </w:rPr>
              <w:t>Register</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Members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Share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Ledger</w:t>
            </w:r>
            <w:proofErr w:type="spellEnd"/>
            <w:r w:rsidRPr="00BA23E4">
              <w:rPr>
                <w:rFonts w:ascii="Times New Roman" w:hAnsi="Times New Roman" w:cs="Times New Roman"/>
                <w:sz w:val="20"/>
                <w:szCs w:val="20"/>
              </w:rPr>
              <w:t>) (предоставляется по требованию ЮД)</w:t>
            </w:r>
          </w:p>
        </w:tc>
        <w:tc>
          <w:tcPr>
            <w:tcW w:w="1985" w:type="dxa"/>
            <w:gridSpan w:val="3"/>
            <w:vAlign w:val="center"/>
            <w:hideMark/>
          </w:tcPr>
          <w:p w14:paraId="73B613D6"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3E1E5C9" w14:textId="77777777" w:rsidTr="00BA23E4">
        <w:trPr>
          <w:trHeight w:val="585"/>
        </w:trPr>
        <w:tc>
          <w:tcPr>
            <w:tcW w:w="449" w:type="dxa"/>
            <w:gridSpan w:val="2"/>
            <w:noWrap/>
            <w:vAlign w:val="center"/>
            <w:hideMark/>
          </w:tcPr>
          <w:p w14:paraId="1CDE9B6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44</w:t>
            </w:r>
          </w:p>
        </w:tc>
        <w:tc>
          <w:tcPr>
            <w:tcW w:w="6922" w:type="dxa"/>
            <w:noWrap/>
            <w:vAlign w:val="center"/>
            <w:hideMark/>
          </w:tcPr>
          <w:p w14:paraId="22FD6A9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залогов</w:t>
            </w:r>
            <w:r w:rsidRPr="00BA23E4">
              <w:rPr>
                <w:rFonts w:ascii="Times New Roman" w:hAnsi="Times New Roman" w:cs="Times New Roman"/>
                <w:sz w:val="20"/>
                <w:szCs w:val="20"/>
                <w:lang w:val="en-US"/>
              </w:rPr>
              <w:t xml:space="preserve"> (Register of charges) </w:t>
            </w:r>
          </w:p>
        </w:tc>
        <w:tc>
          <w:tcPr>
            <w:tcW w:w="1985" w:type="dxa"/>
            <w:gridSpan w:val="3"/>
            <w:vAlign w:val="center"/>
            <w:hideMark/>
          </w:tcPr>
          <w:p w14:paraId="6EEEA2A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5047841" w14:textId="77777777" w:rsidTr="00BA23E4">
        <w:trPr>
          <w:trHeight w:val="510"/>
        </w:trPr>
        <w:tc>
          <w:tcPr>
            <w:tcW w:w="449" w:type="dxa"/>
            <w:gridSpan w:val="2"/>
            <w:noWrap/>
            <w:vAlign w:val="center"/>
            <w:hideMark/>
          </w:tcPr>
          <w:p w14:paraId="1C392E0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45</w:t>
            </w:r>
          </w:p>
        </w:tc>
        <w:tc>
          <w:tcPr>
            <w:tcW w:w="6922" w:type="dxa"/>
            <w:noWrap/>
            <w:vAlign w:val="center"/>
            <w:hideMark/>
          </w:tcPr>
          <w:p w14:paraId="58A8A75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5929007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3F95425" w14:textId="77777777" w:rsidTr="00BA23E4">
        <w:trPr>
          <w:trHeight w:val="720"/>
        </w:trPr>
        <w:tc>
          <w:tcPr>
            <w:tcW w:w="449" w:type="dxa"/>
            <w:gridSpan w:val="2"/>
            <w:noWrap/>
            <w:vAlign w:val="center"/>
            <w:hideMark/>
          </w:tcPr>
          <w:p w14:paraId="67861BF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46</w:t>
            </w:r>
          </w:p>
        </w:tc>
        <w:tc>
          <w:tcPr>
            <w:tcW w:w="6922" w:type="dxa"/>
            <w:vAlign w:val="center"/>
            <w:hideMark/>
          </w:tcPr>
          <w:p w14:paraId="1EEBE87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xml:space="preserve">) </w:t>
            </w:r>
            <w:proofErr w:type="gramStart"/>
            <w:r w:rsidRPr="00BA23E4">
              <w:rPr>
                <w:rFonts w:ascii="Times New Roman" w:hAnsi="Times New Roman" w:cs="Times New Roman"/>
                <w:sz w:val="20"/>
                <w:szCs w:val="20"/>
              </w:rPr>
              <w:t>компании  (</w:t>
            </w:r>
            <w:proofErr w:type="gramEnd"/>
            <w:r w:rsidRPr="00BA23E4">
              <w:rPr>
                <w:rFonts w:ascii="Times New Roman" w:hAnsi="Times New Roman" w:cs="Times New Roman"/>
                <w:sz w:val="20"/>
                <w:szCs w:val="20"/>
              </w:rPr>
              <w:t>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 )</w:t>
            </w:r>
          </w:p>
        </w:tc>
        <w:tc>
          <w:tcPr>
            <w:tcW w:w="1985" w:type="dxa"/>
            <w:gridSpan w:val="3"/>
            <w:vAlign w:val="center"/>
            <w:hideMark/>
          </w:tcPr>
          <w:p w14:paraId="5B40E76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2B0FDBB" w14:textId="77777777" w:rsidTr="00BA23E4">
        <w:trPr>
          <w:trHeight w:val="540"/>
        </w:trPr>
        <w:tc>
          <w:tcPr>
            <w:tcW w:w="449" w:type="dxa"/>
            <w:gridSpan w:val="2"/>
            <w:noWrap/>
            <w:vAlign w:val="center"/>
            <w:hideMark/>
          </w:tcPr>
          <w:p w14:paraId="6F1DFC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47</w:t>
            </w:r>
          </w:p>
        </w:tc>
        <w:tc>
          <w:tcPr>
            <w:tcW w:w="6922" w:type="dxa"/>
            <w:noWrap/>
            <w:vAlign w:val="center"/>
            <w:hideMark/>
          </w:tcPr>
          <w:p w14:paraId="6C6B1FB8"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64ACC29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56FBF01" w14:textId="77777777" w:rsidTr="00BA23E4">
        <w:trPr>
          <w:trHeight w:val="525"/>
        </w:trPr>
        <w:tc>
          <w:tcPr>
            <w:tcW w:w="9356" w:type="dxa"/>
            <w:gridSpan w:val="6"/>
            <w:vAlign w:val="center"/>
            <w:hideMark/>
          </w:tcPr>
          <w:p w14:paraId="6B02CC97"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ФИЗИЧЕСКИМ ЛИЦОМ</w:t>
            </w:r>
          </w:p>
        </w:tc>
      </w:tr>
      <w:tr w:rsidR="0013247A" w:rsidRPr="00BA23E4" w14:paraId="26A0E0BE" w14:textId="77777777" w:rsidTr="00BA23E4">
        <w:trPr>
          <w:trHeight w:val="525"/>
        </w:trPr>
        <w:tc>
          <w:tcPr>
            <w:tcW w:w="426" w:type="dxa"/>
            <w:vAlign w:val="center"/>
            <w:hideMark/>
          </w:tcPr>
          <w:p w14:paraId="0AFF76D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087" w:type="dxa"/>
            <w:gridSpan w:val="3"/>
            <w:vAlign w:val="center"/>
            <w:hideMark/>
          </w:tcPr>
          <w:p w14:paraId="057EB1AF"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843" w:type="dxa"/>
            <w:gridSpan w:val="2"/>
            <w:vAlign w:val="center"/>
            <w:hideMark/>
          </w:tcPr>
          <w:p w14:paraId="6873340E"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508B5686" w14:textId="77777777" w:rsidTr="00BA23E4">
        <w:trPr>
          <w:trHeight w:val="60"/>
        </w:trPr>
        <w:tc>
          <w:tcPr>
            <w:tcW w:w="426" w:type="dxa"/>
            <w:noWrap/>
            <w:vAlign w:val="center"/>
            <w:hideMark/>
          </w:tcPr>
          <w:p w14:paraId="04DAA2D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087" w:type="dxa"/>
            <w:gridSpan w:val="3"/>
            <w:vAlign w:val="center"/>
            <w:hideMark/>
          </w:tcPr>
          <w:p w14:paraId="52A575A2" w14:textId="1E20D27D"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2"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309EA0C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51787EFD" w14:textId="77777777" w:rsidTr="00BA23E4">
        <w:trPr>
          <w:trHeight w:val="2310"/>
        </w:trPr>
        <w:tc>
          <w:tcPr>
            <w:tcW w:w="426" w:type="dxa"/>
            <w:noWrap/>
            <w:vAlign w:val="center"/>
            <w:hideMark/>
          </w:tcPr>
          <w:p w14:paraId="0C83372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2</w:t>
            </w:r>
          </w:p>
        </w:tc>
        <w:tc>
          <w:tcPr>
            <w:tcW w:w="7087" w:type="dxa"/>
            <w:gridSpan w:val="3"/>
            <w:vAlign w:val="center"/>
            <w:hideMark/>
          </w:tcPr>
          <w:p w14:paraId="20E7E9A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 xml:space="preserve">для граждан РФ </w:t>
            </w:r>
            <w:r w:rsidRPr="00BA23E4">
              <w:rPr>
                <w:rFonts w:ascii="Times New Roman" w:hAnsi="Times New Roman" w:cs="Times New Roman"/>
                <w:b/>
                <w:bCs/>
                <w:sz w:val="20"/>
                <w:szCs w:val="20"/>
              </w:rPr>
              <w:t xml:space="preserve">  -  документ удостоверяющий личность</w:t>
            </w:r>
            <w:r w:rsidRPr="00BA23E4">
              <w:rPr>
                <w:rFonts w:ascii="Times New Roman" w:hAnsi="Times New Roman" w:cs="Times New Roman"/>
                <w:b/>
                <w:bCs/>
                <w:sz w:val="20"/>
                <w:szCs w:val="20"/>
              </w:rPr>
              <w:br/>
            </w:r>
            <w:r w:rsidRPr="00BA23E4">
              <w:rPr>
                <w:rFonts w:ascii="Times New Roman" w:hAnsi="Times New Roman" w:cs="Times New Roman"/>
                <w:b/>
                <w:bCs/>
                <w:sz w:val="20"/>
                <w:szCs w:val="20"/>
              </w:rPr>
              <w:br/>
            </w:r>
            <w:r w:rsidRPr="00BA23E4">
              <w:rPr>
                <w:rFonts w:ascii="Times New Roman" w:hAnsi="Times New Roman" w:cs="Times New Roman"/>
                <w:sz w:val="20"/>
                <w:szCs w:val="20"/>
              </w:rPr>
              <w:t>Для граждан Российской Федерации  документом удостоверяющими личность является:</w:t>
            </w:r>
            <w:r w:rsidRPr="00BA23E4">
              <w:rPr>
                <w:rFonts w:ascii="Times New Roman" w:hAnsi="Times New Roman" w:cs="Times New Roman"/>
                <w:sz w:val="20"/>
                <w:szCs w:val="20"/>
              </w:rPr>
              <w:br/>
              <w:t>- паспорт гражданина Российской Федерации;</w:t>
            </w:r>
            <w:r w:rsidRPr="00BA23E4">
              <w:rPr>
                <w:rFonts w:ascii="Times New Roman" w:hAnsi="Times New Roman" w:cs="Times New Roman"/>
                <w:sz w:val="20"/>
                <w:szCs w:val="20"/>
              </w:rPr>
              <w:br/>
              <w:t>- паспорт гражданина Российской Федерации, дипломатический паспорт, служебный паспорт, удостоверяющие личность гражданина Российской Федерации за пределами Российской Федерации;</w:t>
            </w:r>
            <w:r w:rsidRPr="00BA23E4">
              <w:rPr>
                <w:rFonts w:ascii="Times New Roman" w:hAnsi="Times New Roman" w:cs="Times New Roman"/>
                <w:sz w:val="20"/>
                <w:szCs w:val="20"/>
              </w:rPr>
              <w:br/>
              <w:t>-свидетельство о рождении гражданина Российской Федерации (для граждан Российской Федерации в возрасте до 14 лет);</w:t>
            </w:r>
            <w:r w:rsidRPr="00BA23E4">
              <w:rPr>
                <w:rFonts w:ascii="Times New Roman" w:hAnsi="Times New Roman" w:cs="Times New Roman"/>
                <w:sz w:val="20"/>
                <w:szCs w:val="20"/>
              </w:rPr>
              <w:br/>
              <w:t>- временное удостоверение личности гражданина Российской Федерации, выдаваемое на период оформления паспорта гражданина Российской Федерации;</w:t>
            </w:r>
          </w:p>
        </w:tc>
        <w:tc>
          <w:tcPr>
            <w:tcW w:w="1843" w:type="dxa"/>
            <w:gridSpan w:val="2"/>
            <w:vAlign w:val="center"/>
            <w:hideMark/>
          </w:tcPr>
          <w:p w14:paraId="7BFA6EC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43A6AE1" w14:textId="77777777" w:rsidTr="00BA23E4">
        <w:trPr>
          <w:trHeight w:val="1266"/>
        </w:trPr>
        <w:tc>
          <w:tcPr>
            <w:tcW w:w="426" w:type="dxa"/>
            <w:noWrap/>
            <w:vAlign w:val="center"/>
            <w:hideMark/>
          </w:tcPr>
          <w:p w14:paraId="16ACA0D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087" w:type="dxa"/>
            <w:gridSpan w:val="3"/>
            <w:vAlign w:val="center"/>
            <w:hideMark/>
          </w:tcPr>
          <w:p w14:paraId="77A2B496" w14:textId="731B0DB1"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w:t>
            </w:r>
            <w:r w:rsidRPr="00BA23E4">
              <w:rPr>
                <w:rFonts w:ascii="Times New Roman" w:hAnsi="Times New Roman" w:cs="Times New Roman"/>
                <w:sz w:val="20"/>
                <w:szCs w:val="20"/>
                <w:u w:val="single"/>
              </w:rPr>
              <w:t xml:space="preserve"> </w:t>
            </w:r>
            <w:r w:rsidRPr="00BA23E4">
              <w:rPr>
                <w:rFonts w:ascii="Times New Roman" w:hAnsi="Times New Roman" w:cs="Times New Roman"/>
                <w:b/>
                <w:bCs/>
                <w:sz w:val="20"/>
                <w:szCs w:val="20"/>
                <w:u w:val="single"/>
              </w:rPr>
              <w:t>нерезидентов РФ</w:t>
            </w:r>
            <w:r w:rsidRPr="00BA23E4">
              <w:rPr>
                <w:rFonts w:ascii="Times New Roman" w:hAnsi="Times New Roman" w:cs="Times New Roman"/>
                <w:b/>
                <w:bCs/>
                <w:sz w:val="20"/>
                <w:szCs w:val="20"/>
              </w:rPr>
              <w:t xml:space="preserve"> </w:t>
            </w:r>
            <w:r w:rsidRPr="00BA23E4">
              <w:rPr>
                <w:rFonts w:ascii="Times New Roman" w:hAnsi="Times New Roman" w:cs="Times New Roman"/>
                <w:sz w:val="20"/>
                <w:szCs w:val="20"/>
              </w:rPr>
              <w:t xml:space="preserve"> - </w:t>
            </w:r>
            <w:r w:rsidRPr="00BA23E4">
              <w:rPr>
                <w:rFonts w:ascii="Times New Roman" w:hAnsi="Times New Roman" w:cs="Times New Roman"/>
                <w:b/>
                <w:bCs/>
                <w:sz w:val="20"/>
                <w:szCs w:val="20"/>
              </w:rPr>
              <w:t>документ удостоверяющий личность, Миграционная карта, Виза или иное разрешение подтверждающее право находится на территории РФ</w:t>
            </w:r>
            <w:r w:rsidRPr="00BA23E4">
              <w:rPr>
                <w:rFonts w:ascii="Times New Roman" w:hAnsi="Times New Roman" w:cs="Times New Roman"/>
                <w:b/>
                <w:bCs/>
                <w:sz w:val="20"/>
                <w:szCs w:val="20"/>
              </w:rPr>
              <w:br/>
            </w:r>
            <w:r w:rsidRPr="00BA23E4">
              <w:rPr>
                <w:rFonts w:ascii="Times New Roman" w:hAnsi="Times New Roman" w:cs="Times New Roman"/>
                <w:sz w:val="20"/>
                <w:szCs w:val="20"/>
              </w:rPr>
              <w:t xml:space="preserve">Для иностранных граждан документом удостоверяющими личность является:  паспорт иностранного гражданина;                             </w:t>
            </w:r>
            <w:r w:rsidRPr="00BA23E4">
              <w:rPr>
                <w:rFonts w:ascii="Times New Roman" w:hAnsi="Times New Roman" w:cs="Times New Roman"/>
                <w:sz w:val="20"/>
                <w:szCs w:val="20"/>
              </w:rPr>
              <w:br/>
            </w:r>
            <w:r w:rsidRPr="00BA23E4">
              <w:rPr>
                <w:rFonts w:ascii="Times New Roman" w:hAnsi="Times New Roman" w:cs="Times New Roman"/>
                <w:sz w:val="20"/>
                <w:szCs w:val="20"/>
                <w:u w:val="single"/>
              </w:rPr>
              <w:t>Нерезидент дополнительно предоставляет (кроме нерезидентов из Республики Беларусь)*</w:t>
            </w:r>
            <w:r w:rsidRPr="00BA23E4">
              <w:rPr>
                <w:rFonts w:ascii="Times New Roman" w:hAnsi="Times New Roman" w:cs="Times New Roman"/>
                <w:sz w:val="20"/>
                <w:szCs w:val="20"/>
              </w:rPr>
              <w:t xml:space="preserve">: </w:t>
            </w:r>
            <w:r w:rsidRPr="00BA23E4">
              <w:rPr>
                <w:rFonts w:ascii="Times New Roman" w:hAnsi="Times New Roman" w:cs="Times New Roman"/>
                <w:sz w:val="20"/>
                <w:szCs w:val="20"/>
              </w:rPr>
              <w:b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 данные документа, подтверждающего право иностранного гражданина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*Сведения устанавливаются в отношении иностранных лиц ,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p>
        </w:tc>
        <w:tc>
          <w:tcPr>
            <w:tcW w:w="1843" w:type="dxa"/>
            <w:gridSpan w:val="2"/>
            <w:vAlign w:val="center"/>
            <w:hideMark/>
          </w:tcPr>
          <w:p w14:paraId="37F6DAF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00B7E28F" w14:textId="77777777" w:rsidTr="00BA23E4">
        <w:trPr>
          <w:trHeight w:val="983"/>
        </w:trPr>
        <w:tc>
          <w:tcPr>
            <w:tcW w:w="426" w:type="dxa"/>
            <w:noWrap/>
            <w:vAlign w:val="center"/>
            <w:hideMark/>
          </w:tcPr>
          <w:p w14:paraId="202301F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087" w:type="dxa"/>
            <w:gridSpan w:val="3"/>
            <w:vAlign w:val="center"/>
            <w:hideMark/>
          </w:tcPr>
          <w:p w14:paraId="7A0F64D3"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 лиц без гражданства</w:t>
            </w:r>
            <w:r w:rsidRPr="00BA23E4">
              <w:rPr>
                <w:rFonts w:ascii="Times New Roman" w:hAnsi="Times New Roman" w:cs="Times New Roman"/>
                <w:b/>
                <w:bCs/>
                <w:sz w:val="20"/>
                <w:szCs w:val="20"/>
              </w:rPr>
              <w:t xml:space="preserve"> - Миграционная карта, Виза или иное разрешение подтверждающее право находится на территории РФ</w:t>
            </w:r>
            <w:r w:rsidRPr="00BA23E4">
              <w:rPr>
                <w:rFonts w:ascii="Times New Roman" w:hAnsi="Times New Roman" w:cs="Times New Roman"/>
                <w:sz w:val="20"/>
                <w:szCs w:val="20"/>
              </w:rPr>
              <w:br/>
            </w:r>
            <w:r w:rsidRPr="00BA23E4">
              <w:rPr>
                <w:rFonts w:ascii="Times New Roman" w:hAnsi="Times New Roman" w:cs="Times New Roman"/>
                <w:sz w:val="20"/>
                <w:szCs w:val="20"/>
              </w:rPr>
              <w:br/>
              <w:t>для лиц без гражданства документом удостоверяющим личность является:</w:t>
            </w:r>
            <w:r w:rsidRPr="00BA23E4">
              <w:rPr>
                <w:rFonts w:ascii="Times New Roman" w:hAnsi="Times New Roman" w:cs="Times New Roman"/>
                <w:sz w:val="20"/>
                <w:szCs w:val="20"/>
              </w:rPr>
              <w:br/>
              <w:t>-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r w:rsidRPr="00BA23E4">
              <w:rPr>
                <w:rFonts w:ascii="Times New Roman" w:hAnsi="Times New Roman" w:cs="Times New Roman"/>
                <w:sz w:val="20"/>
                <w:szCs w:val="20"/>
              </w:rPr>
              <w:br/>
              <w:t>- разрешение на временное проживание, вид на жительство;</w:t>
            </w:r>
            <w:r w:rsidRPr="00BA23E4">
              <w:rPr>
                <w:rFonts w:ascii="Times New Roman" w:hAnsi="Times New Roman" w:cs="Times New Roman"/>
                <w:sz w:val="20"/>
                <w:szCs w:val="20"/>
              </w:rPr>
              <w:br/>
              <w:t>- документ, удостоверяющий личность лица, не имеющего действительного документа, удостоверяющего личность, на период рассмотрения заявления о признании гражданином Российской Федерации или о приеме в гражданство Российской Федерации;</w:t>
            </w:r>
            <w:r w:rsidRPr="00BA23E4">
              <w:rPr>
                <w:rFonts w:ascii="Times New Roman" w:hAnsi="Times New Roman" w:cs="Times New Roman"/>
                <w:sz w:val="20"/>
                <w:szCs w:val="20"/>
              </w:rPr>
              <w:br/>
              <w:t xml:space="preserve">- удостоверение беженца, свидетельство о рассмотрении ходатайства о признании беженцем на территории Российской Федерации по существу;   </w:t>
            </w:r>
          </w:p>
          <w:p w14:paraId="3B9BFBC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 Претендентов нерезидентов в </w:t>
            </w:r>
            <w:proofErr w:type="gramStart"/>
            <w:r w:rsidRPr="00BA23E4">
              <w:rPr>
                <w:rFonts w:ascii="Times New Roman" w:hAnsi="Times New Roman" w:cs="Times New Roman"/>
                <w:sz w:val="20"/>
                <w:szCs w:val="20"/>
              </w:rPr>
              <w:t>обязательном  порядке</w:t>
            </w:r>
            <w:proofErr w:type="gramEnd"/>
            <w:r w:rsidRPr="00BA23E4">
              <w:rPr>
                <w:rFonts w:ascii="Times New Roman" w:hAnsi="Times New Roman" w:cs="Times New Roman"/>
                <w:sz w:val="20"/>
                <w:szCs w:val="20"/>
              </w:rPr>
              <w:t xml:space="preserve"> запрашивается (кроме нерезидентов из Республики Беларусь).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sz w:val="20"/>
                <w:szCs w:val="20"/>
                <w:u w:val="single"/>
              </w:rPr>
              <w:t>Лицо без гражданства дополнительно предоставляет*</w:t>
            </w:r>
            <w:r w:rsidRPr="00BA23E4">
              <w:rPr>
                <w:rFonts w:ascii="Times New Roman" w:hAnsi="Times New Roman" w:cs="Times New Roman"/>
                <w:sz w:val="20"/>
                <w:szCs w:val="20"/>
                <w:u w:val="single"/>
              </w:rPr>
              <w:br/>
            </w:r>
            <w:r w:rsidRPr="00BA23E4">
              <w:rPr>
                <w:rFonts w:ascii="Times New Roman" w:hAnsi="Times New Roman" w:cs="Times New Roman"/>
                <w:sz w:val="20"/>
                <w:szCs w:val="20"/>
              </w:rP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миграционной карты предусмотрена законодательством Российской Федерации .</w:t>
            </w:r>
            <w:r w:rsidRPr="00BA23E4">
              <w:rPr>
                <w:rFonts w:ascii="Times New Roman" w:hAnsi="Times New Roman" w:cs="Times New Roman"/>
                <w:sz w:val="20"/>
                <w:szCs w:val="20"/>
              </w:rPr>
              <w:br/>
              <w:t xml:space="preserve">- данные документа, подтверждающего право  лица без гражданства на </w:t>
            </w:r>
            <w:r w:rsidRPr="00BA23E4">
              <w:rPr>
                <w:rFonts w:ascii="Times New Roman" w:hAnsi="Times New Roman" w:cs="Times New Roman"/>
                <w:sz w:val="20"/>
                <w:szCs w:val="20"/>
              </w:rPr>
              <w:lastRenderedPageBreak/>
              <w:t>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r w:rsidRPr="00BA23E4">
              <w:rPr>
                <w:rFonts w:ascii="Times New Roman" w:hAnsi="Times New Roman" w:cs="Times New Roman"/>
                <w:sz w:val="20"/>
                <w:szCs w:val="20"/>
              </w:rPr>
              <w:br/>
              <w:t xml:space="preserve"> - иные документы, признаваемые документами, удостоверяющими личность гражданина Российской Федерации в соответствии с законодательством Российской Федерации, и документами, удостоверяющими личность лиц без гражданства в соответствии с законодательством Российской Федерации и международным договором Российской Федерации.</w:t>
            </w:r>
          </w:p>
        </w:tc>
        <w:tc>
          <w:tcPr>
            <w:tcW w:w="1843" w:type="dxa"/>
            <w:gridSpan w:val="2"/>
            <w:vAlign w:val="center"/>
            <w:hideMark/>
          </w:tcPr>
          <w:p w14:paraId="6A169D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r w:rsidR="0013247A" w:rsidRPr="00BA23E4" w14:paraId="2C51C417" w14:textId="77777777" w:rsidTr="00BA23E4">
        <w:trPr>
          <w:trHeight w:val="600"/>
        </w:trPr>
        <w:tc>
          <w:tcPr>
            <w:tcW w:w="426" w:type="dxa"/>
            <w:noWrap/>
            <w:vAlign w:val="center"/>
            <w:hideMark/>
          </w:tcPr>
          <w:p w14:paraId="297B2DC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7087" w:type="dxa"/>
            <w:gridSpan w:val="3"/>
            <w:vAlign w:val="center"/>
            <w:hideMark/>
          </w:tcPr>
          <w:p w14:paraId="75986D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Нотариально заверенное согласие супруга(и) на сделку (-и)</w:t>
            </w:r>
          </w:p>
        </w:tc>
        <w:tc>
          <w:tcPr>
            <w:tcW w:w="1843" w:type="dxa"/>
            <w:gridSpan w:val="2"/>
            <w:vAlign w:val="center"/>
            <w:hideMark/>
          </w:tcPr>
          <w:p w14:paraId="73B971D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D4C71BE" w14:textId="77777777" w:rsidTr="00BA23E4">
        <w:trPr>
          <w:trHeight w:val="1170"/>
        </w:trPr>
        <w:tc>
          <w:tcPr>
            <w:tcW w:w="426" w:type="dxa"/>
            <w:noWrap/>
            <w:vAlign w:val="center"/>
            <w:hideMark/>
          </w:tcPr>
          <w:p w14:paraId="57DC5E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7087" w:type="dxa"/>
            <w:gridSpan w:val="3"/>
            <w:vAlign w:val="center"/>
            <w:hideMark/>
          </w:tcPr>
          <w:p w14:paraId="3C2709C6" w14:textId="72013EDF"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23"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40AECF1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62DE7EE" w14:textId="77777777" w:rsidTr="00BA23E4">
        <w:trPr>
          <w:trHeight w:val="540"/>
        </w:trPr>
        <w:tc>
          <w:tcPr>
            <w:tcW w:w="9356" w:type="dxa"/>
            <w:gridSpan w:val="6"/>
            <w:vAlign w:val="center"/>
            <w:hideMark/>
          </w:tcPr>
          <w:p w14:paraId="48B430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ОБЩИЙ ПЕРЕЧЕНЬ ДОКУМЕНТОВ, ПРЕДОСТАВЛЯЕМЫХ ИНДИВИДУАЛЬНЫМ ПРЕДПРИНИМАТЕЛЕМ </w:t>
            </w:r>
          </w:p>
          <w:p w14:paraId="43AA45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(необходимо также предоставление документов из перечня для физического лица)</w:t>
            </w:r>
          </w:p>
        </w:tc>
      </w:tr>
      <w:tr w:rsidR="0013247A" w:rsidRPr="00BA23E4" w14:paraId="75979297" w14:textId="77777777" w:rsidTr="00BA23E4">
        <w:trPr>
          <w:trHeight w:val="495"/>
        </w:trPr>
        <w:tc>
          <w:tcPr>
            <w:tcW w:w="426" w:type="dxa"/>
            <w:vAlign w:val="center"/>
            <w:hideMark/>
          </w:tcPr>
          <w:p w14:paraId="5A2781F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186" w:type="dxa"/>
            <w:gridSpan w:val="4"/>
            <w:vAlign w:val="center"/>
            <w:hideMark/>
          </w:tcPr>
          <w:p w14:paraId="38B16E71"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744" w:type="dxa"/>
            <w:vAlign w:val="center"/>
            <w:hideMark/>
          </w:tcPr>
          <w:p w14:paraId="09E6C81C"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Формат документа </w:t>
            </w:r>
          </w:p>
        </w:tc>
      </w:tr>
      <w:tr w:rsidR="0013247A" w:rsidRPr="00BA23E4" w14:paraId="68444393" w14:textId="77777777" w:rsidTr="00BA23E4">
        <w:trPr>
          <w:trHeight w:val="95"/>
        </w:trPr>
        <w:tc>
          <w:tcPr>
            <w:tcW w:w="426" w:type="dxa"/>
            <w:noWrap/>
            <w:vAlign w:val="center"/>
            <w:hideMark/>
          </w:tcPr>
          <w:p w14:paraId="52DFA27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186" w:type="dxa"/>
            <w:gridSpan w:val="4"/>
            <w:vAlign w:val="center"/>
            <w:hideMark/>
          </w:tcPr>
          <w:p w14:paraId="68679EFE" w14:textId="14F92803"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4"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noWrap/>
            <w:vAlign w:val="center"/>
            <w:hideMark/>
          </w:tcPr>
          <w:p w14:paraId="6A4B5D3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288287A" w14:textId="77777777" w:rsidTr="00BA23E4">
        <w:trPr>
          <w:trHeight w:val="60"/>
        </w:trPr>
        <w:tc>
          <w:tcPr>
            <w:tcW w:w="426" w:type="dxa"/>
            <w:noWrap/>
            <w:vAlign w:val="center"/>
            <w:hideMark/>
          </w:tcPr>
          <w:p w14:paraId="1DE13F8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7186" w:type="dxa"/>
            <w:gridSpan w:val="4"/>
            <w:hideMark/>
          </w:tcPr>
          <w:p w14:paraId="654E47A6" w14:textId="163836C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w:t>
            </w:r>
            <w:proofErr w:type="gramStart"/>
            <w:r w:rsidRPr="00BA23E4">
              <w:rPr>
                <w:rFonts w:ascii="Times New Roman" w:hAnsi="Times New Roman" w:cs="Times New Roman"/>
                <w:sz w:val="20"/>
                <w:szCs w:val="20"/>
              </w:rPr>
              <w:t>историй  (</w:t>
            </w:r>
            <w:proofErr w:type="gramEnd"/>
            <w:r w:rsidRPr="00BA23E4">
              <w:rPr>
                <w:rFonts w:ascii="Times New Roman" w:hAnsi="Times New Roman" w:cs="Times New Roman"/>
                <w:sz w:val="20"/>
                <w:szCs w:val="20"/>
              </w:rPr>
              <w:t xml:space="preserve">по форме, размещенной на сайте </w:t>
            </w:r>
            <w:hyperlink r:id="rId25"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vAlign w:val="center"/>
            <w:hideMark/>
          </w:tcPr>
          <w:p w14:paraId="071F9AF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4BB57208" w14:textId="77777777" w:rsidTr="00BA23E4">
        <w:trPr>
          <w:trHeight w:val="60"/>
        </w:trPr>
        <w:tc>
          <w:tcPr>
            <w:tcW w:w="426" w:type="dxa"/>
            <w:noWrap/>
            <w:vAlign w:val="center"/>
            <w:hideMark/>
          </w:tcPr>
          <w:p w14:paraId="1C85C6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186" w:type="dxa"/>
            <w:gridSpan w:val="4"/>
            <w:vAlign w:val="bottom"/>
            <w:hideMark/>
          </w:tcPr>
          <w:p w14:paraId="530DE85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внесении в ЕГРИП записи об индивидуальном предпринимателе, зарегистрированном до 01.01.2004 года</w:t>
            </w:r>
          </w:p>
        </w:tc>
        <w:tc>
          <w:tcPr>
            <w:tcW w:w="1744" w:type="dxa"/>
            <w:vAlign w:val="center"/>
            <w:hideMark/>
          </w:tcPr>
          <w:p w14:paraId="5796B54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C0BE3C" w14:textId="77777777" w:rsidTr="00BA23E4">
        <w:trPr>
          <w:trHeight w:val="855"/>
        </w:trPr>
        <w:tc>
          <w:tcPr>
            <w:tcW w:w="426" w:type="dxa"/>
            <w:noWrap/>
            <w:vAlign w:val="center"/>
            <w:hideMark/>
          </w:tcPr>
          <w:p w14:paraId="0AE485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186" w:type="dxa"/>
            <w:gridSpan w:val="4"/>
            <w:vAlign w:val="center"/>
            <w:hideMark/>
          </w:tcPr>
          <w:p w14:paraId="7BEE1510" w14:textId="77777777" w:rsidR="0013247A" w:rsidRPr="00BA23E4" w:rsidRDefault="0013247A" w:rsidP="007062DC">
            <w:pPr>
              <w:jc w:val="both"/>
              <w:rPr>
                <w:rFonts w:ascii="Times New Roman" w:hAnsi="Times New Roman" w:cs="Times New Roman"/>
                <w:sz w:val="20"/>
                <w:szCs w:val="20"/>
              </w:rPr>
            </w:pPr>
            <w:proofErr w:type="gramStart"/>
            <w:r w:rsidRPr="00BA23E4">
              <w:rPr>
                <w:rFonts w:ascii="Times New Roman" w:hAnsi="Times New Roman" w:cs="Times New Roman"/>
                <w:sz w:val="20"/>
                <w:szCs w:val="20"/>
              </w:rPr>
              <w:t>Документ</w:t>
            </w:r>
            <w:proofErr w:type="gramEnd"/>
            <w:r w:rsidRPr="00BA23E4">
              <w:rPr>
                <w:rFonts w:ascii="Times New Roman" w:hAnsi="Times New Roman" w:cs="Times New Roman"/>
                <w:sz w:val="20"/>
                <w:szCs w:val="20"/>
              </w:rPr>
              <w:t xml:space="preserve"> удостоверяющий личность для ИП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РФ (если их наличие требуется в соответствии с законодательством РФ))</w:t>
            </w:r>
          </w:p>
        </w:tc>
        <w:tc>
          <w:tcPr>
            <w:tcW w:w="1744" w:type="dxa"/>
            <w:vAlign w:val="center"/>
            <w:hideMark/>
          </w:tcPr>
          <w:p w14:paraId="77AAEFD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bl>
    <w:p w14:paraId="6CC26777" w14:textId="61D61CAC" w:rsidR="00114EC6" w:rsidRPr="00BA23E4" w:rsidRDefault="00114EC6" w:rsidP="00E071E7">
      <w:pPr>
        <w:spacing w:after="0" w:line="240" w:lineRule="auto"/>
        <w:ind w:firstLine="851"/>
        <w:jc w:val="both"/>
        <w:rPr>
          <w:rFonts w:ascii="Times New Roman" w:eastAsia="Times New Roman" w:hAnsi="Times New Roman" w:cs="Times New Roman"/>
          <w:sz w:val="20"/>
          <w:szCs w:val="20"/>
        </w:rPr>
      </w:pPr>
    </w:p>
    <w:p w14:paraId="7908336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3.5.4. Документооборот между Претендентами, Участниками торгов,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за исключением договоров, заключаемых по результатам торгов. </w:t>
      </w:r>
    </w:p>
    <w:p w14:paraId="4AA88A9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и отправитель несет ответственность за подлинность и достоверность таких документов и сведений. </w:t>
      </w:r>
    </w:p>
    <w:p w14:paraId="3ED8FDFF" w14:textId="232773E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3.5.5. Для участия в аукционе по </w:t>
      </w:r>
      <w:r w:rsidR="0035723F" w:rsidRPr="00BA23E4">
        <w:rPr>
          <w:rFonts w:ascii="Times New Roman" w:eastAsia="Times New Roman" w:hAnsi="Times New Roman" w:cs="Times New Roman"/>
          <w:sz w:val="20"/>
          <w:szCs w:val="20"/>
        </w:rPr>
        <w:t>Л</w:t>
      </w:r>
      <w:r w:rsidRPr="00BA23E4">
        <w:rPr>
          <w:rFonts w:ascii="Times New Roman" w:eastAsia="Times New Roman" w:hAnsi="Times New Roman" w:cs="Times New Roman"/>
          <w:sz w:val="20"/>
          <w:szCs w:val="20"/>
        </w:rPr>
        <w:t>оту претендент может подать только одну заявку.</w:t>
      </w:r>
    </w:p>
    <w:p w14:paraId="2594FC40"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3.5.6. Претендент вправе отозвать заявку на участие в электронном аукционе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В этом случае задаток возвращается Претенденту в течение 5 (пяти) рабочих дней со дня поступления уведомления об отзыве заявки.</w:t>
      </w:r>
    </w:p>
    <w:p w14:paraId="5F9DEA3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3.5.7. 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w:t>
      </w:r>
    </w:p>
    <w:p w14:paraId="482ECD9E"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3.5.8. 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уполномоченным претендентом на осуществление таких действий, Организатором торгов не принимаются.</w:t>
      </w:r>
    </w:p>
    <w:p w14:paraId="4693027C"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3.5.9. Претендент приобретает статус Участника аукциона с момента подписания протокола об определении участников аукциона в электронной форме.</w:t>
      </w:r>
    </w:p>
    <w:p w14:paraId="10D331F5" w14:textId="75569AF0"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 xml:space="preserve">К участию в </w:t>
      </w:r>
      <w:r w:rsidR="00820462" w:rsidRPr="00BA23E4">
        <w:rPr>
          <w:rFonts w:ascii="Times New Roman" w:eastAsia="Times New Roman" w:hAnsi="Times New Roman" w:cs="Times New Roman"/>
          <w:b/>
          <w:sz w:val="20"/>
          <w:szCs w:val="20"/>
        </w:rPr>
        <w:t>т</w:t>
      </w:r>
      <w:r w:rsidRPr="00BA23E4">
        <w:rPr>
          <w:rFonts w:ascii="Times New Roman" w:eastAsia="Times New Roman" w:hAnsi="Times New Roman" w:cs="Times New Roman"/>
          <w:b/>
          <w:sz w:val="20"/>
          <w:szCs w:val="20"/>
        </w:rPr>
        <w:t>оргах, проводим</w:t>
      </w:r>
      <w:r w:rsidR="00A978C7" w:rsidRPr="00BA23E4">
        <w:rPr>
          <w:rFonts w:ascii="Times New Roman" w:eastAsia="Times New Roman" w:hAnsi="Times New Roman" w:cs="Times New Roman"/>
          <w:b/>
          <w:sz w:val="20"/>
          <w:szCs w:val="20"/>
        </w:rPr>
        <w:t>ых</w:t>
      </w:r>
      <w:r w:rsidRPr="00BA23E4">
        <w:rPr>
          <w:rFonts w:ascii="Times New Roman" w:eastAsia="Times New Roman" w:hAnsi="Times New Roman" w:cs="Times New Roman"/>
          <w:b/>
          <w:sz w:val="20"/>
          <w:szCs w:val="20"/>
        </w:rPr>
        <w:t xml:space="preserve"> в электронной форме, допускаются лица, своевременно подавшие заявку на участие в аукционе и предоставившие документы, которые соответствуют требованиям, установленным законодательством и настоящим информационным сообщением, подтвердившие сво</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соответстви</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условиям к </w:t>
      </w:r>
      <w:r w:rsidR="00C310A2" w:rsidRPr="00BA23E4">
        <w:rPr>
          <w:rFonts w:ascii="Times New Roman" w:eastAsia="Times New Roman" w:hAnsi="Times New Roman" w:cs="Times New Roman"/>
          <w:b/>
          <w:sz w:val="20"/>
          <w:szCs w:val="20"/>
        </w:rPr>
        <w:t>П</w:t>
      </w:r>
      <w:r w:rsidRPr="00BA23E4">
        <w:rPr>
          <w:rFonts w:ascii="Times New Roman" w:eastAsia="Times New Roman" w:hAnsi="Times New Roman" w:cs="Times New Roman"/>
          <w:b/>
          <w:sz w:val="20"/>
          <w:szCs w:val="20"/>
        </w:rPr>
        <w:t xml:space="preserve">ретендентам, указанным в </w:t>
      </w:r>
      <w:proofErr w:type="spellStart"/>
      <w:r w:rsidRPr="00BA23E4">
        <w:rPr>
          <w:rFonts w:ascii="Times New Roman" w:eastAsia="Times New Roman" w:hAnsi="Times New Roman" w:cs="Times New Roman"/>
          <w:b/>
          <w:sz w:val="20"/>
          <w:szCs w:val="20"/>
        </w:rPr>
        <w:t>пп</w:t>
      </w:r>
      <w:proofErr w:type="spellEnd"/>
      <w:r w:rsidRPr="00BA23E4">
        <w:rPr>
          <w:rFonts w:ascii="Times New Roman" w:eastAsia="Times New Roman" w:hAnsi="Times New Roman" w:cs="Times New Roman"/>
          <w:b/>
          <w:sz w:val="20"/>
          <w:szCs w:val="20"/>
        </w:rPr>
        <w:t>. 3.5.1 настоящего информационного сообщения, обеспечившие в установленный срок поступление на расчетный счет Организатора торгов установленной суммы задатка, прошедшие проверку Департамента</w:t>
      </w:r>
      <w:r w:rsidR="00C512F1"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
          <w:sz w:val="20"/>
          <w:szCs w:val="20"/>
        </w:rPr>
        <w:t xml:space="preserve">безопасности и Юридического департамента Банка «ТРАСТ» (ПАО).  </w:t>
      </w:r>
    </w:p>
    <w:p w14:paraId="11302E7E" w14:textId="5E3149B6"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Организатор торгов при рассмотрении заявок Претендентов вправе запрашивать у Претендентов и из других источников дополнительные сведения, документы в подтверждение соблюдения требований, установленных законодательством и настоящим информационным сообщением для допуска Претендентов к участию в аукционе.</w:t>
      </w:r>
    </w:p>
    <w:p w14:paraId="00744AE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Организатор отказывает в допуске Претенденту к участию в аукционе если:</w:t>
      </w:r>
    </w:p>
    <w:p w14:paraId="08694892"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Заявка на участие в аукционе не соответствует требованиям, установленным в настоящем информационном сообщении;</w:t>
      </w:r>
    </w:p>
    <w:p w14:paraId="4A11D0AC"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Представленные Претендентом документы не соответствуют установленным к ним требованиям или сведения, содержащиеся в них, недостоверны;</w:t>
      </w:r>
    </w:p>
    <w:p w14:paraId="287F2E57"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Поступление задатка на счет, указанный в сообщении о проведении торгов, не подтверждено на дату, указанную в п.  3.3. настоящего информационного сообщения;</w:t>
      </w:r>
    </w:p>
    <w:p w14:paraId="4B033EE0"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отношении Претендента введена процедура ликвидации – юридического лица;</w:t>
      </w:r>
    </w:p>
    <w:p w14:paraId="568FECCB" w14:textId="47DBC6A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Претендент признан банкротом в установленном законом порядке или имеет признаки банкротства;</w:t>
      </w:r>
    </w:p>
    <w:p w14:paraId="5560CD4F" w14:textId="0B0ADCD6" w:rsidR="00855BF0" w:rsidRPr="00BA23E4" w:rsidRDefault="00855BF0"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является </w:t>
      </w:r>
      <w:r w:rsidRPr="00BA23E4">
        <w:rPr>
          <w:rFonts w:ascii="Times New Roman" w:hAnsi="Times New Roman" w:cs="Times New Roman"/>
          <w:sz w:val="20"/>
          <w:szCs w:val="20"/>
        </w:rPr>
        <w:t>хозяйственным обществом, имеющим в составе участников (акционеров) менее двух лиц;</w:t>
      </w:r>
    </w:p>
    <w:p w14:paraId="384C2674" w14:textId="5CB585DA" w:rsidR="00ED5D4F"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не прошел проверки </w:t>
      </w:r>
      <w:r w:rsidRPr="00BA23E4">
        <w:rPr>
          <w:rFonts w:ascii="Times New Roman" w:eastAsia="Times New Roman" w:hAnsi="Times New Roman" w:cs="Times New Roman"/>
          <w:color w:val="00000A"/>
          <w:sz w:val="20"/>
          <w:szCs w:val="20"/>
        </w:rPr>
        <w:t>Департамента</w:t>
      </w:r>
      <w:r w:rsidR="00A978C7"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color w:val="00000A"/>
          <w:sz w:val="20"/>
          <w:szCs w:val="20"/>
        </w:rPr>
        <w:t>безопасности и Юридического департамента Банка «ТРАСТ» (ПАО)</w:t>
      </w:r>
      <w:r w:rsidR="00F86A8C" w:rsidRPr="00BA23E4">
        <w:rPr>
          <w:rFonts w:ascii="Times New Roman" w:eastAsia="Times New Roman" w:hAnsi="Times New Roman" w:cs="Times New Roman"/>
          <w:color w:val="00000A"/>
          <w:sz w:val="20"/>
          <w:szCs w:val="20"/>
        </w:rPr>
        <w:t>;</w:t>
      </w:r>
    </w:p>
    <w:p w14:paraId="5C6BF838" w14:textId="77777777" w:rsidR="00ED5D4F" w:rsidRPr="00BA23E4" w:rsidRDefault="00ED5D4F" w:rsidP="00391AB8">
      <w:pPr>
        <w:numPr>
          <w:ilvl w:val="0"/>
          <w:numId w:val="7"/>
        </w:numPr>
        <w:tabs>
          <w:tab w:val="left" w:pos="1134"/>
        </w:tabs>
        <w:spacing w:after="0" w:line="240" w:lineRule="auto"/>
        <w:jc w:val="both"/>
        <w:rPr>
          <w:rFonts w:ascii="Times New Roman" w:hAnsi="Times New Roman" w:cs="Times New Roman"/>
          <w:sz w:val="20"/>
          <w:szCs w:val="20"/>
        </w:rPr>
      </w:pPr>
      <w:r w:rsidRPr="00BA23E4">
        <w:rPr>
          <w:rFonts w:ascii="Times New Roman" w:hAnsi="Times New Roman" w:cs="Times New Roman"/>
          <w:sz w:val="20"/>
          <w:szCs w:val="20"/>
        </w:rPr>
        <w:t>Претендент является лицом недружественного государства, поименованного в перечне, утвержденном распоряжением Правительства РФ от 05.03.2022 N 430-р;</w:t>
      </w:r>
    </w:p>
    <w:p w14:paraId="1933BAD5" w14:textId="11FF6E34" w:rsidR="00114EC6" w:rsidRPr="00BA23E4" w:rsidRDefault="00ED5D4F" w:rsidP="00391AB8">
      <w:pPr>
        <w:numPr>
          <w:ilvl w:val="0"/>
          <w:numId w:val="7"/>
        </w:numPr>
        <w:autoSpaceDE w:val="0"/>
        <w:autoSpaceDN w:val="0"/>
        <w:adjustRightInd w:val="0"/>
        <w:spacing w:after="0" w:line="210" w:lineRule="atLeast"/>
        <w:jc w:val="both"/>
        <w:rPr>
          <w:rFonts w:ascii="Times New Roman" w:hAnsi="Times New Roman" w:cs="Times New Roman"/>
          <w:bCs/>
          <w:sz w:val="20"/>
          <w:szCs w:val="20"/>
        </w:rPr>
      </w:pPr>
      <w:r w:rsidRPr="00BA23E4">
        <w:rPr>
          <w:rFonts w:ascii="Times New Roman" w:hAnsi="Times New Roman" w:cs="Times New Roman"/>
          <w:sz w:val="20"/>
          <w:szCs w:val="20"/>
        </w:rPr>
        <w:t>Претендент является хозяйственным обществом</w:t>
      </w:r>
      <w:bookmarkStart w:id="4" w:name="_Hlk116379370"/>
      <w:r w:rsidRPr="00BA23E4">
        <w:rPr>
          <w:rFonts w:ascii="Times New Roman" w:hAnsi="Times New Roman" w:cs="Times New Roman"/>
          <w:sz w:val="20"/>
          <w:szCs w:val="20"/>
        </w:rPr>
        <w:t>, состоящим из одного лица</w:t>
      </w:r>
      <w:bookmarkEnd w:id="4"/>
      <w:r w:rsidR="00EC7CFC" w:rsidRPr="00BA23E4">
        <w:rPr>
          <w:rFonts w:ascii="Times New Roman" w:eastAsia="Times New Roman" w:hAnsi="Times New Roman" w:cs="Times New Roman"/>
          <w:color w:val="00000A"/>
          <w:sz w:val="20"/>
          <w:szCs w:val="20"/>
        </w:rPr>
        <w:t>.</w:t>
      </w:r>
    </w:p>
    <w:p w14:paraId="70933D71" w14:textId="4D7AF992" w:rsidR="00114EC6" w:rsidRPr="00BA23E4" w:rsidRDefault="004C202B"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3558B69C" w14:textId="77777777" w:rsidR="00AF324F" w:rsidRPr="00BA23E4" w:rsidRDefault="00AF324F" w:rsidP="00E071E7">
      <w:pPr>
        <w:spacing w:after="0" w:line="240" w:lineRule="auto"/>
        <w:ind w:firstLine="851"/>
        <w:jc w:val="both"/>
        <w:rPr>
          <w:rFonts w:ascii="Times New Roman" w:eastAsia="Times New Roman" w:hAnsi="Times New Roman" w:cs="Times New Roman"/>
          <w:sz w:val="20"/>
          <w:szCs w:val="20"/>
        </w:rPr>
      </w:pPr>
    </w:p>
    <w:p w14:paraId="01C528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5BA8FD81" w14:textId="77777777" w:rsidR="00114EC6" w:rsidRPr="00BA23E4" w:rsidRDefault="00EC7CFC" w:rsidP="00E071E7">
      <w:pPr>
        <w:spacing w:after="0" w:line="240" w:lineRule="auto"/>
        <w:ind w:firstLine="851"/>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3.6. Проведение электронного аукциона</w:t>
      </w:r>
    </w:p>
    <w:p w14:paraId="7D12159A" w14:textId="638F8238"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3.6.1. Порядок проведения </w:t>
      </w:r>
      <w:r w:rsidR="00CC1A13" w:rsidRPr="00BA23E4">
        <w:rPr>
          <w:rFonts w:ascii="Times New Roman" w:eastAsia="Times New Roman" w:hAnsi="Times New Roman" w:cs="Times New Roman"/>
          <w:sz w:val="20"/>
          <w:szCs w:val="20"/>
        </w:rPr>
        <w:t xml:space="preserve">аукциона на </w:t>
      </w:r>
      <w:r w:rsidR="001445A4" w:rsidRPr="00BA23E4">
        <w:rPr>
          <w:rFonts w:ascii="Times New Roman" w:eastAsia="Times New Roman" w:hAnsi="Times New Roman" w:cs="Times New Roman"/>
          <w:sz w:val="20"/>
          <w:szCs w:val="20"/>
        </w:rPr>
        <w:t>понижение</w:t>
      </w:r>
      <w:r w:rsidR="00CC1A13" w:rsidRPr="00BA23E4">
        <w:rPr>
          <w:rFonts w:ascii="Times New Roman" w:eastAsia="Times New Roman" w:hAnsi="Times New Roman" w:cs="Times New Roman"/>
          <w:sz w:val="20"/>
          <w:szCs w:val="20"/>
        </w:rPr>
        <w:t xml:space="preserve"> цены </w:t>
      </w:r>
      <w:r w:rsidRPr="00BA23E4">
        <w:rPr>
          <w:rFonts w:ascii="Times New Roman" w:eastAsia="Times New Roman" w:hAnsi="Times New Roman" w:cs="Times New Roman"/>
          <w:sz w:val="20"/>
          <w:szCs w:val="20"/>
        </w:rPr>
        <w:t>регулируется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w:t>
      </w:r>
      <w:r w:rsidR="00960B8D" w:rsidRPr="00BA23E4">
        <w:rPr>
          <w:rFonts w:ascii="Times New Roman" w:eastAsia="Times New Roman" w:hAnsi="Times New Roman" w:cs="Times New Roman"/>
          <w:sz w:val="20"/>
          <w:szCs w:val="20"/>
        </w:rPr>
        <w:t xml:space="preserve"> </w:t>
      </w:r>
      <w:hyperlink r:id="rId26"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и настоящим информационным сообщением, положения которого имеют приоритет.</w:t>
      </w:r>
    </w:p>
    <w:p w14:paraId="39D3A9AF" w14:textId="0FA7EAD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Организатор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по указанию Банка «ТРАСТ» (ПАО) вносит изменения в документацию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в срок не позднее, чем за 1 (один) рабочий день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оргах (в части внесения изменений в условия сделки и условия проведения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и в срок не позднее, чем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оргах (в части исправления технических ошибок).</w:t>
      </w:r>
    </w:p>
    <w:p w14:paraId="0821786B"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этом ни Организатор торгов, ни Банк «ТРАСТ» (ПАО) не несут ответственности в случае, если Претендент не ознакомился с изменениями, внесенными в документацию о проведении электронного аукциона, размещенными надлежащим образом.</w:t>
      </w:r>
    </w:p>
    <w:p w14:paraId="07154C2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3.6.2. В электронном аукционе могут принимать участие только Претенденты, признанные Организатором торгов в установленном порядке его Участниками.</w:t>
      </w:r>
    </w:p>
    <w:p w14:paraId="57185A1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3.6.3. Торги проводятся на электронной площадке в день и время, указанные в сообщении о проведении торгов.</w:t>
      </w:r>
    </w:p>
    <w:p w14:paraId="5C4565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3.6.4. Предложения о цене заявляются на электронной площадке Участниками торгов открыто в ходе проведения торгов.</w:t>
      </w:r>
    </w:p>
    <w:p w14:paraId="3010E4AC" w14:textId="5DE32D1F" w:rsidR="007F7E5A"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3.6.5. </w:t>
      </w:r>
      <w:r w:rsidR="007F7E5A" w:rsidRPr="00BA23E4">
        <w:rPr>
          <w:rFonts w:ascii="Times New Roman" w:eastAsia="Times New Roman" w:hAnsi="Times New Roman" w:cs="Times New Roman"/>
          <w:sz w:val="20"/>
          <w:szCs w:val="20"/>
        </w:rPr>
        <w:t xml:space="preserve">Торги проводятся путем </w:t>
      </w:r>
      <w:r w:rsidR="00DC4BD7" w:rsidRPr="00BA23E4">
        <w:rPr>
          <w:rFonts w:ascii="Times New Roman" w:eastAsia="Times New Roman" w:hAnsi="Times New Roman" w:cs="Times New Roman"/>
          <w:sz w:val="20"/>
          <w:szCs w:val="20"/>
        </w:rPr>
        <w:t>понижения</w:t>
      </w:r>
      <w:r w:rsidR="007F7E5A" w:rsidRPr="00BA23E4">
        <w:rPr>
          <w:rFonts w:ascii="Times New Roman" w:eastAsia="Times New Roman" w:hAnsi="Times New Roman" w:cs="Times New Roman"/>
          <w:sz w:val="20"/>
          <w:szCs w:val="20"/>
        </w:rPr>
        <w:t xml:space="preserve"> начальной цены лота участниками аукциона, которые были допущены Организатором и признаны участниками аукциона.</w:t>
      </w:r>
      <w:r w:rsidR="00DC4BD7" w:rsidRPr="00BA23E4">
        <w:rPr>
          <w:rFonts w:ascii="Times New Roman" w:eastAsia="Times New Roman" w:hAnsi="Times New Roman" w:cs="Times New Roman"/>
          <w:sz w:val="20"/>
          <w:szCs w:val="20"/>
        </w:rPr>
        <w:t xml:space="preserve"> При наличии предложений по цене Лота на соответствующем шаге от нескольких участников Торгов, Торги автоматически проводятся на повышение.</w:t>
      </w:r>
      <w:r w:rsidR="007F7E5A" w:rsidRPr="00BA23E4">
        <w:rPr>
          <w:rFonts w:ascii="Times New Roman" w:eastAsia="Times New Roman" w:hAnsi="Times New Roman" w:cs="Times New Roman"/>
          <w:sz w:val="20"/>
          <w:szCs w:val="20"/>
        </w:rPr>
        <w:t xml:space="preserve"> </w:t>
      </w:r>
    </w:p>
    <w:p w14:paraId="229BB0D7" w14:textId="76337B5F"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3.6.7. Победителем торгов признается Участник торгов, предложивший наиболее высокую цену.</w:t>
      </w:r>
    </w:p>
    <w:p w14:paraId="49DBFB0D"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3.6.8. Процедура электронного аукциона считается завершенной с момента подписания Организатором торгов протокола об итогах электронного аукциона.</w:t>
      </w:r>
    </w:p>
    <w:p w14:paraId="173AFE7D"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3.6.9. </w:t>
      </w:r>
      <w:r w:rsidRPr="00BA23E4">
        <w:rPr>
          <w:rFonts w:ascii="Times New Roman" w:eastAsia="Times New Roman" w:hAnsi="Times New Roman" w:cs="Times New Roman"/>
          <w:color w:val="000000"/>
          <w:sz w:val="20"/>
          <w:szCs w:val="20"/>
        </w:rPr>
        <w:t>Аукцион признается несостоявшимся, в следующих случаях:</w:t>
      </w:r>
    </w:p>
    <w:p w14:paraId="4D41AFF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а) не было подано ни одной заявки на участие в торгах, либо ни один из Претендентов не признан Участником торгов;</w:t>
      </w:r>
    </w:p>
    <w:p w14:paraId="6C0782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 к участию в торгах допущен только один Претендент;</w:t>
      </w:r>
    </w:p>
    <w:p w14:paraId="772CDD5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ни один из Участников торгов не сделал предложения о цене. </w:t>
      </w:r>
    </w:p>
    <w:p w14:paraId="0F336EB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w:t>
      </w:r>
    </w:p>
    <w:p w14:paraId="432BAA9D"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3.6.10. </w:t>
      </w:r>
      <w:r w:rsidRPr="00BA23E4">
        <w:rPr>
          <w:rFonts w:ascii="Times New Roman" w:eastAsia="Times New Roman" w:hAnsi="Times New Roman" w:cs="Times New Roman"/>
          <w:b/>
          <w:sz w:val="20"/>
          <w:szCs w:val="20"/>
        </w:rPr>
        <w:t xml:space="preserve">Организатор открытых торгов вправе отказаться от проведения аукциона в любое время, но не позднее чем за 3 (три) дня до наступления даты его проведения. </w:t>
      </w:r>
    </w:p>
    <w:p w14:paraId="7D3D2917" w14:textId="5F108B03"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отмене аукциона внесенные Претендентами задатки подлежат возврату Организатором торгов в срок, не позднее 5 (пяти) рабочих дней с даты принятия решения об отмене аукциона.</w:t>
      </w:r>
    </w:p>
    <w:p w14:paraId="2E5E5250" w14:textId="545A43C9" w:rsidR="00114EC6" w:rsidRPr="00BA23E4" w:rsidRDefault="007F7E5A"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3.6.11. Организация и проведение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7AF61C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7388A3BF" w14:textId="748CBA7B" w:rsidR="00114EC6" w:rsidRPr="00BA23E4" w:rsidRDefault="00EC7CFC" w:rsidP="00E071E7">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t>3.7. Заключение договор</w:t>
      </w:r>
      <w:r w:rsidR="00B91E04" w:rsidRPr="00BA23E4">
        <w:rPr>
          <w:rFonts w:ascii="Times New Roman" w:eastAsia="Times New Roman" w:hAnsi="Times New Roman" w:cs="Times New Roman"/>
          <w:b/>
          <w:color w:val="000000"/>
          <w:sz w:val="20"/>
          <w:szCs w:val="20"/>
        </w:rPr>
        <w:t>ов</w:t>
      </w:r>
    </w:p>
    <w:p w14:paraId="5583A198" w14:textId="10D82174"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3.7.1. Договоры заключаются с победителем Торгов в течение 5 (пяти) рабочих дней после подведения итогов Торгов;</w:t>
      </w:r>
    </w:p>
    <w:p w14:paraId="35DB27F3" w14:textId="1724B7B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3.7.2. Сумма задатка, внесенного участником Торгов на счет Организатора Торгов, в полном объеме зачитывается в счет оплаты Цены Требований; </w:t>
      </w:r>
    </w:p>
    <w:p w14:paraId="3398660D" w14:textId="2435010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несостоявшимся по причине допуска к участию только одного участника, заявка которого на участие в Торгах соответствует условиям Торгов и содержит предложение о цене не ниже НЦП/ по причине того, что ни один из участников Торгов не подтвердил начальную цену, Договор уступки Требований может быть заключен с единственным участником Торгов/с тем из участников Торгов, кто первый подал заявку на участие в Торгах, в течение 5 (пяти) рабочих дней с даты признания Торгов несостоявшимися, по цене не ниже НЦП в соответствии с документацией о Торгах; При этом заключение Договора уступки прав (требований) для такого участника Торгов является обязательным</w:t>
      </w:r>
      <w:r w:rsidR="007062DC" w:rsidRPr="00BA23E4">
        <w:rPr>
          <w:rFonts w:ascii="Times New Roman" w:eastAsia="Times New Roman" w:hAnsi="Times New Roman" w:cs="Times New Roman"/>
          <w:sz w:val="20"/>
          <w:szCs w:val="20"/>
        </w:rPr>
        <w:t>.</w:t>
      </w:r>
    </w:p>
    <w:p w14:paraId="788FD337" w14:textId="421EEE10"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Задаток возвращается всем участникам Торгов, кроме победителя Торгов, не позднее 5 </w:t>
      </w:r>
      <w:r w:rsidR="005162C8">
        <w:rPr>
          <w:rFonts w:ascii="Times New Roman" w:eastAsia="Times New Roman" w:hAnsi="Times New Roman" w:cs="Times New Roman"/>
          <w:sz w:val="20"/>
          <w:szCs w:val="20"/>
        </w:rPr>
        <w:t>(</w:t>
      </w:r>
      <w:r w:rsidRPr="00BA23E4">
        <w:rPr>
          <w:rFonts w:ascii="Times New Roman" w:eastAsia="Times New Roman" w:hAnsi="Times New Roman" w:cs="Times New Roman"/>
          <w:sz w:val="20"/>
          <w:szCs w:val="20"/>
        </w:rPr>
        <w:t>пяти) банковских дней с даты подведения итогов Торгов</w:t>
      </w:r>
      <w:r w:rsidR="007062DC" w:rsidRPr="00BA23E4">
        <w:rPr>
          <w:rFonts w:ascii="Times New Roman" w:eastAsia="Times New Roman" w:hAnsi="Times New Roman" w:cs="Times New Roman"/>
          <w:sz w:val="20"/>
          <w:szCs w:val="20"/>
        </w:rPr>
        <w:t>.</w:t>
      </w:r>
    </w:p>
    <w:p w14:paraId="40A6E4A9" w14:textId="429909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несостоявшимися задаток возвращается в течение 35 (тридцать пять) календарных дней со дня подписания протокола признания Торгов несостоявшимися, за исключением следующего случая:</w:t>
      </w:r>
    </w:p>
    <w:p w14:paraId="5D9EEEA6"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случае заключения Договора уступки Требований с претендентом,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оплаты Обеспечительного платежа по Договору уступки Требований; </w:t>
      </w:r>
    </w:p>
    <w:p w14:paraId="35364C8B"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подлежат заключению договор, соответствующего уведомления; </w:t>
      </w:r>
    </w:p>
    <w:p w14:paraId="7F233C18" w14:textId="17C8041C"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получения от Банка уведомления о намерении заключить договор по итогам Торгов, а от претендента, с которым может быть заключен договор, уведомления об отсутствии намерения заключить договор по итогам Торгов, приоритет имеет уведомление лица, с которым может быть заключен договор, а в случае получения от Банка уведомления об отсутствии намерения заключить договор по итогам Торгов, а от лица, с которым могут быть заключены договоры, уведомления о намерении заключить договор по итогам Торгов, приоритет имеет уведомление Банка</w:t>
      </w:r>
      <w:r w:rsidR="007062DC" w:rsidRPr="00BA23E4">
        <w:rPr>
          <w:rFonts w:ascii="Times New Roman" w:eastAsia="Times New Roman" w:hAnsi="Times New Roman" w:cs="Times New Roman"/>
          <w:sz w:val="20"/>
          <w:szCs w:val="20"/>
        </w:rPr>
        <w:t>.</w:t>
      </w:r>
    </w:p>
    <w:p w14:paraId="0252D12D" w14:textId="1668724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3.7.6. Документы по предмету Торгов претендентам предоставляются только после заключения с претендентом соглашения о конфиденциальности, по форме, согласованной с Банком (NDA). NDA предоставляется Организатору Торгов в оригинале (копии предварительно направляются по электронной почте).</w:t>
      </w:r>
    </w:p>
    <w:p w14:paraId="3E2F58C1"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Фактом внесения денежных средств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w:t>
      </w:r>
    </w:p>
    <w:p w14:paraId="1096B02C" w14:textId="7B7D6E25" w:rsidR="00D62094" w:rsidRPr="00BA23E4" w:rsidRDefault="00D62094" w:rsidP="00E071E7">
      <w:pPr>
        <w:spacing w:after="0" w:line="240" w:lineRule="auto"/>
        <w:ind w:right="-57"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 xml:space="preserve">3.7.5. </w:t>
      </w:r>
      <w:r w:rsidRPr="00BA23E4">
        <w:rPr>
          <w:rFonts w:ascii="Times New Roman" w:hAnsi="Times New Roman" w:cs="Times New Roman"/>
          <w:sz w:val="20"/>
          <w:szCs w:val="20"/>
        </w:rPr>
        <w:t xml:space="preserve">Недействительность либо расторжение какого-либо из договоров, заключаемых по итогу торгов, по любым основаниям, влечет за собой право </w:t>
      </w:r>
      <w:r w:rsidRPr="00BA23E4">
        <w:rPr>
          <w:rFonts w:ascii="Times New Roman" w:eastAsia="Times New Roman" w:hAnsi="Times New Roman" w:cs="Times New Roman"/>
          <w:bCs/>
          <w:sz w:val="20"/>
          <w:szCs w:val="20"/>
        </w:rPr>
        <w:t>Банк «ТРАСТ» (ПАО)</w:t>
      </w:r>
      <w:r w:rsidRPr="00BA23E4">
        <w:rPr>
          <w:rFonts w:ascii="Times New Roman" w:hAnsi="Times New Roman" w:cs="Times New Roman"/>
          <w:sz w:val="20"/>
          <w:szCs w:val="20"/>
        </w:rPr>
        <w:t xml:space="preserve"> на односторонний отказ от Договора уступки Требований.</w:t>
      </w:r>
    </w:p>
    <w:p w14:paraId="063F332B" w14:textId="286D3F88" w:rsidR="00114EC6" w:rsidRPr="00BA23E4" w:rsidRDefault="002E3AD3"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 xml:space="preserve"> </w:t>
      </w:r>
    </w:p>
    <w:p w14:paraId="59832706" w14:textId="0FFC97C0" w:rsidR="0003383B" w:rsidRPr="00BA23E4" w:rsidRDefault="0003383B" w:rsidP="0003383B">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t>3.8. Порядок оплаты по договорам</w:t>
      </w:r>
    </w:p>
    <w:p w14:paraId="5F1015A4" w14:textId="3D131CFA" w:rsidR="00D135BE" w:rsidRPr="00BA23E4" w:rsidRDefault="0003383B" w:rsidP="007062DC">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3.8.1. </w:t>
      </w:r>
      <w:r w:rsidR="00D276E8" w:rsidRPr="00BA23E4">
        <w:rPr>
          <w:rFonts w:ascii="Times New Roman" w:eastAsia="Times New Roman" w:hAnsi="Times New Roman" w:cs="Times New Roman"/>
          <w:bCs/>
          <w:color w:val="000000"/>
          <w:sz w:val="20"/>
          <w:szCs w:val="20"/>
        </w:rPr>
        <w:t>Цена уступки по Договору уступки Требований состоит из</w:t>
      </w:r>
      <w:r w:rsidR="007062DC" w:rsidRPr="00BA23E4">
        <w:rPr>
          <w:rFonts w:ascii="Times New Roman" w:eastAsia="Times New Roman" w:hAnsi="Times New Roman" w:cs="Times New Roman"/>
          <w:bCs/>
          <w:color w:val="000000"/>
          <w:sz w:val="20"/>
          <w:szCs w:val="20"/>
        </w:rPr>
        <w:t xml:space="preserve"> ф</w:t>
      </w:r>
      <w:r w:rsidR="00D276E8" w:rsidRPr="00BA23E4">
        <w:rPr>
          <w:rFonts w:ascii="Times New Roman" w:eastAsia="Times New Roman" w:hAnsi="Times New Roman" w:cs="Times New Roman"/>
          <w:bCs/>
          <w:color w:val="000000"/>
          <w:sz w:val="20"/>
          <w:szCs w:val="20"/>
        </w:rPr>
        <w:t xml:space="preserve">иксированной цены </w:t>
      </w:r>
      <w:r w:rsidR="00DA5388" w:rsidRPr="00BA23E4">
        <w:rPr>
          <w:rFonts w:ascii="Times New Roman" w:eastAsia="Times New Roman" w:hAnsi="Times New Roman" w:cs="Times New Roman"/>
          <w:bCs/>
          <w:color w:val="000000"/>
          <w:sz w:val="20"/>
          <w:szCs w:val="20"/>
        </w:rPr>
        <w:t>(</w:t>
      </w:r>
      <w:r w:rsidR="00DA5388" w:rsidRPr="00BA23E4">
        <w:rPr>
          <w:rFonts w:ascii="Times New Roman" w:hAnsi="Times New Roman" w:cs="Times New Roman"/>
          <w:sz w:val="20"/>
          <w:szCs w:val="20"/>
        </w:rPr>
        <w:t>может быть произведена с использованием кредитных средств</w:t>
      </w:r>
      <w:r w:rsidR="00DA5388" w:rsidRPr="00BA23E4">
        <w:rPr>
          <w:rFonts w:ascii="Times New Roman" w:eastAsia="Times New Roman" w:hAnsi="Times New Roman" w:cs="Times New Roman"/>
          <w:bCs/>
          <w:color w:val="000000"/>
          <w:sz w:val="20"/>
          <w:szCs w:val="20"/>
        </w:rPr>
        <w:t xml:space="preserve">) </w:t>
      </w:r>
      <w:r w:rsidR="00D276E8" w:rsidRPr="00BA23E4">
        <w:rPr>
          <w:rFonts w:ascii="Times New Roman" w:eastAsia="Times New Roman" w:hAnsi="Times New Roman" w:cs="Times New Roman"/>
          <w:bCs/>
          <w:color w:val="000000"/>
          <w:sz w:val="20"/>
          <w:szCs w:val="20"/>
        </w:rPr>
        <w:t xml:space="preserve">которая составляет сумму __________,00 (___________________________________) рублей 00 копеек, </w:t>
      </w:r>
      <w:r w:rsidR="007F7E5A" w:rsidRPr="00BA23E4">
        <w:rPr>
          <w:rFonts w:ascii="Times New Roman" w:eastAsia="Times New Roman" w:hAnsi="Times New Roman" w:cs="Times New Roman"/>
          <w:bCs/>
          <w:color w:val="000000"/>
          <w:sz w:val="20"/>
          <w:szCs w:val="20"/>
        </w:rPr>
        <w:t>НДС не облагается</w:t>
      </w:r>
      <w:r w:rsidR="00D276E8" w:rsidRPr="00BA23E4">
        <w:rPr>
          <w:rFonts w:ascii="Times New Roman" w:eastAsia="Times New Roman" w:hAnsi="Times New Roman" w:cs="Times New Roman"/>
          <w:bCs/>
          <w:color w:val="000000"/>
          <w:sz w:val="20"/>
          <w:szCs w:val="20"/>
        </w:rPr>
        <w:t>, и определяется по итогам Торгов</w:t>
      </w:r>
      <w:r w:rsidR="00AF324F" w:rsidRPr="00BA23E4">
        <w:rPr>
          <w:rFonts w:ascii="Times New Roman" w:eastAsia="Times New Roman" w:hAnsi="Times New Roman" w:cs="Times New Roman"/>
          <w:bCs/>
          <w:color w:val="000000"/>
          <w:sz w:val="20"/>
          <w:szCs w:val="20"/>
        </w:rPr>
        <w:t>.</w:t>
      </w:r>
    </w:p>
    <w:p w14:paraId="689E09B1" w14:textId="62CCF2AF" w:rsidR="007062DC" w:rsidRPr="00BA23E4" w:rsidRDefault="007062DC"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Цена Договора уступки Требований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713DC41F" w14:textId="11E6C656" w:rsidR="00D276E8" w:rsidRPr="00BA23E4" w:rsidRDefault="007F7E5A"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Датой оплаты </w:t>
      </w:r>
      <w:r w:rsidRPr="00BA23E4">
        <w:rPr>
          <w:rFonts w:ascii="Times New Roman" w:eastAsia="Times New Roman" w:hAnsi="Times New Roman" w:cs="Times New Roman"/>
          <w:b/>
          <w:color w:val="000000"/>
          <w:sz w:val="20"/>
          <w:szCs w:val="20"/>
        </w:rPr>
        <w:t>ЦЕССИОНАРИЕМ</w:t>
      </w:r>
      <w:r w:rsidRPr="00BA23E4">
        <w:rPr>
          <w:rFonts w:ascii="Times New Roman" w:eastAsia="Times New Roman" w:hAnsi="Times New Roman" w:cs="Times New Roman"/>
          <w:bCs/>
          <w:color w:val="000000"/>
          <w:sz w:val="20"/>
          <w:szCs w:val="20"/>
        </w:rPr>
        <w:t xml:space="preserve"> уступаемых Прав (требований) считается дата зачисления суммы Цены уступки на корреспондентский счет кредитной организации, обслуживающей ЦЕДЕНТА и указанный в разделе 10 Договора</w:t>
      </w:r>
      <w:r w:rsidR="00F23CA9" w:rsidRPr="00BA23E4">
        <w:rPr>
          <w:rFonts w:ascii="Times New Roman" w:eastAsia="Times New Roman" w:hAnsi="Times New Roman" w:cs="Times New Roman"/>
          <w:bCs/>
          <w:color w:val="000000"/>
          <w:sz w:val="20"/>
          <w:szCs w:val="20"/>
        </w:rPr>
        <w:t xml:space="preserve"> уступки Прав (требований)</w:t>
      </w:r>
      <w:r w:rsidRPr="00BA23E4">
        <w:rPr>
          <w:rFonts w:ascii="Times New Roman" w:eastAsia="Times New Roman" w:hAnsi="Times New Roman" w:cs="Times New Roman"/>
          <w:bCs/>
          <w:color w:val="000000"/>
          <w:sz w:val="20"/>
          <w:szCs w:val="20"/>
        </w:rPr>
        <w:t>.</w:t>
      </w:r>
    </w:p>
    <w:p w14:paraId="559CCC71"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дату подписания Договора уступки Требований Цессионарий обязан перечислить Цеденту Обеспечительный платеж в размере 10 000 000 (Десять миллионов) рублей в целях обеспечения надлежащего исполнения обязательств по оплате цены Требований (далее – «Обеспечительный платеж»). </w:t>
      </w:r>
    </w:p>
    <w:p w14:paraId="7B5BF4EC"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В качестве оплаты обеспечительного платежа засчитывается сумма задатка, уплаченная цессионарием для участия в торгах. Оставшаяся часть цены договора уступки прав (требований) оплачивается цессионарием путем перечисления денежных средств на счет цедента, указанный в договоре уступки прав (требований), в течение 5 (Пяти) рабочих дней с даты подписания договора уступки прав (требований).</w:t>
      </w:r>
    </w:p>
    <w:p w14:paraId="11CFF4D4"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течение 5 (Пяти) рабочих дней с даты подписания Договора уступки Требований Цессионарий обязан перечислить в счет Цены Требований сумму в размере не менее суммы, равной разнице </w:t>
      </w:r>
      <w:proofErr w:type="gramStart"/>
      <w:r w:rsidRPr="00BA23E4">
        <w:rPr>
          <w:rFonts w:ascii="Times New Roman" w:eastAsia="Times New Roman" w:hAnsi="Times New Roman" w:cs="Times New Roman"/>
          <w:bCs/>
          <w:color w:val="000000"/>
          <w:sz w:val="20"/>
          <w:szCs w:val="20"/>
        </w:rPr>
        <w:t>между</w:t>
      </w:r>
      <w:proofErr w:type="gramEnd"/>
      <w:r w:rsidRPr="00BA23E4">
        <w:rPr>
          <w:rFonts w:ascii="Times New Roman" w:eastAsia="Times New Roman" w:hAnsi="Times New Roman" w:cs="Times New Roman"/>
          <w:bCs/>
          <w:color w:val="000000"/>
          <w:sz w:val="20"/>
          <w:szCs w:val="20"/>
        </w:rPr>
        <w:t xml:space="preserve"> Ценой Требований и размером Обеспечительного платежа.</w:t>
      </w:r>
    </w:p>
    <w:p w14:paraId="71F01C7D"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дату оплаты Цессионарием денежных средств в сумме не менее суммы, равной разнице </w:t>
      </w:r>
      <w:proofErr w:type="gramStart"/>
      <w:r w:rsidRPr="00BA23E4">
        <w:rPr>
          <w:rFonts w:ascii="Times New Roman" w:eastAsia="Times New Roman" w:hAnsi="Times New Roman" w:cs="Times New Roman"/>
          <w:bCs/>
          <w:color w:val="000000"/>
          <w:sz w:val="20"/>
          <w:szCs w:val="20"/>
        </w:rPr>
        <w:t>между</w:t>
      </w:r>
      <w:proofErr w:type="gramEnd"/>
      <w:r w:rsidRPr="00BA23E4">
        <w:rPr>
          <w:rFonts w:ascii="Times New Roman" w:eastAsia="Times New Roman" w:hAnsi="Times New Roman" w:cs="Times New Roman"/>
          <w:bCs/>
          <w:color w:val="000000"/>
          <w:sz w:val="20"/>
          <w:szCs w:val="20"/>
        </w:rPr>
        <w:t xml:space="preserve"> Ценой Требований и размером Обеспечительного платежа, сумма Обеспечительного платежа засчитывается в счет оплаты оставшейся части Цены Требований.</w:t>
      </w:r>
    </w:p>
    <w:p w14:paraId="3C1F1759"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Обеспечительный платеж не возвращается Цедентом Цессионарию в случае расторжения Договора в связи с неоплатой Цессионарием оставшейся части Цены Требований.</w:t>
      </w:r>
    </w:p>
    <w:sectPr w:rsidR="007062DC" w:rsidRPr="00BA23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TTimes/Cyrillic">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32AE1"/>
    <w:multiLevelType w:val="multilevel"/>
    <w:tmpl w:val="507AB0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EF2133"/>
    <w:multiLevelType w:val="multilevel"/>
    <w:tmpl w:val="9ACC0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AF5357"/>
    <w:multiLevelType w:val="multilevel"/>
    <w:tmpl w:val="1F32430C"/>
    <w:lvl w:ilvl="0">
      <w:start w:val="1"/>
      <w:numFmt w:val="decimal"/>
      <w:pStyle w:val="RussianListnumber0"/>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4C4052A"/>
    <w:multiLevelType w:val="hybridMultilevel"/>
    <w:tmpl w:val="D5888368"/>
    <w:lvl w:ilvl="0" w:tplc="DB32BBB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AF1478"/>
    <w:multiLevelType w:val="hybridMultilevel"/>
    <w:tmpl w:val="E8443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1294F57"/>
    <w:multiLevelType w:val="hybridMultilevel"/>
    <w:tmpl w:val="92600154"/>
    <w:lvl w:ilvl="0" w:tplc="0E9CCC0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51C36B2A"/>
    <w:multiLevelType w:val="hybridMultilevel"/>
    <w:tmpl w:val="CE6C9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32B5F5A"/>
    <w:multiLevelType w:val="hybridMultilevel"/>
    <w:tmpl w:val="7FF6A83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55030DE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6C17FB"/>
    <w:multiLevelType w:val="hybridMultilevel"/>
    <w:tmpl w:val="3EF83A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5B0D4271"/>
    <w:multiLevelType w:val="multilevel"/>
    <w:tmpl w:val="5246A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3F4307"/>
    <w:multiLevelType w:val="multilevel"/>
    <w:tmpl w:val="65F870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E67C6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EB92C35"/>
    <w:multiLevelType w:val="hybridMultilevel"/>
    <w:tmpl w:val="5524C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A33B72"/>
    <w:multiLevelType w:val="hybridMultilevel"/>
    <w:tmpl w:val="ED22E020"/>
    <w:lvl w:ilvl="0" w:tplc="8556D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260925"/>
    <w:multiLevelType w:val="multilevel"/>
    <w:tmpl w:val="E08C0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E641C2"/>
    <w:multiLevelType w:val="hybridMultilevel"/>
    <w:tmpl w:val="FB2A0A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1692876352">
    <w:abstractNumId w:val="1"/>
  </w:num>
  <w:num w:numId="2" w16cid:durableId="553470488">
    <w:abstractNumId w:val="0"/>
  </w:num>
  <w:num w:numId="3" w16cid:durableId="2111773835">
    <w:abstractNumId w:val="10"/>
  </w:num>
  <w:num w:numId="4" w16cid:durableId="755246018">
    <w:abstractNumId w:val="11"/>
  </w:num>
  <w:num w:numId="5" w16cid:durableId="2067802685">
    <w:abstractNumId w:val="15"/>
  </w:num>
  <w:num w:numId="6" w16cid:durableId="801271077">
    <w:abstractNumId w:val="7"/>
  </w:num>
  <w:num w:numId="7" w16cid:durableId="618996229">
    <w:abstractNumId w:val="9"/>
  </w:num>
  <w:num w:numId="8" w16cid:durableId="1411348495">
    <w:abstractNumId w:val="16"/>
  </w:num>
  <w:num w:numId="9" w16cid:durableId="877593273">
    <w:abstractNumId w:val="14"/>
  </w:num>
  <w:num w:numId="10" w16cid:durableId="1238050148">
    <w:abstractNumId w:val="8"/>
  </w:num>
  <w:num w:numId="11" w16cid:durableId="764109986">
    <w:abstractNumId w:val="2"/>
  </w:num>
  <w:num w:numId="12" w16cid:durableId="2134517468">
    <w:abstractNumId w:val="12"/>
  </w:num>
  <w:num w:numId="13" w16cid:durableId="800732033">
    <w:abstractNumId w:val="5"/>
  </w:num>
  <w:num w:numId="14" w16cid:durableId="2003656051">
    <w:abstractNumId w:val="6"/>
  </w:num>
  <w:num w:numId="15" w16cid:durableId="1061752472">
    <w:abstractNumId w:val="4"/>
  </w:num>
  <w:num w:numId="16" w16cid:durableId="454176679">
    <w:abstractNumId w:val="13"/>
  </w:num>
  <w:num w:numId="17" w16cid:durableId="1333072448">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C6"/>
    <w:rsid w:val="00011882"/>
    <w:rsid w:val="00017C96"/>
    <w:rsid w:val="0003383B"/>
    <w:rsid w:val="000423F5"/>
    <w:rsid w:val="00053981"/>
    <w:rsid w:val="000547BD"/>
    <w:rsid w:val="00063305"/>
    <w:rsid w:val="000F4A7F"/>
    <w:rsid w:val="000F71B1"/>
    <w:rsid w:val="00103D4F"/>
    <w:rsid w:val="00114EC6"/>
    <w:rsid w:val="001170BD"/>
    <w:rsid w:val="001278C0"/>
    <w:rsid w:val="0013247A"/>
    <w:rsid w:val="001375EC"/>
    <w:rsid w:val="00143DF7"/>
    <w:rsid w:val="001445A4"/>
    <w:rsid w:val="00144B37"/>
    <w:rsid w:val="00163934"/>
    <w:rsid w:val="00166925"/>
    <w:rsid w:val="00183390"/>
    <w:rsid w:val="001A32D8"/>
    <w:rsid w:val="001B2B94"/>
    <w:rsid w:val="001C1B2B"/>
    <w:rsid w:val="001E1CB5"/>
    <w:rsid w:val="00200D80"/>
    <w:rsid w:val="002048B7"/>
    <w:rsid w:val="00205DC6"/>
    <w:rsid w:val="00244E57"/>
    <w:rsid w:val="00250CF2"/>
    <w:rsid w:val="002543D2"/>
    <w:rsid w:val="00256005"/>
    <w:rsid w:val="00283BBE"/>
    <w:rsid w:val="0028589B"/>
    <w:rsid w:val="002A088A"/>
    <w:rsid w:val="002B0280"/>
    <w:rsid w:val="002B335C"/>
    <w:rsid w:val="002B6379"/>
    <w:rsid w:val="002B7D71"/>
    <w:rsid w:val="002C451D"/>
    <w:rsid w:val="002C6CD6"/>
    <w:rsid w:val="002D407E"/>
    <w:rsid w:val="002D5C43"/>
    <w:rsid w:val="002E2FD2"/>
    <w:rsid w:val="002E3AD3"/>
    <w:rsid w:val="003000FB"/>
    <w:rsid w:val="00317CEA"/>
    <w:rsid w:val="00351ED3"/>
    <w:rsid w:val="00352DA9"/>
    <w:rsid w:val="0035723F"/>
    <w:rsid w:val="0036318B"/>
    <w:rsid w:val="0037594C"/>
    <w:rsid w:val="00384005"/>
    <w:rsid w:val="00391AB8"/>
    <w:rsid w:val="00397EDF"/>
    <w:rsid w:val="003A6994"/>
    <w:rsid w:val="003A730C"/>
    <w:rsid w:val="003B3F64"/>
    <w:rsid w:val="003D7E5D"/>
    <w:rsid w:val="003E25DF"/>
    <w:rsid w:val="003E36DF"/>
    <w:rsid w:val="003E7C9B"/>
    <w:rsid w:val="003F1A77"/>
    <w:rsid w:val="003F6D94"/>
    <w:rsid w:val="00400E5D"/>
    <w:rsid w:val="0040659C"/>
    <w:rsid w:val="0042662B"/>
    <w:rsid w:val="0043008C"/>
    <w:rsid w:val="00432483"/>
    <w:rsid w:val="00435119"/>
    <w:rsid w:val="004465C9"/>
    <w:rsid w:val="00470A3D"/>
    <w:rsid w:val="00471D22"/>
    <w:rsid w:val="00492016"/>
    <w:rsid w:val="004C202B"/>
    <w:rsid w:val="004C4327"/>
    <w:rsid w:val="004D40CA"/>
    <w:rsid w:val="004D5903"/>
    <w:rsid w:val="004E5EA7"/>
    <w:rsid w:val="005030B3"/>
    <w:rsid w:val="005043E4"/>
    <w:rsid w:val="005078E4"/>
    <w:rsid w:val="0051285F"/>
    <w:rsid w:val="005162C8"/>
    <w:rsid w:val="00517CF5"/>
    <w:rsid w:val="00521DFA"/>
    <w:rsid w:val="005366BF"/>
    <w:rsid w:val="0054275F"/>
    <w:rsid w:val="00543228"/>
    <w:rsid w:val="005608A0"/>
    <w:rsid w:val="00561FC0"/>
    <w:rsid w:val="00587000"/>
    <w:rsid w:val="005D48B0"/>
    <w:rsid w:val="005E00B3"/>
    <w:rsid w:val="005F2C80"/>
    <w:rsid w:val="006075B9"/>
    <w:rsid w:val="006463F6"/>
    <w:rsid w:val="00662A82"/>
    <w:rsid w:val="006809C6"/>
    <w:rsid w:val="00683211"/>
    <w:rsid w:val="00684191"/>
    <w:rsid w:val="006841A2"/>
    <w:rsid w:val="006862FE"/>
    <w:rsid w:val="00686403"/>
    <w:rsid w:val="00695575"/>
    <w:rsid w:val="006C22ED"/>
    <w:rsid w:val="006C57F8"/>
    <w:rsid w:val="006E29DA"/>
    <w:rsid w:val="007062DC"/>
    <w:rsid w:val="00715A81"/>
    <w:rsid w:val="007275AC"/>
    <w:rsid w:val="00742474"/>
    <w:rsid w:val="00747C5A"/>
    <w:rsid w:val="0076687E"/>
    <w:rsid w:val="0078172E"/>
    <w:rsid w:val="007917E5"/>
    <w:rsid w:val="007975F7"/>
    <w:rsid w:val="007A7A60"/>
    <w:rsid w:val="007C5B17"/>
    <w:rsid w:val="007C62AB"/>
    <w:rsid w:val="007C76BB"/>
    <w:rsid w:val="007F7E5A"/>
    <w:rsid w:val="00804CC5"/>
    <w:rsid w:val="00816DB5"/>
    <w:rsid w:val="00820462"/>
    <w:rsid w:val="00825115"/>
    <w:rsid w:val="00836BF3"/>
    <w:rsid w:val="0084031A"/>
    <w:rsid w:val="00855BF0"/>
    <w:rsid w:val="00856AED"/>
    <w:rsid w:val="00864EAD"/>
    <w:rsid w:val="008717B0"/>
    <w:rsid w:val="008B33C0"/>
    <w:rsid w:val="008C0E6A"/>
    <w:rsid w:val="008C112E"/>
    <w:rsid w:val="008C29D8"/>
    <w:rsid w:val="008D0EA8"/>
    <w:rsid w:val="008D5FA5"/>
    <w:rsid w:val="008D7E2D"/>
    <w:rsid w:val="008F3182"/>
    <w:rsid w:val="00901E73"/>
    <w:rsid w:val="009074F2"/>
    <w:rsid w:val="0092555D"/>
    <w:rsid w:val="00960B8D"/>
    <w:rsid w:val="009658DD"/>
    <w:rsid w:val="00973CC5"/>
    <w:rsid w:val="00993D5B"/>
    <w:rsid w:val="009A067F"/>
    <w:rsid w:val="009A0BEC"/>
    <w:rsid w:val="009D1264"/>
    <w:rsid w:val="009E61A1"/>
    <w:rsid w:val="009E7941"/>
    <w:rsid w:val="009F2E50"/>
    <w:rsid w:val="00A142AB"/>
    <w:rsid w:val="00A43B1C"/>
    <w:rsid w:val="00A53469"/>
    <w:rsid w:val="00A561D9"/>
    <w:rsid w:val="00A61C20"/>
    <w:rsid w:val="00A803FC"/>
    <w:rsid w:val="00A978C7"/>
    <w:rsid w:val="00AA0231"/>
    <w:rsid w:val="00AE5AD3"/>
    <w:rsid w:val="00AE5B3A"/>
    <w:rsid w:val="00AE6A7C"/>
    <w:rsid w:val="00AF324F"/>
    <w:rsid w:val="00AF4132"/>
    <w:rsid w:val="00B15B4B"/>
    <w:rsid w:val="00B210D6"/>
    <w:rsid w:val="00B238E4"/>
    <w:rsid w:val="00B34793"/>
    <w:rsid w:val="00B53473"/>
    <w:rsid w:val="00B65ABE"/>
    <w:rsid w:val="00B6736C"/>
    <w:rsid w:val="00B67722"/>
    <w:rsid w:val="00B80634"/>
    <w:rsid w:val="00B91E04"/>
    <w:rsid w:val="00B961B0"/>
    <w:rsid w:val="00BA23E4"/>
    <w:rsid w:val="00BA4ECE"/>
    <w:rsid w:val="00BC3901"/>
    <w:rsid w:val="00BC4462"/>
    <w:rsid w:val="00BC5282"/>
    <w:rsid w:val="00BD0281"/>
    <w:rsid w:val="00BD36FE"/>
    <w:rsid w:val="00BF29E1"/>
    <w:rsid w:val="00C310A2"/>
    <w:rsid w:val="00C512F1"/>
    <w:rsid w:val="00C769A1"/>
    <w:rsid w:val="00C8286C"/>
    <w:rsid w:val="00CA01B0"/>
    <w:rsid w:val="00CA5E8A"/>
    <w:rsid w:val="00CC1A13"/>
    <w:rsid w:val="00CC3337"/>
    <w:rsid w:val="00CD0ACF"/>
    <w:rsid w:val="00CF1A12"/>
    <w:rsid w:val="00D0164F"/>
    <w:rsid w:val="00D135BE"/>
    <w:rsid w:val="00D216C6"/>
    <w:rsid w:val="00D276E8"/>
    <w:rsid w:val="00D30E82"/>
    <w:rsid w:val="00D55DB6"/>
    <w:rsid w:val="00D57C1A"/>
    <w:rsid w:val="00D62094"/>
    <w:rsid w:val="00D670D0"/>
    <w:rsid w:val="00D76C00"/>
    <w:rsid w:val="00D90F7A"/>
    <w:rsid w:val="00D94317"/>
    <w:rsid w:val="00DA21C5"/>
    <w:rsid w:val="00DA5388"/>
    <w:rsid w:val="00DA6441"/>
    <w:rsid w:val="00DC0E55"/>
    <w:rsid w:val="00DC4BD7"/>
    <w:rsid w:val="00DD3359"/>
    <w:rsid w:val="00DF149A"/>
    <w:rsid w:val="00E071E7"/>
    <w:rsid w:val="00E07CDB"/>
    <w:rsid w:val="00E1693A"/>
    <w:rsid w:val="00E20E87"/>
    <w:rsid w:val="00E42041"/>
    <w:rsid w:val="00E514DE"/>
    <w:rsid w:val="00E756EF"/>
    <w:rsid w:val="00EA5D32"/>
    <w:rsid w:val="00EB2922"/>
    <w:rsid w:val="00EB7F7B"/>
    <w:rsid w:val="00EC001D"/>
    <w:rsid w:val="00EC7CFC"/>
    <w:rsid w:val="00ED5D4F"/>
    <w:rsid w:val="00F0393C"/>
    <w:rsid w:val="00F0715B"/>
    <w:rsid w:val="00F17E7A"/>
    <w:rsid w:val="00F23CA9"/>
    <w:rsid w:val="00F30324"/>
    <w:rsid w:val="00F43177"/>
    <w:rsid w:val="00F434D5"/>
    <w:rsid w:val="00F47383"/>
    <w:rsid w:val="00F511F8"/>
    <w:rsid w:val="00F64F4A"/>
    <w:rsid w:val="00F86A8C"/>
    <w:rsid w:val="00F95277"/>
    <w:rsid w:val="00FC15D4"/>
    <w:rsid w:val="00FD3EE3"/>
    <w:rsid w:val="00FE65FF"/>
    <w:rsid w:val="00FE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2595"/>
  <w15:docId w15:val="{4DBEF5B5-C6BD-4428-90FF-543E2FC2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ПИСОК,List Paragraph2,List Paragraph,Нумерованый список,List Paragraph1,ТАБЛИЦЫ,Цветной список - Акцент 11,Список точки,Заголовок_3,Подпись рисунка,ПКФ Список,Абзац списка5,ПАРАГРАФ,Маркер,Bullet Number,Bullet List,FooterText,number,8т рис"/>
    <w:basedOn w:val="a"/>
    <w:link w:val="a4"/>
    <w:uiPriority w:val="34"/>
    <w:qFormat/>
    <w:rsid w:val="00144B37"/>
    <w:pPr>
      <w:ind w:left="720"/>
      <w:contextualSpacing/>
    </w:pPr>
  </w:style>
  <w:style w:type="character" w:styleId="a5">
    <w:name w:val="annotation reference"/>
    <w:basedOn w:val="a0"/>
    <w:uiPriority w:val="99"/>
    <w:semiHidden/>
    <w:unhideWhenUsed/>
    <w:rsid w:val="004C4327"/>
    <w:rPr>
      <w:sz w:val="16"/>
      <w:szCs w:val="16"/>
    </w:rPr>
  </w:style>
  <w:style w:type="paragraph" w:styleId="a6">
    <w:name w:val="annotation text"/>
    <w:basedOn w:val="a"/>
    <w:link w:val="a7"/>
    <w:uiPriority w:val="99"/>
    <w:unhideWhenUsed/>
    <w:rsid w:val="004C4327"/>
    <w:pPr>
      <w:spacing w:line="240" w:lineRule="auto"/>
    </w:pPr>
    <w:rPr>
      <w:sz w:val="20"/>
      <w:szCs w:val="20"/>
    </w:rPr>
  </w:style>
  <w:style w:type="character" w:customStyle="1" w:styleId="a7">
    <w:name w:val="Текст примечания Знак"/>
    <w:basedOn w:val="a0"/>
    <w:link w:val="a6"/>
    <w:uiPriority w:val="99"/>
    <w:rsid w:val="004C4327"/>
    <w:rPr>
      <w:sz w:val="20"/>
      <w:szCs w:val="20"/>
    </w:rPr>
  </w:style>
  <w:style w:type="paragraph" w:styleId="a8">
    <w:name w:val="annotation subject"/>
    <w:basedOn w:val="a6"/>
    <w:next w:val="a6"/>
    <w:link w:val="a9"/>
    <w:uiPriority w:val="99"/>
    <w:semiHidden/>
    <w:unhideWhenUsed/>
    <w:rsid w:val="004C4327"/>
    <w:rPr>
      <w:b/>
      <w:bCs/>
    </w:rPr>
  </w:style>
  <w:style w:type="character" w:customStyle="1" w:styleId="a9">
    <w:name w:val="Тема примечания Знак"/>
    <w:basedOn w:val="a7"/>
    <w:link w:val="a8"/>
    <w:uiPriority w:val="99"/>
    <w:semiHidden/>
    <w:rsid w:val="004C4327"/>
    <w:rPr>
      <w:b/>
      <w:bCs/>
      <w:sz w:val="20"/>
      <w:szCs w:val="20"/>
    </w:rPr>
  </w:style>
  <w:style w:type="paragraph" w:styleId="aa">
    <w:name w:val="Balloon Text"/>
    <w:basedOn w:val="a"/>
    <w:link w:val="ab"/>
    <w:uiPriority w:val="99"/>
    <w:semiHidden/>
    <w:unhideWhenUsed/>
    <w:rsid w:val="004C432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C4327"/>
    <w:rPr>
      <w:rFonts w:ascii="Segoe UI" w:hAnsi="Segoe UI" w:cs="Segoe UI"/>
      <w:sz w:val="18"/>
      <w:szCs w:val="18"/>
    </w:rPr>
  </w:style>
  <w:style w:type="paragraph" w:customStyle="1" w:styleId="Default">
    <w:name w:val="Default"/>
    <w:rsid w:val="00DD3359"/>
    <w:pPr>
      <w:autoSpaceDE w:val="0"/>
      <w:autoSpaceDN w:val="0"/>
      <w:adjustRightInd w:val="0"/>
      <w:spacing w:after="0" w:line="240" w:lineRule="auto"/>
    </w:pPr>
    <w:rPr>
      <w:rFonts w:ascii="Verdana" w:hAnsi="Verdana" w:cs="Verdana"/>
      <w:color w:val="000000"/>
      <w:sz w:val="24"/>
      <w:szCs w:val="24"/>
    </w:rPr>
  </w:style>
  <w:style w:type="paragraph" w:customStyle="1" w:styleId="ac">
    <w:name w:val="Знак Знак"/>
    <w:basedOn w:val="a"/>
    <w:rsid w:val="002048B7"/>
    <w:pPr>
      <w:spacing w:line="240" w:lineRule="exact"/>
    </w:pPr>
    <w:rPr>
      <w:rFonts w:ascii="Verdana" w:eastAsia="MS Mincho" w:hAnsi="Verdana" w:cs="Verdana"/>
      <w:sz w:val="20"/>
      <w:szCs w:val="20"/>
      <w:lang w:val="en-GB" w:eastAsia="en-US"/>
    </w:rPr>
  </w:style>
  <w:style w:type="paragraph" w:styleId="ad">
    <w:name w:val="Body Text"/>
    <w:basedOn w:val="a"/>
    <w:link w:val="ae"/>
    <w:uiPriority w:val="99"/>
    <w:qFormat/>
    <w:rsid w:val="00B210D6"/>
    <w:pPr>
      <w:spacing w:after="0" w:line="240" w:lineRule="auto"/>
      <w:jc w:val="both"/>
    </w:pPr>
    <w:rPr>
      <w:rFonts w:ascii="Times New Roman" w:eastAsia="Calibri" w:hAnsi="Times New Roman" w:cs="Times New Roman"/>
      <w:sz w:val="20"/>
      <w:szCs w:val="20"/>
      <w:lang w:val="x-none"/>
    </w:rPr>
  </w:style>
  <w:style w:type="character" w:customStyle="1" w:styleId="ae">
    <w:name w:val="Основной текст Знак"/>
    <w:basedOn w:val="a0"/>
    <w:link w:val="ad"/>
    <w:uiPriority w:val="99"/>
    <w:rsid w:val="00B210D6"/>
    <w:rPr>
      <w:rFonts w:ascii="Times New Roman" w:eastAsia="Calibri" w:hAnsi="Times New Roman" w:cs="Times New Roman"/>
      <w:sz w:val="20"/>
      <w:szCs w:val="20"/>
      <w:lang w:val="x-none"/>
    </w:rPr>
  </w:style>
  <w:style w:type="character" w:customStyle="1" w:styleId="a4">
    <w:name w:val="Абзац списка Знак"/>
    <w:aliases w:val="СПИСОК Знак,List Paragraph2 Знак,List Paragraph Знак,Нумерованый список Знак,List Paragraph1 Знак,ТАБЛИЦЫ Знак,Цветной список - Акцент 11 Знак,Список точки Знак,Заголовок_3 Знак,Подпись рисунка Знак,ПКФ Список Знак,Абзац списка5 Знак"/>
    <w:link w:val="a3"/>
    <w:uiPriority w:val="34"/>
    <w:qFormat/>
    <w:locked/>
    <w:rsid w:val="00AE5B3A"/>
  </w:style>
  <w:style w:type="paragraph" w:customStyle="1" w:styleId="RussianListnumber0">
    <w:name w:val="Russian List number 0"/>
    <w:basedOn w:val="a"/>
    <w:uiPriority w:val="4"/>
    <w:qFormat/>
    <w:rsid w:val="00AE5B3A"/>
    <w:pPr>
      <w:numPr>
        <w:numId w:val="11"/>
      </w:numPr>
      <w:spacing w:before="200" w:after="120" w:line="240" w:lineRule="auto"/>
      <w:jc w:val="both"/>
    </w:pPr>
    <w:rPr>
      <w:rFonts w:ascii="Georgia" w:eastAsia="SimSun" w:hAnsi="Georgia" w:cs="Times New Roman"/>
      <w:sz w:val="20"/>
      <w:lang w:eastAsia="zh-CN"/>
    </w:rPr>
  </w:style>
  <w:style w:type="character" w:styleId="af">
    <w:name w:val="Hyperlink"/>
    <w:basedOn w:val="a0"/>
    <w:uiPriority w:val="99"/>
    <w:unhideWhenUsed/>
    <w:rsid w:val="00960B8D"/>
    <w:rPr>
      <w:color w:val="0563C1" w:themeColor="hyperlink"/>
      <w:u w:val="single"/>
    </w:rPr>
  </w:style>
  <w:style w:type="character" w:styleId="af0">
    <w:name w:val="Unresolved Mention"/>
    <w:basedOn w:val="a0"/>
    <w:uiPriority w:val="99"/>
    <w:semiHidden/>
    <w:unhideWhenUsed/>
    <w:rsid w:val="00960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71443">
      <w:bodyDiv w:val="1"/>
      <w:marLeft w:val="0"/>
      <w:marRight w:val="0"/>
      <w:marTop w:val="0"/>
      <w:marBottom w:val="0"/>
      <w:divBdr>
        <w:top w:val="none" w:sz="0" w:space="0" w:color="auto"/>
        <w:left w:val="none" w:sz="0" w:space="0" w:color="auto"/>
        <w:bottom w:val="none" w:sz="0" w:space="0" w:color="auto"/>
        <w:right w:val="none" w:sz="0" w:space="0" w:color="auto"/>
      </w:divBdr>
    </w:div>
    <w:div w:id="1514369817">
      <w:bodyDiv w:val="1"/>
      <w:marLeft w:val="0"/>
      <w:marRight w:val="0"/>
      <w:marTop w:val="0"/>
      <w:marBottom w:val="0"/>
      <w:divBdr>
        <w:top w:val="none" w:sz="0" w:space="0" w:color="auto"/>
        <w:left w:val="none" w:sz="0" w:space="0" w:color="auto"/>
        <w:bottom w:val="none" w:sz="0" w:space="0" w:color="auto"/>
        <w:right w:val="none" w:sz="0" w:space="0" w:color="auto"/>
      </w:divBdr>
    </w:div>
    <w:div w:id="1576935524">
      <w:bodyDiv w:val="1"/>
      <w:marLeft w:val="0"/>
      <w:marRight w:val="0"/>
      <w:marTop w:val="0"/>
      <w:marBottom w:val="0"/>
      <w:divBdr>
        <w:top w:val="none" w:sz="0" w:space="0" w:color="auto"/>
        <w:left w:val="none" w:sz="0" w:space="0" w:color="auto"/>
        <w:bottom w:val="none" w:sz="0" w:space="0" w:color="auto"/>
        <w:right w:val="none" w:sz="0" w:space="0" w:color="auto"/>
      </w:divBdr>
    </w:div>
    <w:div w:id="2106224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m.ru-trade24.ru/" TargetMode="External"/><Relationship Id="rId13" Type="http://schemas.openxmlformats.org/officeDocument/2006/relationships/hyperlink" Target="https://com.ru-trade24.ru/" TargetMode="External"/><Relationship Id="rId18" Type="http://schemas.openxmlformats.org/officeDocument/2006/relationships/hyperlink" Target="https://com.ru-trade24.ru/" TargetMode="External"/><Relationship Id="rId26" Type="http://schemas.openxmlformats.org/officeDocument/2006/relationships/hyperlink" Target="https://com.ru-trade24.ru/" TargetMode="External"/><Relationship Id="rId3" Type="http://schemas.openxmlformats.org/officeDocument/2006/relationships/settings" Target="settings.xml"/><Relationship Id="rId21" Type="http://schemas.openxmlformats.org/officeDocument/2006/relationships/hyperlink" Target="https://com.ru-trade24.ru/" TargetMode="External"/><Relationship Id="rId7" Type="http://schemas.openxmlformats.org/officeDocument/2006/relationships/hyperlink" Target="https://com.ru-trade24.ru/" TargetMode="External"/><Relationship Id="rId12" Type="http://schemas.openxmlformats.org/officeDocument/2006/relationships/hyperlink" Target="https://com.ru-trade24.ru/" TargetMode="External"/><Relationship Id="rId17" Type="http://schemas.openxmlformats.org/officeDocument/2006/relationships/hyperlink" Target="https://com.ru-trade24.ru/" TargetMode="External"/><Relationship Id="rId25" Type="http://schemas.openxmlformats.org/officeDocument/2006/relationships/hyperlink" Target="https://com.ru-trade24.ru/" TargetMode="External"/><Relationship Id="rId2" Type="http://schemas.openxmlformats.org/officeDocument/2006/relationships/styles" Target="styles.xml"/><Relationship Id="rId16" Type="http://schemas.openxmlformats.org/officeDocument/2006/relationships/hyperlink" Target="https://com.ru-trade24.ru/" TargetMode="External"/><Relationship Id="rId20" Type="http://schemas.openxmlformats.org/officeDocument/2006/relationships/hyperlink" Target="https://com.ru-trade24.ru/" TargetMode="External"/><Relationship Id="rId1" Type="http://schemas.openxmlformats.org/officeDocument/2006/relationships/numbering" Target="numbering.xml"/><Relationship Id="rId6" Type="http://schemas.openxmlformats.org/officeDocument/2006/relationships/hyperlink" Target="https://com.ru-trade24.ru/" TargetMode="External"/><Relationship Id="rId11" Type="http://schemas.openxmlformats.org/officeDocument/2006/relationships/hyperlink" Target="mailto:help@yurenergoconsult.ru" TargetMode="External"/><Relationship Id="rId24" Type="http://schemas.openxmlformats.org/officeDocument/2006/relationships/hyperlink" Target="https://com.ru-trade24.ru/" TargetMode="External"/><Relationship Id="rId5" Type="http://schemas.openxmlformats.org/officeDocument/2006/relationships/hyperlink" Target="mailto:" TargetMode="External"/><Relationship Id="rId15" Type="http://schemas.openxmlformats.org/officeDocument/2006/relationships/hyperlink" Target="consultantplus://offline/main?base=LAW;n=72518;fld=134" TargetMode="External"/><Relationship Id="rId23" Type="http://schemas.openxmlformats.org/officeDocument/2006/relationships/hyperlink" Target="https://com.ru-trade24.ru/" TargetMode="External"/><Relationship Id="rId28" Type="http://schemas.openxmlformats.org/officeDocument/2006/relationships/theme" Target="theme/theme1.xml"/><Relationship Id="rId10" Type="http://schemas.openxmlformats.org/officeDocument/2006/relationships/hyperlink" Target="https://com.ru-trade24.ru/" TargetMode="External"/><Relationship Id="rId19" Type="http://schemas.openxmlformats.org/officeDocument/2006/relationships/hyperlink" Target="https://com.ru-trade24.ru/" TargetMode="External"/><Relationship Id="rId4" Type="http://schemas.openxmlformats.org/officeDocument/2006/relationships/webSettings" Target="webSettings.xml"/><Relationship Id="rId9" Type="http://schemas.openxmlformats.org/officeDocument/2006/relationships/hyperlink" Target="https://com.ru-trade24.ru/" TargetMode="External"/><Relationship Id="rId14" Type="http://schemas.openxmlformats.org/officeDocument/2006/relationships/hyperlink" Target="https://com.ru-trade24.ru/" TargetMode="External"/><Relationship Id="rId22" Type="http://schemas.openxmlformats.org/officeDocument/2006/relationships/hyperlink" Target="https://com.ru-trade24.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9868</Words>
  <Characters>56251</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Иноземцева Наталья Евгеньевна (Траст)</dc:creator>
  <cp:lastModifiedBy>Максумова Кристина Алексеевна</cp:lastModifiedBy>
  <cp:revision>2</cp:revision>
  <cp:lastPrinted>2024-09-09T13:45:00Z</cp:lastPrinted>
  <dcterms:created xsi:type="dcterms:W3CDTF">2024-11-07T08:42:00Z</dcterms:created>
  <dcterms:modified xsi:type="dcterms:W3CDTF">2024-11-07T08:42:00Z</dcterms:modified>
</cp:coreProperties>
</file>