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8AA70" w14:textId="77777777" w:rsidR="006E59E6" w:rsidRPr="00210DF2" w:rsidRDefault="006E59E6" w:rsidP="004C3F8B">
      <w:pPr>
        <w:ind w:left="426" w:hanging="426"/>
        <w:jc w:val="right"/>
        <w:rPr>
          <w:b/>
          <w:sz w:val="20"/>
          <w:szCs w:val="20"/>
        </w:rPr>
      </w:pPr>
      <w:bookmarkStart w:id="0" w:name="_GoBack"/>
      <w:bookmarkEnd w:id="0"/>
    </w:p>
    <w:p w14:paraId="0ABF9635" w14:textId="77777777" w:rsidR="006E59E6" w:rsidRPr="00210DF2" w:rsidRDefault="006E59E6" w:rsidP="004C3F8B">
      <w:pPr>
        <w:pStyle w:val="ConsNormal"/>
        <w:widowControl/>
        <w:ind w:firstLine="0"/>
        <w:jc w:val="center"/>
        <w:rPr>
          <w:rFonts w:ascii="Times New Roman" w:hAnsi="Times New Roman" w:cs="Times New Roman"/>
          <w:b/>
        </w:rPr>
      </w:pPr>
    </w:p>
    <w:p w14:paraId="72F22B1E" w14:textId="01257317" w:rsidR="00901325" w:rsidRPr="00210DF2" w:rsidRDefault="00901325" w:rsidP="004C3F8B">
      <w:pPr>
        <w:pStyle w:val="ConsNormal"/>
        <w:widowControl/>
        <w:ind w:firstLine="0"/>
        <w:jc w:val="center"/>
        <w:rPr>
          <w:rFonts w:ascii="Times New Roman" w:hAnsi="Times New Roman" w:cs="Times New Roman"/>
          <w:b/>
        </w:rPr>
      </w:pPr>
      <w:r w:rsidRPr="00210DF2">
        <w:rPr>
          <w:rFonts w:ascii="Times New Roman" w:hAnsi="Times New Roman" w:cs="Times New Roman"/>
          <w:b/>
        </w:rPr>
        <w:t xml:space="preserve">Договор </w:t>
      </w:r>
      <w:r w:rsidR="0046650B" w:rsidRPr="00210DF2">
        <w:rPr>
          <w:rFonts w:ascii="Times New Roman" w:hAnsi="Times New Roman" w:cs="Times New Roman"/>
          <w:b/>
        </w:rPr>
        <w:t>уступки прав (требований)</w:t>
      </w:r>
      <w:r w:rsidR="004C3F8B" w:rsidRPr="00210DF2">
        <w:rPr>
          <w:rFonts w:ascii="Times New Roman" w:hAnsi="Times New Roman" w:cs="Times New Roman"/>
          <w:b/>
        </w:rPr>
        <w:t xml:space="preserve"> </w:t>
      </w:r>
      <w:r w:rsidRPr="00210DF2">
        <w:rPr>
          <w:rFonts w:ascii="Times New Roman" w:hAnsi="Times New Roman" w:cs="Times New Roman"/>
          <w:b/>
        </w:rPr>
        <w:t xml:space="preserve">№ </w:t>
      </w:r>
      <w:r w:rsidR="006F3AB0">
        <w:rPr>
          <w:rFonts w:ascii="Times New Roman" w:hAnsi="Times New Roman" w:cs="Times New Roman"/>
          <w:b/>
        </w:rPr>
        <w:t>0758-24/Ц</w:t>
      </w:r>
    </w:p>
    <w:p w14:paraId="4F6D231F" w14:textId="77777777" w:rsidR="00901325" w:rsidRPr="00210DF2" w:rsidRDefault="00901325" w:rsidP="004C3F8B">
      <w:pPr>
        <w:pStyle w:val="ConsNonformat"/>
        <w:widowControl/>
        <w:rPr>
          <w:rFonts w:ascii="Times New Roman" w:hAnsi="Times New Roman" w:cs="Times New Roman"/>
        </w:rPr>
      </w:pPr>
    </w:p>
    <w:p w14:paraId="28E9349B" w14:textId="77777777" w:rsidR="004C3F8B" w:rsidRPr="00210DF2" w:rsidRDefault="004C3F8B" w:rsidP="004C3F8B">
      <w:pPr>
        <w:pStyle w:val="ConsNonformat"/>
        <w:widowControl/>
        <w:rPr>
          <w:rFonts w:ascii="Times New Roman" w:hAnsi="Times New Roman" w:cs="Times New Roman"/>
          <w:b/>
        </w:rPr>
      </w:pPr>
    </w:p>
    <w:p w14:paraId="1593D7B5" w14:textId="73550B8E" w:rsidR="00901325" w:rsidRPr="00210DF2" w:rsidRDefault="00B33DD0" w:rsidP="004C3F8B">
      <w:pPr>
        <w:pStyle w:val="ConsNonformat"/>
        <w:widowControl/>
        <w:rPr>
          <w:rFonts w:ascii="Times New Roman" w:hAnsi="Times New Roman" w:cs="Times New Roman"/>
          <w:b/>
        </w:rPr>
      </w:pPr>
      <w:r w:rsidRPr="00210DF2">
        <w:rPr>
          <w:rFonts w:ascii="Times New Roman" w:hAnsi="Times New Roman" w:cs="Times New Roman"/>
          <w:b/>
        </w:rPr>
        <w:t xml:space="preserve">г. </w:t>
      </w:r>
      <w:r w:rsidR="00901325" w:rsidRPr="00210DF2">
        <w:rPr>
          <w:rFonts w:ascii="Times New Roman" w:hAnsi="Times New Roman" w:cs="Times New Roman"/>
          <w:b/>
        </w:rPr>
        <w:t>Москва</w:t>
      </w:r>
      <w:r w:rsidR="00901325" w:rsidRPr="00210DF2">
        <w:rPr>
          <w:rFonts w:ascii="Times New Roman" w:hAnsi="Times New Roman" w:cs="Times New Roman"/>
          <w:b/>
        </w:rPr>
        <w:tab/>
      </w:r>
      <w:r w:rsidR="00901325" w:rsidRPr="00210DF2">
        <w:rPr>
          <w:rFonts w:ascii="Times New Roman" w:hAnsi="Times New Roman" w:cs="Times New Roman"/>
          <w:b/>
        </w:rPr>
        <w:tab/>
      </w:r>
      <w:r w:rsidR="00901325"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C3F8B" w:rsidRPr="00210DF2">
        <w:rPr>
          <w:rFonts w:ascii="Times New Roman" w:hAnsi="Times New Roman" w:cs="Times New Roman"/>
          <w:b/>
        </w:rPr>
        <w:t xml:space="preserve">       </w:t>
      </w:r>
      <w:r w:rsidR="00B90B95" w:rsidRPr="00210DF2">
        <w:rPr>
          <w:rFonts w:ascii="Times New Roman" w:hAnsi="Times New Roman" w:cs="Times New Roman"/>
          <w:b/>
        </w:rPr>
        <w:t xml:space="preserve">  </w:t>
      </w:r>
      <w:r w:rsidR="0092475F" w:rsidRPr="00210DF2">
        <w:rPr>
          <w:rFonts w:ascii="Times New Roman" w:hAnsi="Times New Roman" w:cs="Times New Roman"/>
          <w:b/>
        </w:rPr>
        <w:t xml:space="preserve">     </w:t>
      </w:r>
      <w:r w:rsidR="00B90B95" w:rsidRPr="00014ABE">
        <w:rPr>
          <w:rFonts w:ascii="Times New Roman" w:hAnsi="Times New Roman" w:cs="Times New Roman"/>
          <w:b/>
          <w:highlight w:val="green"/>
        </w:rPr>
        <w:t>«</w:t>
      </w:r>
      <w:r w:rsidR="00245B19" w:rsidRPr="00014ABE">
        <w:rPr>
          <w:rFonts w:ascii="Times New Roman" w:hAnsi="Times New Roman" w:cs="Times New Roman"/>
          <w:b/>
          <w:highlight w:val="green"/>
        </w:rPr>
        <w:t>____</w:t>
      </w:r>
      <w:r w:rsidR="00252697" w:rsidRPr="00014ABE">
        <w:rPr>
          <w:rFonts w:ascii="Times New Roman" w:hAnsi="Times New Roman" w:cs="Times New Roman"/>
          <w:b/>
          <w:highlight w:val="green"/>
        </w:rPr>
        <w:t xml:space="preserve">» </w:t>
      </w:r>
      <w:r w:rsidR="00245B19" w:rsidRPr="00014ABE">
        <w:rPr>
          <w:rFonts w:ascii="Times New Roman" w:hAnsi="Times New Roman" w:cs="Times New Roman"/>
          <w:b/>
          <w:highlight w:val="green"/>
        </w:rPr>
        <w:t>__________</w:t>
      </w:r>
      <w:r w:rsidR="00420136" w:rsidRPr="00014ABE">
        <w:rPr>
          <w:rFonts w:ascii="Times New Roman" w:hAnsi="Times New Roman" w:cs="Times New Roman"/>
          <w:b/>
          <w:highlight w:val="green"/>
        </w:rPr>
        <w:t xml:space="preserve"> </w:t>
      </w:r>
      <w:r w:rsidR="00097474" w:rsidRPr="00014ABE">
        <w:rPr>
          <w:rFonts w:ascii="Times New Roman" w:hAnsi="Times New Roman" w:cs="Times New Roman"/>
          <w:b/>
          <w:highlight w:val="green"/>
        </w:rPr>
        <w:t>20</w:t>
      </w:r>
      <w:r w:rsidR="006F3AB0" w:rsidRPr="00014ABE">
        <w:rPr>
          <w:rFonts w:ascii="Times New Roman" w:hAnsi="Times New Roman" w:cs="Times New Roman"/>
          <w:b/>
          <w:highlight w:val="green"/>
        </w:rPr>
        <w:t>24</w:t>
      </w:r>
      <w:r w:rsidR="00097474" w:rsidRPr="00014ABE">
        <w:rPr>
          <w:rFonts w:ascii="Times New Roman" w:hAnsi="Times New Roman" w:cs="Times New Roman"/>
          <w:b/>
          <w:highlight w:val="green"/>
        </w:rPr>
        <w:t xml:space="preserve"> года</w:t>
      </w:r>
    </w:p>
    <w:p w14:paraId="63C6F379" w14:textId="77777777" w:rsidR="002E7786" w:rsidRPr="00210DF2" w:rsidRDefault="002E7786" w:rsidP="004C3F8B">
      <w:pPr>
        <w:ind w:firstLine="708"/>
        <w:jc w:val="both"/>
        <w:rPr>
          <w:b/>
          <w:bCs/>
          <w:spacing w:val="-3"/>
          <w:sz w:val="20"/>
          <w:szCs w:val="20"/>
        </w:rPr>
      </w:pPr>
    </w:p>
    <w:p w14:paraId="6277560D" w14:textId="1B83E56E" w:rsidR="00DE71D0" w:rsidRPr="00210DF2" w:rsidRDefault="00DE71D0" w:rsidP="004C3F8B">
      <w:pPr>
        <w:ind w:firstLine="708"/>
        <w:jc w:val="both"/>
        <w:rPr>
          <w:b/>
          <w:bCs/>
          <w:spacing w:val="-3"/>
          <w:sz w:val="20"/>
          <w:szCs w:val="20"/>
        </w:rPr>
      </w:pPr>
      <w:r w:rsidRPr="00210DF2">
        <w:rPr>
          <w:b/>
          <w:sz w:val="20"/>
          <w:szCs w:val="20"/>
        </w:rPr>
        <w:t>Публичное акционерное общество Национальный банк «ТРАСТ» (Банк «ТРАСТ» (ПАО)),</w:t>
      </w:r>
      <w:r w:rsidRPr="00210DF2">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w:t>
      </w:r>
      <w:r w:rsidR="002E5E35">
        <w:rPr>
          <w:sz w:val="20"/>
          <w:szCs w:val="20"/>
        </w:rPr>
        <w:t xml:space="preserve"> </w:t>
      </w:r>
      <w:r w:rsidR="002E5E35" w:rsidRPr="00D9752C">
        <w:rPr>
          <w:color w:val="000000"/>
          <w:sz w:val="20"/>
          <w:szCs w:val="20"/>
        </w:rPr>
        <w:t>121151, г. Москва, ул. Можайский вал, д. 8</w:t>
      </w:r>
      <w:r w:rsidRPr="00D9752C">
        <w:rPr>
          <w:sz w:val="20"/>
          <w:szCs w:val="20"/>
        </w:rPr>
        <w:t>,</w:t>
      </w:r>
      <w:r w:rsidRPr="00210DF2">
        <w:rPr>
          <w:sz w:val="20"/>
          <w:szCs w:val="20"/>
        </w:rPr>
        <w:t xml:space="preserve"> именуемое в дальнейшем </w:t>
      </w:r>
      <w:r w:rsidRPr="00210DF2">
        <w:rPr>
          <w:b/>
          <w:sz w:val="20"/>
          <w:szCs w:val="20"/>
        </w:rPr>
        <w:t>«ЦЕДЕНТ»</w:t>
      </w:r>
      <w:r w:rsidRPr="00210DF2">
        <w:rPr>
          <w:sz w:val="20"/>
          <w:szCs w:val="20"/>
        </w:rPr>
        <w:t xml:space="preserve">, в </w:t>
      </w:r>
      <w:r w:rsidR="005548A6">
        <w:rPr>
          <w:sz w:val="20"/>
          <w:szCs w:val="20"/>
          <w:highlight w:val="green"/>
        </w:rPr>
        <w:t>лице</w:t>
      </w:r>
      <w:r w:rsidR="00EE0DD2">
        <w:rPr>
          <w:sz w:val="20"/>
          <w:szCs w:val="20"/>
          <w:highlight w:val="green"/>
        </w:rPr>
        <w:t xml:space="preserve">               </w:t>
      </w:r>
      <w:r w:rsidRPr="00B579E3">
        <w:rPr>
          <w:sz w:val="20"/>
          <w:szCs w:val="20"/>
          <w:highlight w:val="green"/>
        </w:rPr>
        <w:t xml:space="preserve">, действующего на основании </w:t>
      </w:r>
      <w:r w:rsidR="00954D44">
        <w:rPr>
          <w:sz w:val="20"/>
          <w:szCs w:val="20"/>
          <w:highlight w:val="green"/>
        </w:rPr>
        <w:t xml:space="preserve">доверенности </w:t>
      </w:r>
      <w:r w:rsidR="00EE0DD2">
        <w:rPr>
          <w:sz w:val="20"/>
          <w:szCs w:val="20"/>
          <w:highlight w:val="green"/>
        </w:rPr>
        <w:t xml:space="preserve">               </w:t>
      </w:r>
      <w:r w:rsidR="00BF28BF">
        <w:rPr>
          <w:sz w:val="20"/>
          <w:szCs w:val="20"/>
          <w:highlight w:val="green"/>
        </w:rPr>
        <w:t>года</w:t>
      </w:r>
      <w:r w:rsidR="00954D44" w:rsidRPr="00B579E3">
        <w:rPr>
          <w:spacing w:val="-2"/>
          <w:sz w:val="20"/>
          <w:szCs w:val="20"/>
          <w:highlight w:val="green"/>
        </w:rPr>
        <w:t>, </w:t>
      </w:r>
      <w:r w:rsidRPr="00B579E3">
        <w:rPr>
          <w:spacing w:val="-2"/>
          <w:sz w:val="20"/>
          <w:szCs w:val="20"/>
          <w:highlight w:val="green"/>
        </w:rPr>
        <w:t>с одной стороны, и</w:t>
      </w:r>
    </w:p>
    <w:p w14:paraId="172D1C8C" w14:textId="77777777" w:rsidR="00BE7213" w:rsidRDefault="00BE7213" w:rsidP="00BE7213">
      <w:pPr>
        <w:autoSpaceDE w:val="0"/>
        <w:autoSpaceDN w:val="0"/>
        <w:adjustRightInd w:val="0"/>
        <w:jc w:val="both"/>
        <w:rPr>
          <w:b/>
          <w:sz w:val="22"/>
          <w:szCs w:val="22"/>
          <w:lang w:eastAsia="en-US"/>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E7213" w:rsidRPr="002E5E35" w14:paraId="51FC2C3F" w14:textId="77777777" w:rsidTr="00BE7213">
        <w:tc>
          <w:tcPr>
            <w:tcW w:w="2376" w:type="dxa"/>
            <w:tcBorders>
              <w:top w:val="nil"/>
              <w:left w:val="nil"/>
              <w:bottom w:val="single" w:sz="4" w:space="0" w:color="auto"/>
              <w:right w:val="single" w:sz="4" w:space="0" w:color="auto"/>
            </w:tcBorders>
            <w:hideMark/>
          </w:tcPr>
          <w:p w14:paraId="38ACE8F2" w14:textId="77777777" w:rsidR="00BE7213" w:rsidRPr="00D9752C" w:rsidRDefault="00BE7213">
            <w:pPr>
              <w:jc w:val="right"/>
              <w:rPr>
                <w:i/>
                <w:color w:val="FF0000"/>
                <w:sz w:val="20"/>
                <w:szCs w:val="20"/>
              </w:rPr>
            </w:pPr>
            <w:r w:rsidRPr="00D9752C">
              <w:rPr>
                <w:i/>
                <w:color w:val="FF0000"/>
                <w:sz w:val="20"/>
                <w:szCs w:val="20"/>
              </w:rPr>
              <w:t>Вариант 1  Цессионарий ЮЛ</w:t>
            </w:r>
          </w:p>
        </w:tc>
        <w:tc>
          <w:tcPr>
            <w:tcW w:w="7195" w:type="dxa"/>
            <w:tcBorders>
              <w:top w:val="nil"/>
              <w:left w:val="single" w:sz="4" w:space="0" w:color="auto"/>
              <w:bottom w:val="single" w:sz="4" w:space="0" w:color="auto"/>
              <w:right w:val="nil"/>
            </w:tcBorders>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BE7213" w:rsidRPr="00D9752C" w14:paraId="068A2115" w14:textId="77777777">
              <w:tc>
                <w:tcPr>
                  <w:tcW w:w="6969" w:type="dxa"/>
                  <w:tcBorders>
                    <w:top w:val="nil"/>
                    <w:left w:val="nil"/>
                    <w:bottom w:val="single" w:sz="4" w:space="0" w:color="auto"/>
                    <w:right w:val="nil"/>
                  </w:tcBorders>
                </w:tcPr>
                <w:p w14:paraId="5C716DB2" w14:textId="77777777" w:rsidR="00BE7213" w:rsidRPr="00D9752C" w:rsidRDefault="00BE7213">
                  <w:pPr>
                    <w:jc w:val="both"/>
                    <w:rPr>
                      <w:i/>
                      <w:color w:val="0070C0"/>
                      <w:sz w:val="20"/>
                      <w:szCs w:val="20"/>
                    </w:rPr>
                  </w:pPr>
                </w:p>
              </w:tc>
            </w:tr>
            <w:tr w:rsidR="00BE7213" w:rsidRPr="00D9752C" w14:paraId="038F35DE" w14:textId="77777777">
              <w:tc>
                <w:tcPr>
                  <w:tcW w:w="6969" w:type="dxa"/>
                  <w:tcBorders>
                    <w:top w:val="single" w:sz="4" w:space="0" w:color="auto"/>
                    <w:left w:val="nil"/>
                    <w:bottom w:val="nil"/>
                    <w:right w:val="nil"/>
                  </w:tcBorders>
                  <w:hideMark/>
                </w:tcPr>
                <w:p w14:paraId="7C23C6D1" w14:textId="11F86C22" w:rsidR="00BE7213" w:rsidRPr="00D9752C" w:rsidRDefault="00BE7213">
                  <w:pPr>
                    <w:jc w:val="both"/>
                    <w:rPr>
                      <w:i/>
                      <w:color w:val="0070C0"/>
                      <w:sz w:val="20"/>
                      <w:szCs w:val="20"/>
                    </w:rPr>
                  </w:pPr>
                  <w:r w:rsidRPr="00D9752C">
                    <w:rPr>
                      <w:i/>
                      <w:color w:val="0070C0"/>
                      <w:sz w:val="20"/>
                      <w:szCs w:val="20"/>
                    </w:rPr>
                    <w:t>(полное наименование, ИНН, ОГРН согласно</w:t>
                  </w:r>
                  <w:r w:rsidR="005E0C34">
                    <w:rPr>
                      <w:i/>
                      <w:color w:val="0070C0"/>
                      <w:sz w:val="20"/>
                      <w:szCs w:val="20"/>
                    </w:rPr>
                    <w:t xml:space="preserve"> </w:t>
                  </w:r>
                  <w:r w:rsidRPr="00D9752C">
                    <w:rPr>
                      <w:i/>
                      <w:color w:val="0070C0"/>
                      <w:sz w:val="20"/>
                      <w:szCs w:val="20"/>
                    </w:rPr>
                    <w:t>выписки из ЕГРЮЛ)</w:t>
                  </w:r>
                </w:p>
              </w:tc>
            </w:tr>
          </w:tbl>
          <w:p w14:paraId="28123588" w14:textId="77777777" w:rsidR="00BE7213" w:rsidRPr="00D9752C" w:rsidRDefault="00BE7213">
            <w:pPr>
              <w:jc w:val="both"/>
              <w:rPr>
                <w:i/>
                <w:color w:val="5B9BD5"/>
                <w:sz w:val="20"/>
                <w:szCs w:val="20"/>
              </w:rPr>
            </w:pPr>
            <w:r w:rsidRPr="00D9752C">
              <w:rPr>
                <w:color w:val="000000"/>
                <w:sz w:val="20"/>
                <w:szCs w:val="20"/>
              </w:rPr>
              <w:t xml:space="preserve">ИНН </w:t>
            </w:r>
            <w:r w:rsidRPr="00D9752C">
              <w:rPr>
                <w:color w:val="0070C0"/>
                <w:sz w:val="20"/>
                <w:szCs w:val="20"/>
              </w:rPr>
              <w:t>______________</w:t>
            </w:r>
            <w:r w:rsidRPr="00D9752C">
              <w:rPr>
                <w:color w:val="000000"/>
                <w:sz w:val="20"/>
                <w:szCs w:val="20"/>
              </w:rPr>
              <w:t xml:space="preserve">, ОГРН </w:t>
            </w:r>
            <w:r w:rsidRPr="00D9752C">
              <w:rPr>
                <w:color w:val="0070C0"/>
                <w:sz w:val="20"/>
                <w:szCs w:val="20"/>
              </w:rPr>
              <w:t>___________</w:t>
            </w:r>
            <w:r w:rsidRPr="00D9752C">
              <w:rPr>
                <w:color w:val="000000"/>
                <w:sz w:val="20"/>
                <w:szCs w:val="20"/>
              </w:rPr>
              <w:t>, в лице</w:t>
            </w:r>
            <w:r w:rsidRPr="00D9752C">
              <w:rPr>
                <w:i/>
                <w:color w:val="000000"/>
                <w:sz w:val="20"/>
                <w:szCs w:val="20"/>
              </w:rPr>
              <w:t xml:space="preserve"> </w:t>
            </w:r>
            <w:r w:rsidRPr="00D9752C">
              <w:rPr>
                <w:i/>
                <w:color w:val="0070C0"/>
                <w:sz w:val="20"/>
                <w:szCs w:val="20"/>
              </w:rPr>
              <w:t>_________________________________________</w:t>
            </w:r>
            <w:r w:rsidRPr="00D9752C">
              <w:rPr>
                <w:i/>
                <w:color w:val="5B9BD5"/>
                <w:sz w:val="20"/>
                <w:szCs w:val="20"/>
              </w:rPr>
              <w:t xml:space="preserve">, </w:t>
            </w:r>
            <w:r w:rsidRPr="00D9752C">
              <w:rPr>
                <w:color w:val="000000"/>
                <w:sz w:val="20"/>
                <w:szCs w:val="20"/>
              </w:rPr>
              <w:t>действующего</w:t>
            </w:r>
            <w:r w:rsidRPr="00D9752C">
              <w:rPr>
                <w:i/>
                <w:color w:val="5B9BD5"/>
                <w:sz w:val="20"/>
                <w:szCs w:val="20"/>
              </w:rPr>
              <w:t xml:space="preserve"> </w:t>
            </w:r>
            <w:r w:rsidRPr="00D9752C">
              <w:rPr>
                <w:color w:val="000000"/>
                <w:sz w:val="20"/>
                <w:szCs w:val="20"/>
              </w:rPr>
              <w:t>на основании</w:t>
            </w:r>
            <w:r w:rsidRPr="00D9752C">
              <w:rPr>
                <w:i/>
                <w:color w:val="000000"/>
                <w:sz w:val="20"/>
                <w:szCs w:val="20"/>
              </w:rPr>
              <w:t xml:space="preserve"> </w:t>
            </w:r>
            <w:r w:rsidRPr="00D9752C">
              <w:rPr>
                <w:i/>
                <w:color w:val="0070C0"/>
                <w:sz w:val="20"/>
                <w:szCs w:val="20"/>
              </w:rPr>
              <w:t>__________________________________________</w:t>
            </w:r>
            <w:r w:rsidRPr="00D9752C">
              <w:rPr>
                <w:i/>
                <w:color w:val="5B9BD5"/>
                <w:sz w:val="20"/>
                <w:szCs w:val="20"/>
              </w:rPr>
              <w:t xml:space="preserve">, </w:t>
            </w:r>
          </w:p>
          <w:p w14:paraId="5D9C5881" w14:textId="77777777" w:rsidR="00BE7213" w:rsidRPr="00D9752C" w:rsidRDefault="00BE7213">
            <w:pPr>
              <w:jc w:val="both"/>
              <w:rPr>
                <w:color w:val="5B9BD5"/>
                <w:sz w:val="20"/>
                <w:szCs w:val="20"/>
              </w:rPr>
            </w:pPr>
          </w:p>
        </w:tc>
      </w:tr>
      <w:tr w:rsidR="00BE7213" w:rsidRPr="002E5E35" w14:paraId="09B568AC" w14:textId="77777777" w:rsidTr="00BE7213">
        <w:tc>
          <w:tcPr>
            <w:tcW w:w="2376" w:type="dxa"/>
            <w:tcBorders>
              <w:top w:val="single" w:sz="4" w:space="0" w:color="auto"/>
              <w:left w:val="nil"/>
              <w:bottom w:val="single" w:sz="4" w:space="0" w:color="auto"/>
              <w:right w:val="single" w:sz="4" w:space="0" w:color="auto"/>
            </w:tcBorders>
            <w:hideMark/>
          </w:tcPr>
          <w:p w14:paraId="523A4F7E" w14:textId="77777777" w:rsidR="00BE7213" w:rsidRPr="00D9752C" w:rsidRDefault="00BE7213">
            <w:pPr>
              <w:jc w:val="right"/>
              <w:rPr>
                <w:i/>
                <w:color w:val="FF0000"/>
                <w:sz w:val="20"/>
                <w:szCs w:val="20"/>
              </w:rPr>
            </w:pPr>
            <w:r w:rsidRPr="00D9752C">
              <w:rPr>
                <w:i/>
                <w:color w:val="FF0000"/>
                <w:sz w:val="20"/>
                <w:szCs w:val="20"/>
              </w:rPr>
              <w:t>Вариант 2  Цессионарий ФЛ</w:t>
            </w:r>
          </w:p>
        </w:tc>
        <w:tc>
          <w:tcPr>
            <w:tcW w:w="7195" w:type="dxa"/>
            <w:tcBorders>
              <w:top w:val="single" w:sz="4" w:space="0" w:color="auto"/>
              <w:left w:val="single" w:sz="4" w:space="0" w:color="auto"/>
              <w:bottom w:val="single" w:sz="4" w:space="0" w:color="auto"/>
              <w:right w:val="nil"/>
            </w:tcBorders>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BE7213" w:rsidRPr="00D9752C" w14:paraId="38C1CC1F" w14:textId="77777777">
              <w:tc>
                <w:tcPr>
                  <w:tcW w:w="6969" w:type="dxa"/>
                  <w:tcBorders>
                    <w:top w:val="nil"/>
                    <w:left w:val="nil"/>
                    <w:bottom w:val="single" w:sz="4" w:space="0" w:color="auto"/>
                    <w:right w:val="nil"/>
                  </w:tcBorders>
                </w:tcPr>
                <w:p w14:paraId="2208701D" w14:textId="77777777" w:rsidR="00BE7213" w:rsidRPr="00D9752C" w:rsidRDefault="00BE7213">
                  <w:pPr>
                    <w:jc w:val="both"/>
                    <w:rPr>
                      <w:i/>
                      <w:color w:val="0070C0"/>
                      <w:sz w:val="20"/>
                      <w:szCs w:val="20"/>
                    </w:rPr>
                  </w:pPr>
                </w:p>
              </w:tc>
            </w:tr>
            <w:tr w:rsidR="00BE7213" w:rsidRPr="00D9752C" w14:paraId="601F50B8" w14:textId="77777777">
              <w:trPr>
                <w:trHeight w:val="224"/>
              </w:trPr>
              <w:tc>
                <w:tcPr>
                  <w:tcW w:w="6969" w:type="dxa"/>
                  <w:tcBorders>
                    <w:top w:val="single" w:sz="4" w:space="0" w:color="auto"/>
                    <w:left w:val="nil"/>
                    <w:bottom w:val="nil"/>
                    <w:right w:val="nil"/>
                  </w:tcBorders>
                  <w:hideMark/>
                </w:tcPr>
                <w:p w14:paraId="7DC094F4" w14:textId="77777777" w:rsidR="00BE7213" w:rsidRPr="00D9752C" w:rsidRDefault="00BE7213">
                  <w:pPr>
                    <w:jc w:val="center"/>
                    <w:rPr>
                      <w:i/>
                      <w:color w:val="0070C0"/>
                      <w:sz w:val="20"/>
                      <w:szCs w:val="20"/>
                    </w:rPr>
                  </w:pPr>
                  <w:r w:rsidRPr="00D9752C">
                    <w:rPr>
                      <w:i/>
                      <w:color w:val="0070C0"/>
                      <w:sz w:val="20"/>
                      <w:szCs w:val="20"/>
                    </w:rPr>
                    <w:t>(Ф.И.О полностью)</w:t>
                  </w:r>
                </w:p>
              </w:tc>
            </w:tr>
          </w:tbl>
          <w:p w14:paraId="2C689B41" w14:textId="77777777" w:rsidR="00BE7213" w:rsidRPr="00D9752C" w:rsidRDefault="00BE7213">
            <w:pPr>
              <w:jc w:val="both"/>
              <w:rPr>
                <w:color w:val="5B9BD5"/>
                <w:sz w:val="20"/>
                <w:szCs w:val="20"/>
              </w:rPr>
            </w:pPr>
            <w:r w:rsidRPr="00D9752C">
              <w:rPr>
                <w:i/>
                <w:color w:val="0070C0"/>
                <w:sz w:val="20"/>
                <w:szCs w:val="20"/>
              </w:rPr>
              <w:t>___________________</w:t>
            </w:r>
            <w:r w:rsidRPr="00D9752C">
              <w:rPr>
                <w:i/>
                <w:color w:val="5B9BD5"/>
                <w:sz w:val="20"/>
                <w:szCs w:val="20"/>
              </w:rPr>
              <w:t xml:space="preserve"> </w:t>
            </w:r>
            <w:r w:rsidRPr="00D9752C">
              <w:rPr>
                <w:sz w:val="20"/>
                <w:szCs w:val="20"/>
              </w:rPr>
              <w:t>года рождения</w:t>
            </w:r>
            <w:r w:rsidRPr="00D9752C">
              <w:rPr>
                <w:i/>
                <w:sz w:val="20"/>
                <w:szCs w:val="20"/>
              </w:rPr>
              <w:t xml:space="preserve">, </w:t>
            </w:r>
            <w:r w:rsidRPr="00D9752C">
              <w:rPr>
                <w:sz w:val="20"/>
                <w:szCs w:val="20"/>
              </w:rPr>
              <w:t xml:space="preserve">документ, удостоверяющий личность: </w:t>
            </w:r>
            <w:r w:rsidRPr="00D9752C">
              <w:rPr>
                <w:color w:val="0070C0"/>
                <w:sz w:val="20"/>
                <w:szCs w:val="20"/>
              </w:rPr>
              <w:t>_______________________</w:t>
            </w:r>
            <w:r w:rsidRPr="00D9752C">
              <w:rPr>
                <w:sz w:val="20"/>
                <w:szCs w:val="20"/>
              </w:rPr>
              <w:t xml:space="preserve">, </w:t>
            </w:r>
            <w:r w:rsidRPr="00D9752C">
              <w:rPr>
                <w:color w:val="000000"/>
                <w:sz w:val="20"/>
                <w:szCs w:val="20"/>
              </w:rPr>
              <w:t>выдан</w:t>
            </w:r>
            <w:r w:rsidRPr="00D9752C">
              <w:rPr>
                <w:color w:val="0070C0"/>
                <w:sz w:val="20"/>
                <w:szCs w:val="20"/>
              </w:rPr>
              <w:t>______________</w:t>
            </w:r>
            <w:r w:rsidRPr="00D9752C">
              <w:rPr>
                <w:b/>
                <w:color w:val="000000"/>
                <w:sz w:val="20"/>
                <w:szCs w:val="20"/>
              </w:rPr>
              <w:t xml:space="preserve">, </w:t>
            </w:r>
            <w:r w:rsidRPr="00D9752C">
              <w:rPr>
                <w:color w:val="000000"/>
                <w:sz w:val="20"/>
                <w:szCs w:val="20"/>
              </w:rPr>
              <w:t>проживающ</w:t>
            </w:r>
            <w:r w:rsidRPr="00D9752C">
              <w:rPr>
                <w:i/>
                <w:color w:val="0070C0"/>
                <w:sz w:val="20"/>
                <w:szCs w:val="20"/>
              </w:rPr>
              <w:t>ий(-ая)</w:t>
            </w:r>
            <w:r w:rsidRPr="00D9752C">
              <w:rPr>
                <w:color w:val="0070C0"/>
                <w:sz w:val="20"/>
                <w:szCs w:val="20"/>
              </w:rPr>
              <w:t xml:space="preserve"> </w:t>
            </w:r>
            <w:r w:rsidRPr="00D9752C">
              <w:rPr>
                <w:color w:val="000000"/>
                <w:sz w:val="20"/>
                <w:szCs w:val="20"/>
              </w:rPr>
              <w:t xml:space="preserve">по адресу </w:t>
            </w:r>
            <w:r w:rsidRPr="00D9752C">
              <w:rPr>
                <w:color w:val="0070C0"/>
                <w:sz w:val="20"/>
                <w:szCs w:val="20"/>
              </w:rPr>
              <w:t>____________________________________</w:t>
            </w:r>
            <w:r w:rsidRPr="00D9752C">
              <w:rPr>
                <w:color w:val="5B9BD5"/>
                <w:sz w:val="20"/>
                <w:szCs w:val="20"/>
              </w:rPr>
              <w:t xml:space="preserve">, </w:t>
            </w:r>
          </w:p>
          <w:p w14:paraId="4418E27B" w14:textId="77777777" w:rsidR="00BE7213" w:rsidRPr="00D9752C" w:rsidRDefault="00BE7213">
            <w:pPr>
              <w:jc w:val="both"/>
              <w:rPr>
                <w:sz w:val="20"/>
                <w:szCs w:val="20"/>
              </w:rPr>
            </w:pPr>
          </w:p>
        </w:tc>
      </w:tr>
      <w:tr w:rsidR="00BE7213" w14:paraId="7453B730" w14:textId="77777777" w:rsidTr="00BE7213">
        <w:trPr>
          <w:trHeight w:val="2056"/>
        </w:trPr>
        <w:tc>
          <w:tcPr>
            <w:tcW w:w="2376" w:type="dxa"/>
            <w:tcBorders>
              <w:top w:val="single" w:sz="4" w:space="0" w:color="auto"/>
              <w:left w:val="nil"/>
              <w:bottom w:val="nil"/>
              <w:right w:val="single" w:sz="4" w:space="0" w:color="auto"/>
            </w:tcBorders>
            <w:hideMark/>
          </w:tcPr>
          <w:p w14:paraId="0F7D35C0" w14:textId="77777777" w:rsidR="00BE7213" w:rsidRPr="00D9752C" w:rsidRDefault="00BE7213">
            <w:pPr>
              <w:jc w:val="right"/>
              <w:rPr>
                <w:i/>
                <w:color w:val="FF0000"/>
                <w:sz w:val="20"/>
                <w:szCs w:val="20"/>
              </w:rPr>
            </w:pPr>
            <w:r w:rsidRPr="00D9752C">
              <w:rPr>
                <w:i/>
                <w:color w:val="FF0000"/>
                <w:sz w:val="20"/>
                <w:szCs w:val="20"/>
              </w:rPr>
              <w:t xml:space="preserve">Вариант 3  Цессионарий ИП </w:t>
            </w:r>
          </w:p>
        </w:tc>
        <w:tc>
          <w:tcPr>
            <w:tcW w:w="7195" w:type="dxa"/>
            <w:tcBorders>
              <w:top w:val="single" w:sz="4" w:space="0" w:color="auto"/>
              <w:left w:val="single" w:sz="4" w:space="0" w:color="auto"/>
              <w:bottom w:val="nil"/>
              <w:right w:val="nil"/>
            </w:tcBorders>
            <w:hideMark/>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BE7213" w:rsidRPr="00D9752C" w14:paraId="469488D8" w14:textId="77777777">
              <w:tc>
                <w:tcPr>
                  <w:tcW w:w="6969" w:type="dxa"/>
                  <w:tcBorders>
                    <w:top w:val="nil"/>
                    <w:left w:val="nil"/>
                    <w:bottom w:val="single" w:sz="4" w:space="0" w:color="auto"/>
                    <w:right w:val="nil"/>
                  </w:tcBorders>
                </w:tcPr>
                <w:p w14:paraId="5183C11E" w14:textId="77777777" w:rsidR="00BE7213" w:rsidRPr="00D9752C" w:rsidRDefault="00BE7213">
                  <w:pPr>
                    <w:jc w:val="both"/>
                    <w:rPr>
                      <w:i/>
                      <w:color w:val="0070C0"/>
                      <w:sz w:val="20"/>
                      <w:szCs w:val="20"/>
                    </w:rPr>
                  </w:pPr>
                </w:p>
              </w:tc>
            </w:tr>
            <w:tr w:rsidR="00BE7213" w:rsidRPr="00D9752C" w14:paraId="3C780163" w14:textId="77777777">
              <w:trPr>
                <w:trHeight w:val="224"/>
              </w:trPr>
              <w:tc>
                <w:tcPr>
                  <w:tcW w:w="6969" w:type="dxa"/>
                  <w:tcBorders>
                    <w:top w:val="single" w:sz="4" w:space="0" w:color="auto"/>
                    <w:left w:val="nil"/>
                    <w:bottom w:val="nil"/>
                    <w:right w:val="nil"/>
                  </w:tcBorders>
                  <w:hideMark/>
                </w:tcPr>
                <w:p w14:paraId="4B52A45B" w14:textId="77777777" w:rsidR="00BE7213" w:rsidRPr="00D9752C" w:rsidRDefault="00BE7213">
                  <w:pPr>
                    <w:jc w:val="center"/>
                    <w:rPr>
                      <w:i/>
                      <w:color w:val="0070C0"/>
                      <w:sz w:val="20"/>
                      <w:szCs w:val="20"/>
                    </w:rPr>
                  </w:pPr>
                  <w:r w:rsidRPr="00D9752C">
                    <w:rPr>
                      <w:i/>
                      <w:color w:val="0070C0"/>
                      <w:sz w:val="20"/>
                      <w:szCs w:val="20"/>
                    </w:rPr>
                    <w:t>(Ф.И.О полностью)</w:t>
                  </w:r>
                </w:p>
              </w:tc>
            </w:tr>
          </w:tbl>
          <w:p w14:paraId="62DA13FF" w14:textId="77777777" w:rsidR="00BE7213" w:rsidRPr="00D9752C" w:rsidRDefault="00BE7213">
            <w:pPr>
              <w:jc w:val="both"/>
              <w:rPr>
                <w:i/>
                <w:color w:val="0070C0"/>
                <w:sz w:val="20"/>
                <w:szCs w:val="20"/>
              </w:rPr>
            </w:pPr>
            <w:r w:rsidRPr="00D9752C">
              <w:rPr>
                <w:sz w:val="20"/>
                <w:szCs w:val="20"/>
              </w:rPr>
              <w:t>ОГРНИП</w:t>
            </w:r>
            <w:r w:rsidRPr="00D9752C">
              <w:rPr>
                <w:i/>
                <w:color w:val="0070C0"/>
                <w:sz w:val="20"/>
                <w:szCs w:val="20"/>
              </w:rPr>
              <w:t xml:space="preserve">____________________, </w:t>
            </w:r>
            <w:r w:rsidRPr="00D9752C">
              <w:rPr>
                <w:sz w:val="20"/>
                <w:szCs w:val="20"/>
              </w:rPr>
              <w:t xml:space="preserve">документ, удостоверяющий личность: </w:t>
            </w:r>
            <w:r w:rsidRPr="00D9752C">
              <w:rPr>
                <w:color w:val="0070C0"/>
                <w:sz w:val="20"/>
                <w:szCs w:val="20"/>
              </w:rPr>
              <w:t>_______________________</w:t>
            </w:r>
            <w:r w:rsidRPr="00D9752C">
              <w:rPr>
                <w:sz w:val="20"/>
                <w:szCs w:val="20"/>
              </w:rPr>
              <w:t xml:space="preserve">, </w:t>
            </w:r>
            <w:r w:rsidRPr="00D9752C">
              <w:rPr>
                <w:color w:val="000000"/>
                <w:sz w:val="20"/>
                <w:szCs w:val="20"/>
              </w:rPr>
              <w:t>выдан</w:t>
            </w:r>
            <w:r w:rsidRPr="00D9752C">
              <w:rPr>
                <w:color w:val="5B9BD5"/>
                <w:sz w:val="20"/>
                <w:szCs w:val="20"/>
              </w:rPr>
              <w:t>_</w:t>
            </w:r>
            <w:r w:rsidRPr="00D9752C">
              <w:rPr>
                <w:color w:val="0070C0"/>
                <w:sz w:val="20"/>
                <w:szCs w:val="20"/>
              </w:rPr>
              <w:t>_____________</w:t>
            </w:r>
            <w:r w:rsidRPr="00D9752C">
              <w:rPr>
                <w:b/>
                <w:color w:val="000000"/>
                <w:sz w:val="20"/>
                <w:szCs w:val="20"/>
              </w:rPr>
              <w:t xml:space="preserve">, </w:t>
            </w:r>
            <w:r w:rsidRPr="00D9752C">
              <w:rPr>
                <w:color w:val="000000"/>
                <w:sz w:val="20"/>
                <w:szCs w:val="20"/>
              </w:rPr>
              <w:t>проживающ</w:t>
            </w:r>
            <w:r w:rsidRPr="00D9752C">
              <w:rPr>
                <w:i/>
                <w:color w:val="0070C0"/>
                <w:sz w:val="20"/>
                <w:szCs w:val="20"/>
              </w:rPr>
              <w:t>ий(-ая)</w:t>
            </w:r>
            <w:r w:rsidRPr="00D9752C">
              <w:rPr>
                <w:color w:val="0000FF"/>
                <w:sz w:val="20"/>
                <w:szCs w:val="20"/>
              </w:rPr>
              <w:t xml:space="preserve"> </w:t>
            </w:r>
            <w:r w:rsidRPr="00D9752C">
              <w:rPr>
                <w:color w:val="000000"/>
                <w:sz w:val="20"/>
                <w:szCs w:val="20"/>
              </w:rPr>
              <w:t xml:space="preserve">по адресу </w:t>
            </w:r>
            <w:r w:rsidRPr="00D9752C">
              <w:rPr>
                <w:color w:val="5B9BD5"/>
                <w:sz w:val="20"/>
                <w:szCs w:val="20"/>
              </w:rPr>
              <w:t xml:space="preserve">____________________________________, </w:t>
            </w:r>
            <w:r w:rsidRPr="00D9752C">
              <w:rPr>
                <w:color w:val="000000"/>
                <w:sz w:val="20"/>
                <w:szCs w:val="20"/>
              </w:rPr>
              <w:t>свидетельство о государственной регистрации в качестве индивидуального предпринимателя серия</w:t>
            </w:r>
            <w:r w:rsidRPr="00D9752C">
              <w:rPr>
                <w:i/>
                <w:color w:val="000000"/>
                <w:sz w:val="20"/>
                <w:szCs w:val="20"/>
              </w:rPr>
              <w:t xml:space="preserve"> </w:t>
            </w:r>
            <w:r w:rsidRPr="00D9752C">
              <w:rPr>
                <w:i/>
                <w:color w:val="5B9BD5"/>
                <w:sz w:val="20"/>
                <w:szCs w:val="20"/>
              </w:rPr>
              <w:t xml:space="preserve">___ </w:t>
            </w:r>
            <w:r w:rsidRPr="00D9752C">
              <w:rPr>
                <w:color w:val="000000"/>
                <w:sz w:val="20"/>
                <w:szCs w:val="20"/>
              </w:rPr>
              <w:t>№</w:t>
            </w:r>
            <w:r w:rsidRPr="00D9752C">
              <w:rPr>
                <w:i/>
                <w:color w:val="5B9BD5"/>
                <w:sz w:val="20"/>
                <w:szCs w:val="20"/>
              </w:rPr>
              <w:t xml:space="preserve">_____, </w:t>
            </w:r>
            <w:r w:rsidRPr="00D9752C">
              <w:rPr>
                <w:color w:val="000000"/>
                <w:sz w:val="20"/>
                <w:szCs w:val="20"/>
              </w:rPr>
              <w:t>дата государственной регистрации</w:t>
            </w:r>
            <w:r w:rsidRPr="00D9752C">
              <w:rPr>
                <w:i/>
                <w:color w:val="0070C0"/>
                <w:sz w:val="20"/>
                <w:szCs w:val="20"/>
              </w:rPr>
              <w:t xml:space="preserve"> «_»</w:t>
            </w:r>
            <w:r w:rsidR="00250EDA">
              <w:rPr>
                <w:i/>
                <w:color w:val="0070C0"/>
                <w:sz w:val="20"/>
                <w:szCs w:val="20"/>
              </w:rPr>
              <w:t xml:space="preserve"> </w:t>
            </w:r>
            <w:r w:rsidRPr="00D9752C">
              <w:rPr>
                <w:i/>
                <w:color w:val="0070C0"/>
                <w:sz w:val="20"/>
                <w:szCs w:val="20"/>
              </w:rPr>
              <w:t>_____20__,</w:t>
            </w:r>
            <w:r w:rsidRPr="00D9752C">
              <w:rPr>
                <w:i/>
                <w:color w:val="5B9BD5"/>
                <w:sz w:val="20"/>
                <w:szCs w:val="20"/>
              </w:rPr>
              <w:t xml:space="preserve"> </w:t>
            </w:r>
            <w:r w:rsidRPr="00D9752C">
              <w:rPr>
                <w:i/>
                <w:color w:val="000000"/>
                <w:sz w:val="20"/>
                <w:szCs w:val="20"/>
              </w:rPr>
              <w:t>выдано</w:t>
            </w:r>
            <w:r w:rsidRPr="00D9752C">
              <w:rPr>
                <w:i/>
                <w:color w:val="5B9BD5"/>
                <w:sz w:val="20"/>
                <w:szCs w:val="20"/>
              </w:rPr>
              <w:t xml:space="preserve"> </w:t>
            </w:r>
            <w:r w:rsidRPr="00D9752C">
              <w:rPr>
                <w:i/>
                <w:color w:val="0070C0"/>
                <w:sz w:val="20"/>
                <w:szCs w:val="20"/>
              </w:rPr>
              <w:t>«__»___20__</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BE7213" w:rsidRPr="00D9752C" w14:paraId="5C96661E" w14:textId="77777777">
              <w:tc>
                <w:tcPr>
                  <w:tcW w:w="6969" w:type="dxa"/>
                  <w:tcBorders>
                    <w:top w:val="nil"/>
                    <w:left w:val="nil"/>
                    <w:bottom w:val="single" w:sz="4" w:space="0" w:color="auto"/>
                    <w:right w:val="nil"/>
                  </w:tcBorders>
                </w:tcPr>
                <w:p w14:paraId="633E0017" w14:textId="77777777" w:rsidR="00BE7213" w:rsidRPr="00D9752C" w:rsidRDefault="00BE7213">
                  <w:pPr>
                    <w:jc w:val="center"/>
                    <w:rPr>
                      <w:i/>
                      <w:color w:val="0070C0"/>
                      <w:sz w:val="20"/>
                      <w:szCs w:val="20"/>
                    </w:rPr>
                  </w:pPr>
                </w:p>
              </w:tc>
            </w:tr>
            <w:tr w:rsidR="00BE7213" w:rsidRPr="00D9752C" w14:paraId="5C90684D" w14:textId="77777777">
              <w:trPr>
                <w:trHeight w:val="224"/>
              </w:trPr>
              <w:tc>
                <w:tcPr>
                  <w:tcW w:w="6969" w:type="dxa"/>
                  <w:tcBorders>
                    <w:top w:val="single" w:sz="4" w:space="0" w:color="auto"/>
                    <w:left w:val="nil"/>
                    <w:bottom w:val="nil"/>
                    <w:right w:val="nil"/>
                  </w:tcBorders>
                  <w:hideMark/>
                </w:tcPr>
                <w:p w14:paraId="10D87F18" w14:textId="77777777" w:rsidR="00BE7213" w:rsidRPr="00D9752C" w:rsidRDefault="00BE7213">
                  <w:pPr>
                    <w:jc w:val="center"/>
                    <w:rPr>
                      <w:i/>
                      <w:color w:val="0070C0"/>
                      <w:sz w:val="20"/>
                      <w:szCs w:val="20"/>
                    </w:rPr>
                  </w:pPr>
                  <w:r w:rsidRPr="00D9752C">
                    <w:rPr>
                      <w:i/>
                      <w:color w:val="0070C0"/>
                      <w:sz w:val="20"/>
                      <w:szCs w:val="20"/>
                    </w:rPr>
                    <w:t>(указывается орган, выдавший свидетельство)</w:t>
                  </w:r>
                </w:p>
              </w:tc>
            </w:tr>
          </w:tbl>
          <w:p w14:paraId="2AFE2EBC" w14:textId="77777777" w:rsidR="00BE7213" w:rsidRPr="00D9752C" w:rsidRDefault="00BE7213">
            <w:pPr>
              <w:jc w:val="both"/>
              <w:rPr>
                <w:i/>
                <w:color w:val="5B9BD5"/>
                <w:sz w:val="20"/>
                <w:szCs w:val="20"/>
              </w:rPr>
            </w:pPr>
          </w:p>
        </w:tc>
      </w:tr>
    </w:tbl>
    <w:p w14:paraId="4AA7A4EC" w14:textId="77777777" w:rsidR="002E5E35" w:rsidRDefault="002E5E35" w:rsidP="00BE7213">
      <w:pPr>
        <w:jc w:val="both"/>
        <w:rPr>
          <w:spacing w:val="-2"/>
          <w:sz w:val="20"/>
          <w:szCs w:val="20"/>
        </w:rPr>
      </w:pPr>
    </w:p>
    <w:p w14:paraId="1C6ECE93" w14:textId="77777777" w:rsidR="002C6181" w:rsidRPr="00210DF2" w:rsidRDefault="002C6181" w:rsidP="00BE7213">
      <w:pPr>
        <w:jc w:val="both"/>
        <w:rPr>
          <w:sz w:val="20"/>
          <w:szCs w:val="20"/>
        </w:rPr>
      </w:pPr>
      <w:r w:rsidRPr="00210DF2">
        <w:rPr>
          <w:spacing w:val="-2"/>
          <w:sz w:val="20"/>
          <w:szCs w:val="20"/>
        </w:rPr>
        <w:t xml:space="preserve">, именуемое в дальнейшем </w:t>
      </w:r>
      <w:r w:rsidRPr="00210DF2">
        <w:rPr>
          <w:b/>
          <w:bCs/>
          <w:sz w:val="20"/>
          <w:szCs w:val="20"/>
        </w:rPr>
        <w:t>«ЦЕССИОНАРИЙ»</w:t>
      </w:r>
      <w:r w:rsidRPr="00210DF2">
        <w:rPr>
          <w:bCs/>
          <w:sz w:val="20"/>
          <w:szCs w:val="20"/>
        </w:rPr>
        <w:t xml:space="preserve">, в </w:t>
      </w:r>
      <w:r w:rsidRPr="00014ABE">
        <w:rPr>
          <w:bCs/>
          <w:sz w:val="20"/>
          <w:szCs w:val="20"/>
          <w:highlight w:val="green"/>
        </w:rPr>
        <w:t>лице _________________________</w:t>
      </w:r>
      <w:r w:rsidRPr="00014ABE">
        <w:rPr>
          <w:kern w:val="1"/>
          <w:sz w:val="20"/>
          <w:szCs w:val="20"/>
          <w:highlight w:val="green"/>
        </w:rPr>
        <w:t xml:space="preserve">, действующего на основании </w:t>
      </w:r>
      <w:r w:rsidR="00E14F8F" w:rsidRPr="00014ABE">
        <w:rPr>
          <w:kern w:val="1"/>
          <w:sz w:val="20"/>
          <w:szCs w:val="20"/>
          <w:highlight w:val="green"/>
        </w:rPr>
        <w:t>____</w:t>
      </w:r>
      <w:r w:rsidRPr="00014ABE">
        <w:rPr>
          <w:sz w:val="20"/>
          <w:szCs w:val="20"/>
          <w:highlight w:val="green"/>
        </w:rPr>
        <w:t>, с другой стороны,</w:t>
      </w:r>
    </w:p>
    <w:p w14:paraId="61F792E6" w14:textId="5D43F937" w:rsidR="002C6181" w:rsidRPr="00210DF2" w:rsidRDefault="002C6181" w:rsidP="00183F27">
      <w:pPr>
        <w:pStyle w:val="a8"/>
        <w:jc w:val="both"/>
        <w:rPr>
          <w:lang w:val="ru-RU"/>
        </w:rPr>
      </w:pPr>
      <w:r w:rsidRPr="00210DF2">
        <w:t xml:space="preserve">а вместе либо по отдельности именуемые Стороны или Сторона соответственно, заключили настоящий Договор (именуемый в дальнейшем «Договор», «настоящий Договор») </w:t>
      </w:r>
      <w:r w:rsidR="004242CF" w:rsidRPr="00210DF2">
        <w:rPr>
          <w:b/>
        </w:rPr>
        <w:t xml:space="preserve"> </w:t>
      </w:r>
      <w:r w:rsidR="001D2568" w:rsidRPr="00210DF2">
        <w:rPr>
          <w:b/>
          <w:lang w:val="ru-RU"/>
        </w:rPr>
        <w:t>[</w:t>
      </w:r>
      <w:bookmarkStart w:id="1" w:name="_Hlk153199528"/>
      <w:r w:rsidR="004242CF" w:rsidRPr="00210DF2">
        <w:rPr>
          <w:b/>
          <w:highlight w:val="green"/>
        </w:rPr>
        <w:t>ВАРИАНТ</w:t>
      </w:r>
      <w:bookmarkEnd w:id="1"/>
      <w:r w:rsidR="004242CF" w:rsidRPr="00210DF2">
        <w:rPr>
          <w:highlight w:val="green"/>
        </w:rPr>
        <w:t xml:space="preserve"> если договор заключен на торгах</w:t>
      </w:r>
      <w:r w:rsidR="004242CF" w:rsidRPr="00210DF2">
        <w:t xml:space="preserve"> - на основании Протокола о резул</w:t>
      </w:r>
      <w:r w:rsidR="00183F27" w:rsidRPr="00210DF2">
        <w:t>ьтатах торгов от “</w:t>
      </w:r>
      <w:r w:rsidR="00183F27" w:rsidRPr="00210DF2">
        <w:rPr>
          <w:lang w:val="ru-RU"/>
        </w:rPr>
        <w:t>___» _______</w:t>
      </w:r>
      <w:r w:rsidR="00183F27" w:rsidRPr="00210DF2">
        <w:t>202___</w:t>
      </w:r>
      <w:r w:rsidR="004242CF" w:rsidRPr="00210DF2">
        <w:t xml:space="preserve"> года </w:t>
      </w:r>
      <w:r w:rsidR="004242CF" w:rsidRPr="00210DF2">
        <w:rPr>
          <w:i/>
        </w:rPr>
        <w:t>(в случае заключения договора с победителем торгов)</w:t>
      </w:r>
      <w:r w:rsidR="004242CF" w:rsidRPr="00210DF2">
        <w:t xml:space="preserve"> </w:t>
      </w:r>
      <w:bookmarkStart w:id="2" w:name="_Hlk153199790"/>
      <w:r w:rsidR="004242CF" w:rsidRPr="00210DF2">
        <w:t>/</w:t>
      </w:r>
      <w:r w:rsidR="00712162" w:rsidRPr="00712162">
        <w:rPr>
          <w:b/>
          <w:highlight w:val="green"/>
        </w:rPr>
        <w:t xml:space="preserve"> </w:t>
      </w:r>
      <w:r w:rsidR="00712162" w:rsidRPr="00210DF2">
        <w:rPr>
          <w:b/>
          <w:highlight w:val="green"/>
        </w:rPr>
        <w:t>ВАРИАНТ</w:t>
      </w:r>
      <w:r w:rsidR="004242CF" w:rsidRPr="00210DF2">
        <w:t xml:space="preserve"> </w:t>
      </w:r>
      <w:bookmarkEnd w:id="2"/>
      <w:r w:rsidR="004242CF" w:rsidRPr="00210DF2">
        <w:t xml:space="preserve">по </w:t>
      </w:r>
      <w:r w:rsidR="004242CF" w:rsidRPr="00A55BFB">
        <w:t xml:space="preserve">результатам торгов </w:t>
      </w:r>
      <w:r w:rsidR="004242CF" w:rsidRPr="00A55BFB">
        <w:rPr>
          <w:i/>
        </w:rPr>
        <w:t xml:space="preserve">(в случае заключения </w:t>
      </w:r>
      <w:r w:rsidR="00712162" w:rsidRPr="00A55BFB">
        <w:rPr>
          <w:i/>
          <w:lang w:val="ru-RU"/>
        </w:rPr>
        <w:t xml:space="preserve">договора </w:t>
      </w:r>
      <w:r w:rsidR="004242CF" w:rsidRPr="00A55BFB">
        <w:rPr>
          <w:i/>
        </w:rPr>
        <w:t>с единственным участником</w:t>
      </w:r>
      <w:r w:rsidR="00712162" w:rsidRPr="00A55BFB">
        <w:rPr>
          <w:i/>
          <w:lang w:val="ru-RU"/>
        </w:rPr>
        <w:t xml:space="preserve"> </w:t>
      </w:r>
      <w:r w:rsidR="00C03990" w:rsidRPr="00A55BFB">
        <w:rPr>
          <w:i/>
          <w:lang w:val="ru-RU"/>
        </w:rPr>
        <w:t xml:space="preserve">или </w:t>
      </w:r>
      <w:r w:rsidR="00712162" w:rsidRPr="00A55BFB">
        <w:rPr>
          <w:i/>
          <w:lang w:val="ru-RU"/>
        </w:rPr>
        <w:t xml:space="preserve">в случае признания торгов несостоявшимися по причине </w:t>
      </w:r>
      <w:bookmarkStart w:id="3" w:name="_Hlk153199721"/>
      <w:r w:rsidR="00712162" w:rsidRPr="00A55BFB">
        <w:rPr>
          <w:i/>
          <w:lang w:val="ru-RU"/>
        </w:rPr>
        <w:t>допуска к участия только одного участника)</w:t>
      </w:r>
      <w:r w:rsidR="00712162" w:rsidRPr="00A55BFB">
        <w:t xml:space="preserve"> /</w:t>
      </w:r>
      <w:r w:rsidR="00712162" w:rsidRPr="00A55BFB">
        <w:rPr>
          <w:b/>
          <w:highlight w:val="green"/>
        </w:rPr>
        <w:t xml:space="preserve"> ВАРИАНТ</w:t>
      </w:r>
      <w:r w:rsidR="00712162" w:rsidRPr="00A55BFB">
        <w:rPr>
          <w:i/>
          <w:lang w:val="ru-RU"/>
        </w:rPr>
        <w:t xml:space="preserve"> </w:t>
      </w:r>
      <w:r w:rsidR="00712162" w:rsidRPr="00A55BFB">
        <w:rPr>
          <w:lang w:val="ru-RU"/>
        </w:rPr>
        <w:t>с участником торгов, первым подавшим</w:t>
      </w:r>
      <w:r w:rsidR="00350C95" w:rsidRPr="00A55BFB">
        <w:rPr>
          <w:lang w:val="ru-RU"/>
        </w:rPr>
        <w:t xml:space="preserve"> заявку на участие в торгах</w:t>
      </w:r>
      <w:r w:rsidR="00350C95" w:rsidRPr="00A55BFB">
        <w:rPr>
          <w:i/>
          <w:lang w:val="ru-RU"/>
        </w:rPr>
        <w:t xml:space="preserve"> (относительно прочих ли</w:t>
      </w:r>
      <w:r w:rsidR="00C03990" w:rsidRPr="00A55BFB">
        <w:rPr>
          <w:i/>
          <w:lang w:val="ru-RU"/>
        </w:rPr>
        <w:t>ц, допущенных к участию в торгах)</w:t>
      </w:r>
      <w:r w:rsidR="00C03990" w:rsidRPr="00A55BFB">
        <w:t xml:space="preserve"> /</w:t>
      </w:r>
      <w:r w:rsidR="00C03990" w:rsidRPr="00A55BFB">
        <w:rPr>
          <w:b/>
          <w:highlight w:val="green"/>
        </w:rPr>
        <w:t xml:space="preserve"> ВАРИАНТ</w:t>
      </w:r>
      <w:r w:rsidR="00C03990" w:rsidRPr="00A55BFB">
        <w:rPr>
          <w:b/>
          <w:highlight w:val="green"/>
          <w:lang w:val="ru-RU"/>
        </w:rPr>
        <w:t xml:space="preserve"> </w:t>
      </w:r>
      <w:r w:rsidR="00C03990" w:rsidRPr="00A55BFB">
        <w:rPr>
          <w:lang w:val="ru-RU"/>
        </w:rPr>
        <w:t xml:space="preserve">с участником, сделавшим предпоследнее предложение по цене </w:t>
      </w:r>
      <w:r w:rsidR="00C03990" w:rsidRPr="00A55BFB">
        <w:rPr>
          <w:i/>
          <w:lang w:val="ru-RU"/>
        </w:rPr>
        <w:t>(в</w:t>
      </w:r>
      <w:r w:rsidR="009E0A93" w:rsidRPr="00A55BFB">
        <w:rPr>
          <w:i/>
          <w:lang w:val="ru-RU"/>
        </w:rPr>
        <w:t xml:space="preserve"> случае уклонения/отказа победителя торгов от заключения и/или оплаты договора)</w:t>
      </w:r>
      <w:bookmarkEnd w:id="3"/>
      <w:r w:rsidR="009E0A93" w:rsidRPr="00A55BFB">
        <w:rPr>
          <w:i/>
          <w:lang w:val="ru-RU"/>
        </w:rPr>
        <w:t xml:space="preserve"> </w:t>
      </w:r>
      <w:r w:rsidR="004242CF" w:rsidRPr="00A55BFB">
        <w:t xml:space="preserve">по продаже имущества на электронной площадке </w:t>
      </w:r>
      <w:hyperlink r:id="rId9" w:history="1">
        <w:r w:rsidR="001C4AB7" w:rsidRPr="00486C3D">
          <w:rPr>
            <w:rStyle w:val="af6"/>
            <w:rFonts w:cs="Helv"/>
          </w:rPr>
          <w:t>http://com.ru-trade24.ru/</w:t>
        </w:r>
      </w:hyperlink>
      <w:r w:rsidR="00FF2611" w:rsidRPr="00A55BFB">
        <w:rPr>
          <w:i/>
          <w:lang w:val="ru-RU"/>
        </w:rPr>
        <w:t>(указывается</w:t>
      </w:r>
      <w:r w:rsidR="0088625D">
        <w:rPr>
          <w:i/>
          <w:lang w:val="ru-RU"/>
        </w:rPr>
        <w:t xml:space="preserve"> веб-сайт Организатора торгов </w:t>
      </w:r>
      <w:r w:rsidR="004242CF" w:rsidRPr="00A55BFB">
        <w:t xml:space="preserve">(идентификационный номер </w:t>
      </w:r>
      <w:r w:rsidR="004242CF" w:rsidRPr="00A55BFB">
        <w:rPr>
          <w:highlight w:val="green"/>
        </w:rPr>
        <w:t>_________)</w:t>
      </w:r>
      <w:r w:rsidR="009E0A93" w:rsidRPr="00A55BFB">
        <w:rPr>
          <w:highlight w:val="green"/>
          <w:lang w:val="ru-RU"/>
        </w:rPr>
        <w:t>,</w:t>
      </w:r>
      <w:r w:rsidR="009E0A93" w:rsidRPr="00A55BFB">
        <w:rPr>
          <w:lang w:val="ru-RU"/>
        </w:rPr>
        <w:t xml:space="preserve"> далее – «Торги»</w:t>
      </w:r>
      <w:r w:rsidR="001D2568" w:rsidRPr="00A55BFB">
        <w:rPr>
          <w:lang w:val="ru-RU"/>
        </w:rPr>
        <w:t>]</w:t>
      </w:r>
      <w:r w:rsidR="00183F27" w:rsidRPr="00A55BFB">
        <w:rPr>
          <w:lang w:val="ru-RU"/>
        </w:rPr>
        <w:t xml:space="preserve"> </w:t>
      </w:r>
      <w:r w:rsidRPr="00A55BFB">
        <w:t>о нижеследующем</w:t>
      </w:r>
      <w:r w:rsidRPr="00210DF2">
        <w:t xml:space="preserve">: </w:t>
      </w:r>
    </w:p>
    <w:p w14:paraId="71CB75EA" w14:textId="77777777" w:rsidR="002C6181" w:rsidRPr="00210DF2" w:rsidRDefault="002C6181" w:rsidP="004C3F8B">
      <w:pPr>
        <w:pStyle w:val="ConsPlusNormal"/>
        <w:widowControl/>
        <w:ind w:firstLine="540"/>
        <w:jc w:val="both"/>
        <w:rPr>
          <w:rFonts w:ascii="Times New Roman" w:hAnsi="Times New Roman" w:cs="Times New Roman"/>
        </w:rPr>
      </w:pPr>
    </w:p>
    <w:p w14:paraId="25779595" w14:textId="77777777" w:rsidR="00901325" w:rsidRPr="00210DF2" w:rsidRDefault="004C3F8B" w:rsidP="004C3F8B">
      <w:pPr>
        <w:pStyle w:val="ConsNormal"/>
        <w:widowControl/>
        <w:numPr>
          <w:ilvl w:val="0"/>
          <w:numId w:val="1"/>
        </w:numPr>
        <w:jc w:val="center"/>
        <w:rPr>
          <w:rFonts w:ascii="Times New Roman" w:hAnsi="Times New Roman" w:cs="Times New Roman"/>
          <w:b/>
        </w:rPr>
      </w:pPr>
      <w:r w:rsidRPr="00210DF2">
        <w:rPr>
          <w:rFonts w:ascii="Times New Roman" w:hAnsi="Times New Roman" w:cs="Times New Roman"/>
          <w:b/>
        </w:rPr>
        <w:t xml:space="preserve"> </w:t>
      </w:r>
      <w:r w:rsidR="00901325" w:rsidRPr="00210DF2">
        <w:rPr>
          <w:rFonts w:ascii="Times New Roman" w:hAnsi="Times New Roman" w:cs="Times New Roman"/>
          <w:b/>
        </w:rPr>
        <w:t>ПРЕДМЕТ ДОГОВОРА</w:t>
      </w:r>
    </w:p>
    <w:p w14:paraId="77B24D77" w14:textId="77777777" w:rsidR="00846974" w:rsidRPr="00210DF2" w:rsidRDefault="00846974" w:rsidP="004C3F8B">
      <w:pPr>
        <w:pStyle w:val="ConsNormal"/>
        <w:widowControl/>
        <w:ind w:left="900" w:firstLine="0"/>
        <w:rPr>
          <w:rFonts w:ascii="Times New Roman" w:hAnsi="Times New Roman" w:cs="Times New Roman"/>
          <w:b/>
        </w:rPr>
      </w:pPr>
    </w:p>
    <w:p w14:paraId="0E52D45B" w14:textId="21E69C9E" w:rsidR="00CA5D83" w:rsidRPr="00210DF2" w:rsidRDefault="00014ABE" w:rsidP="00D06187">
      <w:pPr>
        <w:pStyle w:val="a6"/>
        <w:tabs>
          <w:tab w:val="left" w:pos="0"/>
          <w:tab w:val="left" w:pos="709"/>
          <w:tab w:val="left" w:pos="851"/>
        </w:tabs>
      </w:pPr>
      <w:r>
        <w:rPr>
          <w:b/>
          <w:lang w:val="ru-RU"/>
        </w:rPr>
        <w:t xml:space="preserve">1.1     </w:t>
      </w:r>
      <w:r w:rsidR="00542EC9" w:rsidRPr="00210DF2">
        <w:rPr>
          <w:b/>
        </w:rPr>
        <w:t xml:space="preserve">ЦЕДЕНТ </w:t>
      </w:r>
      <w:r w:rsidR="00542EC9" w:rsidRPr="00210DF2">
        <w:t xml:space="preserve">уступает, а </w:t>
      </w:r>
      <w:r w:rsidR="00542EC9" w:rsidRPr="00210DF2">
        <w:rPr>
          <w:b/>
        </w:rPr>
        <w:t>ЦЕССИОНАРИЙ</w:t>
      </w:r>
      <w:r w:rsidR="00542EC9" w:rsidRPr="00210DF2">
        <w:t xml:space="preserve"> принимает в полном объеме</w:t>
      </w:r>
      <w:r w:rsidR="00A63E31" w:rsidRPr="00210DF2">
        <w:t xml:space="preserve"> </w:t>
      </w:r>
      <w:r w:rsidR="00542EC9" w:rsidRPr="00210DF2">
        <w:t xml:space="preserve">права (требования) </w:t>
      </w:r>
      <w:r w:rsidR="00542EC9" w:rsidRPr="00210DF2">
        <w:rPr>
          <w:b/>
        </w:rPr>
        <w:t>ЦЕДЕНТА</w:t>
      </w:r>
      <w:r w:rsidR="00D55A9A" w:rsidRPr="00210DF2">
        <w:t xml:space="preserve"> </w:t>
      </w:r>
      <w:r w:rsidR="00542EC9" w:rsidRPr="00210DF2">
        <w:t xml:space="preserve"> </w:t>
      </w:r>
      <w:r>
        <w:rPr>
          <w:lang w:val="ru-RU"/>
        </w:rPr>
        <w:t xml:space="preserve">к </w:t>
      </w:r>
      <w:r w:rsidR="00960087">
        <w:rPr>
          <w:lang w:val="ru-RU"/>
        </w:rPr>
        <w:t>Публичному Акционерному Обществу «Волга Капитал»</w:t>
      </w:r>
      <w:r w:rsidR="006D1500" w:rsidRPr="00210DF2">
        <w:rPr>
          <w:lang w:val="ru-RU"/>
        </w:rPr>
        <w:t xml:space="preserve"> </w:t>
      </w:r>
      <w:r w:rsidR="00960087">
        <w:rPr>
          <w:lang w:val="ru-RU"/>
        </w:rPr>
        <w:t>(</w:t>
      </w:r>
      <w:r w:rsidR="00960087">
        <w:t xml:space="preserve">ОГРН </w:t>
      </w:r>
      <w:r w:rsidR="00960087" w:rsidRPr="00960087">
        <w:rPr>
          <w:color w:val="333333"/>
        </w:rPr>
        <w:t>1147746015394</w:t>
      </w:r>
      <w:r w:rsidR="00911CA7" w:rsidRPr="00210DF2">
        <w:t xml:space="preserve">, </w:t>
      </w:r>
      <w:r w:rsidR="00960087">
        <w:t xml:space="preserve">ИНН </w:t>
      </w:r>
      <w:r w:rsidR="00960087" w:rsidRPr="00960087">
        <w:t>7704854435</w:t>
      </w:r>
      <w:r w:rsidR="00960087">
        <w:rPr>
          <w:lang w:val="ru-RU"/>
        </w:rPr>
        <w:t>)</w:t>
      </w:r>
      <w:r w:rsidR="00F24F7B" w:rsidRPr="00210DF2">
        <w:t>,</w:t>
      </w:r>
      <w:r w:rsidR="003924A3" w:rsidRPr="00210DF2">
        <w:rPr>
          <w:lang w:val="ru-RU"/>
        </w:rPr>
        <w:t xml:space="preserve"> </w:t>
      </w:r>
      <w:r w:rsidR="00F24F7B" w:rsidRPr="00210DF2">
        <w:t>(именуемому в дальнейшем – «</w:t>
      </w:r>
      <w:r w:rsidR="00F24F7B" w:rsidRPr="00210DF2">
        <w:rPr>
          <w:b/>
        </w:rPr>
        <w:t>Должник</w:t>
      </w:r>
      <w:r w:rsidR="00F24F7B" w:rsidRPr="00210DF2">
        <w:t xml:space="preserve">»), возникшие из </w:t>
      </w:r>
      <w:r w:rsidR="008D15B2" w:rsidRPr="00210DF2">
        <w:t>Кредитного</w:t>
      </w:r>
      <w:r w:rsidR="00960087">
        <w:rPr>
          <w:lang w:val="ru-RU"/>
        </w:rPr>
        <w:t xml:space="preserve"> договора</w:t>
      </w:r>
      <w:r w:rsidR="008D15B2" w:rsidRPr="00210DF2">
        <w:t xml:space="preserve"> </w:t>
      </w:r>
      <w:r w:rsidR="00F24F7B" w:rsidRPr="00210DF2">
        <w:t>№</w:t>
      </w:r>
      <w:r w:rsidR="00960087">
        <w:t xml:space="preserve"> 0525-17-2-0</w:t>
      </w:r>
      <w:r w:rsidR="00F24F7B" w:rsidRPr="00210DF2">
        <w:t xml:space="preserve"> </w:t>
      </w:r>
      <w:r w:rsidR="00C03954">
        <w:rPr>
          <w:lang w:val="ru-RU"/>
        </w:rPr>
        <w:t xml:space="preserve">об открытии кредитной линии с установленным лимитом выдачи </w:t>
      </w:r>
      <w:r w:rsidR="00F24F7B" w:rsidRPr="00210DF2">
        <w:t xml:space="preserve">от </w:t>
      </w:r>
      <w:r w:rsidR="00286CA1" w:rsidRPr="00210DF2">
        <w:t>«</w:t>
      </w:r>
      <w:r w:rsidR="00960087">
        <w:t>31</w:t>
      </w:r>
      <w:r w:rsidR="00286CA1" w:rsidRPr="00210DF2">
        <w:t xml:space="preserve">» </w:t>
      </w:r>
      <w:r w:rsidR="00960087">
        <w:t>октября</w:t>
      </w:r>
      <w:r w:rsidR="00286CA1" w:rsidRPr="00210DF2">
        <w:t xml:space="preserve"> </w:t>
      </w:r>
      <w:r w:rsidR="00F24F7B" w:rsidRPr="00210DF2">
        <w:t>20</w:t>
      </w:r>
      <w:r w:rsidR="00960087">
        <w:t>17</w:t>
      </w:r>
      <w:r w:rsidR="00286CA1" w:rsidRPr="00210DF2">
        <w:t xml:space="preserve"> </w:t>
      </w:r>
      <w:r w:rsidR="00F24F7B" w:rsidRPr="00210DF2">
        <w:t>года</w:t>
      </w:r>
      <w:r w:rsidR="00960087">
        <w:rPr>
          <w:lang w:val="ru-RU"/>
        </w:rPr>
        <w:t xml:space="preserve">, </w:t>
      </w:r>
      <w:r w:rsidR="00CE65B8" w:rsidRPr="00027B38">
        <w:t xml:space="preserve">в редакции Дополнительного соглашения №1 от </w:t>
      </w:r>
      <w:r w:rsidR="00CE65B8" w:rsidRPr="005B7ABF">
        <w:rPr>
          <w:lang w:val="ru-RU"/>
        </w:rPr>
        <w:t>«</w:t>
      </w:r>
      <w:r w:rsidR="00CE65B8">
        <w:t>31</w:t>
      </w:r>
      <w:r w:rsidR="00CE65B8" w:rsidRPr="005B7ABF">
        <w:rPr>
          <w:lang w:val="ru-RU"/>
        </w:rPr>
        <w:t>»</w:t>
      </w:r>
      <w:r w:rsidR="00CE65B8" w:rsidRPr="00027B38">
        <w:t xml:space="preserve"> </w:t>
      </w:r>
      <w:r w:rsidR="00CE65B8">
        <w:rPr>
          <w:lang w:val="ru-RU"/>
        </w:rPr>
        <w:t>октября</w:t>
      </w:r>
      <w:r w:rsidR="00CE65B8" w:rsidRPr="00027B38">
        <w:t xml:space="preserve"> 2017 года</w:t>
      </w:r>
      <w:r w:rsidR="00785EE7">
        <w:rPr>
          <w:lang w:val="ru-RU"/>
        </w:rPr>
        <w:t>,</w:t>
      </w:r>
      <w:r w:rsidR="00CE65B8" w:rsidRPr="00210DF2">
        <w:t xml:space="preserve"> </w:t>
      </w:r>
      <w:r w:rsidR="00785EE7">
        <w:t>заключенных между</w:t>
      </w:r>
      <w:r w:rsidR="00960087">
        <w:rPr>
          <w:lang w:val="ru-RU"/>
        </w:rPr>
        <w:t xml:space="preserve"> </w:t>
      </w:r>
      <w:r w:rsidR="00D55A9A" w:rsidRPr="00210DF2">
        <w:t>с</w:t>
      </w:r>
      <w:r w:rsidR="00677321">
        <w:rPr>
          <w:lang w:val="ru-RU"/>
        </w:rPr>
        <w:t xml:space="preserve"> </w:t>
      </w:r>
      <w:r w:rsidR="00677321" w:rsidRPr="00027B38">
        <w:t>Публичным Акционерным Обществом</w:t>
      </w:r>
      <w:r w:rsidR="00677321">
        <w:rPr>
          <w:lang w:val="ru-RU"/>
        </w:rPr>
        <w:t xml:space="preserve"> «Промсвязьбанк» (ОГРН </w:t>
      </w:r>
      <w:r w:rsidR="00677321" w:rsidRPr="00677321">
        <w:rPr>
          <w:color w:val="242629"/>
          <w:shd w:val="clear" w:color="auto" w:fill="FFFFFF"/>
        </w:rPr>
        <w:t>1027739019142</w:t>
      </w:r>
      <w:r w:rsidR="00677321">
        <w:rPr>
          <w:color w:val="242629"/>
          <w:shd w:val="clear" w:color="auto" w:fill="FFFFFF"/>
          <w:lang w:val="ru-RU"/>
        </w:rPr>
        <w:t xml:space="preserve">, ИНН 7744000912) (далее именуемый – </w:t>
      </w:r>
      <w:r w:rsidR="00677321" w:rsidRPr="00677321">
        <w:rPr>
          <w:b/>
          <w:color w:val="242629"/>
          <w:shd w:val="clear" w:color="auto" w:fill="FFFFFF"/>
          <w:lang w:val="ru-RU"/>
        </w:rPr>
        <w:t>«Первоначальный кредитор»</w:t>
      </w:r>
      <w:r w:rsidR="00677321">
        <w:rPr>
          <w:color w:val="242629"/>
          <w:shd w:val="clear" w:color="auto" w:fill="FFFFFF"/>
          <w:lang w:val="ru-RU"/>
        </w:rPr>
        <w:t>)</w:t>
      </w:r>
      <w:r w:rsidR="00677321" w:rsidRPr="00677321">
        <w:rPr>
          <w:lang w:val="ru-RU"/>
        </w:rPr>
        <w:t xml:space="preserve"> </w:t>
      </w:r>
      <w:r w:rsidR="00677321">
        <w:rPr>
          <w:lang w:val="ru-RU"/>
        </w:rPr>
        <w:t>и</w:t>
      </w:r>
      <w:r w:rsidR="00D55A9A" w:rsidRPr="00210DF2">
        <w:t xml:space="preserve"> </w:t>
      </w:r>
      <w:r w:rsidR="00D55A9A" w:rsidRPr="00677321">
        <w:t>Должником в г. Москва</w:t>
      </w:r>
      <w:r w:rsidR="00677321">
        <w:rPr>
          <w:lang w:val="ru-RU"/>
        </w:rPr>
        <w:t>, и</w:t>
      </w:r>
      <w:r w:rsidR="000F35ED">
        <w:rPr>
          <w:lang w:val="ru-RU"/>
        </w:rPr>
        <w:t xml:space="preserve"> на основании Договора Уступки прав (требований) №0165-18-6У-0 от 0</w:t>
      </w:r>
      <w:r w:rsidR="00736469">
        <w:rPr>
          <w:lang w:val="ru-RU"/>
        </w:rPr>
        <w:t>7</w:t>
      </w:r>
      <w:r w:rsidR="000F35ED">
        <w:rPr>
          <w:lang w:val="ru-RU"/>
        </w:rPr>
        <w:t xml:space="preserve"> «мая» 2018 года, заключенного между Первоначальным кредитором и АО Банк АВБ, в редакции Дополнительного соглашения №1 от 20.03.201</w:t>
      </w:r>
      <w:r w:rsidR="00736469">
        <w:rPr>
          <w:lang w:val="ru-RU"/>
        </w:rPr>
        <w:t>9</w:t>
      </w:r>
      <w:r w:rsidR="000F35ED">
        <w:rPr>
          <w:lang w:val="ru-RU"/>
        </w:rPr>
        <w:t xml:space="preserve">, заключенного между </w:t>
      </w:r>
      <w:r w:rsidR="000F35ED" w:rsidRPr="00014ABE">
        <w:rPr>
          <w:b/>
          <w:lang w:val="ru-RU"/>
        </w:rPr>
        <w:t>Первоначальным кредитором</w:t>
      </w:r>
      <w:r w:rsidR="000F35ED">
        <w:rPr>
          <w:lang w:val="ru-RU"/>
        </w:rPr>
        <w:t xml:space="preserve"> и </w:t>
      </w:r>
      <w:r w:rsidRPr="00014ABE">
        <w:rPr>
          <w:b/>
          <w:lang w:val="ru-RU"/>
        </w:rPr>
        <w:t>ЦЕДЕНТОМ</w:t>
      </w:r>
      <w:r w:rsidR="000F35ED">
        <w:rPr>
          <w:lang w:val="ru-RU"/>
        </w:rPr>
        <w:t xml:space="preserve"> в г. Москва</w:t>
      </w:r>
      <w:r w:rsidR="00785EE7">
        <w:rPr>
          <w:lang w:val="ru-RU"/>
        </w:rPr>
        <w:t xml:space="preserve"> </w:t>
      </w:r>
      <w:r w:rsidR="00785EE7" w:rsidRPr="00210DF2">
        <w:t xml:space="preserve">(далее именуемый – </w:t>
      </w:r>
      <w:r w:rsidR="00785EE7" w:rsidRPr="00210DF2">
        <w:rPr>
          <w:b/>
        </w:rPr>
        <w:t>«Кредитный договор</w:t>
      </w:r>
      <w:r w:rsidR="00785EE7" w:rsidRPr="00960087">
        <w:rPr>
          <w:lang w:val="ru-RU"/>
        </w:rPr>
        <w:t>)</w:t>
      </w:r>
      <w:r w:rsidR="00721D0B" w:rsidRPr="00210DF2">
        <w:rPr>
          <w:lang w:val="ru-RU"/>
        </w:rPr>
        <w:t>.</w:t>
      </w:r>
      <w:r w:rsidR="006D1500" w:rsidRPr="00210DF2">
        <w:rPr>
          <w:lang w:val="ru-RU"/>
        </w:rPr>
        <w:t xml:space="preserve"> </w:t>
      </w:r>
    </w:p>
    <w:p w14:paraId="1AA95FEF" w14:textId="74752165" w:rsidR="00ED1C22" w:rsidRPr="00210DF2" w:rsidRDefault="00ED1C22" w:rsidP="00014ABE">
      <w:pPr>
        <w:pStyle w:val="a6"/>
        <w:tabs>
          <w:tab w:val="left" w:pos="0"/>
          <w:tab w:val="left" w:pos="709"/>
        </w:tabs>
      </w:pPr>
      <w:r w:rsidRPr="00210DF2">
        <w:rPr>
          <w:lang w:val="ru-RU"/>
        </w:rPr>
        <w:tab/>
        <w:t xml:space="preserve">В соответствии со ст. 384 Гражданского кодекса Российской Федерации, к </w:t>
      </w:r>
      <w:r w:rsidRPr="00210DF2">
        <w:rPr>
          <w:b/>
          <w:lang w:val="ru-RU"/>
        </w:rPr>
        <w:t>ЦЕССИОНАРИЮ</w:t>
      </w:r>
      <w:r w:rsidRPr="00210DF2">
        <w:rPr>
          <w:lang w:val="ru-RU"/>
        </w:rPr>
        <w:t xml:space="preserve"> одновременно с правами (т</w:t>
      </w:r>
      <w:r w:rsidR="00014ABE">
        <w:rPr>
          <w:lang w:val="ru-RU"/>
        </w:rPr>
        <w:t>ребованиями) п</w:t>
      </w:r>
      <w:r w:rsidR="00CE65B8">
        <w:rPr>
          <w:lang w:val="ru-RU"/>
        </w:rPr>
        <w:t>о Кредитному</w:t>
      </w:r>
      <w:r w:rsidRPr="00210DF2">
        <w:rPr>
          <w:lang w:val="ru-RU"/>
        </w:rPr>
        <w:t xml:space="preserve"> договору переходят права по всем договорам, заключенным в обеспечение </w:t>
      </w:r>
      <w:r w:rsidRPr="00210DF2">
        <w:rPr>
          <w:lang w:val="ru-RU"/>
        </w:rPr>
        <w:lastRenderedPageBreak/>
        <w:t xml:space="preserve">исполнения обязательств </w:t>
      </w:r>
      <w:r w:rsidRPr="00210DF2">
        <w:rPr>
          <w:b/>
          <w:lang w:val="ru-RU"/>
        </w:rPr>
        <w:t>Должника</w:t>
      </w:r>
      <w:r w:rsidRPr="00210DF2">
        <w:rPr>
          <w:lang w:val="ru-RU"/>
        </w:rPr>
        <w:t xml:space="preserve"> по Кредитному </w:t>
      </w:r>
      <w:r w:rsidR="00CE65B8">
        <w:rPr>
          <w:lang w:val="ru-RU"/>
        </w:rPr>
        <w:t xml:space="preserve">Договору </w:t>
      </w:r>
      <w:r w:rsidRPr="00210DF2">
        <w:rPr>
          <w:lang w:val="ru-RU"/>
        </w:rPr>
        <w:t>(далее «Обеспечительные договоры»), перечень которых указан в Приложении №1 к Договору</w:t>
      </w:r>
      <w:r w:rsidRPr="00210DF2">
        <w:t>.</w:t>
      </w:r>
    </w:p>
    <w:p w14:paraId="229896F4" w14:textId="227FAC6D" w:rsidR="00833B4E" w:rsidRPr="00390528" w:rsidRDefault="00C55DD0" w:rsidP="00390528">
      <w:pPr>
        <w:jc w:val="both"/>
        <w:rPr>
          <w:rFonts w:eastAsia="Times New Roman"/>
          <w:bCs/>
          <w:kern w:val="28"/>
          <w:sz w:val="20"/>
          <w:szCs w:val="20"/>
          <w:lang w:eastAsia="x-none"/>
        </w:rPr>
      </w:pPr>
      <w:r w:rsidRPr="00210DF2">
        <w:rPr>
          <w:b/>
        </w:rPr>
        <w:tab/>
      </w:r>
      <w:r w:rsidR="00390528" w:rsidRPr="00390528">
        <w:rPr>
          <w:rFonts w:eastAsia="Courier New"/>
          <w:kern w:val="24"/>
          <w:sz w:val="20"/>
          <w:szCs w:val="20"/>
          <w:lang w:eastAsia="x-none"/>
        </w:rPr>
        <w:t>Права требования по</w:t>
      </w:r>
      <w:r w:rsidR="00390528" w:rsidRPr="00390528">
        <w:rPr>
          <w:rFonts w:eastAsia="Courier New"/>
          <w:bCs/>
          <w:color w:val="FF0000"/>
          <w:kern w:val="24"/>
          <w:sz w:val="20"/>
          <w:szCs w:val="20"/>
        </w:rPr>
        <w:t xml:space="preserve"> </w:t>
      </w:r>
      <w:r w:rsidR="00390528" w:rsidRPr="00390528">
        <w:rPr>
          <w:rFonts w:eastAsia="Courier New"/>
          <w:kern w:val="24"/>
          <w:sz w:val="20"/>
          <w:szCs w:val="20"/>
          <w:lang w:eastAsia="x-none"/>
        </w:rPr>
        <w:t xml:space="preserve">Кредитному договору </w:t>
      </w:r>
      <w:r w:rsidR="00390528">
        <w:rPr>
          <w:rFonts w:eastAsia="Courier New"/>
          <w:kern w:val="24"/>
          <w:sz w:val="20"/>
          <w:szCs w:val="20"/>
          <w:lang w:eastAsia="x-none"/>
        </w:rPr>
        <w:t xml:space="preserve">и </w:t>
      </w:r>
      <w:r w:rsidR="00390528" w:rsidRPr="00785EE7">
        <w:rPr>
          <w:rFonts w:eastAsia="Courier New"/>
          <w:kern w:val="24"/>
          <w:sz w:val="20"/>
          <w:szCs w:val="20"/>
          <w:lang w:eastAsia="x-none"/>
        </w:rPr>
        <w:t>Обеспечительным договорам перешли к Публичному акционерному обществу Национальный банк «ТРАСТ»</w:t>
      </w:r>
      <w:r w:rsidR="00390528">
        <w:rPr>
          <w:rFonts w:eastAsia="Courier New"/>
          <w:kern w:val="24"/>
          <w:lang w:eastAsia="x-none"/>
        </w:rPr>
        <w:t xml:space="preserve"> </w:t>
      </w:r>
      <w:r w:rsidR="00390528">
        <w:rPr>
          <w:sz w:val="20"/>
          <w:szCs w:val="20"/>
        </w:rPr>
        <w:t>н</w:t>
      </w:r>
      <w:r w:rsidR="00390528" w:rsidRPr="00390528">
        <w:rPr>
          <w:sz w:val="20"/>
          <w:szCs w:val="20"/>
        </w:rPr>
        <w:t>а основании решения единственного акционера Акционерного общества АВТОВАЗБАНК (решение № РБ-48/1145 от 25 декабря 2018 г.), а также решения Общего собрания</w:t>
      </w:r>
      <w:r w:rsidR="00785EE7">
        <w:rPr>
          <w:sz w:val="20"/>
          <w:szCs w:val="20"/>
        </w:rPr>
        <w:t xml:space="preserve"> акционеров Банка «ТРАСТ» (ПАО) </w:t>
      </w:r>
      <w:r w:rsidR="00390528" w:rsidRPr="00390528">
        <w:rPr>
          <w:sz w:val="20"/>
          <w:szCs w:val="20"/>
        </w:rPr>
        <w:t>от 25 декабря 2018 г. (Протокол № 04 от 26 декабря 2018 г.), Акционерно</w:t>
      </w:r>
      <w:r w:rsidR="00CF6D01">
        <w:rPr>
          <w:sz w:val="20"/>
          <w:szCs w:val="20"/>
        </w:rPr>
        <w:t>е</w:t>
      </w:r>
      <w:r w:rsidR="00390528" w:rsidRPr="00390528">
        <w:rPr>
          <w:sz w:val="20"/>
          <w:szCs w:val="20"/>
        </w:rPr>
        <w:t xml:space="preserve"> обществ</w:t>
      </w:r>
      <w:r w:rsidR="00CF6D01">
        <w:rPr>
          <w:sz w:val="20"/>
          <w:szCs w:val="20"/>
        </w:rPr>
        <w:t>о</w:t>
      </w:r>
      <w:r w:rsidR="00390528" w:rsidRPr="00390528">
        <w:rPr>
          <w:sz w:val="20"/>
          <w:szCs w:val="20"/>
        </w:rPr>
        <w:t xml:space="preserve"> АВТОВАЗБАНК</w:t>
      </w:r>
      <w:r w:rsidR="00390528" w:rsidRPr="00390528">
        <w:rPr>
          <w:rFonts w:eastAsia="Courier New"/>
          <w:kern w:val="24"/>
          <w:sz w:val="20"/>
          <w:szCs w:val="20"/>
          <w:lang w:val="x-none" w:eastAsia="x-none"/>
        </w:rPr>
        <w:t xml:space="preserve"> </w:t>
      </w:r>
      <w:r w:rsidR="00390528" w:rsidRPr="00390528">
        <w:rPr>
          <w:sz w:val="20"/>
          <w:szCs w:val="20"/>
        </w:rPr>
        <w:t xml:space="preserve"> реорганизован</w:t>
      </w:r>
      <w:r w:rsidR="00CF6D01">
        <w:rPr>
          <w:sz w:val="20"/>
          <w:szCs w:val="20"/>
        </w:rPr>
        <w:t>о</w:t>
      </w:r>
      <w:r w:rsidR="00390528" w:rsidRPr="00390528">
        <w:rPr>
          <w:sz w:val="20"/>
          <w:szCs w:val="20"/>
        </w:rPr>
        <w:t xml:space="preserve"> в форме присоединения к Публичному акционерному обществу Национальный банк «ТРАСТ».</w:t>
      </w:r>
    </w:p>
    <w:p w14:paraId="07C89CFF" w14:textId="17069902" w:rsidR="004C3F8B" w:rsidRPr="00210DF2" w:rsidRDefault="00ED1C22" w:rsidP="00EE0DD2">
      <w:pPr>
        <w:pStyle w:val="a6"/>
        <w:tabs>
          <w:tab w:val="left" w:pos="709"/>
        </w:tabs>
      </w:pPr>
      <w:r w:rsidRPr="00210DF2">
        <w:tab/>
      </w:r>
      <w:r w:rsidR="006748A2" w:rsidRPr="00123E61">
        <w:t xml:space="preserve">Настоящим </w:t>
      </w:r>
      <w:r w:rsidR="006748A2" w:rsidRPr="00123E61">
        <w:rPr>
          <w:b/>
        </w:rPr>
        <w:t>ЦЕССИОНАРИЙ</w:t>
      </w:r>
      <w:r w:rsidR="006748A2" w:rsidRPr="00123E61">
        <w:t xml:space="preserve"> подтверждает, что ему хорошо известны все условия </w:t>
      </w:r>
      <w:r w:rsidR="00430A54">
        <w:t>Кредитного</w:t>
      </w:r>
      <w:r w:rsidR="006E0825" w:rsidRPr="00123E61">
        <w:rPr>
          <w:lang w:val="ru-RU"/>
        </w:rPr>
        <w:t xml:space="preserve"> </w:t>
      </w:r>
      <w:r w:rsidR="00092000" w:rsidRPr="00123E61">
        <w:rPr>
          <w:lang w:val="ru-RU"/>
        </w:rPr>
        <w:t xml:space="preserve">и Обеспечительных </w:t>
      </w:r>
      <w:r w:rsidR="00E14F8F" w:rsidRPr="00123E61">
        <w:t>д</w:t>
      </w:r>
      <w:r w:rsidR="00092000" w:rsidRPr="00123E61">
        <w:t>оговор</w:t>
      </w:r>
      <w:r w:rsidR="00092000" w:rsidRPr="00123E61">
        <w:rPr>
          <w:lang w:val="ru-RU"/>
        </w:rPr>
        <w:t>ов.</w:t>
      </w:r>
      <w:r w:rsidR="00CF6D01" w:rsidRPr="00EE0DD2">
        <w:rPr>
          <w:b/>
          <w:lang w:val="ru-RU"/>
        </w:rPr>
        <w:t>1.2.</w:t>
      </w:r>
      <w:r w:rsidR="00CF6D01">
        <w:rPr>
          <w:lang w:val="ru-RU"/>
        </w:rPr>
        <w:t xml:space="preserve"> </w:t>
      </w:r>
      <w:r w:rsidR="00EE0DD2">
        <w:rPr>
          <w:lang w:val="ru-RU"/>
        </w:rPr>
        <w:t xml:space="preserve">       </w:t>
      </w:r>
      <w:r w:rsidR="006F72B0" w:rsidRPr="00210DF2">
        <w:rPr>
          <w:lang w:val="ru-RU"/>
        </w:rPr>
        <w:t>Согласие Должника на уступку прав (требований) не требуется.</w:t>
      </w:r>
      <w:r w:rsidR="006F72B0" w:rsidRPr="00210DF2">
        <w:rPr>
          <w:b/>
          <w:highlight w:val="green"/>
          <w:lang w:val="ru-RU"/>
        </w:rPr>
        <w:t xml:space="preserve"> </w:t>
      </w:r>
    </w:p>
    <w:p w14:paraId="254E5B7A" w14:textId="1DD8E735" w:rsidR="003112E3" w:rsidRPr="00210DF2" w:rsidRDefault="00CF6D01" w:rsidP="00EE0DD2">
      <w:pPr>
        <w:pStyle w:val="a6"/>
        <w:tabs>
          <w:tab w:val="left" w:pos="0"/>
          <w:tab w:val="left" w:pos="284"/>
        </w:tabs>
      </w:pPr>
      <w:r w:rsidRPr="00EE0DD2">
        <w:rPr>
          <w:b/>
          <w:lang w:val="ru-RU"/>
        </w:rPr>
        <w:t>1.3.</w:t>
      </w:r>
      <w:r>
        <w:rPr>
          <w:lang w:val="ru-RU"/>
        </w:rPr>
        <w:t xml:space="preserve"> </w:t>
      </w:r>
      <w:r w:rsidR="00EE0DD2">
        <w:rPr>
          <w:lang w:val="ru-RU"/>
        </w:rPr>
        <w:t xml:space="preserve">    </w:t>
      </w:r>
      <w:r w:rsidR="00901325" w:rsidRPr="00210DF2">
        <w:t xml:space="preserve">Права (требования) </w:t>
      </w:r>
      <w:r w:rsidR="00901325" w:rsidRPr="00210DF2">
        <w:rPr>
          <w:b/>
        </w:rPr>
        <w:t>ЦЕДЕНТА</w:t>
      </w:r>
      <w:r w:rsidR="00901325" w:rsidRPr="00210DF2">
        <w:t xml:space="preserve"> как кредитора по </w:t>
      </w:r>
      <w:r w:rsidR="00E14F8F" w:rsidRPr="00210DF2">
        <w:t xml:space="preserve">Кредитному </w:t>
      </w:r>
      <w:r w:rsidR="00092000" w:rsidRPr="00210DF2">
        <w:rPr>
          <w:lang w:val="ru-RU"/>
        </w:rPr>
        <w:t xml:space="preserve">и Обеспечительным </w:t>
      </w:r>
      <w:r w:rsidR="00E14F8F" w:rsidRPr="00210DF2">
        <w:t>д</w:t>
      </w:r>
      <w:r w:rsidR="00092000" w:rsidRPr="00210DF2">
        <w:t>оговорам</w:t>
      </w:r>
      <w:r w:rsidR="00C12490" w:rsidRPr="00210DF2">
        <w:t xml:space="preserve"> </w:t>
      </w:r>
      <w:r w:rsidR="00901325" w:rsidRPr="00210DF2">
        <w:t xml:space="preserve">переходят к </w:t>
      </w:r>
      <w:r w:rsidR="00901325" w:rsidRPr="00210DF2">
        <w:rPr>
          <w:b/>
        </w:rPr>
        <w:t xml:space="preserve">ЦЕССИОНАРИЮ </w:t>
      </w:r>
      <w:r w:rsidR="00901325" w:rsidRPr="00210DF2">
        <w:t xml:space="preserve">в </w:t>
      </w:r>
      <w:r w:rsidR="00901325" w:rsidRPr="00A55BFB">
        <w:t xml:space="preserve">полном объеме на тех условиях, которые будут существовать на момент перехода </w:t>
      </w:r>
      <w:r w:rsidR="00C502BB" w:rsidRPr="00A55BFB">
        <w:t>п</w:t>
      </w:r>
      <w:r w:rsidR="00901325" w:rsidRPr="00A55BFB">
        <w:t>рав (требований</w:t>
      </w:r>
      <w:r w:rsidR="00901325" w:rsidRPr="007F72B3">
        <w:t>):</w:t>
      </w:r>
      <w:r w:rsidR="007F72B3">
        <w:rPr>
          <w:lang w:val="ru-RU"/>
        </w:rPr>
        <w:t xml:space="preserve">  </w:t>
      </w:r>
    </w:p>
    <w:p w14:paraId="4A1830EF" w14:textId="4D373C3A" w:rsidR="00901325" w:rsidRPr="00210DF2" w:rsidRDefault="003262DB" w:rsidP="003262DB">
      <w:pPr>
        <w:pStyle w:val="a6"/>
        <w:tabs>
          <w:tab w:val="left" w:pos="567"/>
          <w:tab w:val="left" w:pos="709"/>
        </w:tabs>
      </w:pPr>
      <w:r>
        <w:rPr>
          <w:b/>
          <w:lang w:val="ru-RU"/>
        </w:rPr>
        <w:t xml:space="preserve">           </w:t>
      </w:r>
      <w:r w:rsidR="00CF6D01" w:rsidRPr="009A1494">
        <w:rPr>
          <w:b/>
          <w:lang w:val="ru-RU"/>
        </w:rPr>
        <w:t>1.3.1.</w:t>
      </w:r>
      <w:r w:rsidR="00CF6D01">
        <w:rPr>
          <w:lang w:val="ru-RU"/>
        </w:rPr>
        <w:t xml:space="preserve">  </w:t>
      </w:r>
      <w:r w:rsidR="00901325" w:rsidRPr="00210DF2">
        <w:t xml:space="preserve">право </w:t>
      </w:r>
      <w:r w:rsidR="006F72B0" w:rsidRPr="00210DF2">
        <w:rPr>
          <w:lang w:val="ru-RU"/>
        </w:rPr>
        <w:t>(</w:t>
      </w:r>
      <w:r w:rsidR="006F72B0" w:rsidRPr="00210DF2">
        <w:t>требование)</w:t>
      </w:r>
      <w:r w:rsidR="00901325" w:rsidRPr="00210DF2">
        <w:t xml:space="preserve"> возврата Должником </w:t>
      </w:r>
      <w:r w:rsidR="00120FB1" w:rsidRPr="00210DF2">
        <w:t xml:space="preserve">по </w:t>
      </w:r>
      <w:r w:rsidR="00E14F8F" w:rsidRPr="00210DF2">
        <w:t>Кредитному д</w:t>
      </w:r>
      <w:r w:rsidR="00092000" w:rsidRPr="00210DF2">
        <w:t xml:space="preserve">оговору </w:t>
      </w:r>
      <w:r w:rsidR="00901325" w:rsidRPr="00210DF2">
        <w:t xml:space="preserve">суммы основного долга по </w:t>
      </w:r>
      <w:r w:rsidR="00B16753" w:rsidRPr="00210DF2">
        <w:t>кредиту</w:t>
      </w:r>
      <w:r w:rsidR="00901325" w:rsidRPr="00210DF2">
        <w:t xml:space="preserve">; </w:t>
      </w:r>
    </w:p>
    <w:p w14:paraId="1D1A23F5" w14:textId="58D46C60" w:rsidR="006F72B0" w:rsidRPr="00210DF2" w:rsidRDefault="003262DB" w:rsidP="00EE0DD2">
      <w:pPr>
        <w:pStyle w:val="a6"/>
        <w:tabs>
          <w:tab w:val="left" w:pos="567"/>
        </w:tabs>
        <w:rPr>
          <w:b/>
        </w:rPr>
      </w:pPr>
      <w:r>
        <w:rPr>
          <w:b/>
          <w:lang w:val="ru-RU"/>
        </w:rPr>
        <w:t xml:space="preserve">           </w:t>
      </w:r>
      <w:r w:rsidR="00CF6D01" w:rsidRPr="009A1494">
        <w:rPr>
          <w:b/>
          <w:lang w:val="ru-RU"/>
        </w:rPr>
        <w:t>1.3.2.</w:t>
      </w:r>
      <w:r w:rsidR="00CF6D01">
        <w:rPr>
          <w:lang w:val="ru-RU"/>
        </w:rPr>
        <w:t xml:space="preserve"> </w:t>
      </w:r>
      <w:r w:rsidR="006F72B0" w:rsidRPr="00210DF2">
        <w:t xml:space="preserve">право </w:t>
      </w:r>
      <w:r w:rsidR="006F72B0" w:rsidRPr="00210DF2">
        <w:rPr>
          <w:lang w:val="ru-RU"/>
        </w:rPr>
        <w:t>(</w:t>
      </w:r>
      <w:r w:rsidR="006F72B0" w:rsidRPr="00210DF2">
        <w:t>требование) уплаты</w:t>
      </w:r>
      <w:r w:rsidR="00EC644B" w:rsidRPr="00210DF2">
        <w:t xml:space="preserve"> </w:t>
      </w:r>
      <w:r w:rsidR="00820DEF" w:rsidRPr="00210DF2">
        <w:t xml:space="preserve">процентов за пользование </w:t>
      </w:r>
      <w:r w:rsidR="007F72B3">
        <w:t>кредитом</w:t>
      </w:r>
      <w:r w:rsidR="00820DEF" w:rsidRPr="00210DF2">
        <w:t>, начисленных</w:t>
      </w:r>
      <w:r w:rsidR="00A63E31" w:rsidRPr="00210DF2">
        <w:t xml:space="preserve"> </w:t>
      </w:r>
      <w:r w:rsidR="00820DEF" w:rsidRPr="00210DF2">
        <w:t>и не уплаченных Должником</w:t>
      </w:r>
      <w:r w:rsidR="0014670A" w:rsidRPr="00210DF2">
        <w:rPr>
          <w:b/>
        </w:rPr>
        <w:t>;</w:t>
      </w:r>
    </w:p>
    <w:p w14:paraId="0EE22D66" w14:textId="6713F0FB" w:rsidR="006F72B0" w:rsidRPr="00210DF2" w:rsidRDefault="003262DB" w:rsidP="00EE0DD2">
      <w:pPr>
        <w:pStyle w:val="a6"/>
        <w:tabs>
          <w:tab w:val="left" w:pos="567"/>
        </w:tabs>
        <w:rPr>
          <w:b/>
        </w:rPr>
      </w:pPr>
      <w:r>
        <w:rPr>
          <w:b/>
          <w:lang w:val="ru-RU"/>
        </w:rPr>
        <w:t xml:space="preserve">           </w:t>
      </w:r>
      <w:r w:rsidR="00CF6D01" w:rsidRPr="009A1494">
        <w:rPr>
          <w:b/>
          <w:lang w:val="ru-RU"/>
        </w:rPr>
        <w:t>1.3.3.</w:t>
      </w:r>
      <w:r w:rsidR="00CF6D01">
        <w:rPr>
          <w:lang w:val="ru-RU"/>
        </w:rPr>
        <w:t xml:space="preserve"> </w:t>
      </w:r>
      <w:r w:rsidR="006F72B0" w:rsidRPr="00210DF2">
        <w:t xml:space="preserve">право (требование) уплаты процентов за пользование кредитом, начисляемых на сумму кредита </w:t>
      </w:r>
      <w:r w:rsidR="006F72B0" w:rsidRPr="00210DF2">
        <w:rPr>
          <w:bCs/>
        </w:rPr>
        <w:t xml:space="preserve">с даты перехода права (требований) </w:t>
      </w:r>
      <w:r w:rsidR="006F72B0" w:rsidRPr="00210DF2">
        <w:t>по дату возврата Должником кредита (включительно);</w:t>
      </w:r>
    </w:p>
    <w:p w14:paraId="15F448CC" w14:textId="373D3D1E" w:rsidR="006F72B0" w:rsidRPr="00210DF2" w:rsidRDefault="003262DB" w:rsidP="00EE0DD2">
      <w:pPr>
        <w:pStyle w:val="a6"/>
        <w:tabs>
          <w:tab w:val="left" w:pos="567"/>
          <w:tab w:val="left" w:pos="709"/>
        </w:tabs>
        <w:rPr>
          <w:b/>
        </w:rPr>
      </w:pPr>
      <w:r>
        <w:rPr>
          <w:b/>
          <w:lang w:val="ru-RU"/>
        </w:rPr>
        <w:t xml:space="preserve">           </w:t>
      </w:r>
      <w:r w:rsidR="00CF6D01" w:rsidRPr="009A1494">
        <w:rPr>
          <w:b/>
          <w:lang w:val="ru-RU"/>
        </w:rPr>
        <w:t>1.3.4.</w:t>
      </w:r>
      <w:r w:rsidR="00CF6D01">
        <w:rPr>
          <w:lang w:val="ru-RU"/>
        </w:rPr>
        <w:t xml:space="preserve"> </w:t>
      </w:r>
      <w:r w:rsidR="006F72B0" w:rsidRPr="00210DF2">
        <w:t>право (требование) уплаты неустойки (пени, штрафов), право начисления которой за неисполнение и/или неполное и/или несвоевременное исполнение Должниками обязательств по возврату суммы кредитов, по уплате процентов за пользование кредитом предусмотрено Кредитным договором;</w:t>
      </w:r>
    </w:p>
    <w:p w14:paraId="57996A10" w14:textId="4A4A1E25" w:rsidR="006F72B0" w:rsidRPr="00210DF2" w:rsidRDefault="003262DB" w:rsidP="003262DB">
      <w:pPr>
        <w:pStyle w:val="a6"/>
        <w:tabs>
          <w:tab w:val="left" w:pos="567"/>
          <w:tab w:val="left" w:pos="709"/>
        </w:tabs>
        <w:rPr>
          <w:b/>
        </w:rPr>
      </w:pPr>
      <w:r>
        <w:rPr>
          <w:b/>
          <w:lang w:val="ru-RU"/>
        </w:rPr>
        <w:t xml:space="preserve">           </w:t>
      </w:r>
      <w:r w:rsidR="00CF6D01" w:rsidRPr="009A1494">
        <w:rPr>
          <w:b/>
          <w:lang w:val="ru-RU"/>
        </w:rPr>
        <w:t>1.3.5.</w:t>
      </w:r>
      <w:r w:rsidR="00CF6D01">
        <w:rPr>
          <w:lang w:val="ru-RU"/>
        </w:rPr>
        <w:t xml:space="preserve"> </w:t>
      </w:r>
      <w:r w:rsidR="006F72B0" w:rsidRPr="00210DF2">
        <w:t>право (требование) от Должника уплаты предусмотренных Кредитным</w:t>
      </w:r>
      <w:r w:rsidR="006F72B0" w:rsidRPr="00210DF2">
        <w:rPr>
          <w:lang w:val="ru-RU"/>
        </w:rPr>
        <w:t xml:space="preserve"> </w:t>
      </w:r>
      <w:r w:rsidR="006F72B0" w:rsidRPr="00210DF2">
        <w:t>договором</w:t>
      </w:r>
      <w:r w:rsidR="006F72B0" w:rsidRPr="00210DF2">
        <w:rPr>
          <w:lang w:val="ru-RU"/>
        </w:rPr>
        <w:t xml:space="preserve"> </w:t>
      </w:r>
      <w:r w:rsidR="006F72B0" w:rsidRPr="00210DF2">
        <w:t>комиссий, а также неустойки за непоименованные в п</w:t>
      </w:r>
      <w:r w:rsidR="006F72B0" w:rsidRPr="00D9752C">
        <w:t>.</w:t>
      </w:r>
      <w:r w:rsidR="00236BE8" w:rsidRPr="00D9752C">
        <w:t>1.3</w:t>
      </w:r>
      <w:r w:rsidR="006F72B0" w:rsidRPr="00D9752C">
        <w:t>.4.</w:t>
      </w:r>
      <w:r w:rsidR="006F72B0" w:rsidRPr="00210DF2">
        <w:t xml:space="preserve"> настоящего Договора нарушения Должником обязательств по Кредитным договорам;</w:t>
      </w:r>
    </w:p>
    <w:p w14:paraId="3386CB3E" w14:textId="5513508A" w:rsidR="006F72B0" w:rsidRPr="00210DF2" w:rsidRDefault="003262DB" w:rsidP="00EE0DD2">
      <w:pPr>
        <w:pStyle w:val="a6"/>
        <w:tabs>
          <w:tab w:val="left" w:pos="567"/>
        </w:tabs>
        <w:rPr>
          <w:b/>
        </w:rPr>
      </w:pPr>
      <w:r>
        <w:rPr>
          <w:b/>
          <w:lang w:val="ru-RU"/>
        </w:rPr>
        <w:t xml:space="preserve">           </w:t>
      </w:r>
      <w:r w:rsidR="00CF6D01" w:rsidRPr="009A1494">
        <w:rPr>
          <w:b/>
          <w:lang w:val="ru-RU"/>
        </w:rPr>
        <w:t>1.3.6.</w:t>
      </w:r>
      <w:r w:rsidR="00CF6D01">
        <w:rPr>
          <w:lang w:val="ru-RU"/>
        </w:rPr>
        <w:t xml:space="preserve"> </w:t>
      </w:r>
      <w:r w:rsidR="006F72B0" w:rsidRPr="00210DF2">
        <w:t xml:space="preserve">право (требования) уплаты </w:t>
      </w:r>
      <w:r w:rsidR="006F72B0" w:rsidRPr="00210DF2">
        <w:rPr>
          <w:rFonts w:eastAsia="Lucida Sans Unicode"/>
          <w:kern w:val="1"/>
        </w:rPr>
        <w:t>государственной пошлины, иных расходов, присужденных судом к возмещению Должником/Обеспечителями;</w:t>
      </w:r>
    </w:p>
    <w:p w14:paraId="35E695D1" w14:textId="7DC0DED4" w:rsidR="00594391" w:rsidRPr="00C5473A" w:rsidRDefault="003262DB" w:rsidP="00EE0DD2">
      <w:pPr>
        <w:pStyle w:val="a6"/>
        <w:tabs>
          <w:tab w:val="left" w:pos="567"/>
          <w:tab w:val="left" w:pos="709"/>
        </w:tabs>
      </w:pPr>
      <w:r>
        <w:rPr>
          <w:b/>
          <w:lang w:val="ru-RU"/>
        </w:rPr>
        <w:t xml:space="preserve">           </w:t>
      </w:r>
      <w:r w:rsidR="00CF6D01" w:rsidRPr="009A1494">
        <w:rPr>
          <w:b/>
          <w:lang w:val="ru-RU"/>
        </w:rPr>
        <w:t>1.3.7.</w:t>
      </w:r>
      <w:r w:rsidR="00CF6D01">
        <w:rPr>
          <w:lang w:val="ru-RU"/>
        </w:rPr>
        <w:t xml:space="preserve"> </w:t>
      </w:r>
      <w:r w:rsidR="006F72B0" w:rsidRPr="00210DF2">
        <w:t xml:space="preserve">все иные </w:t>
      </w:r>
      <w:r w:rsidR="006F72B0" w:rsidRPr="00210DF2">
        <w:rPr>
          <w:lang w:val="ru-RU"/>
        </w:rPr>
        <w:t>права (</w:t>
      </w:r>
      <w:r w:rsidR="006F72B0" w:rsidRPr="00210DF2">
        <w:t>требования</w:t>
      </w:r>
      <w:r w:rsidR="006F72B0" w:rsidRPr="00210DF2">
        <w:rPr>
          <w:lang w:val="ru-RU"/>
        </w:rPr>
        <w:t>)</w:t>
      </w:r>
      <w:r w:rsidR="006F72B0" w:rsidRPr="00210DF2">
        <w:t xml:space="preserve"> по Кредитн</w:t>
      </w:r>
      <w:r w:rsidR="007F72B3">
        <w:rPr>
          <w:lang w:val="ru-RU"/>
        </w:rPr>
        <w:t>ому</w:t>
      </w:r>
      <w:r w:rsidR="006F72B0" w:rsidRPr="00210DF2">
        <w:rPr>
          <w:lang w:val="ru-RU"/>
        </w:rPr>
        <w:t xml:space="preserve"> и Обеспечительным договорам</w:t>
      </w:r>
      <w:r w:rsidR="006F72B0" w:rsidRPr="00210DF2">
        <w:t xml:space="preserve">, как существующие в настоящее время, так и те, которые возникнут в будущем, неимущественные права, связанные с </w:t>
      </w:r>
      <w:r w:rsidR="006F72B0" w:rsidRPr="00210DF2">
        <w:rPr>
          <w:lang w:val="ru-RU"/>
        </w:rPr>
        <w:t>правами (</w:t>
      </w:r>
      <w:r w:rsidR="006F72B0" w:rsidRPr="00210DF2">
        <w:t>требованиями</w:t>
      </w:r>
      <w:r w:rsidR="006F72B0" w:rsidRPr="00210DF2">
        <w:rPr>
          <w:lang w:val="ru-RU"/>
        </w:rPr>
        <w:t>)</w:t>
      </w:r>
      <w:r w:rsidR="006F72B0" w:rsidRPr="00210DF2">
        <w:t xml:space="preserve"> по Кредитн</w:t>
      </w:r>
      <w:r w:rsidR="007F72B3">
        <w:rPr>
          <w:lang w:val="ru-RU"/>
        </w:rPr>
        <w:t>ому</w:t>
      </w:r>
      <w:r w:rsidR="007F72B3">
        <w:t xml:space="preserve"> </w:t>
      </w:r>
      <w:r w:rsidR="006F72B0" w:rsidRPr="00210DF2">
        <w:rPr>
          <w:lang w:val="ru-RU"/>
        </w:rPr>
        <w:t>и Обеспечительным договорам</w:t>
      </w:r>
      <w:r w:rsidR="006F72B0" w:rsidRPr="00210DF2">
        <w:t xml:space="preserve">, в том числе будущие </w:t>
      </w:r>
      <w:r w:rsidR="006F72B0" w:rsidRPr="00210DF2">
        <w:rPr>
          <w:lang w:val="ru-RU"/>
        </w:rPr>
        <w:t>права (</w:t>
      </w:r>
      <w:r w:rsidR="006F72B0" w:rsidRPr="00210DF2">
        <w:t>требования</w:t>
      </w:r>
      <w:r w:rsidR="006F72B0" w:rsidRPr="00210DF2">
        <w:rPr>
          <w:lang w:val="ru-RU"/>
        </w:rPr>
        <w:t>)</w:t>
      </w:r>
      <w:r w:rsidR="006F72B0" w:rsidRPr="00210DF2">
        <w:t>, возникающие из Кредитн</w:t>
      </w:r>
      <w:r w:rsidR="006F72B0" w:rsidRPr="00210DF2">
        <w:rPr>
          <w:lang w:val="ru-RU"/>
        </w:rPr>
        <w:t>ого и Обеспечительных договоров</w:t>
      </w:r>
      <w:r w:rsidR="006F72B0" w:rsidRPr="00210DF2">
        <w:t xml:space="preserve">, </w:t>
      </w:r>
      <w:r w:rsidR="006F72B0" w:rsidRPr="00210DF2">
        <w:rPr>
          <w:bCs/>
          <w:lang w:val="ru-RU"/>
        </w:rPr>
        <w:t>право требования процентов, начисляемых в ходе процедур банкротства,</w:t>
      </w:r>
      <w:r w:rsidR="006F72B0" w:rsidRPr="00210DF2">
        <w:t xml:space="preserve"> а также права, возникающие в случае признания недействительным/ничтожным Кредитны</w:t>
      </w:r>
      <w:r w:rsidR="006F72B0" w:rsidRPr="00210DF2">
        <w:rPr>
          <w:lang w:val="ru-RU"/>
        </w:rPr>
        <w:t>х</w:t>
      </w:r>
      <w:r w:rsidR="006F72B0" w:rsidRPr="00210DF2">
        <w:t xml:space="preserve"> </w:t>
      </w:r>
      <w:r w:rsidR="006F72B0" w:rsidRPr="00A55BFB">
        <w:t>договор</w:t>
      </w:r>
      <w:r w:rsidR="006F72B0" w:rsidRPr="00A55BFB">
        <w:rPr>
          <w:lang w:val="ru-RU"/>
        </w:rPr>
        <w:t>ов и Обеспечительных договоров</w:t>
      </w:r>
      <w:r w:rsidR="006F72B0" w:rsidRPr="00A55BFB">
        <w:t>.</w:t>
      </w:r>
    </w:p>
    <w:p w14:paraId="6A0E4844" w14:textId="52CCABAF" w:rsidR="00CD0560" w:rsidRPr="00210DF2" w:rsidRDefault="0085159C" w:rsidP="003262DB">
      <w:pPr>
        <w:pStyle w:val="a6"/>
        <w:tabs>
          <w:tab w:val="left" w:pos="0"/>
          <w:tab w:val="left" w:pos="709"/>
        </w:tabs>
      </w:pPr>
      <w:r w:rsidRPr="007E3C5B">
        <w:rPr>
          <w:b/>
          <w:lang w:val="ru-RU"/>
        </w:rPr>
        <w:t>1</w:t>
      </w:r>
      <w:r w:rsidR="00C5473A" w:rsidRPr="007E3C5B">
        <w:rPr>
          <w:b/>
          <w:lang w:val="ru-RU"/>
        </w:rPr>
        <w:t>.</w:t>
      </w:r>
      <w:r w:rsidR="00D2529E" w:rsidRPr="007E3C5B">
        <w:rPr>
          <w:b/>
          <w:lang w:val="ru-RU"/>
        </w:rPr>
        <w:t>4</w:t>
      </w:r>
      <w:r w:rsidR="00D2529E">
        <w:rPr>
          <w:lang w:val="ru-RU"/>
        </w:rPr>
        <w:t xml:space="preserve">. </w:t>
      </w:r>
      <w:r w:rsidR="003262DB">
        <w:rPr>
          <w:lang w:val="ru-RU"/>
        </w:rPr>
        <w:t xml:space="preserve">        </w:t>
      </w:r>
      <w:r w:rsidR="00CD0560" w:rsidRPr="00210DF2">
        <w:t xml:space="preserve">Все уступаемые </w:t>
      </w:r>
      <w:r w:rsidR="00CD0560" w:rsidRPr="00210DF2">
        <w:rPr>
          <w:b/>
        </w:rPr>
        <w:t>ЦЕДЕНТОМ ЦЕССИОНАРИЮ</w:t>
      </w:r>
      <w:r w:rsidR="00011537" w:rsidRPr="00210DF2">
        <w:t xml:space="preserve"> в соответствии с настоящим </w:t>
      </w:r>
      <w:r w:rsidR="00CD0560" w:rsidRPr="00210DF2">
        <w:t>Договором права (тре</w:t>
      </w:r>
      <w:r w:rsidR="00DB78B1" w:rsidRPr="00210DF2">
        <w:t xml:space="preserve">бования) по </w:t>
      </w:r>
      <w:r w:rsidR="00E14F8F" w:rsidRPr="00210DF2">
        <w:t>Кредитному</w:t>
      </w:r>
      <w:r w:rsidR="006E75D4">
        <w:rPr>
          <w:lang w:val="ru-RU"/>
        </w:rPr>
        <w:t xml:space="preserve"> </w:t>
      </w:r>
      <w:r w:rsidR="00E14F8F" w:rsidRPr="00210DF2">
        <w:t>д</w:t>
      </w:r>
      <w:r w:rsidR="00DB78B1" w:rsidRPr="00210DF2">
        <w:t>оговору</w:t>
      </w:r>
      <w:r w:rsidR="00CD0560" w:rsidRPr="00210DF2">
        <w:t xml:space="preserve"> по тексту настоящего Договора именуются </w:t>
      </w:r>
      <w:r w:rsidR="00F50396" w:rsidRPr="00210DF2">
        <w:t>«</w:t>
      </w:r>
      <w:r w:rsidR="00CD0560" w:rsidRPr="00210DF2">
        <w:rPr>
          <w:b/>
        </w:rPr>
        <w:t>Права (требования)</w:t>
      </w:r>
      <w:r w:rsidR="00F50396" w:rsidRPr="00210DF2">
        <w:t>»</w:t>
      </w:r>
      <w:r w:rsidR="00CD0560" w:rsidRPr="00210DF2">
        <w:t>.</w:t>
      </w:r>
    </w:p>
    <w:p w14:paraId="6B76B553" w14:textId="5FD97C56" w:rsidR="00011537" w:rsidRPr="006E75D4" w:rsidRDefault="000434F7" w:rsidP="006E75D4">
      <w:pPr>
        <w:pStyle w:val="a6"/>
        <w:tabs>
          <w:tab w:val="left" w:pos="709"/>
        </w:tabs>
        <w:rPr>
          <w:lang w:val="ru-RU"/>
        </w:rPr>
      </w:pPr>
      <w:r w:rsidRPr="00210DF2">
        <w:rPr>
          <w:lang w:val="ru-RU"/>
        </w:rPr>
        <w:tab/>
      </w:r>
      <w:r w:rsidR="00770E12" w:rsidRPr="00210DF2">
        <w:rPr>
          <w:lang w:val="ru-RU"/>
        </w:rPr>
        <w:t>Объем</w:t>
      </w:r>
      <w:r w:rsidR="00011537" w:rsidRPr="00210DF2">
        <w:rPr>
          <w:lang w:val="ru-RU"/>
        </w:rPr>
        <w:t xml:space="preserve"> </w:t>
      </w:r>
      <w:r w:rsidR="00DB6FB7" w:rsidRPr="00D9752C">
        <w:rPr>
          <w:lang w:val="ru-RU"/>
        </w:rPr>
        <w:t>и стоимость</w:t>
      </w:r>
      <w:r w:rsidR="00DB6FB7">
        <w:rPr>
          <w:lang w:val="ru-RU"/>
        </w:rPr>
        <w:t xml:space="preserve"> </w:t>
      </w:r>
      <w:r w:rsidR="00011537" w:rsidRPr="00A55BFB">
        <w:rPr>
          <w:lang w:val="ru-RU"/>
        </w:rPr>
        <w:t xml:space="preserve">уступаемых </w:t>
      </w:r>
      <w:r w:rsidR="00011537" w:rsidRPr="00A55BFB">
        <w:rPr>
          <w:b/>
          <w:lang w:val="ru-RU"/>
        </w:rPr>
        <w:t>ЦЕССИОНАРИЮ</w:t>
      </w:r>
      <w:r w:rsidRPr="00A55BFB">
        <w:rPr>
          <w:lang w:val="ru-RU"/>
        </w:rPr>
        <w:t xml:space="preserve"> прав (требований) </w:t>
      </w:r>
      <w:r w:rsidRPr="00A55BFB">
        <w:rPr>
          <w:b/>
          <w:lang w:val="ru-RU"/>
        </w:rPr>
        <w:t xml:space="preserve">ЦЕДЕНТА </w:t>
      </w:r>
      <w:r w:rsidRPr="00A55BFB">
        <w:rPr>
          <w:lang w:val="ru-RU"/>
        </w:rPr>
        <w:t xml:space="preserve">по состоянию на </w:t>
      </w:r>
      <w:r w:rsidRPr="004D2024">
        <w:rPr>
          <w:highlight w:val="green"/>
          <w:lang w:val="ru-RU"/>
        </w:rPr>
        <w:t>«__» ____ 202__</w:t>
      </w:r>
      <w:r w:rsidRPr="00A55BFB">
        <w:rPr>
          <w:lang w:val="ru-RU"/>
        </w:rPr>
        <w:t xml:space="preserve"> г. (</w:t>
      </w:r>
      <w:r w:rsidRPr="00A55BFB">
        <w:rPr>
          <w:i/>
          <w:lang w:val="ru-RU"/>
        </w:rPr>
        <w:t>указывается дата подписания договора</w:t>
      </w:r>
      <w:r w:rsidRPr="00A55BFB">
        <w:rPr>
          <w:lang w:val="ru-RU"/>
        </w:rPr>
        <w:t>) указан</w:t>
      </w:r>
      <w:r w:rsidRPr="00A55BFB">
        <w:rPr>
          <w:b/>
          <w:lang w:val="ru-RU"/>
        </w:rPr>
        <w:t xml:space="preserve"> </w:t>
      </w:r>
      <w:r w:rsidRPr="00A55BFB">
        <w:rPr>
          <w:lang w:val="ru-RU"/>
        </w:rPr>
        <w:t>в Приложении №1</w:t>
      </w:r>
      <w:r w:rsidRPr="00A55BFB">
        <w:rPr>
          <w:b/>
          <w:lang w:val="ru-RU"/>
        </w:rPr>
        <w:t xml:space="preserve"> </w:t>
      </w:r>
      <w:r w:rsidR="006E75D4">
        <w:rPr>
          <w:lang w:val="ru-RU"/>
        </w:rPr>
        <w:t>к Договору.</w:t>
      </w:r>
    </w:p>
    <w:p w14:paraId="44170F43" w14:textId="11358E9F" w:rsidR="00011537" w:rsidRPr="00210DF2" w:rsidRDefault="00770E12" w:rsidP="00315C21">
      <w:pPr>
        <w:pStyle w:val="af7"/>
        <w:tabs>
          <w:tab w:val="left" w:pos="709"/>
        </w:tabs>
        <w:jc w:val="both"/>
        <w:rPr>
          <w:rFonts w:eastAsia="Lucida Sans Unicode"/>
        </w:rPr>
      </w:pPr>
      <w:r w:rsidRPr="00A55BFB">
        <w:rPr>
          <w:rFonts w:eastAsia="Lucida Sans Unicode"/>
        </w:rPr>
        <w:tab/>
      </w:r>
      <w:r w:rsidR="00011537" w:rsidRPr="00A55BFB">
        <w:rPr>
          <w:rFonts w:eastAsia="Lucida Sans Unicode"/>
        </w:rPr>
        <w:t xml:space="preserve">Общая сумма уступаемых </w:t>
      </w:r>
      <w:r w:rsidR="00123E61" w:rsidRPr="00A55BFB">
        <w:rPr>
          <w:rFonts w:eastAsia="Lucida Sans Unicode"/>
          <w:b/>
        </w:rPr>
        <w:t>ЦЕДЕНТОМ ЦЕССИОНАРИЮ</w:t>
      </w:r>
      <w:r w:rsidR="00011537" w:rsidRPr="00A55BFB">
        <w:rPr>
          <w:rFonts w:eastAsia="Lucida Sans Unicode"/>
        </w:rPr>
        <w:t xml:space="preserve"> </w:t>
      </w:r>
      <w:r w:rsidR="00123E61" w:rsidRPr="00A55BFB">
        <w:rPr>
          <w:rFonts w:eastAsia="Lucida Sans Unicode"/>
        </w:rPr>
        <w:t>П</w:t>
      </w:r>
      <w:r w:rsidR="00011537" w:rsidRPr="00A55BFB">
        <w:rPr>
          <w:rFonts w:eastAsia="Lucida Sans Unicode"/>
        </w:rPr>
        <w:t>рав (требований) к Должнику по Кредитн</w:t>
      </w:r>
      <w:r w:rsidR="006E75D4">
        <w:rPr>
          <w:rFonts w:eastAsia="Lucida Sans Unicode"/>
        </w:rPr>
        <w:t>ому</w:t>
      </w:r>
      <w:r w:rsidR="00011537" w:rsidRPr="00A55BFB">
        <w:rPr>
          <w:rFonts w:eastAsia="Lucida Sans Unicode"/>
        </w:rPr>
        <w:t xml:space="preserve"> договор</w:t>
      </w:r>
      <w:r w:rsidR="006E75D4">
        <w:rPr>
          <w:rFonts w:eastAsia="Lucida Sans Unicode"/>
        </w:rPr>
        <w:t>у, указанному</w:t>
      </w:r>
      <w:r w:rsidR="00011537" w:rsidRPr="00A55BFB">
        <w:rPr>
          <w:rFonts w:eastAsia="Lucida Sans Unicode"/>
        </w:rPr>
        <w:t xml:space="preserve"> в Приложении №1 к настоящему Договору, на дату подписания Договора составляет </w:t>
      </w:r>
      <w:r w:rsidR="00011537" w:rsidRPr="004D2024">
        <w:rPr>
          <w:rFonts w:eastAsia="Lucida Sans Unicode"/>
          <w:highlight w:val="green"/>
        </w:rPr>
        <w:t>__________________________ (________________________________________)</w:t>
      </w:r>
      <w:r w:rsidR="00011537" w:rsidRPr="00A55BFB">
        <w:rPr>
          <w:rFonts w:eastAsia="Lucida Sans Unicode"/>
        </w:rPr>
        <w:t xml:space="preserve"> </w:t>
      </w:r>
      <w:r w:rsidR="00011537" w:rsidRPr="00210DF2">
        <w:rPr>
          <w:rFonts w:eastAsia="Lucida Sans Unicode"/>
        </w:rPr>
        <w:t xml:space="preserve">рублей. </w:t>
      </w:r>
    </w:p>
    <w:p w14:paraId="03713F62" w14:textId="127D38E6" w:rsidR="0085159C" w:rsidRPr="002B1B69" w:rsidRDefault="00770E12" w:rsidP="005548A6">
      <w:pPr>
        <w:pStyle w:val="af7"/>
        <w:tabs>
          <w:tab w:val="left" w:pos="709"/>
        </w:tabs>
        <w:jc w:val="both"/>
      </w:pPr>
      <w:r w:rsidRPr="00210DF2">
        <w:rPr>
          <w:rFonts w:eastAsia="Calibri"/>
          <w:iCs/>
        </w:rPr>
        <w:tab/>
      </w:r>
      <w:r w:rsidR="00CD0560" w:rsidRPr="006E75D4">
        <w:t>Объем Прав (требований)</w:t>
      </w:r>
      <w:r w:rsidRPr="006E75D4">
        <w:t xml:space="preserve"> </w:t>
      </w:r>
      <w:r w:rsidRPr="006E75D4">
        <w:rPr>
          <w:b/>
        </w:rPr>
        <w:t>ЦЕДЕНТА</w:t>
      </w:r>
      <w:r w:rsidR="00CD0560" w:rsidRPr="006E75D4">
        <w:t xml:space="preserve">, </w:t>
      </w:r>
      <w:r w:rsidR="004C3F8B" w:rsidRPr="006E75D4">
        <w:t xml:space="preserve">уступаемых </w:t>
      </w:r>
      <w:r w:rsidR="004C3F8B" w:rsidRPr="006E75D4">
        <w:rPr>
          <w:b/>
        </w:rPr>
        <w:t>ЦЕССИОНАРИЮ</w:t>
      </w:r>
      <w:r w:rsidR="00CD0560" w:rsidRPr="006E75D4">
        <w:t>, определяется на дату перехода Прав (требований) в Акте приема-передачи прав</w:t>
      </w:r>
      <w:r w:rsidR="002C46E0" w:rsidRPr="006E75D4">
        <w:t xml:space="preserve"> (требований)</w:t>
      </w:r>
      <w:r w:rsidR="00CD0560" w:rsidRPr="006E75D4">
        <w:t xml:space="preserve"> (Приложение № </w:t>
      </w:r>
      <w:r w:rsidR="00245B19" w:rsidRPr="006E75D4">
        <w:t>2</w:t>
      </w:r>
      <w:r w:rsidR="00CD0560" w:rsidRPr="006E75D4">
        <w:t xml:space="preserve"> к Договору</w:t>
      </w:r>
      <w:r w:rsidR="00D9752C" w:rsidRPr="006E75D4">
        <w:t>), в котором указывается размер</w:t>
      </w:r>
      <w:r w:rsidR="00CD0560" w:rsidRPr="006E75D4">
        <w:t xml:space="preserve"> уступаемых Прав (требований</w:t>
      </w:r>
      <w:r w:rsidR="006E75D4" w:rsidRPr="006E75D4">
        <w:t>).</w:t>
      </w:r>
    </w:p>
    <w:p w14:paraId="5E8EBE1E" w14:textId="75E5E8BB" w:rsidR="004C3F8B" w:rsidRDefault="00C5473A" w:rsidP="003262DB">
      <w:pPr>
        <w:pStyle w:val="a6"/>
        <w:tabs>
          <w:tab w:val="left" w:pos="284"/>
          <w:tab w:val="left" w:pos="567"/>
          <w:tab w:val="left" w:pos="709"/>
          <w:tab w:val="left" w:pos="851"/>
        </w:tabs>
      </w:pPr>
      <w:r w:rsidRPr="007E3C5B">
        <w:rPr>
          <w:b/>
          <w:lang w:val="ru-RU"/>
        </w:rPr>
        <w:t>1.</w:t>
      </w:r>
      <w:r w:rsidR="00D2529E" w:rsidRPr="007E3C5B">
        <w:rPr>
          <w:b/>
          <w:lang w:val="ru-RU"/>
        </w:rPr>
        <w:t>5.</w:t>
      </w:r>
      <w:r w:rsidR="0085159C">
        <w:rPr>
          <w:lang w:val="ru-RU"/>
        </w:rPr>
        <w:t xml:space="preserve"> </w:t>
      </w:r>
      <w:r w:rsidR="003262DB">
        <w:rPr>
          <w:lang w:val="ru-RU"/>
        </w:rPr>
        <w:t xml:space="preserve">   </w:t>
      </w:r>
      <w:r w:rsidR="00901325" w:rsidRPr="00A55BFB">
        <w:t xml:space="preserve">Права (требования) </w:t>
      </w:r>
      <w:r w:rsidR="00E11789" w:rsidRPr="00A55BFB">
        <w:t xml:space="preserve">считаются переданными от </w:t>
      </w:r>
      <w:r w:rsidR="00E11789" w:rsidRPr="00A55BFB">
        <w:rPr>
          <w:b/>
        </w:rPr>
        <w:t>ЦЕДЕНТА</w:t>
      </w:r>
      <w:r w:rsidR="00E11789" w:rsidRPr="00A55BFB">
        <w:t xml:space="preserve"> к </w:t>
      </w:r>
      <w:r w:rsidR="00E11789" w:rsidRPr="00A55BFB">
        <w:rPr>
          <w:b/>
        </w:rPr>
        <w:t>ЦЕССИОНАРИЮ</w:t>
      </w:r>
      <w:r w:rsidR="00E11789" w:rsidRPr="00A55BFB">
        <w:t xml:space="preserve"> в дату </w:t>
      </w:r>
      <w:r w:rsidR="009155CE" w:rsidRPr="00A55BFB">
        <w:rPr>
          <w:lang w:val="ru-RU"/>
        </w:rPr>
        <w:t xml:space="preserve">полной </w:t>
      </w:r>
      <w:r w:rsidR="00E11789" w:rsidRPr="00A55BFB">
        <w:t>оплаты стоимости уступаемых Прав (требований) (пункт 2.2.</w:t>
      </w:r>
      <w:r w:rsidR="0038027D" w:rsidRPr="00A55BFB">
        <w:rPr>
          <w:lang w:val="ru-RU"/>
        </w:rPr>
        <w:t>1.</w:t>
      </w:r>
      <w:r w:rsidR="00E11789" w:rsidRPr="00A55BFB">
        <w:t xml:space="preserve"> настоящего Договора). Дата оплаты </w:t>
      </w:r>
      <w:r w:rsidR="00E11789" w:rsidRPr="00A55BFB">
        <w:rPr>
          <w:b/>
        </w:rPr>
        <w:t>ЦЕССИ</w:t>
      </w:r>
      <w:r w:rsidR="00E11789" w:rsidRPr="00210DF2">
        <w:rPr>
          <w:b/>
        </w:rPr>
        <w:t>ОНАРИЕМ</w:t>
      </w:r>
      <w:r w:rsidR="00E11789" w:rsidRPr="00210DF2">
        <w:t xml:space="preserve"> стоимости уступаемых Прав (требований) является датой перехода Прав требований от </w:t>
      </w:r>
      <w:r w:rsidR="00E11789" w:rsidRPr="00210DF2">
        <w:rPr>
          <w:b/>
        </w:rPr>
        <w:t>ЦЕДЕНТА</w:t>
      </w:r>
      <w:r w:rsidR="00E11789" w:rsidRPr="00210DF2">
        <w:t xml:space="preserve"> к </w:t>
      </w:r>
      <w:r w:rsidR="00E11789" w:rsidRPr="00210DF2">
        <w:rPr>
          <w:b/>
        </w:rPr>
        <w:t>ЦЕССИОНАРИЮ</w:t>
      </w:r>
      <w:r w:rsidR="00E11789" w:rsidRPr="00210DF2">
        <w:t xml:space="preserve"> (далее – Дата перехода прав). В дату перехода прав </w:t>
      </w:r>
      <w:r w:rsidR="00E11789" w:rsidRPr="00210DF2">
        <w:rPr>
          <w:b/>
        </w:rPr>
        <w:t>ЦЕДЕНТ</w:t>
      </w:r>
      <w:r w:rsidR="00E11789" w:rsidRPr="00210DF2">
        <w:t xml:space="preserve"> и </w:t>
      </w:r>
      <w:r w:rsidR="00E11789" w:rsidRPr="00210DF2">
        <w:rPr>
          <w:b/>
        </w:rPr>
        <w:t>ЦЕССИОНАРИЙ</w:t>
      </w:r>
      <w:r w:rsidR="00E11789" w:rsidRPr="00210DF2">
        <w:t xml:space="preserve"> подписывают Акт при</w:t>
      </w:r>
      <w:r w:rsidR="00616C57" w:rsidRPr="00210DF2">
        <w:t>ема-передачи прав</w:t>
      </w:r>
      <w:r w:rsidR="00EE6B64" w:rsidRPr="00210DF2">
        <w:t>.</w:t>
      </w:r>
    </w:p>
    <w:p w14:paraId="7CC4B85D" w14:textId="77ED2D14" w:rsidR="004041D1" w:rsidRPr="006F3DE7" w:rsidRDefault="00236BE8" w:rsidP="0092475F">
      <w:pPr>
        <w:pStyle w:val="a6"/>
        <w:tabs>
          <w:tab w:val="left" w:pos="284"/>
          <w:tab w:val="left" w:pos="567"/>
        </w:tabs>
        <w:rPr>
          <w:lang w:val="ru-RU"/>
        </w:rPr>
      </w:pPr>
      <w:r>
        <w:tab/>
      </w:r>
      <w:r>
        <w:tab/>
      </w:r>
      <w:r>
        <w:tab/>
      </w:r>
      <w:r w:rsidRPr="00D9752C">
        <w:rPr>
          <w:color w:val="000000"/>
        </w:rPr>
        <w:t xml:space="preserve">В случае, если </w:t>
      </w:r>
      <w:r w:rsidRPr="00D9752C">
        <w:rPr>
          <w:b/>
          <w:bCs/>
          <w:color w:val="000000"/>
        </w:rPr>
        <w:t>ЦЕССИОНАРИЙ</w:t>
      </w:r>
      <w:r w:rsidRPr="00D9752C">
        <w:rPr>
          <w:color w:val="000000"/>
        </w:rPr>
        <w:t xml:space="preserve"> в указанный срок не явился для подписания Акта приема-передачи прав  и стороны не согласовали иной срок подписания, </w:t>
      </w:r>
      <w:r w:rsidRPr="00D9752C">
        <w:rPr>
          <w:b/>
          <w:bCs/>
          <w:color w:val="000000"/>
        </w:rPr>
        <w:t>ЦЕДЕНТ</w:t>
      </w:r>
      <w:r w:rsidRPr="00D9752C">
        <w:rPr>
          <w:color w:val="000000"/>
        </w:rPr>
        <w:t xml:space="preserve">  подписывает Акт приема-передачи прав со своей стороны и направляет его </w:t>
      </w:r>
      <w:r w:rsidRPr="00D9752C">
        <w:rPr>
          <w:b/>
          <w:bCs/>
          <w:color w:val="000000"/>
        </w:rPr>
        <w:t>ЦЕССИОНАРИЮ</w:t>
      </w:r>
      <w:r w:rsidRPr="00D9752C">
        <w:rPr>
          <w:color w:val="000000"/>
        </w:rPr>
        <w:t xml:space="preserve"> по реквизитам, указанным в настоящем Договоре, при этом права требования считаются переданными с даты подписания Акта приема-передачи прав со стороны </w:t>
      </w:r>
      <w:r w:rsidRPr="00D9752C">
        <w:rPr>
          <w:b/>
          <w:bCs/>
          <w:color w:val="000000"/>
        </w:rPr>
        <w:t>ЦЕДЕНТА</w:t>
      </w:r>
      <w:r w:rsidR="00D86823">
        <w:rPr>
          <w:b/>
          <w:bCs/>
          <w:color w:val="000000"/>
          <w:lang w:val="ru-RU"/>
        </w:rPr>
        <w:t>.</w:t>
      </w:r>
    </w:p>
    <w:p w14:paraId="21E1BF26" w14:textId="5CD13E6A" w:rsidR="006458D5" w:rsidRPr="00152F0F" w:rsidRDefault="00C5473A" w:rsidP="007E3C5B">
      <w:pPr>
        <w:pStyle w:val="a6"/>
        <w:tabs>
          <w:tab w:val="left" w:pos="284"/>
          <w:tab w:val="left" w:pos="709"/>
        </w:tabs>
      </w:pPr>
      <w:r>
        <w:rPr>
          <w:b/>
          <w:lang w:val="ru-RU"/>
        </w:rPr>
        <w:t>1.</w:t>
      </w:r>
      <w:r w:rsidR="00D2529E">
        <w:rPr>
          <w:b/>
          <w:lang w:val="ru-RU"/>
        </w:rPr>
        <w:t>6.</w:t>
      </w:r>
      <w:r w:rsidR="007E3C5B">
        <w:rPr>
          <w:b/>
          <w:lang w:val="ru-RU"/>
        </w:rPr>
        <w:t xml:space="preserve">     </w:t>
      </w:r>
      <w:r w:rsidR="003262DB">
        <w:rPr>
          <w:b/>
          <w:lang w:val="ru-RU"/>
        </w:rPr>
        <w:t xml:space="preserve">  </w:t>
      </w:r>
      <w:r w:rsidR="006761DB" w:rsidRPr="00152F0F">
        <w:rPr>
          <w:b/>
        </w:rPr>
        <w:t>ЦЕССИОНАРИЙ</w:t>
      </w:r>
      <w:r w:rsidR="006761DB" w:rsidRPr="00152F0F">
        <w:t xml:space="preserve"> заявляет, что ему известно о</w:t>
      </w:r>
      <w:r w:rsidR="004E1920" w:rsidRPr="00152F0F">
        <w:t xml:space="preserve"> </w:t>
      </w:r>
      <w:r w:rsidR="004E1920" w:rsidRPr="00152F0F">
        <w:rPr>
          <w:lang w:val="ru-RU"/>
        </w:rPr>
        <w:t>процедурах несостоятельности (банкротства) Должник</w:t>
      </w:r>
      <w:r w:rsidR="00CA5F25" w:rsidRPr="00152F0F">
        <w:rPr>
          <w:lang w:val="ru-RU"/>
        </w:rPr>
        <w:t>а</w:t>
      </w:r>
      <w:r w:rsidR="00D74C78" w:rsidRPr="00152F0F">
        <w:rPr>
          <w:lang w:val="ru-RU"/>
        </w:rPr>
        <w:t xml:space="preserve"> и лиц, предоставивших обеспечение, о</w:t>
      </w:r>
      <w:r w:rsidR="004E1920" w:rsidRPr="00152F0F">
        <w:t xml:space="preserve"> </w:t>
      </w:r>
      <w:r w:rsidR="006761DB" w:rsidRPr="00152F0F">
        <w:t>судебных делах и исполнительных производствах Должника</w:t>
      </w:r>
      <w:r w:rsidR="004E1920" w:rsidRPr="00152F0F">
        <w:rPr>
          <w:lang w:val="ru-RU"/>
        </w:rPr>
        <w:t xml:space="preserve"> и лиц, предоставивших обеспечение</w:t>
      </w:r>
      <w:r w:rsidR="006761DB" w:rsidRPr="00152F0F">
        <w:t>, в т.ч. полностью изве</w:t>
      </w:r>
      <w:r w:rsidR="004E1920" w:rsidRPr="00152F0F">
        <w:t>стно содержание судебных актов</w:t>
      </w:r>
      <w:r w:rsidR="006761DB" w:rsidRPr="00152F0F">
        <w:t>, исполнительных листов, постановлений службы судебных приставов и иных документов, связанных с рассмотрением судебных дел и исполнением судебных актов</w:t>
      </w:r>
      <w:r w:rsidR="006458D5" w:rsidRPr="00152F0F">
        <w:t>, в том числе, в том числе</w:t>
      </w:r>
      <w:r w:rsidR="006458D5" w:rsidRPr="00152F0F">
        <w:rPr>
          <w:lang w:val="ru-RU"/>
        </w:rPr>
        <w:t xml:space="preserve"> известно о том, что</w:t>
      </w:r>
      <w:r w:rsidR="006458D5" w:rsidRPr="00152F0F">
        <w:t>:</w:t>
      </w:r>
    </w:p>
    <w:p w14:paraId="6C6ED5EA" w14:textId="774EA472" w:rsidR="006458D5" w:rsidRPr="00210DF2" w:rsidRDefault="00181A70" w:rsidP="00315C21">
      <w:pPr>
        <w:numPr>
          <w:ilvl w:val="2"/>
          <w:numId w:val="7"/>
        </w:numPr>
        <w:tabs>
          <w:tab w:val="clear" w:pos="1571"/>
          <w:tab w:val="num" w:pos="851"/>
        </w:tabs>
        <w:ind w:left="851" w:hanging="567"/>
        <w:jc w:val="both"/>
        <w:rPr>
          <w:sz w:val="20"/>
          <w:szCs w:val="20"/>
        </w:rPr>
      </w:pPr>
      <w:r w:rsidRPr="00210DF2">
        <w:rPr>
          <w:sz w:val="20"/>
          <w:szCs w:val="20"/>
        </w:rPr>
        <w:t>в отношении Должника</w:t>
      </w:r>
      <w:r w:rsidR="006458D5" w:rsidRPr="00210DF2">
        <w:rPr>
          <w:sz w:val="20"/>
          <w:szCs w:val="20"/>
        </w:rPr>
        <w:t xml:space="preserve"> возбуждено дело о н</w:t>
      </w:r>
      <w:r w:rsidR="00152F0F">
        <w:rPr>
          <w:sz w:val="20"/>
          <w:szCs w:val="20"/>
        </w:rPr>
        <w:t xml:space="preserve">есостоятельности (банкротстве). </w:t>
      </w:r>
      <w:r w:rsidR="00152F0F" w:rsidRPr="00152F0F">
        <w:rPr>
          <w:sz w:val="20"/>
          <w:szCs w:val="20"/>
        </w:rPr>
        <w:t>Т</w:t>
      </w:r>
      <w:r w:rsidR="00152F0F">
        <w:rPr>
          <w:sz w:val="20"/>
          <w:szCs w:val="20"/>
        </w:rPr>
        <w:t xml:space="preserve">ребования </w:t>
      </w:r>
      <w:r w:rsidR="007310A6" w:rsidRPr="007310A6">
        <w:rPr>
          <w:b/>
          <w:sz w:val="20"/>
          <w:szCs w:val="20"/>
        </w:rPr>
        <w:t>ЦЕДЕНТА</w:t>
      </w:r>
      <w:r w:rsidR="00152F0F" w:rsidRPr="00152F0F">
        <w:rPr>
          <w:sz w:val="20"/>
          <w:szCs w:val="20"/>
        </w:rPr>
        <w:t xml:space="preserve"> включены в реестр требований</w:t>
      </w:r>
      <w:r w:rsidR="00F55FCD">
        <w:rPr>
          <w:sz w:val="20"/>
          <w:szCs w:val="20"/>
        </w:rPr>
        <w:t xml:space="preserve"> кредиторов в сумме 767 254 985-</w:t>
      </w:r>
      <w:r w:rsidR="00152F0F" w:rsidRPr="00152F0F">
        <w:rPr>
          <w:sz w:val="20"/>
          <w:szCs w:val="20"/>
        </w:rPr>
        <w:t xml:space="preserve">85 </w:t>
      </w:r>
      <w:r w:rsidR="00F55FCD">
        <w:rPr>
          <w:sz w:val="20"/>
          <w:szCs w:val="20"/>
        </w:rPr>
        <w:t>(Семьсот шестьдесят семь миллионов двести пятьдесят четыре тысячи девятьсот восемьдесят пять) рублей 85 копеек о</w:t>
      </w:r>
      <w:r w:rsidR="00152F0F" w:rsidRPr="00152F0F">
        <w:rPr>
          <w:sz w:val="20"/>
          <w:szCs w:val="20"/>
        </w:rPr>
        <w:t>пределением А</w:t>
      </w:r>
      <w:r w:rsidR="00F55FCD">
        <w:rPr>
          <w:sz w:val="20"/>
          <w:szCs w:val="20"/>
        </w:rPr>
        <w:t>рбитражного суда</w:t>
      </w:r>
      <w:r w:rsidR="00152F0F" w:rsidRPr="00152F0F">
        <w:rPr>
          <w:sz w:val="20"/>
          <w:szCs w:val="20"/>
        </w:rPr>
        <w:t xml:space="preserve"> г. Москвы от 28.02.2020 по Делу А40-322270/19-44-345 Б</w:t>
      </w:r>
      <w:r w:rsidR="00F55FCD">
        <w:rPr>
          <w:sz w:val="20"/>
          <w:szCs w:val="20"/>
        </w:rPr>
        <w:t>.</w:t>
      </w:r>
      <w:r w:rsidR="00152F0F">
        <w:rPr>
          <w:sz w:val="20"/>
          <w:szCs w:val="20"/>
        </w:rPr>
        <w:t xml:space="preserve"> </w:t>
      </w:r>
      <w:r w:rsidR="006458D5" w:rsidRPr="00210DF2">
        <w:rPr>
          <w:b/>
          <w:sz w:val="20"/>
          <w:szCs w:val="20"/>
        </w:rPr>
        <w:t xml:space="preserve">ЦЕССИОНАРИЙ </w:t>
      </w:r>
      <w:r w:rsidR="006458D5" w:rsidRPr="00210DF2">
        <w:rPr>
          <w:sz w:val="20"/>
          <w:szCs w:val="20"/>
        </w:rPr>
        <w:t xml:space="preserve">подтверждает свое ознакомление с </w:t>
      </w:r>
      <w:r w:rsidRPr="00210DF2">
        <w:rPr>
          <w:sz w:val="20"/>
          <w:szCs w:val="20"/>
        </w:rPr>
        <w:t>х</w:t>
      </w:r>
      <w:r w:rsidR="00F55FCD">
        <w:rPr>
          <w:sz w:val="20"/>
          <w:szCs w:val="20"/>
        </w:rPr>
        <w:t>одом дел о банкротстве Должника;</w:t>
      </w:r>
    </w:p>
    <w:p w14:paraId="73116C4A" w14:textId="627B1C2F" w:rsidR="00181A70" w:rsidRDefault="00181A70" w:rsidP="00315C21">
      <w:pPr>
        <w:numPr>
          <w:ilvl w:val="2"/>
          <w:numId w:val="7"/>
        </w:numPr>
        <w:tabs>
          <w:tab w:val="clear" w:pos="1571"/>
          <w:tab w:val="num" w:pos="851"/>
        </w:tabs>
        <w:ind w:left="851" w:hanging="567"/>
        <w:jc w:val="both"/>
        <w:rPr>
          <w:sz w:val="20"/>
          <w:szCs w:val="20"/>
        </w:rPr>
      </w:pPr>
      <w:r w:rsidRPr="00210DF2">
        <w:rPr>
          <w:sz w:val="20"/>
          <w:szCs w:val="20"/>
        </w:rPr>
        <w:t>в отношении лиц</w:t>
      </w:r>
      <w:r w:rsidR="00F55FCD">
        <w:rPr>
          <w:sz w:val="20"/>
          <w:szCs w:val="20"/>
        </w:rPr>
        <w:t>а, предоставившего</w:t>
      </w:r>
      <w:r w:rsidRPr="00210DF2">
        <w:rPr>
          <w:sz w:val="20"/>
          <w:szCs w:val="20"/>
        </w:rPr>
        <w:t xml:space="preserve"> обеспечение по Обеспечительным договорам, </w:t>
      </w:r>
      <w:r w:rsidR="00F55FCD">
        <w:rPr>
          <w:sz w:val="20"/>
          <w:szCs w:val="20"/>
        </w:rPr>
        <w:t xml:space="preserve">Попова Дмитрия Александровича, </w:t>
      </w:r>
      <w:r w:rsidR="00F55FCD" w:rsidRPr="00F55FCD">
        <w:rPr>
          <w:sz w:val="20"/>
          <w:szCs w:val="20"/>
        </w:rPr>
        <w:t>введена процедура реализ</w:t>
      </w:r>
      <w:r w:rsidR="00F55FCD">
        <w:rPr>
          <w:sz w:val="20"/>
          <w:szCs w:val="20"/>
        </w:rPr>
        <w:t xml:space="preserve">ации имущества, требования </w:t>
      </w:r>
      <w:r w:rsidR="007310A6" w:rsidRPr="007310A6">
        <w:rPr>
          <w:b/>
          <w:sz w:val="20"/>
          <w:szCs w:val="20"/>
        </w:rPr>
        <w:t>ЦЕДЕНТА</w:t>
      </w:r>
      <w:r w:rsidR="00F55FCD" w:rsidRPr="00F55FCD">
        <w:rPr>
          <w:sz w:val="20"/>
          <w:szCs w:val="20"/>
        </w:rPr>
        <w:t xml:space="preserve"> включены в реестр </w:t>
      </w:r>
      <w:r w:rsidR="00F55FCD" w:rsidRPr="00F55FCD">
        <w:rPr>
          <w:sz w:val="20"/>
          <w:szCs w:val="20"/>
        </w:rPr>
        <w:lastRenderedPageBreak/>
        <w:t>требований кредиторов</w:t>
      </w:r>
      <w:r w:rsidR="00F55FCD">
        <w:rPr>
          <w:sz w:val="20"/>
          <w:szCs w:val="20"/>
        </w:rPr>
        <w:t xml:space="preserve"> о</w:t>
      </w:r>
      <w:r w:rsidR="00F55FCD" w:rsidRPr="00F55FCD">
        <w:rPr>
          <w:sz w:val="20"/>
          <w:szCs w:val="20"/>
        </w:rPr>
        <w:t xml:space="preserve">пределением от «08 » октября 2019 года </w:t>
      </w:r>
      <w:r w:rsidR="00F55FCD">
        <w:rPr>
          <w:sz w:val="20"/>
          <w:szCs w:val="20"/>
        </w:rPr>
        <w:t xml:space="preserve">дело </w:t>
      </w:r>
      <w:r w:rsidR="00F55FCD" w:rsidRPr="00F55FCD">
        <w:rPr>
          <w:sz w:val="20"/>
          <w:szCs w:val="20"/>
        </w:rPr>
        <w:t>А21-9859/2019</w:t>
      </w:r>
      <w:r w:rsidR="00F55FCD">
        <w:rPr>
          <w:sz w:val="20"/>
          <w:szCs w:val="20"/>
        </w:rPr>
        <w:t>, в размере 756 423 125-</w:t>
      </w:r>
      <w:r w:rsidR="00F55FCD" w:rsidRPr="00F55FCD">
        <w:rPr>
          <w:sz w:val="20"/>
          <w:szCs w:val="20"/>
        </w:rPr>
        <w:t>72</w:t>
      </w:r>
      <w:r w:rsidR="00F55FCD">
        <w:rPr>
          <w:sz w:val="20"/>
          <w:szCs w:val="20"/>
        </w:rPr>
        <w:t xml:space="preserve"> (Семьсот</w:t>
      </w:r>
      <w:r w:rsidR="008C3015">
        <w:rPr>
          <w:sz w:val="20"/>
          <w:szCs w:val="20"/>
        </w:rPr>
        <w:t xml:space="preserve"> пятьдесят шесть миллионов четыреста двадцать три тысячи сто двадцать пять)  рублей 72 копейки основного долга, 5 553 869-</w:t>
      </w:r>
      <w:r w:rsidR="00F55FCD" w:rsidRPr="00F55FCD">
        <w:rPr>
          <w:sz w:val="20"/>
          <w:szCs w:val="20"/>
        </w:rPr>
        <w:t>26</w:t>
      </w:r>
      <w:r w:rsidR="008C3015">
        <w:rPr>
          <w:sz w:val="20"/>
          <w:szCs w:val="20"/>
        </w:rPr>
        <w:t xml:space="preserve"> (Пять миллионов пятьсот пятьдесят три тысячи восемьсот шестьдесят девять) рублей 26 копеек</w:t>
      </w:r>
      <w:r w:rsidR="00F55FCD" w:rsidRPr="00F55FCD">
        <w:rPr>
          <w:sz w:val="20"/>
          <w:szCs w:val="20"/>
        </w:rPr>
        <w:t xml:space="preserve"> просроченных</w:t>
      </w:r>
      <w:r w:rsidR="008C3015">
        <w:rPr>
          <w:sz w:val="20"/>
          <w:szCs w:val="20"/>
        </w:rPr>
        <w:t xml:space="preserve"> процентов.</w:t>
      </w:r>
      <w:r w:rsidRPr="00210DF2">
        <w:rPr>
          <w:sz w:val="20"/>
          <w:szCs w:val="20"/>
        </w:rPr>
        <w:t xml:space="preserve"> </w:t>
      </w:r>
      <w:r w:rsidRPr="00210DF2">
        <w:rPr>
          <w:b/>
          <w:sz w:val="20"/>
          <w:szCs w:val="20"/>
        </w:rPr>
        <w:t xml:space="preserve">ЦЕССИОНАРИЙ </w:t>
      </w:r>
      <w:r w:rsidRPr="00210DF2">
        <w:rPr>
          <w:sz w:val="20"/>
          <w:szCs w:val="20"/>
        </w:rPr>
        <w:t>подтверждает свое ознакомление с ходом дел о банкротстве лиц, предоставивших обеспечение по Обеспечительным договорам;</w:t>
      </w:r>
    </w:p>
    <w:p w14:paraId="612793DC" w14:textId="602B7D5C" w:rsidR="008C3015" w:rsidRPr="003262DB" w:rsidRDefault="008C3015" w:rsidP="00315C21">
      <w:pPr>
        <w:numPr>
          <w:ilvl w:val="2"/>
          <w:numId w:val="7"/>
        </w:numPr>
        <w:tabs>
          <w:tab w:val="clear" w:pos="1571"/>
          <w:tab w:val="num" w:pos="851"/>
        </w:tabs>
        <w:ind w:left="851" w:hanging="567"/>
        <w:jc w:val="both"/>
        <w:rPr>
          <w:sz w:val="20"/>
          <w:szCs w:val="20"/>
        </w:rPr>
      </w:pPr>
      <w:r w:rsidRPr="003262DB">
        <w:rPr>
          <w:sz w:val="20"/>
          <w:szCs w:val="20"/>
        </w:rPr>
        <w:t>лицо предоставившее обеспечение, Попов Дмитрий Александрович, является фигурантом уголовного дела, рассматриваемого Ленинским районным судом города Перми (по первой инстанции вынесен приговор, в адрес Финансового управляющего должника судом не предоставлен на данный момент)</w:t>
      </w:r>
      <w:r w:rsidR="008E48E8" w:rsidRPr="003262DB">
        <w:rPr>
          <w:sz w:val="20"/>
          <w:szCs w:val="20"/>
        </w:rPr>
        <w:t>;</w:t>
      </w:r>
    </w:p>
    <w:p w14:paraId="7E743D81" w14:textId="2C9D5E7E" w:rsidR="006458D5" w:rsidRPr="003262DB" w:rsidRDefault="006458D5" w:rsidP="00315C21">
      <w:pPr>
        <w:numPr>
          <w:ilvl w:val="2"/>
          <w:numId w:val="7"/>
        </w:numPr>
        <w:tabs>
          <w:tab w:val="clear" w:pos="1571"/>
          <w:tab w:val="num" w:pos="851"/>
        </w:tabs>
        <w:ind w:left="851" w:hanging="567"/>
        <w:jc w:val="both"/>
        <w:rPr>
          <w:b/>
          <w:i/>
          <w:sz w:val="20"/>
          <w:szCs w:val="20"/>
        </w:rPr>
      </w:pPr>
      <w:r w:rsidRPr="003262DB">
        <w:rPr>
          <w:sz w:val="20"/>
          <w:szCs w:val="20"/>
        </w:rPr>
        <w:t xml:space="preserve">Должник не исполняет обязательства перед </w:t>
      </w:r>
      <w:r w:rsidRPr="003262DB">
        <w:rPr>
          <w:b/>
          <w:sz w:val="20"/>
          <w:szCs w:val="20"/>
        </w:rPr>
        <w:t>ЦЕДЕНТОМ</w:t>
      </w:r>
      <w:r w:rsidRPr="003262DB">
        <w:rPr>
          <w:sz w:val="20"/>
          <w:szCs w:val="20"/>
        </w:rPr>
        <w:t xml:space="preserve"> по </w:t>
      </w:r>
      <w:bookmarkStart w:id="4" w:name="_Hlk153368104"/>
      <w:r w:rsidR="00430A54" w:rsidRPr="003262DB">
        <w:rPr>
          <w:sz w:val="20"/>
          <w:szCs w:val="20"/>
        </w:rPr>
        <w:t xml:space="preserve">Кредитному </w:t>
      </w:r>
      <w:r w:rsidRPr="003262DB">
        <w:rPr>
          <w:sz w:val="20"/>
          <w:szCs w:val="20"/>
        </w:rPr>
        <w:t>договор</w:t>
      </w:r>
      <w:r w:rsidR="00CA5F25" w:rsidRPr="003262DB">
        <w:rPr>
          <w:sz w:val="20"/>
          <w:szCs w:val="20"/>
        </w:rPr>
        <w:t>у</w:t>
      </w:r>
      <w:bookmarkEnd w:id="4"/>
      <w:r w:rsidRPr="003262DB">
        <w:rPr>
          <w:sz w:val="20"/>
          <w:szCs w:val="20"/>
        </w:rPr>
        <w:t>, а также лица, принявшие обязательства по Обеспечительным договорам не исполняют обязательства по Обеспечите</w:t>
      </w:r>
      <w:r w:rsidR="00181A70" w:rsidRPr="003262DB">
        <w:rPr>
          <w:sz w:val="20"/>
          <w:szCs w:val="20"/>
        </w:rPr>
        <w:t>льным договорам, что у Должник</w:t>
      </w:r>
      <w:r w:rsidRPr="003262DB">
        <w:rPr>
          <w:sz w:val="20"/>
          <w:szCs w:val="20"/>
        </w:rPr>
        <w:t xml:space="preserve">а и лиц, предоставивших обеспечение по Обеспечительным договорам, по оценке </w:t>
      </w:r>
      <w:r w:rsidRPr="00282EB4">
        <w:rPr>
          <w:b/>
          <w:sz w:val="20"/>
          <w:szCs w:val="20"/>
        </w:rPr>
        <w:t>ЦЕДЕНТА</w:t>
      </w:r>
      <w:r w:rsidRPr="00282EB4">
        <w:rPr>
          <w:sz w:val="20"/>
          <w:szCs w:val="20"/>
        </w:rPr>
        <w:t xml:space="preserve"> недостаточно имущества, необходимого для исполнения вышеуказанных требований в </w:t>
      </w:r>
      <w:r w:rsidRPr="00E63FCE">
        <w:rPr>
          <w:sz w:val="20"/>
          <w:szCs w:val="20"/>
        </w:rPr>
        <w:t>полном объеме;</w:t>
      </w:r>
      <w:r w:rsidR="008E48E8" w:rsidRPr="00E63FCE" w:rsidDel="008E48E8">
        <w:rPr>
          <w:sz w:val="20"/>
          <w:szCs w:val="20"/>
        </w:rPr>
        <w:t xml:space="preserve"> </w:t>
      </w:r>
    </w:p>
    <w:p w14:paraId="0210D006" w14:textId="63201C26" w:rsidR="00EC6710" w:rsidRPr="003B6D2A" w:rsidRDefault="00EC6710" w:rsidP="00315C21">
      <w:pPr>
        <w:numPr>
          <w:ilvl w:val="2"/>
          <w:numId w:val="7"/>
        </w:numPr>
        <w:tabs>
          <w:tab w:val="clear" w:pos="1571"/>
          <w:tab w:val="num" w:pos="851"/>
        </w:tabs>
        <w:ind w:left="851" w:hanging="567"/>
        <w:jc w:val="both"/>
        <w:rPr>
          <w:b/>
          <w:i/>
          <w:sz w:val="20"/>
          <w:szCs w:val="20"/>
          <w:highlight w:val="green"/>
        </w:rPr>
      </w:pPr>
      <w:r w:rsidRPr="003B6D2A">
        <w:rPr>
          <w:sz w:val="20"/>
          <w:szCs w:val="20"/>
          <w:highlight w:val="green"/>
        </w:rPr>
        <w:t>Сведения об иных судебных делах: в деле о банкротстве ПАО «Волга Капитал» приостановлено рассмотрение основанных на заявлениях о привлечении к субсидиарной ответственности ПАО «Волга Капитал» требований кредиторов ПАО «Волга Капитал», а именно Витус Инвестиции (банкрот, дело А50-14533/2020) и Профит Плюс (банкрот, дело А50-16102/20) (также в рамках данных заявлений предъявлены требования о привлечении к субсидиарной ответственности КДЛ Волга Капитал). При этом оба указанных выше заявления о привлечении к субсидиарной ответственности рассматриваются по первой инстанции, а также реестры требований кредиторов (далее - РТК) заявителей требований о привлечении Волги Капитал к субсидиарной ответственности совокупно превышают размер РТК Волги Капитал, который составляет 2,1 млрд. руб. (РТК Профит Плюс составляет не менее 4, 2 млрд руб., РТК Витус Инвестиции составляет не менее 1,4 м</w:t>
      </w:r>
      <w:r w:rsidR="00CA0D7F" w:rsidRPr="003B6D2A">
        <w:rPr>
          <w:sz w:val="20"/>
          <w:szCs w:val="20"/>
          <w:highlight w:val="green"/>
        </w:rPr>
        <w:t>л</w:t>
      </w:r>
      <w:r w:rsidRPr="003B6D2A">
        <w:rPr>
          <w:sz w:val="20"/>
          <w:szCs w:val="20"/>
          <w:highlight w:val="green"/>
        </w:rPr>
        <w:t>рд</w:t>
      </w:r>
      <w:r w:rsidR="008E48E8" w:rsidRPr="003B6D2A">
        <w:rPr>
          <w:sz w:val="20"/>
          <w:szCs w:val="20"/>
          <w:highlight w:val="green"/>
        </w:rPr>
        <w:t>.;</w:t>
      </w:r>
    </w:p>
    <w:p w14:paraId="5CB6C695" w14:textId="6464A5B0" w:rsidR="006458D5" w:rsidRDefault="006458D5" w:rsidP="00315C21">
      <w:pPr>
        <w:numPr>
          <w:ilvl w:val="2"/>
          <w:numId w:val="7"/>
        </w:numPr>
        <w:tabs>
          <w:tab w:val="num" w:pos="851"/>
        </w:tabs>
        <w:ind w:left="851" w:hanging="567"/>
        <w:jc w:val="both"/>
        <w:rPr>
          <w:sz w:val="20"/>
          <w:szCs w:val="20"/>
        </w:rPr>
      </w:pPr>
      <w:r w:rsidRPr="00210DF2">
        <w:rPr>
          <w:b/>
          <w:sz w:val="20"/>
          <w:szCs w:val="20"/>
        </w:rPr>
        <w:t xml:space="preserve">ЦЕССИОНАРИЙ </w:t>
      </w:r>
      <w:r w:rsidRPr="00210DF2">
        <w:rPr>
          <w:sz w:val="20"/>
          <w:szCs w:val="20"/>
        </w:rPr>
        <w:t>осведомлен о финансовом состоянии Должник</w:t>
      </w:r>
      <w:r w:rsidR="00181A70" w:rsidRPr="00210DF2">
        <w:rPr>
          <w:sz w:val="20"/>
          <w:szCs w:val="20"/>
        </w:rPr>
        <w:t>а</w:t>
      </w:r>
      <w:r w:rsidRPr="00210DF2">
        <w:rPr>
          <w:sz w:val="20"/>
          <w:szCs w:val="20"/>
        </w:rPr>
        <w:t>, размере, составе и всех условиях обязательств Должник</w:t>
      </w:r>
      <w:r w:rsidR="00181A70" w:rsidRPr="00210DF2">
        <w:rPr>
          <w:sz w:val="20"/>
          <w:szCs w:val="20"/>
        </w:rPr>
        <w:t>а</w:t>
      </w:r>
      <w:r w:rsidRPr="00210DF2">
        <w:rPr>
          <w:sz w:val="20"/>
          <w:szCs w:val="20"/>
        </w:rPr>
        <w:t xml:space="preserve"> по </w:t>
      </w:r>
      <w:r w:rsidR="00181A70" w:rsidRPr="00210DF2">
        <w:rPr>
          <w:sz w:val="20"/>
          <w:szCs w:val="20"/>
        </w:rPr>
        <w:t>Кредитно</w:t>
      </w:r>
      <w:r w:rsidRPr="00210DF2">
        <w:rPr>
          <w:sz w:val="20"/>
          <w:szCs w:val="20"/>
        </w:rPr>
        <w:t>м</w:t>
      </w:r>
      <w:r w:rsidR="00181A70" w:rsidRPr="00210DF2">
        <w:rPr>
          <w:sz w:val="20"/>
          <w:szCs w:val="20"/>
        </w:rPr>
        <w:t xml:space="preserve">у </w:t>
      </w:r>
      <w:r w:rsidRPr="00210DF2">
        <w:rPr>
          <w:sz w:val="20"/>
          <w:szCs w:val="20"/>
        </w:rPr>
        <w:t>договор</w:t>
      </w:r>
      <w:r w:rsidR="00181A70" w:rsidRPr="00210DF2">
        <w:rPr>
          <w:sz w:val="20"/>
          <w:szCs w:val="20"/>
        </w:rPr>
        <w:t xml:space="preserve">у </w:t>
      </w:r>
      <w:r w:rsidRPr="00210DF2">
        <w:rPr>
          <w:sz w:val="20"/>
          <w:szCs w:val="20"/>
        </w:rPr>
        <w:t xml:space="preserve">и о финансовом состояния лиц, предоставивших обеспечение, размере, составе и всех условиях обязательств, вытекающих из Обеспечительных договоров, исходя из предоставленных </w:t>
      </w:r>
      <w:r w:rsidRPr="00210DF2">
        <w:rPr>
          <w:b/>
          <w:sz w:val="20"/>
          <w:szCs w:val="20"/>
        </w:rPr>
        <w:t>ЦЕДЕНТОМ</w:t>
      </w:r>
      <w:r w:rsidRPr="00210DF2">
        <w:rPr>
          <w:sz w:val="20"/>
          <w:szCs w:val="20"/>
        </w:rPr>
        <w:t xml:space="preserve"> документов и информации, а также исходя из документов и информации, имеющихся в открытом доступе (bankrot.fedresurs.ru, </w:t>
      </w:r>
      <w:r w:rsidRPr="00210DF2">
        <w:rPr>
          <w:sz w:val="20"/>
          <w:szCs w:val="20"/>
          <w:lang w:val="en-US"/>
        </w:rPr>
        <w:t>arbitr</w:t>
      </w:r>
      <w:r w:rsidRPr="00210DF2">
        <w:rPr>
          <w:sz w:val="20"/>
          <w:szCs w:val="20"/>
        </w:rPr>
        <w:t>.</w:t>
      </w:r>
      <w:r w:rsidRPr="00210DF2">
        <w:rPr>
          <w:sz w:val="20"/>
          <w:szCs w:val="20"/>
          <w:lang w:val="en-US"/>
        </w:rPr>
        <w:t>ru</w:t>
      </w:r>
      <w:r w:rsidR="008E48E8">
        <w:rPr>
          <w:sz w:val="20"/>
          <w:szCs w:val="20"/>
        </w:rPr>
        <w:t>);</w:t>
      </w:r>
      <w:r w:rsidRPr="00210DF2">
        <w:rPr>
          <w:sz w:val="20"/>
          <w:szCs w:val="20"/>
        </w:rPr>
        <w:t xml:space="preserve"> </w:t>
      </w:r>
    </w:p>
    <w:p w14:paraId="6AED1A64" w14:textId="778916B5" w:rsidR="00D74C78" w:rsidRPr="00210DF2" w:rsidRDefault="005711B0" w:rsidP="007E3C5B">
      <w:pPr>
        <w:tabs>
          <w:tab w:val="left" w:pos="709"/>
        </w:tabs>
        <w:jc w:val="both"/>
      </w:pPr>
      <w:r>
        <w:rPr>
          <w:b/>
          <w:sz w:val="20"/>
          <w:szCs w:val="20"/>
        </w:rPr>
        <w:t xml:space="preserve">ЦЕССИОНАРИЙ </w:t>
      </w:r>
      <w:r w:rsidRPr="005711B0">
        <w:rPr>
          <w:sz w:val="20"/>
          <w:szCs w:val="20"/>
        </w:rPr>
        <w:t>информирован</w:t>
      </w:r>
      <w:r>
        <w:rPr>
          <w:sz w:val="20"/>
          <w:szCs w:val="20"/>
        </w:rPr>
        <w:t xml:space="preserve"> </w:t>
      </w:r>
      <w:r w:rsidRPr="005711B0">
        <w:rPr>
          <w:sz w:val="20"/>
          <w:szCs w:val="20"/>
        </w:rPr>
        <w:t>о составе и качестве приобретаемых по договору уступки прав (требований), в том числе о правовых рисках предъявления налоговых претензий к ПАО «Новосибирский Аффинажный Завод», а также о риске привлечения ПАО «Волги Капитал» и ряда контролировавших должника лиц к</w:t>
      </w:r>
      <w:r>
        <w:rPr>
          <w:sz w:val="20"/>
          <w:szCs w:val="20"/>
        </w:rPr>
        <w:t xml:space="preserve"> субсидиарной ответственности, </w:t>
      </w:r>
      <w:r w:rsidRPr="005711B0">
        <w:rPr>
          <w:sz w:val="20"/>
          <w:szCs w:val="20"/>
        </w:rPr>
        <w:t>убыткам по любым возможным основаниям, а также о возможном</w:t>
      </w:r>
      <w:r w:rsidRPr="005711B0">
        <w:rPr>
          <w:rFonts w:ascii="Verdana" w:hAnsi="Verdana"/>
          <w:sz w:val="18"/>
          <w:szCs w:val="18"/>
        </w:rPr>
        <w:t xml:space="preserve"> </w:t>
      </w:r>
      <w:r w:rsidRPr="005711B0">
        <w:rPr>
          <w:sz w:val="20"/>
          <w:szCs w:val="20"/>
        </w:rPr>
        <w:t>привлечении Попова Д.А. к уголовной ответственности</w:t>
      </w:r>
      <w:r>
        <w:rPr>
          <w:sz w:val="20"/>
          <w:szCs w:val="20"/>
        </w:rPr>
        <w:t xml:space="preserve">. </w:t>
      </w:r>
      <w:r w:rsidRPr="005711B0">
        <w:rPr>
          <w:sz w:val="20"/>
          <w:szCs w:val="20"/>
        </w:rPr>
        <w:t xml:space="preserve">Указанные обстоятельства не являются для </w:t>
      </w:r>
      <w:r w:rsidRPr="005711B0">
        <w:rPr>
          <w:b/>
          <w:sz w:val="20"/>
          <w:szCs w:val="20"/>
        </w:rPr>
        <w:t>ЦЕССИОНАРИЯ</w:t>
      </w:r>
      <w:r>
        <w:rPr>
          <w:sz w:val="20"/>
          <w:szCs w:val="20"/>
        </w:rPr>
        <w:t xml:space="preserve"> </w:t>
      </w:r>
      <w:r w:rsidRPr="005711B0">
        <w:rPr>
          <w:sz w:val="20"/>
          <w:szCs w:val="20"/>
        </w:rPr>
        <w:t xml:space="preserve">основанием для заявления требований о снижении цены уступки </w:t>
      </w:r>
      <w:r>
        <w:rPr>
          <w:sz w:val="20"/>
          <w:szCs w:val="20"/>
        </w:rPr>
        <w:t xml:space="preserve">прав (требований) </w:t>
      </w:r>
      <w:r w:rsidRPr="005711B0">
        <w:rPr>
          <w:sz w:val="20"/>
          <w:szCs w:val="20"/>
        </w:rPr>
        <w:t>или одностороннего расторжения Договора</w:t>
      </w:r>
      <w:r>
        <w:rPr>
          <w:sz w:val="20"/>
          <w:szCs w:val="20"/>
        </w:rPr>
        <w:t>.</w:t>
      </w:r>
      <w:r w:rsidRPr="005711B0">
        <w:rPr>
          <w:b/>
          <w:sz w:val="20"/>
          <w:szCs w:val="20"/>
        </w:rPr>
        <w:t xml:space="preserve"> </w:t>
      </w:r>
      <w:r w:rsidR="00E93B3E" w:rsidRPr="007E3C5B">
        <w:rPr>
          <w:b/>
          <w:sz w:val="20"/>
          <w:szCs w:val="20"/>
        </w:rPr>
        <w:t>1.7.</w:t>
      </w:r>
      <w:r w:rsidR="00E93B3E">
        <w:t xml:space="preserve"> </w:t>
      </w:r>
      <w:r w:rsidR="007E3C5B">
        <w:t xml:space="preserve">     </w:t>
      </w:r>
      <w:r w:rsidR="00D74C78" w:rsidRPr="007E3C5B">
        <w:rPr>
          <w:sz w:val="20"/>
          <w:szCs w:val="20"/>
        </w:rPr>
        <w:t>Стороны пришли к соглашению о том, что:</w:t>
      </w:r>
    </w:p>
    <w:p w14:paraId="251A6D7C" w14:textId="340558C5" w:rsidR="00D74C78" w:rsidRPr="00A55BFB" w:rsidRDefault="00716406" w:rsidP="003262DB">
      <w:pPr>
        <w:pBdr>
          <w:top w:val="nil"/>
          <w:left w:val="nil"/>
          <w:bottom w:val="nil"/>
          <w:right w:val="nil"/>
          <w:between w:val="nil"/>
        </w:pBdr>
        <w:tabs>
          <w:tab w:val="left" w:pos="284"/>
          <w:tab w:val="left" w:pos="567"/>
          <w:tab w:val="left" w:pos="709"/>
          <w:tab w:val="left" w:pos="993"/>
        </w:tabs>
        <w:jc w:val="both"/>
        <w:rPr>
          <w:sz w:val="20"/>
          <w:szCs w:val="20"/>
        </w:rPr>
      </w:pPr>
      <w:r>
        <w:rPr>
          <w:b/>
          <w:sz w:val="20"/>
          <w:szCs w:val="20"/>
        </w:rPr>
        <w:t xml:space="preserve">           </w:t>
      </w:r>
      <w:r w:rsidR="00D74C78" w:rsidRPr="00210DF2">
        <w:rPr>
          <w:b/>
          <w:sz w:val="20"/>
          <w:szCs w:val="20"/>
        </w:rPr>
        <w:t>1.</w:t>
      </w:r>
      <w:r w:rsidR="00E93B3E">
        <w:rPr>
          <w:b/>
          <w:sz w:val="20"/>
          <w:szCs w:val="20"/>
        </w:rPr>
        <w:t>7</w:t>
      </w:r>
      <w:r w:rsidR="00D74C78" w:rsidRPr="00A55BFB">
        <w:rPr>
          <w:b/>
          <w:sz w:val="20"/>
          <w:szCs w:val="20"/>
        </w:rPr>
        <w:t>.1.</w:t>
      </w:r>
      <w:r w:rsidR="00D74C78" w:rsidRPr="00A55BFB">
        <w:rPr>
          <w:sz w:val="20"/>
          <w:szCs w:val="20"/>
        </w:rPr>
        <w:t xml:space="preserve"> </w:t>
      </w:r>
      <w:r w:rsidR="00D74C78" w:rsidRPr="00A55BFB">
        <w:rPr>
          <w:b/>
          <w:sz w:val="20"/>
          <w:szCs w:val="20"/>
        </w:rPr>
        <w:t>ЦЕДЕНТ</w:t>
      </w:r>
      <w:r w:rsidR="00D74C78" w:rsidRPr="00A55BFB">
        <w:rPr>
          <w:sz w:val="20"/>
          <w:szCs w:val="20"/>
        </w:rPr>
        <w:t xml:space="preserve"> не отвечает перед </w:t>
      </w:r>
      <w:r w:rsidR="00D74C78" w:rsidRPr="00A55BFB">
        <w:rPr>
          <w:b/>
          <w:sz w:val="20"/>
          <w:szCs w:val="20"/>
        </w:rPr>
        <w:t>ЦЕССИОНАРИЕМ</w:t>
      </w:r>
      <w:r w:rsidR="00CA5F25" w:rsidRPr="00A55BFB">
        <w:rPr>
          <w:sz w:val="20"/>
          <w:szCs w:val="20"/>
        </w:rPr>
        <w:t xml:space="preserve"> за неисполнение Должником его</w:t>
      </w:r>
      <w:r w:rsidR="00D74C78" w:rsidRPr="00A55BFB">
        <w:rPr>
          <w:sz w:val="20"/>
          <w:szCs w:val="20"/>
        </w:rPr>
        <w:t xml:space="preserve"> обязательств по Кредитн</w:t>
      </w:r>
      <w:r w:rsidR="00152F0F">
        <w:rPr>
          <w:sz w:val="20"/>
          <w:szCs w:val="20"/>
        </w:rPr>
        <w:t>ому</w:t>
      </w:r>
      <w:r w:rsidR="00A959B8" w:rsidRPr="00A55BFB">
        <w:rPr>
          <w:sz w:val="20"/>
          <w:szCs w:val="20"/>
        </w:rPr>
        <w:t xml:space="preserve"> </w:t>
      </w:r>
      <w:r w:rsidR="00D74C78" w:rsidRPr="00A55BFB">
        <w:rPr>
          <w:sz w:val="20"/>
          <w:szCs w:val="20"/>
        </w:rPr>
        <w:t>договор</w:t>
      </w:r>
      <w:r w:rsidR="00152F0F">
        <w:rPr>
          <w:sz w:val="20"/>
          <w:szCs w:val="20"/>
        </w:rPr>
        <w:t>у</w:t>
      </w:r>
      <w:r w:rsidR="00D74C78" w:rsidRPr="00A55BFB">
        <w:rPr>
          <w:sz w:val="20"/>
          <w:szCs w:val="20"/>
        </w:rPr>
        <w:t>;</w:t>
      </w:r>
    </w:p>
    <w:p w14:paraId="0F49A03B" w14:textId="6334404E" w:rsidR="00E63FCE" w:rsidRDefault="00716406" w:rsidP="00716406">
      <w:pPr>
        <w:jc w:val="both"/>
        <w:rPr>
          <w:b/>
          <w:sz w:val="20"/>
          <w:szCs w:val="20"/>
        </w:rPr>
      </w:pPr>
      <w:r>
        <w:rPr>
          <w:b/>
          <w:sz w:val="20"/>
          <w:szCs w:val="20"/>
        </w:rPr>
        <w:t xml:space="preserve">           </w:t>
      </w:r>
      <w:r w:rsidR="00D74C78" w:rsidRPr="00A55BFB">
        <w:rPr>
          <w:b/>
          <w:sz w:val="20"/>
          <w:szCs w:val="20"/>
        </w:rPr>
        <w:t>1.</w:t>
      </w:r>
      <w:r w:rsidR="00E93B3E">
        <w:rPr>
          <w:b/>
          <w:sz w:val="20"/>
          <w:szCs w:val="20"/>
        </w:rPr>
        <w:t>7</w:t>
      </w:r>
      <w:r w:rsidR="00D74C78" w:rsidRPr="00A55BFB">
        <w:rPr>
          <w:b/>
          <w:sz w:val="20"/>
          <w:szCs w:val="20"/>
        </w:rPr>
        <w:t>.2.</w:t>
      </w:r>
      <w:r w:rsidR="00D74C78" w:rsidRPr="00A55BFB">
        <w:rPr>
          <w:sz w:val="20"/>
          <w:szCs w:val="20"/>
        </w:rPr>
        <w:t xml:space="preserve"> </w:t>
      </w:r>
      <w:r w:rsidR="00E63FCE">
        <w:rPr>
          <w:sz w:val="20"/>
          <w:szCs w:val="20"/>
        </w:rPr>
        <w:t xml:space="preserve">  </w:t>
      </w:r>
      <w:r w:rsidR="00D74C78" w:rsidRPr="00A55BFB">
        <w:rPr>
          <w:b/>
          <w:sz w:val="20"/>
          <w:szCs w:val="20"/>
        </w:rPr>
        <w:t xml:space="preserve">ЦЕССИОНАРИЙ </w:t>
      </w:r>
      <w:r w:rsidR="00D74C78" w:rsidRPr="00A55BFB">
        <w:rPr>
          <w:sz w:val="20"/>
          <w:szCs w:val="20"/>
        </w:rPr>
        <w:t>осведомлен о сроках исковой давности по</w:t>
      </w:r>
      <w:r w:rsidR="006458D5" w:rsidRPr="00A55BFB">
        <w:rPr>
          <w:sz w:val="20"/>
          <w:szCs w:val="20"/>
        </w:rPr>
        <w:t xml:space="preserve"> Кредитно</w:t>
      </w:r>
      <w:r w:rsidR="00D74C78" w:rsidRPr="00A55BFB">
        <w:rPr>
          <w:sz w:val="20"/>
          <w:szCs w:val="20"/>
        </w:rPr>
        <w:t>м</w:t>
      </w:r>
      <w:r w:rsidR="00430A54">
        <w:rPr>
          <w:sz w:val="20"/>
          <w:szCs w:val="20"/>
        </w:rPr>
        <w:t>у</w:t>
      </w:r>
      <w:r w:rsidR="00D74C78" w:rsidRPr="00A55BFB">
        <w:rPr>
          <w:sz w:val="20"/>
          <w:szCs w:val="20"/>
        </w:rPr>
        <w:t xml:space="preserve"> </w:t>
      </w:r>
      <w:r w:rsidR="006458D5" w:rsidRPr="00A55BFB">
        <w:rPr>
          <w:sz w:val="20"/>
          <w:szCs w:val="20"/>
        </w:rPr>
        <w:t xml:space="preserve">и Обеспечительным </w:t>
      </w:r>
      <w:r w:rsidR="00D74C78" w:rsidRPr="00A55BFB">
        <w:rPr>
          <w:sz w:val="20"/>
          <w:szCs w:val="20"/>
        </w:rPr>
        <w:t>договора</w:t>
      </w:r>
      <w:r w:rsidR="00D74C78" w:rsidRPr="007C4307">
        <w:rPr>
          <w:sz w:val="20"/>
          <w:szCs w:val="20"/>
        </w:rPr>
        <w:t>м</w:t>
      </w:r>
      <w:r w:rsidR="007C4307" w:rsidRPr="007C4307">
        <w:rPr>
          <w:sz w:val="20"/>
          <w:szCs w:val="20"/>
        </w:rPr>
        <w:t>;</w:t>
      </w:r>
      <w:r>
        <w:rPr>
          <w:b/>
          <w:sz w:val="20"/>
          <w:szCs w:val="20"/>
        </w:rPr>
        <w:t xml:space="preserve"> </w:t>
      </w:r>
    </w:p>
    <w:p w14:paraId="12D0D30F" w14:textId="7141FA37" w:rsidR="00D74C78" w:rsidRPr="00A55BFB" w:rsidRDefault="00E63FCE" w:rsidP="00716406">
      <w:pPr>
        <w:jc w:val="both"/>
        <w:rPr>
          <w:sz w:val="20"/>
          <w:szCs w:val="20"/>
          <w:highlight w:val="green"/>
        </w:rPr>
      </w:pPr>
      <w:r>
        <w:rPr>
          <w:b/>
          <w:sz w:val="20"/>
          <w:szCs w:val="20"/>
        </w:rPr>
        <w:t xml:space="preserve">           </w:t>
      </w:r>
      <w:r w:rsidR="00D74C78" w:rsidRPr="00A55BFB">
        <w:rPr>
          <w:b/>
          <w:sz w:val="20"/>
          <w:szCs w:val="20"/>
        </w:rPr>
        <w:t>1.</w:t>
      </w:r>
      <w:r w:rsidR="00E93B3E">
        <w:rPr>
          <w:b/>
          <w:sz w:val="20"/>
          <w:szCs w:val="20"/>
        </w:rPr>
        <w:t>7</w:t>
      </w:r>
      <w:r w:rsidR="00D74C78" w:rsidRPr="00A55BFB">
        <w:rPr>
          <w:b/>
          <w:sz w:val="20"/>
          <w:szCs w:val="20"/>
        </w:rPr>
        <w:t xml:space="preserve">.3. </w:t>
      </w:r>
      <w:r w:rsidR="003262DB">
        <w:rPr>
          <w:b/>
          <w:sz w:val="20"/>
          <w:szCs w:val="20"/>
        </w:rPr>
        <w:t xml:space="preserve">   </w:t>
      </w:r>
      <w:r w:rsidR="00D74C78" w:rsidRPr="00A55BFB">
        <w:rPr>
          <w:b/>
          <w:sz w:val="20"/>
          <w:szCs w:val="20"/>
        </w:rPr>
        <w:t>ЦЕДЕНТ</w:t>
      </w:r>
      <w:r w:rsidR="00D74C78" w:rsidRPr="00A55BFB">
        <w:rPr>
          <w:sz w:val="20"/>
          <w:szCs w:val="20"/>
        </w:rPr>
        <w:t xml:space="preserve"> не несет ответственности перед </w:t>
      </w:r>
      <w:r w:rsidR="00D74C78" w:rsidRPr="00A55BFB">
        <w:rPr>
          <w:b/>
          <w:sz w:val="20"/>
          <w:szCs w:val="20"/>
        </w:rPr>
        <w:t>ЦЕССИОНАРИЕМ</w:t>
      </w:r>
      <w:r w:rsidR="00D74C78" w:rsidRPr="00A55BFB">
        <w:rPr>
          <w:sz w:val="20"/>
          <w:szCs w:val="20"/>
        </w:rPr>
        <w:t xml:space="preserve"> за недействительность переданных Прав (требований) в случае, когда такая недействительность вызвана обстоятельствами, о которых </w:t>
      </w:r>
      <w:r w:rsidR="00D74C78" w:rsidRPr="00A55BFB">
        <w:rPr>
          <w:b/>
          <w:sz w:val="20"/>
          <w:szCs w:val="20"/>
        </w:rPr>
        <w:t>ЦЕДЕНТ</w:t>
      </w:r>
      <w:r w:rsidR="00D74C78" w:rsidRPr="00A55BFB">
        <w:rPr>
          <w:sz w:val="20"/>
          <w:szCs w:val="20"/>
        </w:rPr>
        <w:t xml:space="preserve"> не знал или не мог знать или о которых он предупредил </w:t>
      </w:r>
      <w:r w:rsidR="00D74C78" w:rsidRPr="00A55BFB">
        <w:rPr>
          <w:b/>
          <w:sz w:val="20"/>
          <w:szCs w:val="20"/>
        </w:rPr>
        <w:t>ЦЕССИОНАРИЯ</w:t>
      </w:r>
      <w:r w:rsidR="00D74C78" w:rsidRPr="00A55BFB">
        <w:rPr>
          <w:sz w:val="20"/>
          <w:szCs w:val="20"/>
        </w:rPr>
        <w:t>, в том числе обстоятельствами, относящимися к дополнительным требованиям, включая требования по пр</w:t>
      </w:r>
      <w:r w:rsidR="00B61A32" w:rsidRPr="00A55BFB">
        <w:rPr>
          <w:sz w:val="20"/>
          <w:szCs w:val="20"/>
        </w:rPr>
        <w:t>авам на проценты</w:t>
      </w:r>
      <w:r w:rsidR="00A959B8" w:rsidRPr="00A55BFB">
        <w:rPr>
          <w:sz w:val="20"/>
          <w:szCs w:val="20"/>
        </w:rPr>
        <w:t xml:space="preserve"> и правам, обеспечи</w:t>
      </w:r>
      <w:r w:rsidR="002613B1">
        <w:rPr>
          <w:sz w:val="20"/>
          <w:szCs w:val="20"/>
        </w:rPr>
        <w:t>вающим исполнение обязательства.</w:t>
      </w:r>
    </w:p>
    <w:p w14:paraId="10AB6F39" w14:textId="684C9889" w:rsidR="00A959B8" w:rsidRPr="00A55BFB" w:rsidRDefault="00A959B8" w:rsidP="004C3F8B">
      <w:pPr>
        <w:ind w:firstLine="708"/>
        <w:jc w:val="both"/>
        <w:rPr>
          <w:sz w:val="20"/>
          <w:szCs w:val="20"/>
        </w:rPr>
      </w:pPr>
      <w:r w:rsidRPr="00A55BFB">
        <w:rPr>
          <w:sz w:val="20"/>
          <w:szCs w:val="20"/>
        </w:rPr>
        <w:t>Недействительность уступаемых прав (требований) (полностью или в части), не влечет за собой изменение цены по настоящему Договору, а также не является основанием для расторжения настоящего Договора или изменения его условий</w:t>
      </w:r>
      <w:r w:rsidR="00EC152B" w:rsidRPr="00A55BFB">
        <w:rPr>
          <w:sz w:val="20"/>
          <w:szCs w:val="20"/>
        </w:rPr>
        <w:t>.</w:t>
      </w:r>
    </w:p>
    <w:p w14:paraId="703DAB4F" w14:textId="7E8F77DA" w:rsidR="00D74C78" w:rsidRPr="00210DF2" w:rsidRDefault="00716406" w:rsidP="00716406">
      <w:pPr>
        <w:tabs>
          <w:tab w:val="left" w:pos="142"/>
          <w:tab w:val="left" w:pos="284"/>
          <w:tab w:val="left" w:pos="426"/>
        </w:tabs>
        <w:jc w:val="both"/>
        <w:rPr>
          <w:sz w:val="20"/>
          <w:szCs w:val="20"/>
        </w:rPr>
      </w:pPr>
      <w:r>
        <w:rPr>
          <w:b/>
          <w:sz w:val="20"/>
          <w:szCs w:val="20"/>
        </w:rPr>
        <w:t xml:space="preserve">            </w:t>
      </w:r>
      <w:r w:rsidR="00E271A0">
        <w:rPr>
          <w:b/>
          <w:sz w:val="20"/>
          <w:szCs w:val="20"/>
        </w:rPr>
        <w:t>1.</w:t>
      </w:r>
      <w:r w:rsidR="00E93B3E">
        <w:rPr>
          <w:b/>
          <w:sz w:val="20"/>
          <w:szCs w:val="20"/>
        </w:rPr>
        <w:t>7</w:t>
      </w:r>
      <w:r w:rsidR="00D74C78" w:rsidRPr="00A55BFB">
        <w:rPr>
          <w:b/>
          <w:sz w:val="20"/>
          <w:szCs w:val="20"/>
        </w:rPr>
        <w:t>.4.</w:t>
      </w:r>
      <w:r w:rsidR="00D74C78" w:rsidRPr="00A55BFB">
        <w:rPr>
          <w:sz w:val="20"/>
          <w:szCs w:val="20"/>
        </w:rPr>
        <w:t xml:space="preserve"> Ответственность </w:t>
      </w:r>
      <w:r w:rsidR="00D74C78" w:rsidRPr="00210DF2">
        <w:rPr>
          <w:b/>
          <w:sz w:val="20"/>
          <w:szCs w:val="20"/>
        </w:rPr>
        <w:t>ЦЕДЕНТА</w:t>
      </w:r>
      <w:r w:rsidR="00D74C78" w:rsidRPr="00210DF2">
        <w:rPr>
          <w:sz w:val="20"/>
          <w:szCs w:val="20"/>
        </w:rPr>
        <w:t xml:space="preserve"> перед </w:t>
      </w:r>
      <w:r w:rsidR="00D74C78" w:rsidRPr="00210DF2">
        <w:rPr>
          <w:b/>
          <w:sz w:val="20"/>
          <w:szCs w:val="20"/>
        </w:rPr>
        <w:t>ЦЕССИОНАРИЕМ</w:t>
      </w:r>
      <w:r w:rsidR="00D74C78" w:rsidRPr="00210DF2">
        <w:rPr>
          <w:sz w:val="20"/>
          <w:szCs w:val="20"/>
        </w:rPr>
        <w:t xml:space="preserve"> в случае признания переданных </w:t>
      </w:r>
      <w:r w:rsidR="00D74C78" w:rsidRPr="00210DF2">
        <w:rPr>
          <w:b/>
          <w:sz w:val="20"/>
          <w:szCs w:val="20"/>
        </w:rPr>
        <w:t>ЦЕССИОНАРИЮ</w:t>
      </w:r>
      <w:r w:rsidR="00D74C78" w:rsidRPr="00210DF2">
        <w:rPr>
          <w:sz w:val="20"/>
          <w:szCs w:val="20"/>
        </w:rPr>
        <w:t xml:space="preserve"> Прав (требований) (их части) недействительными по основаниям, не указанным в настоящем Договоре, ограничена Ценой уступки (как это термин определен далее) (ценой соответствующей части прав (требований), признанной недействительной и указанной в акте п</w:t>
      </w:r>
      <w:r w:rsidR="00B61A32">
        <w:rPr>
          <w:sz w:val="20"/>
          <w:szCs w:val="20"/>
        </w:rPr>
        <w:t>риема-передачи прав требования);</w:t>
      </w:r>
    </w:p>
    <w:p w14:paraId="08E1E3C6" w14:textId="60F5F349" w:rsidR="00D74C78" w:rsidRDefault="002D418D" w:rsidP="002D418D">
      <w:pPr>
        <w:tabs>
          <w:tab w:val="left" w:pos="709"/>
        </w:tabs>
        <w:jc w:val="both"/>
        <w:rPr>
          <w:sz w:val="20"/>
          <w:szCs w:val="20"/>
        </w:rPr>
      </w:pPr>
      <w:r>
        <w:rPr>
          <w:b/>
          <w:sz w:val="20"/>
          <w:szCs w:val="20"/>
        </w:rPr>
        <w:t xml:space="preserve">            </w:t>
      </w:r>
      <w:r w:rsidR="00D74C78" w:rsidRPr="00210DF2">
        <w:rPr>
          <w:b/>
          <w:sz w:val="20"/>
          <w:szCs w:val="20"/>
        </w:rPr>
        <w:t>1.</w:t>
      </w:r>
      <w:r w:rsidR="00E93B3E">
        <w:rPr>
          <w:b/>
          <w:sz w:val="20"/>
          <w:szCs w:val="20"/>
        </w:rPr>
        <w:t>7</w:t>
      </w:r>
      <w:r w:rsidR="00D74C78" w:rsidRPr="00210DF2">
        <w:rPr>
          <w:b/>
          <w:sz w:val="20"/>
          <w:szCs w:val="20"/>
        </w:rPr>
        <w:t>.5</w:t>
      </w:r>
      <w:r w:rsidR="00D74C78" w:rsidRPr="00210DF2">
        <w:rPr>
          <w:sz w:val="20"/>
          <w:szCs w:val="20"/>
        </w:rPr>
        <w:t xml:space="preserve">. В соответствии с п. 2.1.2 Договора </w:t>
      </w:r>
      <w:r w:rsidR="00D74C78" w:rsidRPr="00210DF2">
        <w:rPr>
          <w:b/>
          <w:sz w:val="20"/>
          <w:szCs w:val="20"/>
        </w:rPr>
        <w:t>ЦЕДЕНТ</w:t>
      </w:r>
      <w:r w:rsidR="00D74C78" w:rsidRPr="00210DF2">
        <w:rPr>
          <w:sz w:val="20"/>
          <w:szCs w:val="20"/>
        </w:rPr>
        <w:t xml:space="preserve"> передает </w:t>
      </w:r>
      <w:r w:rsidR="00D74C78" w:rsidRPr="00210DF2">
        <w:rPr>
          <w:b/>
          <w:sz w:val="20"/>
          <w:szCs w:val="20"/>
        </w:rPr>
        <w:t>ЦЕССИОНАРИЮ</w:t>
      </w:r>
      <w:r w:rsidR="00D74C78" w:rsidRPr="00210DF2">
        <w:rPr>
          <w:sz w:val="20"/>
          <w:szCs w:val="20"/>
        </w:rPr>
        <w:t xml:space="preserve"> все им</w:t>
      </w:r>
      <w:r w:rsidR="00CA5F25" w:rsidRPr="00210DF2">
        <w:rPr>
          <w:sz w:val="20"/>
          <w:szCs w:val="20"/>
        </w:rPr>
        <w:t>еющиеся в наличии документы по А</w:t>
      </w:r>
      <w:r w:rsidR="00D74C78" w:rsidRPr="00210DF2">
        <w:rPr>
          <w:sz w:val="20"/>
          <w:szCs w:val="20"/>
        </w:rPr>
        <w:t>кту приема-передачи до</w:t>
      </w:r>
      <w:r w:rsidR="006458D5" w:rsidRPr="00210DF2">
        <w:rPr>
          <w:sz w:val="20"/>
          <w:szCs w:val="20"/>
        </w:rPr>
        <w:t>кументов по форме Приложения № 3</w:t>
      </w:r>
      <w:r w:rsidR="00D74C78" w:rsidRPr="00210DF2">
        <w:rPr>
          <w:sz w:val="20"/>
          <w:szCs w:val="20"/>
        </w:rPr>
        <w:t xml:space="preserve"> к Договору, и настоящим Стороны устанавливают, что </w:t>
      </w:r>
      <w:r w:rsidR="00D74C78" w:rsidRPr="00210DF2">
        <w:rPr>
          <w:b/>
          <w:sz w:val="20"/>
          <w:szCs w:val="20"/>
        </w:rPr>
        <w:t>ЦЕССИОНАРИЙ</w:t>
      </w:r>
      <w:r w:rsidR="00D74C78" w:rsidRPr="00210DF2">
        <w:rPr>
          <w:sz w:val="20"/>
          <w:szCs w:val="20"/>
        </w:rPr>
        <w:t xml:space="preserve"> не вправе заявлять любые претензии относительно полноты, комплектности, качества передаваемых документов и прав (требований), в том числе в части объема Прав (требований).</w:t>
      </w:r>
    </w:p>
    <w:p w14:paraId="26F62FD7" w14:textId="0E4D702D" w:rsidR="00B9702E" w:rsidRPr="008427E6" w:rsidRDefault="00B9702E" w:rsidP="003262DB">
      <w:pPr>
        <w:tabs>
          <w:tab w:val="left" w:pos="709"/>
          <w:tab w:val="left" w:pos="851"/>
          <w:tab w:val="left" w:pos="7768"/>
        </w:tabs>
        <w:suppressAutoHyphens/>
        <w:spacing w:line="276" w:lineRule="auto"/>
        <w:contextualSpacing/>
        <w:jc w:val="both"/>
        <w:rPr>
          <w:sz w:val="20"/>
          <w:szCs w:val="20"/>
        </w:rPr>
      </w:pPr>
      <w:r w:rsidRPr="00716406">
        <w:rPr>
          <w:b/>
          <w:sz w:val="20"/>
          <w:szCs w:val="20"/>
        </w:rPr>
        <w:t>1.</w:t>
      </w:r>
      <w:r w:rsidR="007E3C5B">
        <w:rPr>
          <w:b/>
          <w:sz w:val="20"/>
          <w:szCs w:val="20"/>
        </w:rPr>
        <w:t>8</w:t>
      </w:r>
      <w:r w:rsidRPr="00716406">
        <w:rPr>
          <w:b/>
          <w:sz w:val="20"/>
          <w:szCs w:val="20"/>
        </w:rPr>
        <w:t>.</w:t>
      </w:r>
      <w:r w:rsidRPr="008427E6">
        <w:rPr>
          <w:sz w:val="20"/>
          <w:szCs w:val="20"/>
        </w:rPr>
        <w:t xml:space="preserve"> </w:t>
      </w:r>
      <w:r w:rsidR="00716406">
        <w:rPr>
          <w:sz w:val="20"/>
          <w:szCs w:val="20"/>
        </w:rPr>
        <w:t xml:space="preserve">     </w:t>
      </w:r>
      <w:r w:rsidR="00716406" w:rsidRPr="00210DF2">
        <w:rPr>
          <w:b/>
          <w:sz w:val="20"/>
          <w:szCs w:val="20"/>
        </w:rPr>
        <w:t>ЦЕССИОНАРИЙ</w:t>
      </w:r>
      <w:r w:rsidR="00716406" w:rsidRPr="008427E6">
        <w:rPr>
          <w:sz w:val="20"/>
          <w:szCs w:val="20"/>
        </w:rPr>
        <w:t xml:space="preserve"> </w:t>
      </w:r>
      <w:r w:rsidRPr="008427E6">
        <w:rPr>
          <w:sz w:val="20"/>
          <w:szCs w:val="20"/>
        </w:rPr>
        <w:t xml:space="preserve">настоящим предоставляет заверения об отсутствии аффилированности с определенным ниже перечнем лиц (далее – Перечень лиц). В случае установления </w:t>
      </w:r>
      <w:r w:rsidR="00060478" w:rsidRPr="007C4307">
        <w:rPr>
          <w:b/>
          <w:sz w:val="20"/>
          <w:szCs w:val="20"/>
        </w:rPr>
        <w:t>ЦЕДЕНТОМ</w:t>
      </w:r>
      <w:r w:rsidRPr="008427E6">
        <w:rPr>
          <w:sz w:val="20"/>
          <w:szCs w:val="20"/>
        </w:rPr>
        <w:t xml:space="preserve"> недостоверности заверения </w:t>
      </w:r>
      <w:r w:rsidR="00006F46">
        <w:rPr>
          <w:b/>
          <w:sz w:val="20"/>
          <w:szCs w:val="20"/>
        </w:rPr>
        <w:t>ЦЕССИОНАРИЯ</w:t>
      </w:r>
      <w:r w:rsidRPr="008427E6">
        <w:rPr>
          <w:sz w:val="20"/>
          <w:szCs w:val="20"/>
        </w:rPr>
        <w:t xml:space="preserve"> об отсутствии аффилированности с определенным ниже перечнем лиц, </w:t>
      </w:r>
      <w:r w:rsidR="00060478" w:rsidRPr="007C4307">
        <w:rPr>
          <w:b/>
          <w:sz w:val="20"/>
          <w:szCs w:val="20"/>
        </w:rPr>
        <w:t>ЦЕДЕНТ</w:t>
      </w:r>
      <w:r w:rsidRPr="008427E6">
        <w:rPr>
          <w:sz w:val="20"/>
          <w:szCs w:val="20"/>
        </w:rPr>
        <w:t xml:space="preserve"> вправе потребовать возместить убытки, которые причинены недостоверностью заверения, в срок не позднее 10 (десять) календарных дней с момента предъявления требования  </w:t>
      </w:r>
      <w:r w:rsidR="00060478" w:rsidRPr="007C4307">
        <w:rPr>
          <w:b/>
          <w:sz w:val="20"/>
          <w:szCs w:val="20"/>
        </w:rPr>
        <w:t>ЦЕДЕНТА</w:t>
      </w:r>
      <w:r w:rsidR="00060478">
        <w:rPr>
          <w:sz w:val="20"/>
          <w:szCs w:val="20"/>
        </w:rPr>
        <w:t xml:space="preserve">, </w:t>
      </w:r>
      <w:r w:rsidRPr="008427E6">
        <w:rPr>
          <w:sz w:val="20"/>
          <w:szCs w:val="20"/>
        </w:rPr>
        <w:t>а также уплатить неустойку за просрочку возмещение убытков в размере ключевой ставки Ц</w:t>
      </w:r>
      <w:r w:rsidR="00006F46">
        <w:rPr>
          <w:sz w:val="20"/>
          <w:szCs w:val="20"/>
        </w:rPr>
        <w:t xml:space="preserve">ентрального </w:t>
      </w:r>
      <w:r w:rsidRPr="008427E6">
        <w:rPr>
          <w:sz w:val="20"/>
          <w:szCs w:val="20"/>
        </w:rPr>
        <w:t>Б</w:t>
      </w:r>
      <w:r w:rsidR="00006F46">
        <w:rPr>
          <w:sz w:val="20"/>
          <w:szCs w:val="20"/>
        </w:rPr>
        <w:t>анка</w:t>
      </w:r>
      <w:r w:rsidR="00006F46" w:rsidRPr="00006F46">
        <w:rPr>
          <w:sz w:val="20"/>
          <w:szCs w:val="20"/>
        </w:rPr>
        <w:t xml:space="preserve"> </w:t>
      </w:r>
      <w:r w:rsidR="00006F46" w:rsidRPr="00210DF2">
        <w:rPr>
          <w:sz w:val="20"/>
          <w:szCs w:val="20"/>
        </w:rPr>
        <w:t>Российской Федерации</w:t>
      </w:r>
      <w:r w:rsidRPr="008427E6">
        <w:rPr>
          <w:sz w:val="20"/>
          <w:szCs w:val="20"/>
        </w:rPr>
        <w:t xml:space="preserve">, установленной на дату </w:t>
      </w:r>
      <w:r w:rsidRPr="008427E6">
        <w:rPr>
          <w:sz w:val="20"/>
          <w:szCs w:val="20"/>
        </w:rPr>
        <w:lastRenderedPageBreak/>
        <w:t xml:space="preserve">предъявления требования </w:t>
      </w:r>
      <w:r w:rsidR="00060478" w:rsidRPr="007C4307">
        <w:rPr>
          <w:b/>
          <w:sz w:val="20"/>
          <w:szCs w:val="20"/>
        </w:rPr>
        <w:t>ЦЕДЕНТОМ</w:t>
      </w:r>
      <w:r w:rsidRPr="008427E6">
        <w:rPr>
          <w:sz w:val="20"/>
          <w:szCs w:val="20"/>
        </w:rPr>
        <w:t>, за каждый день просрочки, в т</w:t>
      </w:r>
      <w:r w:rsidR="00006F46">
        <w:rPr>
          <w:sz w:val="20"/>
          <w:szCs w:val="20"/>
        </w:rPr>
        <w:t xml:space="preserve">ом </w:t>
      </w:r>
      <w:r w:rsidRPr="008427E6">
        <w:rPr>
          <w:sz w:val="20"/>
          <w:szCs w:val="20"/>
        </w:rPr>
        <w:t>ч</w:t>
      </w:r>
      <w:r w:rsidR="00006F46">
        <w:rPr>
          <w:sz w:val="20"/>
          <w:szCs w:val="20"/>
        </w:rPr>
        <w:t>исле</w:t>
      </w:r>
      <w:r w:rsidR="00060478">
        <w:rPr>
          <w:sz w:val="20"/>
          <w:szCs w:val="20"/>
        </w:rPr>
        <w:t>,</w:t>
      </w:r>
      <w:r w:rsidRPr="008427E6">
        <w:rPr>
          <w:sz w:val="20"/>
          <w:szCs w:val="20"/>
        </w:rPr>
        <w:t xml:space="preserve"> если договор признан судом незаключенным или недействительным, а также </w:t>
      </w:r>
      <w:r w:rsidR="00060478" w:rsidRPr="007C4307">
        <w:rPr>
          <w:b/>
          <w:sz w:val="20"/>
          <w:szCs w:val="20"/>
        </w:rPr>
        <w:t>ЦЕДЕНТ</w:t>
      </w:r>
      <w:r w:rsidR="00060478">
        <w:rPr>
          <w:sz w:val="20"/>
          <w:szCs w:val="20"/>
        </w:rPr>
        <w:t xml:space="preserve"> </w:t>
      </w:r>
      <w:r w:rsidRPr="008427E6">
        <w:rPr>
          <w:sz w:val="20"/>
          <w:szCs w:val="20"/>
        </w:rPr>
        <w:t xml:space="preserve">вправе отказаться от </w:t>
      </w:r>
      <w:r w:rsidR="00060478">
        <w:rPr>
          <w:sz w:val="20"/>
          <w:szCs w:val="20"/>
        </w:rPr>
        <w:t>Д</w:t>
      </w:r>
      <w:r w:rsidRPr="008427E6">
        <w:rPr>
          <w:sz w:val="20"/>
          <w:szCs w:val="20"/>
        </w:rPr>
        <w:t xml:space="preserve">оговора в одностороннем внесудебном порядке. </w:t>
      </w:r>
    </w:p>
    <w:p w14:paraId="4D960A45" w14:textId="41B11CE3"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Перечень лиц:</w:t>
      </w:r>
    </w:p>
    <w:tbl>
      <w:tblPr>
        <w:tblW w:w="5494" w:type="dxa"/>
        <w:tblLayout w:type="fixed"/>
        <w:tblLook w:val="04A0" w:firstRow="1" w:lastRow="0" w:firstColumn="1" w:lastColumn="0" w:noHBand="0" w:noVBand="1"/>
      </w:tblPr>
      <w:tblGrid>
        <w:gridCol w:w="3474"/>
        <w:gridCol w:w="2020"/>
      </w:tblGrid>
      <w:tr w:rsidR="00B9702E" w:rsidRPr="008427E6" w14:paraId="5C4F7C24" w14:textId="09C16782" w:rsidTr="00716406">
        <w:trPr>
          <w:trHeight w:val="855"/>
        </w:trPr>
        <w:tc>
          <w:tcPr>
            <w:tcW w:w="34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14D7A1" w14:textId="42AE07FB" w:rsidR="00B9702E" w:rsidRPr="008427E6" w:rsidRDefault="00B9702E" w:rsidP="007E3C5B">
            <w:pPr>
              <w:tabs>
                <w:tab w:val="left" w:pos="709"/>
                <w:tab w:val="left" w:pos="851"/>
                <w:tab w:val="left" w:pos="7768"/>
              </w:tabs>
              <w:suppressAutoHyphens/>
              <w:spacing w:line="276" w:lineRule="auto"/>
              <w:contextualSpacing/>
              <w:jc w:val="both"/>
              <w:rPr>
                <w:sz w:val="20"/>
                <w:szCs w:val="20"/>
              </w:rPr>
            </w:pPr>
            <w:bookmarkStart w:id="5" w:name="_Hlk181436958"/>
            <w:r w:rsidRPr="008427E6">
              <w:rPr>
                <w:sz w:val="20"/>
                <w:szCs w:val="20"/>
              </w:rPr>
              <w:t xml:space="preserve"> ФИО / наименование лиц </w:t>
            </w:r>
          </w:p>
        </w:tc>
        <w:tc>
          <w:tcPr>
            <w:tcW w:w="2020" w:type="dxa"/>
            <w:tcBorders>
              <w:top w:val="single" w:sz="8" w:space="0" w:color="auto"/>
              <w:left w:val="nil"/>
              <w:bottom w:val="single" w:sz="8" w:space="0" w:color="auto"/>
              <w:right w:val="single" w:sz="8" w:space="0" w:color="auto"/>
            </w:tcBorders>
            <w:shd w:val="clear" w:color="auto" w:fill="auto"/>
            <w:noWrap/>
            <w:vAlign w:val="center"/>
            <w:hideMark/>
          </w:tcPr>
          <w:p w14:paraId="0AA0F7CF" w14:textId="29750805"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 ИНН</w:t>
            </w:r>
          </w:p>
        </w:tc>
      </w:tr>
      <w:bookmarkEnd w:id="5"/>
      <w:tr w:rsidR="00B9702E" w:rsidRPr="008427E6" w14:paraId="1E600D0B" w14:textId="72AEAD1D" w:rsidTr="00716406">
        <w:trPr>
          <w:trHeight w:val="855"/>
        </w:trPr>
        <w:tc>
          <w:tcPr>
            <w:tcW w:w="34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5A56E7" w14:textId="5BACA8D6"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Дудинова Марина Викторовна</w:t>
            </w:r>
          </w:p>
        </w:tc>
        <w:tc>
          <w:tcPr>
            <w:tcW w:w="2020" w:type="dxa"/>
            <w:tcBorders>
              <w:top w:val="single" w:sz="8" w:space="0" w:color="auto"/>
              <w:left w:val="nil"/>
              <w:bottom w:val="single" w:sz="8" w:space="0" w:color="auto"/>
              <w:right w:val="single" w:sz="8" w:space="0" w:color="auto"/>
            </w:tcBorders>
            <w:shd w:val="clear" w:color="auto" w:fill="auto"/>
            <w:noWrap/>
            <w:vAlign w:val="center"/>
            <w:hideMark/>
          </w:tcPr>
          <w:p w14:paraId="54C4D65A" w14:textId="09D605F1"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503 209 832 497</w:t>
            </w:r>
          </w:p>
        </w:tc>
      </w:tr>
      <w:tr w:rsidR="00B9702E" w:rsidRPr="008427E6" w14:paraId="0D345601" w14:textId="4A14FB7D" w:rsidTr="00716406">
        <w:trPr>
          <w:trHeight w:val="645"/>
        </w:trPr>
        <w:tc>
          <w:tcPr>
            <w:tcW w:w="3474" w:type="dxa"/>
            <w:tcBorders>
              <w:top w:val="nil"/>
              <w:left w:val="single" w:sz="8" w:space="0" w:color="auto"/>
              <w:bottom w:val="single" w:sz="8" w:space="0" w:color="auto"/>
              <w:right w:val="single" w:sz="8" w:space="0" w:color="auto"/>
            </w:tcBorders>
            <w:shd w:val="clear" w:color="auto" w:fill="auto"/>
            <w:noWrap/>
            <w:vAlign w:val="center"/>
            <w:hideMark/>
          </w:tcPr>
          <w:p w14:paraId="65E12A5F" w14:textId="32342513"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Клумов Григорий Сергеевич</w:t>
            </w:r>
          </w:p>
        </w:tc>
        <w:tc>
          <w:tcPr>
            <w:tcW w:w="2020" w:type="dxa"/>
            <w:tcBorders>
              <w:top w:val="nil"/>
              <w:left w:val="nil"/>
              <w:bottom w:val="single" w:sz="8" w:space="0" w:color="auto"/>
              <w:right w:val="single" w:sz="8" w:space="0" w:color="auto"/>
            </w:tcBorders>
            <w:shd w:val="clear" w:color="auto" w:fill="auto"/>
            <w:noWrap/>
            <w:vAlign w:val="center"/>
            <w:hideMark/>
          </w:tcPr>
          <w:p w14:paraId="0A237461" w14:textId="157F2757"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772 583 007 299</w:t>
            </w:r>
          </w:p>
        </w:tc>
      </w:tr>
      <w:tr w:rsidR="00B9702E" w:rsidRPr="008427E6" w14:paraId="76F64A2D" w14:textId="396A5087" w:rsidTr="00716406">
        <w:trPr>
          <w:trHeight w:val="855"/>
        </w:trPr>
        <w:tc>
          <w:tcPr>
            <w:tcW w:w="3474" w:type="dxa"/>
            <w:tcBorders>
              <w:top w:val="nil"/>
              <w:left w:val="single" w:sz="8" w:space="0" w:color="auto"/>
              <w:bottom w:val="single" w:sz="8" w:space="0" w:color="auto"/>
              <w:right w:val="single" w:sz="8" w:space="0" w:color="auto"/>
            </w:tcBorders>
            <w:shd w:val="clear" w:color="auto" w:fill="auto"/>
            <w:noWrap/>
            <w:vAlign w:val="center"/>
            <w:hideMark/>
          </w:tcPr>
          <w:p w14:paraId="2BD410A6" w14:textId="2200BDCF"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Колесников Денис Евгеньевич</w:t>
            </w:r>
          </w:p>
        </w:tc>
        <w:tc>
          <w:tcPr>
            <w:tcW w:w="2020" w:type="dxa"/>
            <w:tcBorders>
              <w:top w:val="nil"/>
              <w:left w:val="nil"/>
              <w:bottom w:val="single" w:sz="8" w:space="0" w:color="auto"/>
              <w:right w:val="single" w:sz="8" w:space="0" w:color="auto"/>
            </w:tcBorders>
            <w:shd w:val="clear" w:color="auto" w:fill="auto"/>
            <w:noWrap/>
            <w:vAlign w:val="center"/>
            <w:hideMark/>
          </w:tcPr>
          <w:p w14:paraId="018F7132" w14:textId="117E680C"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254 003 124 471</w:t>
            </w:r>
          </w:p>
        </w:tc>
      </w:tr>
      <w:tr w:rsidR="00B9702E" w:rsidRPr="008427E6" w14:paraId="58BB801D" w14:textId="39A1A537" w:rsidTr="00716406">
        <w:trPr>
          <w:trHeight w:val="645"/>
        </w:trPr>
        <w:tc>
          <w:tcPr>
            <w:tcW w:w="3474" w:type="dxa"/>
            <w:tcBorders>
              <w:top w:val="nil"/>
              <w:left w:val="single" w:sz="8" w:space="0" w:color="auto"/>
              <w:bottom w:val="single" w:sz="8" w:space="0" w:color="auto"/>
              <w:right w:val="single" w:sz="8" w:space="0" w:color="auto"/>
            </w:tcBorders>
            <w:shd w:val="clear" w:color="auto" w:fill="auto"/>
            <w:noWrap/>
            <w:vAlign w:val="center"/>
            <w:hideMark/>
          </w:tcPr>
          <w:p w14:paraId="61889755" w14:textId="1FE1ED37"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Латыпов Дмитрий Юрьевич</w:t>
            </w:r>
          </w:p>
        </w:tc>
        <w:tc>
          <w:tcPr>
            <w:tcW w:w="2020" w:type="dxa"/>
            <w:tcBorders>
              <w:top w:val="nil"/>
              <w:left w:val="nil"/>
              <w:bottom w:val="single" w:sz="8" w:space="0" w:color="auto"/>
              <w:right w:val="single" w:sz="8" w:space="0" w:color="auto"/>
            </w:tcBorders>
            <w:shd w:val="clear" w:color="auto" w:fill="auto"/>
            <w:noWrap/>
            <w:vAlign w:val="center"/>
            <w:hideMark/>
          </w:tcPr>
          <w:p w14:paraId="50228E57" w14:textId="39562A4D"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772 707 994 876</w:t>
            </w:r>
          </w:p>
        </w:tc>
      </w:tr>
      <w:tr w:rsidR="00B9702E" w:rsidRPr="008427E6" w14:paraId="1F358CE0" w14:textId="0FED770B" w:rsidTr="00716406">
        <w:trPr>
          <w:trHeight w:val="645"/>
        </w:trPr>
        <w:tc>
          <w:tcPr>
            <w:tcW w:w="3474" w:type="dxa"/>
            <w:tcBorders>
              <w:top w:val="nil"/>
              <w:left w:val="single" w:sz="8" w:space="0" w:color="auto"/>
              <w:bottom w:val="single" w:sz="8" w:space="0" w:color="auto"/>
              <w:right w:val="single" w:sz="8" w:space="0" w:color="auto"/>
            </w:tcBorders>
            <w:shd w:val="clear" w:color="auto" w:fill="auto"/>
            <w:noWrap/>
            <w:vAlign w:val="center"/>
            <w:hideMark/>
          </w:tcPr>
          <w:p w14:paraId="2C2EB094" w14:textId="094BEF46"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Машагин Станислав Олегович</w:t>
            </w:r>
          </w:p>
        </w:tc>
        <w:tc>
          <w:tcPr>
            <w:tcW w:w="2020" w:type="dxa"/>
            <w:tcBorders>
              <w:top w:val="nil"/>
              <w:left w:val="nil"/>
              <w:bottom w:val="single" w:sz="8" w:space="0" w:color="auto"/>
              <w:right w:val="single" w:sz="8" w:space="0" w:color="auto"/>
            </w:tcBorders>
            <w:shd w:val="clear" w:color="auto" w:fill="auto"/>
            <w:noWrap/>
            <w:vAlign w:val="center"/>
            <w:hideMark/>
          </w:tcPr>
          <w:p w14:paraId="1638E1A7" w14:textId="4126FE10"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525 903 072 844</w:t>
            </w:r>
          </w:p>
        </w:tc>
      </w:tr>
      <w:tr w:rsidR="00B9702E" w:rsidRPr="008427E6" w14:paraId="633F5220" w14:textId="2FBF3853" w:rsidTr="00716406">
        <w:trPr>
          <w:trHeight w:val="855"/>
        </w:trPr>
        <w:tc>
          <w:tcPr>
            <w:tcW w:w="3474" w:type="dxa"/>
            <w:tcBorders>
              <w:top w:val="nil"/>
              <w:left w:val="single" w:sz="8" w:space="0" w:color="auto"/>
              <w:bottom w:val="single" w:sz="8" w:space="0" w:color="auto"/>
              <w:right w:val="single" w:sz="8" w:space="0" w:color="auto"/>
            </w:tcBorders>
            <w:shd w:val="clear" w:color="auto" w:fill="auto"/>
            <w:noWrap/>
            <w:vAlign w:val="center"/>
            <w:hideMark/>
          </w:tcPr>
          <w:p w14:paraId="646A329B" w14:textId="23FCA28F"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ООО «Витус Инвестиции»</w:t>
            </w:r>
          </w:p>
        </w:tc>
        <w:tc>
          <w:tcPr>
            <w:tcW w:w="2020" w:type="dxa"/>
            <w:tcBorders>
              <w:top w:val="nil"/>
              <w:left w:val="nil"/>
              <w:bottom w:val="single" w:sz="8" w:space="0" w:color="auto"/>
              <w:right w:val="single" w:sz="8" w:space="0" w:color="auto"/>
            </w:tcBorders>
            <w:shd w:val="clear" w:color="auto" w:fill="auto"/>
            <w:noWrap/>
            <w:vAlign w:val="center"/>
            <w:hideMark/>
          </w:tcPr>
          <w:p w14:paraId="59245E37" w14:textId="2DF51F51"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5 902 241 701</w:t>
            </w:r>
          </w:p>
        </w:tc>
      </w:tr>
      <w:tr w:rsidR="00B9702E" w:rsidRPr="008427E6" w14:paraId="789467A6" w14:textId="7991676F" w:rsidTr="00716406">
        <w:trPr>
          <w:trHeight w:val="645"/>
        </w:trPr>
        <w:tc>
          <w:tcPr>
            <w:tcW w:w="3474" w:type="dxa"/>
            <w:tcBorders>
              <w:top w:val="nil"/>
              <w:left w:val="single" w:sz="8" w:space="0" w:color="auto"/>
              <w:bottom w:val="single" w:sz="8" w:space="0" w:color="auto"/>
              <w:right w:val="single" w:sz="8" w:space="0" w:color="auto"/>
            </w:tcBorders>
            <w:shd w:val="clear" w:color="auto" w:fill="auto"/>
            <w:noWrap/>
            <w:vAlign w:val="center"/>
            <w:hideMark/>
          </w:tcPr>
          <w:p w14:paraId="0F3E6FEB" w14:textId="55E09015"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ООО «Профит Плюс»</w:t>
            </w:r>
          </w:p>
        </w:tc>
        <w:tc>
          <w:tcPr>
            <w:tcW w:w="2020" w:type="dxa"/>
            <w:tcBorders>
              <w:top w:val="nil"/>
              <w:left w:val="nil"/>
              <w:bottom w:val="single" w:sz="8" w:space="0" w:color="auto"/>
              <w:right w:val="single" w:sz="8" w:space="0" w:color="auto"/>
            </w:tcBorders>
            <w:shd w:val="clear" w:color="auto" w:fill="auto"/>
            <w:noWrap/>
            <w:vAlign w:val="center"/>
            <w:hideMark/>
          </w:tcPr>
          <w:p w14:paraId="69583920" w14:textId="23045DDB"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5 902 220 331</w:t>
            </w:r>
          </w:p>
        </w:tc>
      </w:tr>
      <w:tr w:rsidR="00B9702E" w:rsidRPr="008427E6" w14:paraId="0051DB6F" w14:textId="5676DE62" w:rsidTr="00716406">
        <w:trPr>
          <w:trHeight w:val="1065"/>
        </w:trPr>
        <w:tc>
          <w:tcPr>
            <w:tcW w:w="3474" w:type="dxa"/>
            <w:tcBorders>
              <w:top w:val="nil"/>
              <w:left w:val="single" w:sz="8" w:space="0" w:color="auto"/>
              <w:bottom w:val="single" w:sz="8" w:space="0" w:color="auto"/>
              <w:right w:val="single" w:sz="8" w:space="0" w:color="auto"/>
            </w:tcBorders>
            <w:shd w:val="clear" w:color="auto" w:fill="auto"/>
            <w:noWrap/>
            <w:vAlign w:val="center"/>
            <w:hideMark/>
          </w:tcPr>
          <w:p w14:paraId="70594223" w14:textId="5A39F519"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ООО «УК «Персональные Стратегии»</w:t>
            </w:r>
          </w:p>
        </w:tc>
        <w:tc>
          <w:tcPr>
            <w:tcW w:w="2020" w:type="dxa"/>
            <w:tcBorders>
              <w:top w:val="nil"/>
              <w:left w:val="nil"/>
              <w:bottom w:val="single" w:sz="8" w:space="0" w:color="auto"/>
              <w:right w:val="single" w:sz="8" w:space="0" w:color="auto"/>
            </w:tcBorders>
            <w:shd w:val="clear" w:color="auto" w:fill="auto"/>
            <w:noWrap/>
            <w:vAlign w:val="center"/>
            <w:hideMark/>
          </w:tcPr>
          <w:p w14:paraId="2B4B3C37" w14:textId="7C7CAFF2"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7 704 830 963</w:t>
            </w:r>
          </w:p>
        </w:tc>
      </w:tr>
      <w:tr w:rsidR="00B9702E" w:rsidRPr="008427E6" w14:paraId="7E75B660" w14:textId="543342DA" w:rsidTr="00716406">
        <w:trPr>
          <w:trHeight w:val="645"/>
        </w:trPr>
        <w:tc>
          <w:tcPr>
            <w:tcW w:w="3474" w:type="dxa"/>
            <w:tcBorders>
              <w:top w:val="nil"/>
              <w:left w:val="single" w:sz="8" w:space="0" w:color="auto"/>
              <w:bottom w:val="single" w:sz="8" w:space="0" w:color="auto"/>
              <w:right w:val="single" w:sz="8" w:space="0" w:color="auto"/>
            </w:tcBorders>
            <w:shd w:val="clear" w:color="auto" w:fill="auto"/>
            <w:noWrap/>
            <w:vAlign w:val="center"/>
            <w:hideMark/>
          </w:tcPr>
          <w:p w14:paraId="5F5BCF72" w14:textId="293E3F07"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Палихата Владимир Миронович</w:t>
            </w:r>
          </w:p>
        </w:tc>
        <w:tc>
          <w:tcPr>
            <w:tcW w:w="2020" w:type="dxa"/>
            <w:tcBorders>
              <w:top w:val="nil"/>
              <w:left w:val="nil"/>
              <w:bottom w:val="single" w:sz="8" w:space="0" w:color="auto"/>
              <w:right w:val="single" w:sz="8" w:space="0" w:color="auto"/>
            </w:tcBorders>
            <w:shd w:val="clear" w:color="auto" w:fill="auto"/>
            <w:noWrap/>
            <w:vAlign w:val="center"/>
            <w:hideMark/>
          </w:tcPr>
          <w:p w14:paraId="60322301" w14:textId="5404B8D2"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503 213 955 533</w:t>
            </w:r>
          </w:p>
        </w:tc>
      </w:tr>
      <w:tr w:rsidR="00B9702E" w:rsidRPr="008427E6" w14:paraId="1131DD42" w14:textId="6C029A8E" w:rsidTr="00716406">
        <w:trPr>
          <w:trHeight w:val="855"/>
        </w:trPr>
        <w:tc>
          <w:tcPr>
            <w:tcW w:w="3474" w:type="dxa"/>
            <w:tcBorders>
              <w:top w:val="nil"/>
              <w:left w:val="single" w:sz="8" w:space="0" w:color="auto"/>
              <w:bottom w:val="single" w:sz="8" w:space="0" w:color="auto"/>
              <w:right w:val="single" w:sz="8" w:space="0" w:color="auto"/>
            </w:tcBorders>
            <w:shd w:val="clear" w:color="auto" w:fill="auto"/>
            <w:noWrap/>
            <w:vAlign w:val="center"/>
            <w:hideMark/>
          </w:tcPr>
          <w:p w14:paraId="04E278FD" w14:textId="727E7DB3"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Попов Дмитрий Александрович</w:t>
            </w:r>
          </w:p>
        </w:tc>
        <w:tc>
          <w:tcPr>
            <w:tcW w:w="2020" w:type="dxa"/>
            <w:tcBorders>
              <w:top w:val="nil"/>
              <w:left w:val="nil"/>
              <w:bottom w:val="single" w:sz="8" w:space="0" w:color="auto"/>
              <w:right w:val="single" w:sz="8" w:space="0" w:color="auto"/>
            </w:tcBorders>
            <w:shd w:val="clear" w:color="auto" w:fill="auto"/>
            <w:noWrap/>
            <w:vAlign w:val="center"/>
            <w:hideMark/>
          </w:tcPr>
          <w:p w14:paraId="7F483BFA" w14:textId="79A93928"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390 603 844 200</w:t>
            </w:r>
          </w:p>
        </w:tc>
      </w:tr>
      <w:tr w:rsidR="00B9702E" w:rsidRPr="008427E6" w14:paraId="617995C6" w14:textId="1CB9A3E8" w:rsidTr="00716406">
        <w:trPr>
          <w:trHeight w:val="855"/>
        </w:trPr>
        <w:tc>
          <w:tcPr>
            <w:tcW w:w="3474" w:type="dxa"/>
            <w:tcBorders>
              <w:top w:val="nil"/>
              <w:left w:val="single" w:sz="8" w:space="0" w:color="auto"/>
              <w:bottom w:val="single" w:sz="8" w:space="0" w:color="auto"/>
              <w:right w:val="single" w:sz="8" w:space="0" w:color="auto"/>
            </w:tcBorders>
            <w:shd w:val="clear" w:color="auto" w:fill="auto"/>
            <w:noWrap/>
            <w:vAlign w:val="center"/>
            <w:hideMark/>
          </w:tcPr>
          <w:p w14:paraId="4101F522" w14:textId="3AF0307F"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Щербаков Геннадий Анатольевич</w:t>
            </w:r>
          </w:p>
        </w:tc>
        <w:tc>
          <w:tcPr>
            <w:tcW w:w="2020" w:type="dxa"/>
            <w:tcBorders>
              <w:top w:val="nil"/>
              <w:left w:val="nil"/>
              <w:bottom w:val="single" w:sz="8" w:space="0" w:color="auto"/>
              <w:right w:val="single" w:sz="8" w:space="0" w:color="auto"/>
            </w:tcBorders>
            <w:shd w:val="clear" w:color="auto" w:fill="auto"/>
            <w:noWrap/>
            <w:vAlign w:val="center"/>
            <w:hideMark/>
          </w:tcPr>
          <w:p w14:paraId="0325F01F" w14:textId="2B815C2B"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772 822 104 271</w:t>
            </w:r>
          </w:p>
        </w:tc>
      </w:tr>
      <w:tr w:rsidR="00B9702E" w:rsidRPr="008427E6" w14:paraId="01788AE0" w14:textId="5E963BFB" w:rsidTr="00716406">
        <w:trPr>
          <w:trHeight w:val="855"/>
        </w:trPr>
        <w:tc>
          <w:tcPr>
            <w:tcW w:w="3474" w:type="dxa"/>
            <w:tcBorders>
              <w:top w:val="nil"/>
              <w:left w:val="single" w:sz="8" w:space="0" w:color="auto"/>
              <w:bottom w:val="single" w:sz="8" w:space="0" w:color="auto"/>
              <w:right w:val="single" w:sz="8" w:space="0" w:color="auto"/>
            </w:tcBorders>
            <w:shd w:val="clear" w:color="auto" w:fill="auto"/>
            <w:noWrap/>
            <w:vAlign w:val="center"/>
            <w:hideMark/>
          </w:tcPr>
          <w:p w14:paraId="1073B5D6" w14:textId="18D1BD4C"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Пономарева Лилия Алексеевна</w:t>
            </w:r>
          </w:p>
        </w:tc>
        <w:tc>
          <w:tcPr>
            <w:tcW w:w="2020" w:type="dxa"/>
            <w:tcBorders>
              <w:top w:val="nil"/>
              <w:left w:val="nil"/>
              <w:bottom w:val="single" w:sz="8" w:space="0" w:color="auto"/>
              <w:right w:val="single" w:sz="8" w:space="0" w:color="auto"/>
            </w:tcBorders>
            <w:shd w:val="clear" w:color="auto" w:fill="auto"/>
            <w:noWrap/>
            <w:vAlign w:val="center"/>
            <w:hideMark/>
          </w:tcPr>
          <w:p w14:paraId="4213823F" w14:textId="4157C10F" w:rsidR="00B9702E" w:rsidRPr="008427E6" w:rsidRDefault="00B9702E" w:rsidP="007E3C5B">
            <w:pPr>
              <w:tabs>
                <w:tab w:val="left" w:pos="709"/>
                <w:tab w:val="left" w:pos="851"/>
                <w:tab w:val="left" w:pos="7768"/>
              </w:tabs>
              <w:suppressAutoHyphens/>
              <w:spacing w:line="276" w:lineRule="auto"/>
              <w:contextualSpacing/>
              <w:jc w:val="both"/>
              <w:rPr>
                <w:sz w:val="20"/>
                <w:szCs w:val="20"/>
              </w:rPr>
            </w:pPr>
            <w:r w:rsidRPr="008427E6">
              <w:rPr>
                <w:sz w:val="20"/>
                <w:szCs w:val="20"/>
              </w:rPr>
              <w:t>773 128 263 820</w:t>
            </w:r>
          </w:p>
        </w:tc>
      </w:tr>
      <w:tr w:rsidR="00B9702E" w:rsidRPr="008427E6" w14:paraId="30F8DF5D" w14:textId="3B2BEA75" w:rsidTr="00716406">
        <w:trPr>
          <w:trHeight w:val="855"/>
        </w:trPr>
        <w:tc>
          <w:tcPr>
            <w:tcW w:w="3474" w:type="dxa"/>
            <w:tcBorders>
              <w:top w:val="nil"/>
              <w:left w:val="single" w:sz="8" w:space="0" w:color="auto"/>
              <w:bottom w:val="single" w:sz="8" w:space="0" w:color="auto"/>
              <w:right w:val="single" w:sz="8" w:space="0" w:color="auto"/>
            </w:tcBorders>
            <w:shd w:val="clear" w:color="auto" w:fill="auto"/>
            <w:noWrap/>
            <w:vAlign w:val="center"/>
            <w:hideMark/>
          </w:tcPr>
          <w:p w14:paraId="08745AA4" w14:textId="4487FCBA" w:rsidR="00B9702E" w:rsidRPr="0085478B" w:rsidRDefault="00B9702E" w:rsidP="007E3C5B">
            <w:pPr>
              <w:tabs>
                <w:tab w:val="left" w:pos="709"/>
                <w:tab w:val="left" w:pos="851"/>
                <w:tab w:val="left" w:pos="7768"/>
              </w:tabs>
              <w:suppressAutoHyphens/>
              <w:spacing w:line="276" w:lineRule="auto"/>
              <w:contextualSpacing/>
              <w:jc w:val="both"/>
              <w:rPr>
                <w:sz w:val="20"/>
                <w:szCs w:val="20"/>
              </w:rPr>
            </w:pPr>
            <w:r w:rsidRPr="0085478B">
              <w:rPr>
                <w:sz w:val="20"/>
                <w:szCs w:val="20"/>
              </w:rPr>
              <w:t>Опланчук Елена Викторовна</w:t>
            </w:r>
          </w:p>
        </w:tc>
        <w:tc>
          <w:tcPr>
            <w:tcW w:w="2020" w:type="dxa"/>
            <w:tcBorders>
              <w:top w:val="nil"/>
              <w:left w:val="nil"/>
              <w:bottom w:val="single" w:sz="8" w:space="0" w:color="auto"/>
              <w:right w:val="single" w:sz="8" w:space="0" w:color="auto"/>
            </w:tcBorders>
            <w:shd w:val="clear" w:color="auto" w:fill="auto"/>
            <w:noWrap/>
            <w:vAlign w:val="center"/>
            <w:hideMark/>
          </w:tcPr>
          <w:p w14:paraId="72C5FFF2" w14:textId="2FF73EAB" w:rsidR="00B9702E" w:rsidRPr="0085478B" w:rsidRDefault="00B9702E" w:rsidP="007E3C5B">
            <w:pPr>
              <w:tabs>
                <w:tab w:val="left" w:pos="709"/>
                <w:tab w:val="left" w:pos="851"/>
                <w:tab w:val="left" w:pos="7768"/>
              </w:tabs>
              <w:suppressAutoHyphens/>
              <w:spacing w:line="276" w:lineRule="auto"/>
              <w:contextualSpacing/>
              <w:jc w:val="both"/>
              <w:rPr>
                <w:sz w:val="20"/>
                <w:szCs w:val="20"/>
              </w:rPr>
            </w:pPr>
            <w:r w:rsidRPr="0085478B">
              <w:rPr>
                <w:sz w:val="20"/>
                <w:szCs w:val="20"/>
              </w:rPr>
              <w:t>773 004 610 006</w:t>
            </w:r>
          </w:p>
        </w:tc>
      </w:tr>
      <w:tr w:rsidR="00B9702E" w:rsidRPr="008427E6" w14:paraId="471BF725" w14:textId="2B358136" w:rsidTr="00716406">
        <w:trPr>
          <w:trHeight w:val="840"/>
        </w:trPr>
        <w:tc>
          <w:tcPr>
            <w:tcW w:w="3474" w:type="dxa"/>
            <w:tcBorders>
              <w:top w:val="nil"/>
              <w:left w:val="single" w:sz="8" w:space="0" w:color="auto"/>
              <w:bottom w:val="nil"/>
              <w:right w:val="single" w:sz="8" w:space="0" w:color="auto"/>
            </w:tcBorders>
            <w:shd w:val="clear" w:color="auto" w:fill="auto"/>
            <w:noWrap/>
            <w:vAlign w:val="center"/>
            <w:hideMark/>
          </w:tcPr>
          <w:p w14:paraId="569DB8FE" w14:textId="1ECE5728" w:rsidR="00B9702E" w:rsidRPr="0085478B" w:rsidRDefault="00B9702E" w:rsidP="007E3C5B">
            <w:pPr>
              <w:tabs>
                <w:tab w:val="left" w:pos="709"/>
                <w:tab w:val="left" w:pos="851"/>
                <w:tab w:val="left" w:pos="7768"/>
              </w:tabs>
              <w:suppressAutoHyphens/>
              <w:spacing w:line="276" w:lineRule="auto"/>
              <w:contextualSpacing/>
              <w:jc w:val="both"/>
              <w:rPr>
                <w:sz w:val="20"/>
                <w:szCs w:val="20"/>
              </w:rPr>
            </w:pPr>
            <w:r w:rsidRPr="0085478B">
              <w:rPr>
                <w:sz w:val="20"/>
                <w:szCs w:val="20"/>
              </w:rPr>
              <w:t>Курилов Дмитрий Владимирович</w:t>
            </w:r>
          </w:p>
        </w:tc>
        <w:tc>
          <w:tcPr>
            <w:tcW w:w="2020" w:type="dxa"/>
            <w:tcBorders>
              <w:top w:val="nil"/>
              <w:left w:val="nil"/>
              <w:bottom w:val="nil"/>
              <w:right w:val="single" w:sz="8" w:space="0" w:color="auto"/>
            </w:tcBorders>
            <w:shd w:val="clear" w:color="auto" w:fill="auto"/>
            <w:noWrap/>
            <w:vAlign w:val="center"/>
            <w:hideMark/>
          </w:tcPr>
          <w:p w14:paraId="7BCEC9AD" w14:textId="6CF26C66" w:rsidR="00B9702E" w:rsidRPr="0085478B" w:rsidRDefault="00B9702E" w:rsidP="007E3C5B">
            <w:pPr>
              <w:tabs>
                <w:tab w:val="left" w:pos="709"/>
                <w:tab w:val="left" w:pos="851"/>
                <w:tab w:val="left" w:pos="7768"/>
              </w:tabs>
              <w:suppressAutoHyphens/>
              <w:spacing w:line="276" w:lineRule="auto"/>
              <w:contextualSpacing/>
              <w:jc w:val="both"/>
              <w:rPr>
                <w:sz w:val="20"/>
                <w:szCs w:val="20"/>
              </w:rPr>
            </w:pPr>
            <w:r w:rsidRPr="0085478B">
              <w:rPr>
                <w:sz w:val="20"/>
                <w:szCs w:val="20"/>
              </w:rPr>
              <w:t>263 003 825 626</w:t>
            </w:r>
          </w:p>
        </w:tc>
      </w:tr>
      <w:tr w:rsidR="00B9702E" w:rsidRPr="008427E6" w14:paraId="7A15D588" w14:textId="064289DD" w:rsidTr="00716406">
        <w:trPr>
          <w:trHeight w:val="630"/>
        </w:trPr>
        <w:tc>
          <w:tcPr>
            <w:tcW w:w="3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525AE" w14:textId="3EAACDB5" w:rsidR="00B9702E" w:rsidRPr="0085478B" w:rsidRDefault="00B9702E" w:rsidP="007E3C5B">
            <w:pPr>
              <w:tabs>
                <w:tab w:val="left" w:pos="709"/>
                <w:tab w:val="left" w:pos="851"/>
                <w:tab w:val="left" w:pos="7768"/>
              </w:tabs>
              <w:suppressAutoHyphens/>
              <w:spacing w:line="276" w:lineRule="auto"/>
              <w:contextualSpacing/>
              <w:jc w:val="both"/>
              <w:rPr>
                <w:sz w:val="20"/>
                <w:szCs w:val="20"/>
              </w:rPr>
            </w:pPr>
            <w:r w:rsidRPr="0085478B">
              <w:rPr>
                <w:sz w:val="20"/>
                <w:szCs w:val="20"/>
              </w:rPr>
              <w:t>Плотников Сергей Павлович</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6FE33284" w14:textId="27E7E4D5" w:rsidR="00B9702E" w:rsidRPr="0085478B" w:rsidRDefault="00B9702E" w:rsidP="007E3C5B">
            <w:pPr>
              <w:tabs>
                <w:tab w:val="left" w:pos="709"/>
                <w:tab w:val="left" w:pos="851"/>
                <w:tab w:val="left" w:pos="7768"/>
              </w:tabs>
              <w:suppressAutoHyphens/>
              <w:spacing w:line="276" w:lineRule="auto"/>
              <w:contextualSpacing/>
              <w:jc w:val="both"/>
              <w:rPr>
                <w:sz w:val="20"/>
                <w:szCs w:val="20"/>
              </w:rPr>
            </w:pPr>
            <w:r w:rsidRPr="0085478B">
              <w:rPr>
                <w:sz w:val="20"/>
                <w:szCs w:val="20"/>
              </w:rPr>
              <w:t>503 101 881 604</w:t>
            </w:r>
          </w:p>
        </w:tc>
      </w:tr>
      <w:tr w:rsidR="00B9702E" w:rsidRPr="008427E6" w14:paraId="572BD2AF" w14:textId="4239C021" w:rsidTr="00716406">
        <w:trPr>
          <w:trHeight w:val="1050"/>
        </w:trPr>
        <w:tc>
          <w:tcPr>
            <w:tcW w:w="3474" w:type="dxa"/>
            <w:tcBorders>
              <w:top w:val="nil"/>
              <w:left w:val="single" w:sz="4" w:space="0" w:color="auto"/>
              <w:bottom w:val="single" w:sz="4" w:space="0" w:color="auto"/>
              <w:right w:val="single" w:sz="4" w:space="0" w:color="auto"/>
            </w:tcBorders>
            <w:shd w:val="clear" w:color="auto" w:fill="auto"/>
            <w:noWrap/>
            <w:vAlign w:val="center"/>
            <w:hideMark/>
          </w:tcPr>
          <w:p w14:paraId="32ADABAF" w14:textId="41AF8587" w:rsidR="00B9702E" w:rsidRPr="0085478B" w:rsidRDefault="00B9702E" w:rsidP="007E3C5B">
            <w:pPr>
              <w:tabs>
                <w:tab w:val="left" w:pos="709"/>
                <w:tab w:val="left" w:pos="851"/>
                <w:tab w:val="left" w:pos="7768"/>
              </w:tabs>
              <w:suppressAutoHyphens/>
              <w:spacing w:line="276" w:lineRule="auto"/>
              <w:contextualSpacing/>
              <w:jc w:val="both"/>
              <w:rPr>
                <w:sz w:val="20"/>
                <w:szCs w:val="20"/>
              </w:rPr>
            </w:pPr>
            <w:r w:rsidRPr="0085478B">
              <w:rPr>
                <w:sz w:val="20"/>
                <w:szCs w:val="20"/>
              </w:rPr>
              <w:lastRenderedPageBreak/>
              <w:t>АО "Новосибирский Аффинажный завод"</w:t>
            </w:r>
          </w:p>
        </w:tc>
        <w:tc>
          <w:tcPr>
            <w:tcW w:w="2020" w:type="dxa"/>
            <w:tcBorders>
              <w:top w:val="nil"/>
              <w:left w:val="nil"/>
              <w:bottom w:val="single" w:sz="4" w:space="0" w:color="auto"/>
              <w:right w:val="single" w:sz="4" w:space="0" w:color="auto"/>
            </w:tcBorders>
            <w:shd w:val="clear" w:color="auto" w:fill="auto"/>
            <w:vAlign w:val="bottom"/>
          </w:tcPr>
          <w:p w14:paraId="4BA013FE" w14:textId="05A26643" w:rsidR="00B9702E" w:rsidRPr="0085478B" w:rsidRDefault="00B9702E" w:rsidP="007E3C5B">
            <w:pPr>
              <w:tabs>
                <w:tab w:val="left" w:pos="709"/>
                <w:tab w:val="left" w:pos="851"/>
                <w:tab w:val="left" w:pos="7768"/>
              </w:tabs>
              <w:suppressAutoHyphens/>
              <w:spacing w:line="276" w:lineRule="auto"/>
              <w:contextualSpacing/>
              <w:jc w:val="both"/>
              <w:rPr>
                <w:sz w:val="20"/>
                <w:szCs w:val="20"/>
              </w:rPr>
            </w:pPr>
            <w:r w:rsidRPr="0085478B">
              <w:rPr>
                <w:sz w:val="20"/>
                <w:szCs w:val="20"/>
              </w:rPr>
              <w:t>5 405 251 820</w:t>
            </w:r>
          </w:p>
        </w:tc>
      </w:tr>
      <w:tr w:rsidR="00B9702E" w:rsidRPr="008427E6" w14:paraId="41908D6D" w14:textId="0F4B9F0E" w:rsidTr="00716406">
        <w:trPr>
          <w:trHeight w:val="1140"/>
        </w:trPr>
        <w:tc>
          <w:tcPr>
            <w:tcW w:w="3474" w:type="dxa"/>
            <w:tcBorders>
              <w:top w:val="nil"/>
              <w:left w:val="single" w:sz="4" w:space="0" w:color="auto"/>
              <w:bottom w:val="single" w:sz="4" w:space="0" w:color="auto"/>
              <w:right w:val="single" w:sz="4" w:space="0" w:color="auto"/>
            </w:tcBorders>
            <w:shd w:val="clear" w:color="auto" w:fill="auto"/>
            <w:vAlign w:val="center"/>
            <w:hideMark/>
          </w:tcPr>
          <w:p w14:paraId="473E747E" w14:textId="3C8C76C6" w:rsidR="00B9702E" w:rsidRPr="0085478B" w:rsidRDefault="00B9702E" w:rsidP="007E3C5B">
            <w:pPr>
              <w:tabs>
                <w:tab w:val="left" w:pos="709"/>
                <w:tab w:val="left" w:pos="851"/>
                <w:tab w:val="left" w:pos="7768"/>
              </w:tabs>
              <w:suppressAutoHyphens/>
              <w:spacing w:line="276" w:lineRule="auto"/>
              <w:contextualSpacing/>
              <w:jc w:val="both"/>
              <w:rPr>
                <w:sz w:val="20"/>
                <w:szCs w:val="20"/>
              </w:rPr>
            </w:pPr>
            <w:r w:rsidRPr="0085478B">
              <w:rPr>
                <w:sz w:val="20"/>
                <w:szCs w:val="20"/>
              </w:rPr>
              <w:t>ПАО "ВОЛГА КАПИТАЛ"</w:t>
            </w:r>
          </w:p>
        </w:tc>
        <w:tc>
          <w:tcPr>
            <w:tcW w:w="2020" w:type="dxa"/>
            <w:tcBorders>
              <w:top w:val="nil"/>
              <w:left w:val="nil"/>
              <w:bottom w:val="single" w:sz="4" w:space="0" w:color="auto"/>
              <w:right w:val="single" w:sz="4" w:space="0" w:color="auto"/>
            </w:tcBorders>
            <w:shd w:val="clear" w:color="auto" w:fill="auto"/>
            <w:vAlign w:val="center"/>
            <w:hideMark/>
          </w:tcPr>
          <w:p w14:paraId="4207D559" w14:textId="73B55A06" w:rsidR="00B9702E" w:rsidRPr="0085478B" w:rsidRDefault="00B9702E" w:rsidP="007E3C5B">
            <w:pPr>
              <w:tabs>
                <w:tab w:val="left" w:pos="709"/>
                <w:tab w:val="left" w:pos="851"/>
                <w:tab w:val="left" w:pos="7768"/>
              </w:tabs>
              <w:suppressAutoHyphens/>
              <w:spacing w:line="276" w:lineRule="auto"/>
              <w:contextualSpacing/>
              <w:jc w:val="both"/>
              <w:rPr>
                <w:sz w:val="20"/>
                <w:szCs w:val="20"/>
              </w:rPr>
            </w:pPr>
            <w:r w:rsidRPr="0085478B">
              <w:rPr>
                <w:sz w:val="20"/>
                <w:szCs w:val="20"/>
              </w:rPr>
              <w:t>7704854435</w:t>
            </w:r>
          </w:p>
        </w:tc>
      </w:tr>
    </w:tbl>
    <w:p w14:paraId="618E5D1F" w14:textId="19485C17" w:rsidR="00B9702E" w:rsidRPr="00B769B5" w:rsidRDefault="00B9702E" w:rsidP="007E3C5B">
      <w:pPr>
        <w:tabs>
          <w:tab w:val="left" w:pos="709"/>
          <w:tab w:val="left" w:pos="851"/>
          <w:tab w:val="left" w:pos="7768"/>
        </w:tabs>
        <w:suppressAutoHyphens/>
        <w:spacing w:line="276" w:lineRule="auto"/>
        <w:contextualSpacing/>
        <w:jc w:val="both"/>
        <w:rPr>
          <w:rFonts w:ascii="Verdana" w:hAnsi="Verdana"/>
          <w:sz w:val="20"/>
          <w:szCs w:val="20"/>
        </w:rPr>
      </w:pPr>
    </w:p>
    <w:p w14:paraId="4A8A3A0A" w14:textId="77777777" w:rsidR="00B9702E" w:rsidRPr="00210DF2" w:rsidRDefault="00B9702E" w:rsidP="004C3F8B">
      <w:pPr>
        <w:ind w:firstLine="708"/>
        <w:jc w:val="both"/>
        <w:rPr>
          <w:sz w:val="20"/>
          <w:szCs w:val="20"/>
        </w:rPr>
      </w:pPr>
    </w:p>
    <w:p w14:paraId="5CEBCFF6" w14:textId="77777777" w:rsidR="00C81AA6" w:rsidRPr="00210DF2" w:rsidRDefault="00C81AA6" w:rsidP="004C3F8B">
      <w:pPr>
        <w:ind w:firstLine="540"/>
        <w:jc w:val="both"/>
        <w:rPr>
          <w:sz w:val="20"/>
          <w:szCs w:val="20"/>
        </w:rPr>
      </w:pPr>
    </w:p>
    <w:p w14:paraId="5D95F093" w14:textId="77777777" w:rsidR="00901325" w:rsidRPr="00210DF2" w:rsidRDefault="00901325" w:rsidP="004C3F8B">
      <w:pPr>
        <w:pStyle w:val="ConsNormal"/>
        <w:widowControl/>
        <w:numPr>
          <w:ilvl w:val="0"/>
          <w:numId w:val="1"/>
        </w:numPr>
        <w:jc w:val="center"/>
        <w:rPr>
          <w:rFonts w:ascii="Times New Roman" w:hAnsi="Times New Roman" w:cs="Times New Roman"/>
          <w:b/>
        </w:rPr>
      </w:pPr>
      <w:r w:rsidRPr="00210DF2">
        <w:rPr>
          <w:rFonts w:ascii="Times New Roman" w:hAnsi="Times New Roman" w:cs="Times New Roman"/>
          <w:b/>
        </w:rPr>
        <w:t>ПРАВА И ОБЯЗАННОСТИ СТОРОН</w:t>
      </w:r>
    </w:p>
    <w:p w14:paraId="5C3B19EF" w14:textId="77777777" w:rsidR="00846974" w:rsidRPr="00210DF2" w:rsidRDefault="00846974" w:rsidP="004C3F8B">
      <w:pPr>
        <w:pStyle w:val="ConsNormal"/>
        <w:widowControl/>
        <w:ind w:left="900" w:firstLine="0"/>
        <w:rPr>
          <w:rFonts w:ascii="Times New Roman" w:hAnsi="Times New Roman" w:cs="Times New Roman"/>
          <w:b/>
        </w:rPr>
      </w:pPr>
    </w:p>
    <w:p w14:paraId="625EBA31" w14:textId="5AD6EB53" w:rsidR="00901325" w:rsidRPr="00210DF2" w:rsidRDefault="00AB60F8" w:rsidP="00AB60F8">
      <w:pPr>
        <w:pStyle w:val="ConsNormal"/>
        <w:widowControl/>
        <w:numPr>
          <w:ilvl w:val="1"/>
          <w:numId w:val="5"/>
        </w:numPr>
        <w:tabs>
          <w:tab w:val="left" w:pos="567"/>
          <w:tab w:val="left" w:pos="709"/>
        </w:tabs>
        <w:ind w:left="0" w:firstLine="0"/>
        <w:jc w:val="both"/>
        <w:rPr>
          <w:rFonts w:ascii="Times New Roman" w:hAnsi="Times New Roman" w:cs="Times New Roman"/>
        </w:rPr>
      </w:pPr>
      <w:r>
        <w:rPr>
          <w:rFonts w:ascii="Times New Roman" w:hAnsi="Times New Roman" w:cs="Times New Roman"/>
          <w:b/>
        </w:rPr>
        <w:t xml:space="preserve"> </w:t>
      </w:r>
      <w:r w:rsidR="007E3C5B">
        <w:rPr>
          <w:rFonts w:ascii="Times New Roman" w:hAnsi="Times New Roman" w:cs="Times New Roman"/>
          <w:b/>
        </w:rPr>
        <w:t xml:space="preserve"> </w:t>
      </w:r>
      <w:r w:rsidR="00901325" w:rsidRPr="00210DF2">
        <w:rPr>
          <w:rFonts w:ascii="Times New Roman" w:hAnsi="Times New Roman" w:cs="Times New Roman"/>
          <w:b/>
        </w:rPr>
        <w:t xml:space="preserve">ЦЕДЕНТ </w:t>
      </w:r>
      <w:r w:rsidR="00901325" w:rsidRPr="00210DF2">
        <w:rPr>
          <w:rFonts w:ascii="Times New Roman" w:hAnsi="Times New Roman" w:cs="Times New Roman"/>
        </w:rPr>
        <w:t>обязуется:</w:t>
      </w:r>
    </w:p>
    <w:p w14:paraId="6719D7DE" w14:textId="7000F023" w:rsidR="004F0157" w:rsidRPr="00A55BFB" w:rsidRDefault="002D418D" w:rsidP="002D418D">
      <w:pPr>
        <w:pStyle w:val="ConsNormal"/>
        <w:widowControl/>
        <w:tabs>
          <w:tab w:val="left" w:pos="709"/>
        </w:tabs>
        <w:ind w:firstLine="0"/>
        <w:jc w:val="both"/>
        <w:rPr>
          <w:rFonts w:ascii="Times New Roman" w:hAnsi="Times New Roman" w:cs="Times New Roman"/>
        </w:rPr>
      </w:pPr>
      <w:r>
        <w:rPr>
          <w:rFonts w:ascii="Times New Roman" w:hAnsi="Times New Roman" w:cs="Times New Roman"/>
          <w:b/>
        </w:rPr>
        <w:t xml:space="preserve">           </w:t>
      </w:r>
      <w:r w:rsidR="00852BB6" w:rsidRPr="00210DF2">
        <w:rPr>
          <w:rFonts w:ascii="Times New Roman" w:hAnsi="Times New Roman" w:cs="Times New Roman"/>
          <w:b/>
        </w:rPr>
        <w:t>2.1.1.</w:t>
      </w:r>
      <w:r w:rsidR="00852BB6" w:rsidRPr="00210DF2">
        <w:rPr>
          <w:rFonts w:ascii="Times New Roman" w:hAnsi="Times New Roman" w:cs="Times New Roman"/>
        </w:rPr>
        <w:t xml:space="preserve"> </w:t>
      </w:r>
      <w:r w:rsidR="00FB7F62" w:rsidRPr="00210DF2">
        <w:rPr>
          <w:rFonts w:ascii="Times New Roman" w:hAnsi="Times New Roman" w:cs="Times New Roman"/>
        </w:rPr>
        <w:t>в дату подписания Акта прие</w:t>
      </w:r>
      <w:r w:rsidR="00CA5F25" w:rsidRPr="00210DF2">
        <w:rPr>
          <w:rFonts w:ascii="Times New Roman" w:hAnsi="Times New Roman" w:cs="Times New Roman"/>
        </w:rPr>
        <w:t>ма-передачи Прав (требований)</w:t>
      </w:r>
      <w:r w:rsidR="00FB7F62" w:rsidRPr="00210DF2">
        <w:rPr>
          <w:rFonts w:ascii="Times New Roman" w:hAnsi="Times New Roman" w:cs="Times New Roman"/>
        </w:rPr>
        <w:t xml:space="preserve"> </w:t>
      </w:r>
      <w:r w:rsidR="00AD0938" w:rsidRPr="00210DF2">
        <w:rPr>
          <w:rFonts w:ascii="Times New Roman" w:hAnsi="Times New Roman" w:cs="Times New Roman"/>
        </w:rPr>
        <w:t xml:space="preserve">предоставить </w:t>
      </w:r>
      <w:r w:rsidR="00AD0938" w:rsidRPr="00210DF2">
        <w:rPr>
          <w:rFonts w:ascii="Times New Roman" w:hAnsi="Times New Roman" w:cs="Times New Roman"/>
          <w:b/>
        </w:rPr>
        <w:t xml:space="preserve">ЦЕССИОНАРИЮ </w:t>
      </w:r>
      <w:r w:rsidR="00280BCB" w:rsidRPr="00210DF2">
        <w:rPr>
          <w:rFonts w:ascii="Times New Roman" w:hAnsi="Times New Roman" w:cs="Times New Roman"/>
        </w:rPr>
        <w:t>по состоянию на Д</w:t>
      </w:r>
      <w:r w:rsidR="00AD0938" w:rsidRPr="00210DF2">
        <w:rPr>
          <w:rFonts w:ascii="Times New Roman" w:hAnsi="Times New Roman" w:cs="Times New Roman"/>
        </w:rPr>
        <w:t>ату</w:t>
      </w:r>
      <w:r w:rsidR="00280BCB" w:rsidRPr="00210DF2">
        <w:rPr>
          <w:rFonts w:ascii="Times New Roman" w:hAnsi="Times New Roman" w:cs="Times New Roman"/>
        </w:rPr>
        <w:t xml:space="preserve"> </w:t>
      </w:r>
      <w:r w:rsidR="00280BCB" w:rsidRPr="00A55BFB">
        <w:rPr>
          <w:rFonts w:ascii="Times New Roman" w:hAnsi="Times New Roman" w:cs="Times New Roman"/>
        </w:rPr>
        <w:t>перехода Прав (</w:t>
      </w:r>
      <w:r w:rsidR="00315C21" w:rsidRPr="00A55BFB">
        <w:rPr>
          <w:rFonts w:ascii="Times New Roman" w:hAnsi="Times New Roman" w:cs="Times New Roman"/>
        </w:rPr>
        <w:t>требований) (</w:t>
      </w:r>
      <w:r w:rsidR="00AD0938" w:rsidRPr="00A55BFB">
        <w:rPr>
          <w:rFonts w:ascii="Times New Roman" w:hAnsi="Times New Roman" w:cs="Times New Roman"/>
        </w:rPr>
        <w:t xml:space="preserve">включительно) расчет задолженности Должника по </w:t>
      </w:r>
      <w:r w:rsidR="00591132" w:rsidRPr="00A55BFB">
        <w:rPr>
          <w:rFonts w:ascii="Times New Roman" w:hAnsi="Times New Roman" w:cs="Times New Roman"/>
        </w:rPr>
        <w:t>Кредитному д</w:t>
      </w:r>
      <w:r w:rsidR="00AD0938" w:rsidRPr="00A55BFB">
        <w:rPr>
          <w:rFonts w:ascii="Times New Roman" w:hAnsi="Times New Roman" w:cs="Times New Roman"/>
        </w:rPr>
        <w:t>оговору</w:t>
      </w:r>
      <w:r w:rsidR="004F0157" w:rsidRPr="00A55BFB">
        <w:rPr>
          <w:rFonts w:ascii="Times New Roman" w:hAnsi="Times New Roman" w:cs="Times New Roman"/>
        </w:rPr>
        <w:t>;</w:t>
      </w:r>
    </w:p>
    <w:p w14:paraId="657B5954" w14:textId="7C2997D8" w:rsidR="00901325" w:rsidRPr="00A55BFB" w:rsidRDefault="002D418D" w:rsidP="002D418D">
      <w:pPr>
        <w:pStyle w:val="ConsNormal"/>
        <w:widowControl/>
        <w:ind w:firstLine="0"/>
        <w:jc w:val="both"/>
        <w:rPr>
          <w:rFonts w:ascii="Times New Roman" w:hAnsi="Times New Roman" w:cs="Times New Roman"/>
        </w:rPr>
      </w:pPr>
      <w:r>
        <w:rPr>
          <w:rFonts w:ascii="Times New Roman" w:hAnsi="Times New Roman" w:cs="Times New Roman"/>
          <w:b/>
        </w:rPr>
        <w:t xml:space="preserve">           </w:t>
      </w:r>
      <w:r w:rsidR="00852BB6" w:rsidRPr="00A55BFB">
        <w:rPr>
          <w:rFonts w:ascii="Times New Roman" w:hAnsi="Times New Roman" w:cs="Times New Roman"/>
          <w:b/>
        </w:rPr>
        <w:t>2.1.2.</w:t>
      </w:r>
      <w:r w:rsidR="00852BB6" w:rsidRPr="00A55BFB">
        <w:rPr>
          <w:rFonts w:ascii="Times New Roman" w:hAnsi="Times New Roman" w:cs="Times New Roman"/>
        </w:rPr>
        <w:t xml:space="preserve"> </w:t>
      </w:r>
      <w:r w:rsidR="002537A4">
        <w:rPr>
          <w:rFonts w:ascii="Times New Roman" w:hAnsi="Times New Roman" w:cs="Times New Roman"/>
        </w:rPr>
        <w:t>в течение 7</w:t>
      </w:r>
      <w:r w:rsidR="004F0157" w:rsidRPr="00A55BFB">
        <w:rPr>
          <w:rFonts w:ascii="Times New Roman" w:hAnsi="Times New Roman" w:cs="Times New Roman"/>
        </w:rPr>
        <w:t xml:space="preserve"> </w:t>
      </w:r>
      <w:r w:rsidR="00901325" w:rsidRPr="00A55BFB">
        <w:rPr>
          <w:rFonts w:ascii="Times New Roman" w:hAnsi="Times New Roman" w:cs="Times New Roman"/>
        </w:rPr>
        <w:t>(</w:t>
      </w:r>
      <w:r w:rsidR="002537A4">
        <w:rPr>
          <w:rFonts w:ascii="Times New Roman" w:hAnsi="Times New Roman" w:cs="Times New Roman"/>
        </w:rPr>
        <w:t>Семи</w:t>
      </w:r>
      <w:r w:rsidR="00901325" w:rsidRPr="00A55BFB">
        <w:rPr>
          <w:rFonts w:ascii="Times New Roman" w:hAnsi="Times New Roman" w:cs="Times New Roman"/>
        </w:rPr>
        <w:t>) рабочих дней</w:t>
      </w:r>
      <w:r w:rsidR="002537A4">
        <w:rPr>
          <w:rFonts w:ascii="Times New Roman" w:hAnsi="Times New Roman" w:cs="Times New Roman"/>
        </w:rPr>
        <w:t xml:space="preserve"> </w:t>
      </w:r>
      <w:r w:rsidR="00901325" w:rsidRPr="00A55BFB">
        <w:rPr>
          <w:rFonts w:ascii="Times New Roman" w:hAnsi="Times New Roman" w:cs="Times New Roman"/>
        </w:rPr>
        <w:t xml:space="preserve">с даты оплаты </w:t>
      </w:r>
      <w:r w:rsidR="00901325" w:rsidRPr="00A55BFB">
        <w:rPr>
          <w:rFonts w:ascii="Times New Roman" w:hAnsi="Times New Roman" w:cs="Times New Roman"/>
          <w:b/>
        </w:rPr>
        <w:t>ЦЕССИОНАРИЕМ</w:t>
      </w:r>
      <w:r w:rsidR="0082743C" w:rsidRPr="00A55BFB">
        <w:rPr>
          <w:rFonts w:ascii="Times New Roman" w:hAnsi="Times New Roman" w:cs="Times New Roman"/>
          <w:b/>
        </w:rPr>
        <w:t xml:space="preserve"> </w:t>
      </w:r>
      <w:r w:rsidR="0082743C" w:rsidRPr="00A55BFB">
        <w:rPr>
          <w:rFonts w:ascii="Times New Roman" w:hAnsi="Times New Roman" w:cs="Times New Roman"/>
        </w:rPr>
        <w:t>в полном объеме</w:t>
      </w:r>
      <w:r w:rsidR="00901325" w:rsidRPr="00A55BFB">
        <w:rPr>
          <w:rFonts w:ascii="Times New Roman" w:hAnsi="Times New Roman" w:cs="Times New Roman"/>
        </w:rPr>
        <w:t xml:space="preserve"> уступаемых Прав (требований) </w:t>
      </w:r>
      <w:r w:rsidR="002537A4">
        <w:rPr>
          <w:rFonts w:ascii="Times New Roman" w:hAnsi="Times New Roman" w:cs="Times New Roman"/>
        </w:rPr>
        <w:t xml:space="preserve">по настоящему Договору </w:t>
      </w:r>
      <w:r w:rsidR="00901325" w:rsidRPr="00A55BFB">
        <w:rPr>
          <w:rFonts w:ascii="Times New Roman" w:hAnsi="Times New Roman" w:cs="Times New Roman"/>
        </w:rPr>
        <w:t xml:space="preserve">передать </w:t>
      </w:r>
      <w:r w:rsidR="00901325" w:rsidRPr="00A55BFB">
        <w:rPr>
          <w:rFonts w:ascii="Times New Roman" w:hAnsi="Times New Roman" w:cs="Times New Roman"/>
          <w:b/>
        </w:rPr>
        <w:t>ЦЕССИОНАРИЮ</w:t>
      </w:r>
      <w:r w:rsidR="00A959B8" w:rsidRPr="00A55BFB">
        <w:rPr>
          <w:rFonts w:ascii="Times New Roman" w:hAnsi="Times New Roman" w:cs="Times New Roman"/>
          <w:b/>
        </w:rPr>
        <w:t xml:space="preserve"> </w:t>
      </w:r>
      <w:r w:rsidR="00A959B8" w:rsidRPr="00A55BFB">
        <w:rPr>
          <w:rFonts w:ascii="Times New Roman" w:hAnsi="Times New Roman" w:cs="Times New Roman"/>
        </w:rPr>
        <w:t>докуме</w:t>
      </w:r>
      <w:r w:rsidR="00895688" w:rsidRPr="00A55BFB">
        <w:rPr>
          <w:rFonts w:ascii="Times New Roman" w:hAnsi="Times New Roman" w:cs="Times New Roman"/>
        </w:rPr>
        <w:t xml:space="preserve">нты, удостоверяющие Права (требования), </w:t>
      </w:r>
      <w:r w:rsidR="00CD3E3C" w:rsidRPr="00A55BFB">
        <w:rPr>
          <w:rFonts w:ascii="Times New Roman" w:hAnsi="Times New Roman" w:cs="Times New Roman"/>
        </w:rPr>
        <w:t xml:space="preserve">фактически имеющиеся в наличии у </w:t>
      </w:r>
      <w:r w:rsidR="00CD3E3C" w:rsidRPr="00A55BFB">
        <w:rPr>
          <w:rFonts w:ascii="Times New Roman" w:hAnsi="Times New Roman" w:cs="Times New Roman"/>
          <w:b/>
        </w:rPr>
        <w:t>ЦЕДЕНТА</w:t>
      </w:r>
      <w:r w:rsidR="00CD3E3C" w:rsidRPr="00A55BFB">
        <w:rPr>
          <w:rFonts w:ascii="Times New Roman" w:hAnsi="Times New Roman" w:cs="Times New Roman"/>
        </w:rPr>
        <w:t xml:space="preserve">, в объеме и виде (форме), который имеется у </w:t>
      </w:r>
      <w:r w:rsidR="00CD3E3C" w:rsidRPr="00A55BFB">
        <w:rPr>
          <w:rFonts w:ascii="Times New Roman" w:hAnsi="Times New Roman" w:cs="Times New Roman"/>
          <w:b/>
        </w:rPr>
        <w:t>ЦЕДЕНТА</w:t>
      </w:r>
      <w:r w:rsidR="00C35289" w:rsidRPr="00A55BFB">
        <w:rPr>
          <w:rFonts w:ascii="Times New Roman" w:hAnsi="Times New Roman" w:cs="Times New Roman"/>
          <w:b/>
        </w:rPr>
        <w:t xml:space="preserve"> </w:t>
      </w:r>
      <w:r w:rsidR="00C35289" w:rsidRPr="00A55BFB">
        <w:rPr>
          <w:rFonts w:ascii="Times New Roman" w:hAnsi="Times New Roman" w:cs="Times New Roman"/>
        </w:rPr>
        <w:t>(подлинник/простая копия/копия, заверенная нотариусом)</w:t>
      </w:r>
      <w:r w:rsidR="00CD3E3C" w:rsidRPr="00A55BFB">
        <w:rPr>
          <w:rFonts w:ascii="Times New Roman" w:hAnsi="Times New Roman" w:cs="Times New Roman"/>
        </w:rPr>
        <w:t xml:space="preserve"> на дату заключения настоящего Договора </w:t>
      </w:r>
      <w:r w:rsidR="00901325" w:rsidRPr="00A55BFB">
        <w:rPr>
          <w:rFonts w:ascii="Times New Roman" w:hAnsi="Times New Roman" w:cs="Times New Roman"/>
        </w:rPr>
        <w:t>по Акту приема-передачи</w:t>
      </w:r>
      <w:r w:rsidR="00420136" w:rsidRPr="00A55BFB">
        <w:rPr>
          <w:rFonts w:ascii="Times New Roman" w:hAnsi="Times New Roman" w:cs="Times New Roman"/>
        </w:rPr>
        <w:t xml:space="preserve"> </w:t>
      </w:r>
      <w:r w:rsidR="009605A5" w:rsidRPr="00A55BFB">
        <w:rPr>
          <w:rFonts w:ascii="Times New Roman" w:hAnsi="Times New Roman" w:cs="Times New Roman"/>
        </w:rPr>
        <w:t xml:space="preserve">документов </w:t>
      </w:r>
      <w:r w:rsidR="00B46AE3" w:rsidRPr="00A55BFB">
        <w:rPr>
          <w:rFonts w:ascii="Times New Roman" w:hAnsi="Times New Roman" w:cs="Times New Roman"/>
        </w:rPr>
        <w:t xml:space="preserve">по форме Приложения № </w:t>
      </w:r>
      <w:r w:rsidR="00FB7F62" w:rsidRPr="00A55BFB">
        <w:rPr>
          <w:rFonts w:ascii="Times New Roman" w:hAnsi="Times New Roman" w:cs="Times New Roman"/>
        </w:rPr>
        <w:t>3</w:t>
      </w:r>
      <w:r w:rsidR="00964447" w:rsidRPr="00A55BFB">
        <w:rPr>
          <w:rFonts w:ascii="Times New Roman" w:hAnsi="Times New Roman" w:cs="Times New Roman"/>
        </w:rPr>
        <w:t xml:space="preserve"> </w:t>
      </w:r>
      <w:r w:rsidR="00B46AE3" w:rsidRPr="00A55BFB">
        <w:rPr>
          <w:rFonts w:ascii="Times New Roman" w:hAnsi="Times New Roman" w:cs="Times New Roman"/>
        </w:rPr>
        <w:t>к Договору</w:t>
      </w:r>
      <w:r w:rsidR="004F0157" w:rsidRPr="00A55BFB">
        <w:rPr>
          <w:rFonts w:ascii="Times New Roman" w:hAnsi="Times New Roman" w:cs="Times New Roman"/>
        </w:rPr>
        <w:t>, а именно</w:t>
      </w:r>
      <w:r w:rsidR="00901325" w:rsidRPr="00A55BFB">
        <w:rPr>
          <w:rFonts w:ascii="Times New Roman" w:hAnsi="Times New Roman" w:cs="Times New Roman"/>
        </w:rPr>
        <w:t>:</w:t>
      </w:r>
    </w:p>
    <w:p w14:paraId="481EEB1E" w14:textId="7648B23A" w:rsidR="00901325" w:rsidRPr="00A55BFB" w:rsidRDefault="00CD3E3C" w:rsidP="00315C21">
      <w:pPr>
        <w:pStyle w:val="af"/>
        <w:numPr>
          <w:ilvl w:val="0"/>
          <w:numId w:val="2"/>
        </w:numPr>
        <w:suppressAutoHyphens/>
        <w:ind w:left="284" w:firstLine="283"/>
        <w:jc w:val="both"/>
        <w:rPr>
          <w:bCs/>
          <w:sz w:val="20"/>
          <w:szCs w:val="20"/>
        </w:rPr>
      </w:pPr>
      <w:r w:rsidRPr="00A55BFB">
        <w:rPr>
          <w:sz w:val="20"/>
          <w:szCs w:val="20"/>
        </w:rPr>
        <w:t>экземпляр</w:t>
      </w:r>
      <w:r w:rsidR="00455576" w:rsidRPr="00A55BFB">
        <w:rPr>
          <w:sz w:val="20"/>
          <w:szCs w:val="20"/>
        </w:rPr>
        <w:t xml:space="preserve"> </w:t>
      </w:r>
      <w:r w:rsidR="00591132" w:rsidRPr="00A55BFB">
        <w:rPr>
          <w:sz w:val="20"/>
          <w:szCs w:val="20"/>
        </w:rPr>
        <w:t>Кредитного д</w:t>
      </w:r>
      <w:r w:rsidR="00455576" w:rsidRPr="00A55BFB">
        <w:rPr>
          <w:bCs/>
          <w:sz w:val="20"/>
          <w:szCs w:val="20"/>
        </w:rPr>
        <w:t>оговора</w:t>
      </w:r>
      <w:r w:rsidR="00420136" w:rsidRPr="00A55BFB">
        <w:rPr>
          <w:sz w:val="20"/>
          <w:szCs w:val="20"/>
        </w:rPr>
        <w:t xml:space="preserve"> </w:t>
      </w:r>
      <w:r w:rsidR="00455576" w:rsidRPr="00A55BFB">
        <w:rPr>
          <w:bCs/>
          <w:sz w:val="20"/>
          <w:szCs w:val="20"/>
        </w:rPr>
        <w:t>со всеми приложениями, дополнениями и другими документами, являющимися</w:t>
      </w:r>
      <w:r w:rsidR="00895688" w:rsidRPr="00A55BFB">
        <w:rPr>
          <w:bCs/>
          <w:sz w:val="20"/>
          <w:szCs w:val="20"/>
          <w:lang w:val="ru-RU"/>
        </w:rPr>
        <w:t xml:space="preserve"> его (</w:t>
      </w:r>
      <w:r w:rsidR="00455576" w:rsidRPr="00A55BFB">
        <w:rPr>
          <w:bCs/>
          <w:sz w:val="20"/>
          <w:szCs w:val="20"/>
        </w:rPr>
        <w:t>их</w:t>
      </w:r>
      <w:r w:rsidR="00895688" w:rsidRPr="00A55BFB">
        <w:rPr>
          <w:bCs/>
          <w:sz w:val="20"/>
          <w:szCs w:val="20"/>
          <w:lang w:val="ru-RU"/>
        </w:rPr>
        <w:t>)</w:t>
      </w:r>
      <w:r w:rsidR="00420136" w:rsidRPr="00A55BFB">
        <w:rPr>
          <w:bCs/>
          <w:sz w:val="20"/>
          <w:szCs w:val="20"/>
        </w:rPr>
        <w:t xml:space="preserve"> </w:t>
      </w:r>
      <w:r w:rsidR="00455576" w:rsidRPr="00A55BFB">
        <w:rPr>
          <w:bCs/>
          <w:sz w:val="20"/>
          <w:szCs w:val="20"/>
        </w:rPr>
        <w:t>неотъемлемой частью</w:t>
      </w:r>
      <w:r w:rsidR="00901325" w:rsidRPr="00A55BFB">
        <w:rPr>
          <w:bCs/>
          <w:sz w:val="20"/>
          <w:szCs w:val="20"/>
        </w:rPr>
        <w:t>;</w:t>
      </w:r>
    </w:p>
    <w:p w14:paraId="652EC48C" w14:textId="77777777" w:rsidR="00770E12" w:rsidRPr="00210DF2" w:rsidRDefault="00011537" w:rsidP="00315C21">
      <w:pPr>
        <w:pStyle w:val="af"/>
        <w:numPr>
          <w:ilvl w:val="0"/>
          <w:numId w:val="2"/>
        </w:numPr>
        <w:suppressAutoHyphens/>
        <w:ind w:left="284" w:firstLine="283"/>
        <w:jc w:val="both"/>
        <w:rPr>
          <w:bCs/>
          <w:sz w:val="20"/>
          <w:szCs w:val="20"/>
        </w:rPr>
      </w:pPr>
      <w:r w:rsidRPr="00A55BFB">
        <w:rPr>
          <w:bCs/>
          <w:sz w:val="20"/>
          <w:szCs w:val="20"/>
          <w:lang w:val="ru-RU"/>
        </w:rPr>
        <w:t xml:space="preserve">по одному экземпляру </w:t>
      </w:r>
      <w:r w:rsidR="00770E12" w:rsidRPr="00A55BFB">
        <w:rPr>
          <w:bCs/>
          <w:sz w:val="20"/>
          <w:szCs w:val="20"/>
          <w:lang w:val="ru-RU"/>
        </w:rPr>
        <w:t xml:space="preserve">Обеспечительных </w:t>
      </w:r>
      <w:r w:rsidR="00770E12" w:rsidRPr="00210DF2">
        <w:rPr>
          <w:bCs/>
          <w:sz w:val="20"/>
          <w:szCs w:val="20"/>
          <w:lang w:val="ru-RU"/>
        </w:rPr>
        <w:t xml:space="preserve">договоров </w:t>
      </w:r>
      <w:r w:rsidR="00770E12" w:rsidRPr="00210DF2">
        <w:rPr>
          <w:bCs/>
          <w:sz w:val="20"/>
          <w:szCs w:val="20"/>
        </w:rPr>
        <w:t>со всеми приложениями, дополнениями и другими документами, являющимися их неотъемлемой частью;</w:t>
      </w:r>
    </w:p>
    <w:p w14:paraId="4E372937" w14:textId="360F7C2C" w:rsidR="009F4C67" w:rsidRPr="00210DF2" w:rsidRDefault="002E6F79" w:rsidP="00315C21">
      <w:pPr>
        <w:pStyle w:val="af"/>
        <w:numPr>
          <w:ilvl w:val="0"/>
          <w:numId w:val="2"/>
        </w:numPr>
        <w:suppressAutoHyphens/>
        <w:ind w:left="284" w:firstLine="283"/>
        <w:jc w:val="both"/>
        <w:rPr>
          <w:bCs/>
          <w:sz w:val="20"/>
          <w:szCs w:val="20"/>
        </w:rPr>
      </w:pPr>
      <w:r w:rsidRPr="00210DF2">
        <w:rPr>
          <w:sz w:val="20"/>
          <w:szCs w:val="20"/>
          <w:lang w:val="ru-RU"/>
        </w:rPr>
        <w:t xml:space="preserve">при наличии </w:t>
      </w:r>
      <w:r w:rsidR="00CD3E3C" w:rsidRPr="00210DF2">
        <w:rPr>
          <w:sz w:val="20"/>
          <w:szCs w:val="20"/>
        </w:rPr>
        <w:t>документ</w:t>
      </w:r>
      <w:r w:rsidR="00CD3E3C" w:rsidRPr="00210DF2">
        <w:rPr>
          <w:sz w:val="20"/>
          <w:szCs w:val="20"/>
          <w:lang w:val="ru-RU"/>
        </w:rPr>
        <w:t>ы</w:t>
      </w:r>
      <w:r w:rsidR="00CD3E3C" w:rsidRPr="00210DF2">
        <w:rPr>
          <w:sz w:val="20"/>
          <w:szCs w:val="20"/>
        </w:rPr>
        <w:t>, подтверждающие предоставление</w:t>
      </w:r>
      <w:r w:rsidR="00EE6B64" w:rsidRPr="00210DF2">
        <w:rPr>
          <w:sz w:val="20"/>
          <w:szCs w:val="20"/>
        </w:rPr>
        <w:t xml:space="preserve"> Должнику денежных средств по </w:t>
      </w:r>
      <w:r w:rsidR="00591132" w:rsidRPr="00210DF2">
        <w:rPr>
          <w:sz w:val="20"/>
          <w:szCs w:val="20"/>
        </w:rPr>
        <w:t>Кредитному д</w:t>
      </w:r>
      <w:r w:rsidR="00EE6B64" w:rsidRPr="00210DF2">
        <w:rPr>
          <w:sz w:val="20"/>
          <w:szCs w:val="20"/>
        </w:rPr>
        <w:t>оговору</w:t>
      </w:r>
      <w:r w:rsidR="005C36D4" w:rsidRPr="00210DF2">
        <w:rPr>
          <w:sz w:val="20"/>
          <w:szCs w:val="20"/>
        </w:rPr>
        <w:t xml:space="preserve">, в том числе </w:t>
      </w:r>
      <w:r w:rsidR="00CD3E3C" w:rsidRPr="00210DF2">
        <w:rPr>
          <w:sz w:val="20"/>
          <w:szCs w:val="20"/>
        </w:rPr>
        <w:t>заяв</w:t>
      </w:r>
      <w:r w:rsidR="005C36D4" w:rsidRPr="00210DF2">
        <w:rPr>
          <w:sz w:val="20"/>
          <w:szCs w:val="20"/>
        </w:rPr>
        <w:t>к</w:t>
      </w:r>
      <w:r w:rsidR="00CD3E3C" w:rsidRPr="00210DF2">
        <w:rPr>
          <w:sz w:val="20"/>
          <w:szCs w:val="20"/>
          <w:lang w:val="ru-RU"/>
        </w:rPr>
        <w:t>и</w:t>
      </w:r>
      <w:r w:rsidR="005C36D4" w:rsidRPr="00210DF2">
        <w:rPr>
          <w:sz w:val="20"/>
          <w:szCs w:val="20"/>
        </w:rPr>
        <w:t xml:space="preserve"> Должника</w:t>
      </w:r>
      <w:r w:rsidR="002C3C11" w:rsidRPr="00210DF2">
        <w:rPr>
          <w:sz w:val="20"/>
          <w:szCs w:val="20"/>
        </w:rPr>
        <w:t xml:space="preserve"> </w:t>
      </w:r>
      <w:r w:rsidR="005C36D4" w:rsidRPr="00210DF2">
        <w:rPr>
          <w:sz w:val="20"/>
          <w:szCs w:val="20"/>
        </w:rPr>
        <w:t xml:space="preserve">на </w:t>
      </w:r>
      <w:r w:rsidR="00DD0282" w:rsidRPr="00210DF2">
        <w:rPr>
          <w:sz w:val="20"/>
          <w:szCs w:val="20"/>
        </w:rPr>
        <w:t xml:space="preserve">предоставление сумм </w:t>
      </w:r>
      <w:r w:rsidR="00591132" w:rsidRPr="00210DF2">
        <w:rPr>
          <w:sz w:val="20"/>
          <w:szCs w:val="20"/>
        </w:rPr>
        <w:t>кредита</w:t>
      </w:r>
      <w:r w:rsidR="002C3C11" w:rsidRPr="00210DF2">
        <w:rPr>
          <w:sz w:val="20"/>
          <w:szCs w:val="20"/>
        </w:rPr>
        <w:t>,</w:t>
      </w:r>
      <w:r w:rsidR="009F4C67" w:rsidRPr="00210DF2">
        <w:rPr>
          <w:sz w:val="20"/>
          <w:szCs w:val="20"/>
        </w:rPr>
        <w:t xml:space="preserve"> копии документов, подтверждающих частичное исполнение Должником в пользу </w:t>
      </w:r>
      <w:r w:rsidR="009F4C67" w:rsidRPr="00210DF2">
        <w:rPr>
          <w:b/>
          <w:sz w:val="20"/>
          <w:szCs w:val="20"/>
        </w:rPr>
        <w:t xml:space="preserve">ЦЕДЕНТА </w:t>
      </w:r>
      <w:r w:rsidR="009F4C67" w:rsidRPr="00210DF2">
        <w:rPr>
          <w:sz w:val="20"/>
          <w:szCs w:val="20"/>
        </w:rPr>
        <w:t xml:space="preserve">обязательств по </w:t>
      </w:r>
      <w:r w:rsidR="002537A4">
        <w:rPr>
          <w:sz w:val="20"/>
          <w:szCs w:val="20"/>
        </w:rPr>
        <w:t xml:space="preserve">Кредитному </w:t>
      </w:r>
      <w:r w:rsidR="00591132" w:rsidRPr="00210DF2">
        <w:rPr>
          <w:sz w:val="20"/>
          <w:szCs w:val="20"/>
        </w:rPr>
        <w:t>д</w:t>
      </w:r>
      <w:r w:rsidR="009F4C67" w:rsidRPr="00210DF2">
        <w:rPr>
          <w:sz w:val="20"/>
          <w:szCs w:val="20"/>
        </w:rPr>
        <w:t>оговору</w:t>
      </w:r>
      <w:r w:rsidR="00CD3E3C" w:rsidRPr="00210DF2">
        <w:rPr>
          <w:sz w:val="20"/>
          <w:szCs w:val="20"/>
          <w:lang w:val="ru-RU"/>
        </w:rPr>
        <w:t xml:space="preserve"> </w:t>
      </w:r>
      <w:r w:rsidR="009F4C67" w:rsidRPr="00210DF2">
        <w:rPr>
          <w:sz w:val="20"/>
          <w:szCs w:val="20"/>
        </w:rPr>
        <w:t>(если таковое производилось Должником), в том числе, но не ограничиваясь:</w:t>
      </w:r>
      <w:r w:rsidR="00DD0282" w:rsidRPr="00210DF2">
        <w:rPr>
          <w:sz w:val="20"/>
          <w:szCs w:val="20"/>
        </w:rPr>
        <w:t xml:space="preserve"> платежных </w:t>
      </w:r>
      <w:r w:rsidR="00117172" w:rsidRPr="00210DF2">
        <w:rPr>
          <w:sz w:val="20"/>
          <w:szCs w:val="20"/>
        </w:rPr>
        <w:t>документов, выписки</w:t>
      </w:r>
      <w:r w:rsidR="009F4C67" w:rsidRPr="00210DF2">
        <w:rPr>
          <w:sz w:val="20"/>
          <w:szCs w:val="20"/>
        </w:rPr>
        <w:t xml:space="preserve"> по счетам учета начисленных процентов, </w:t>
      </w:r>
      <w:r w:rsidR="009F4C67" w:rsidRPr="00210DF2">
        <w:rPr>
          <w:bCs/>
          <w:sz w:val="20"/>
          <w:szCs w:val="20"/>
        </w:rPr>
        <w:t>и др.;</w:t>
      </w:r>
    </w:p>
    <w:p w14:paraId="35351493" w14:textId="56C8DE31" w:rsidR="009F4C67" w:rsidRPr="00210DF2" w:rsidRDefault="009026AA" w:rsidP="00315C21">
      <w:pPr>
        <w:pStyle w:val="af"/>
        <w:numPr>
          <w:ilvl w:val="0"/>
          <w:numId w:val="2"/>
        </w:numPr>
        <w:suppressAutoHyphens/>
        <w:ind w:left="284" w:firstLine="283"/>
        <w:jc w:val="both"/>
        <w:rPr>
          <w:bCs/>
          <w:sz w:val="20"/>
          <w:szCs w:val="20"/>
        </w:rPr>
      </w:pPr>
      <w:r w:rsidRPr="00210DF2">
        <w:rPr>
          <w:sz w:val="20"/>
          <w:szCs w:val="20"/>
        </w:rPr>
        <w:t xml:space="preserve">копии </w:t>
      </w:r>
      <w:r w:rsidR="009F4C67" w:rsidRPr="00210DF2">
        <w:rPr>
          <w:sz w:val="20"/>
          <w:szCs w:val="20"/>
        </w:rPr>
        <w:t>учредительных (регистрационных) документов Должника,</w:t>
      </w:r>
      <w:r w:rsidR="00420136" w:rsidRPr="00210DF2">
        <w:rPr>
          <w:sz w:val="20"/>
          <w:szCs w:val="20"/>
        </w:rPr>
        <w:t xml:space="preserve"> </w:t>
      </w:r>
      <w:r w:rsidR="009F4C67" w:rsidRPr="00210DF2">
        <w:rPr>
          <w:sz w:val="20"/>
          <w:szCs w:val="20"/>
        </w:rPr>
        <w:t xml:space="preserve">переданные </w:t>
      </w:r>
      <w:r w:rsidR="00CD1940" w:rsidRPr="00210DF2">
        <w:rPr>
          <w:b/>
          <w:sz w:val="20"/>
          <w:szCs w:val="20"/>
        </w:rPr>
        <w:t>ЦЕДЕНТУ</w:t>
      </w:r>
      <w:r w:rsidR="00420136" w:rsidRPr="00210DF2">
        <w:rPr>
          <w:b/>
          <w:sz w:val="20"/>
          <w:szCs w:val="20"/>
        </w:rPr>
        <w:t xml:space="preserve"> </w:t>
      </w:r>
      <w:r w:rsidR="00C82324" w:rsidRPr="00210DF2">
        <w:rPr>
          <w:sz w:val="20"/>
          <w:szCs w:val="20"/>
        </w:rPr>
        <w:t xml:space="preserve">по состоянию на дату подписания </w:t>
      </w:r>
      <w:r w:rsidR="00591132" w:rsidRPr="00210DF2">
        <w:rPr>
          <w:sz w:val="20"/>
          <w:szCs w:val="20"/>
        </w:rPr>
        <w:t>Кредитного д</w:t>
      </w:r>
      <w:r w:rsidR="00C82324" w:rsidRPr="00210DF2">
        <w:rPr>
          <w:sz w:val="20"/>
          <w:szCs w:val="20"/>
        </w:rPr>
        <w:t>оговора, а также</w:t>
      </w:r>
      <w:r w:rsidR="00420136" w:rsidRPr="00210DF2">
        <w:rPr>
          <w:sz w:val="20"/>
          <w:szCs w:val="20"/>
        </w:rPr>
        <w:t xml:space="preserve"> </w:t>
      </w:r>
      <w:r w:rsidR="00C55CB8" w:rsidRPr="00210DF2">
        <w:rPr>
          <w:sz w:val="20"/>
          <w:szCs w:val="20"/>
        </w:rPr>
        <w:t xml:space="preserve">после подписания </w:t>
      </w:r>
      <w:r w:rsidR="00591132" w:rsidRPr="00210DF2">
        <w:rPr>
          <w:sz w:val="20"/>
          <w:szCs w:val="20"/>
        </w:rPr>
        <w:t>Кредитного</w:t>
      </w:r>
      <w:r w:rsidR="002537A4">
        <w:rPr>
          <w:sz w:val="20"/>
          <w:szCs w:val="20"/>
          <w:lang w:val="ru-RU"/>
        </w:rPr>
        <w:t xml:space="preserve"> </w:t>
      </w:r>
      <w:r w:rsidR="00591132" w:rsidRPr="00210DF2">
        <w:rPr>
          <w:sz w:val="20"/>
          <w:szCs w:val="20"/>
        </w:rPr>
        <w:t>д</w:t>
      </w:r>
      <w:r w:rsidR="00C55CB8" w:rsidRPr="00210DF2">
        <w:rPr>
          <w:sz w:val="20"/>
          <w:szCs w:val="20"/>
        </w:rPr>
        <w:t>оговора</w:t>
      </w:r>
      <w:r w:rsidR="00CD3E3C" w:rsidRPr="00210DF2">
        <w:rPr>
          <w:sz w:val="20"/>
          <w:szCs w:val="20"/>
          <w:lang w:val="ru-RU"/>
        </w:rPr>
        <w:t xml:space="preserve"> </w:t>
      </w:r>
      <w:r w:rsidR="00E15E67" w:rsidRPr="00210DF2">
        <w:rPr>
          <w:sz w:val="20"/>
          <w:szCs w:val="20"/>
        </w:rPr>
        <w:t>в случае их изменений</w:t>
      </w:r>
      <w:r w:rsidR="009F4C67" w:rsidRPr="00210DF2">
        <w:rPr>
          <w:sz w:val="20"/>
          <w:szCs w:val="20"/>
        </w:rPr>
        <w:t>;</w:t>
      </w:r>
    </w:p>
    <w:p w14:paraId="50630CF7" w14:textId="3239819B" w:rsidR="00886DFD" w:rsidRPr="00210DF2" w:rsidRDefault="00912F24" w:rsidP="00315C21">
      <w:pPr>
        <w:pStyle w:val="af"/>
        <w:numPr>
          <w:ilvl w:val="0"/>
          <w:numId w:val="2"/>
        </w:numPr>
        <w:tabs>
          <w:tab w:val="left" w:pos="851"/>
        </w:tabs>
        <w:suppressAutoHyphens/>
        <w:ind w:left="284" w:firstLine="283"/>
        <w:jc w:val="both"/>
        <w:rPr>
          <w:bCs/>
          <w:sz w:val="20"/>
          <w:szCs w:val="20"/>
        </w:rPr>
      </w:pPr>
      <w:r w:rsidRPr="00210DF2">
        <w:rPr>
          <w:sz w:val="20"/>
          <w:szCs w:val="20"/>
        </w:rPr>
        <w:t>копии</w:t>
      </w:r>
      <w:r w:rsidR="00886DFD" w:rsidRPr="00210DF2">
        <w:rPr>
          <w:sz w:val="20"/>
          <w:szCs w:val="20"/>
        </w:rPr>
        <w:t xml:space="preserve"> документов, подтверждающих полномочия представителей Должник</w:t>
      </w:r>
      <w:r w:rsidR="009F4C67" w:rsidRPr="00210DF2">
        <w:rPr>
          <w:sz w:val="20"/>
          <w:szCs w:val="20"/>
        </w:rPr>
        <w:t>а</w:t>
      </w:r>
      <w:r w:rsidR="00886DFD" w:rsidRPr="00210DF2">
        <w:rPr>
          <w:sz w:val="20"/>
          <w:szCs w:val="20"/>
        </w:rPr>
        <w:t xml:space="preserve"> на подписание </w:t>
      </w:r>
      <w:r w:rsidR="00591132" w:rsidRPr="00210DF2">
        <w:rPr>
          <w:sz w:val="20"/>
          <w:szCs w:val="20"/>
        </w:rPr>
        <w:t>Кредитного д</w:t>
      </w:r>
      <w:r w:rsidR="004B37AC" w:rsidRPr="00210DF2">
        <w:rPr>
          <w:sz w:val="20"/>
          <w:szCs w:val="20"/>
        </w:rPr>
        <w:t xml:space="preserve">оговора, </w:t>
      </w:r>
      <w:r w:rsidR="00903078" w:rsidRPr="00210DF2">
        <w:rPr>
          <w:sz w:val="20"/>
          <w:szCs w:val="20"/>
        </w:rPr>
        <w:t xml:space="preserve">изменений и дополнений к </w:t>
      </w:r>
      <w:r w:rsidR="00591132" w:rsidRPr="00210DF2">
        <w:rPr>
          <w:sz w:val="20"/>
          <w:szCs w:val="20"/>
        </w:rPr>
        <w:t>Кредитному д</w:t>
      </w:r>
      <w:r w:rsidR="00903078" w:rsidRPr="00210DF2">
        <w:rPr>
          <w:sz w:val="20"/>
          <w:szCs w:val="20"/>
        </w:rPr>
        <w:t>оговор</w:t>
      </w:r>
      <w:r w:rsidR="009F4C67" w:rsidRPr="00210DF2">
        <w:rPr>
          <w:sz w:val="20"/>
          <w:szCs w:val="20"/>
        </w:rPr>
        <w:t>у</w:t>
      </w:r>
      <w:r w:rsidR="00836521" w:rsidRPr="00210DF2">
        <w:rPr>
          <w:sz w:val="20"/>
          <w:szCs w:val="20"/>
        </w:rPr>
        <w:t xml:space="preserve">, иных документов в рамках </w:t>
      </w:r>
      <w:r w:rsidR="00591132" w:rsidRPr="00210DF2">
        <w:rPr>
          <w:sz w:val="20"/>
          <w:szCs w:val="20"/>
        </w:rPr>
        <w:t>Кредитного д</w:t>
      </w:r>
      <w:r w:rsidR="00836521" w:rsidRPr="00210DF2">
        <w:rPr>
          <w:sz w:val="20"/>
          <w:szCs w:val="20"/>
        </w:rPr>
        <w:t>оговор</w:t>
      </w:r>
      <w:r w:rsidR="009F4C67" w:rsidRPr="00210DF2">
        <w:rPr>
          <w:sz w:val="20"/>
          <w:szCs w:val="20"/>
        </w:rPr>
        <w:t>а</w:t>
      </w:r>
      <w:r w:rsidR="00CD1940" w:rsidRPr="00210DF2">
        <w:rPr>
          <w:sz w:val="20"/>
          <w:szCs w:val="20"/>
        </w:rPr>
        <w:t xml:space="preserve">, переданные Должником </w:t>
      </w:r>
      <w:r w:rsidR="00CD1940" w:rsidRPr="00210DF2">
        <w:rPr>
          <w:b/>
          <w:sz w:val="20"/>
          <w:szCs w:val="20"/>
        </w:rPr>
        <w:t>ЦЕДЕНТУ</w:t>
      </w:r>
      <w:r w:rsidR="00886DFD" w:rsidRPr="00210DF2">
        <w:rPr>
          <w:sz w:val="20"/>
          <w:szCs w:val="20"/>
        </w:rPr>
        <w:t>;</w:t>
      </w:r>
    </w:p>
    <w:p w14:paraId="02F5371A" w14:textId="05C1B2FE" w:rsidR="00AD0938" w:rsidRPr="00210DF2" w:rsidRDefault="00AD0938" w:rsidP="00315C21">
      <w:pPr>
        <w:pStyle w:val="af"/>
        <w:numPr>
          <w:ilvl w:val="0"/>
          <w:numId w:val="2"/>
        </w:numPr>
        <w:tabs>
          <w:tab w:val="left" w:pos="851"/>
        </w:tabs>
        <w:suppressAutoHyphens/>
        <w:ind w:left="284" w:firstLine="283"/>
        <w:jc w:val="both"/>
        <w:rPr>
          <w:bCs/>
          <w:sz w:val="20"/>
          <w:szCs w:val="20"/>
        </w:rPr>
      </w:pPr>
      <w:r w:rsidRPr="00210DF2">
        <w:rPr>
          <w:sz w:val="20"/>
          <w:szCs w:val="20"/>
        </w:rPr>
        <w:t xml:space="preserve">копии документов, подтверждающих корпоративные одобрения заключения </w:t>
      </w:r>
      <w:r w:rsidR="002537A4">
        <w:rPr>
          <w:sz w:val="20"/>
          <w:szCs w:val="20"/>
        </w:rPr>
        <w:t>Кредитного</w:t>
      </w:r>
      <w:r w:rsidR="00CD3E3C" w:rsidRPr="00210DF2">
        <w:rPr>
          <w:sz w:val="20"/>
          <w:szCs w:val="20"/>
          <w:lang w:val="ru-RU"/>
        </w:rPr>
        <w:t xml:space="preserve"> </w:t>
      </w:r>
      <w:r w:rsidR="00591132" w:rsidRPr="00210DF2">
        <w:rPr>
          <w:sz w:val="20"/>
          <w:szCs w:val="20"/>
        </w:rPr>
        <w:t>д</w:t>
      </w:r>
      <w:r w:rsidR="002537A4">
        <w:rPr>
          <w:sz w:val="20"/>
          <w:szCs w:val="20"/>
        </w:rPr>
        <w:t>оговора</w:t>
      </w:r>
      <w:r w:rsidRPr="00210DF2">
        <w:rPr>
          <w:sz w:val="20"/>
          <w:szCs w:val="20"/>
        </w:rPr>
        <w:t xml:space="preserve">,  переданных </w:t>
      </w:r>
      <w:r w:rsidRPr="00210DF2">
        <w:rPr>
          <w:b/>
          <w:sz w:val="20"/>
          <w:szCs w:val="20"/>
        </w:rPr>
        <w:t>ЦЕДЕНТУ</w:t>
      </w:r>
      <w:r w:rsidRPr="00210DF2">
        <w:rPr>
          <w:sz w:val="20"/>
          <w:szCs w:val="20"/>
        </w:rPr>
        <w:t>;</w:t>
      </w:r>
    </w:p>
    <w:p w14:paraId="144F8BFB" w14:textId="12E46EFC" w:rsidR="00901325" w:rsidRPr="00210DF2" w:rsidRDefault="00403BE5" w:rsidP="00315C21">
      <w:pPr>
        <w:pStyle w:val="af"/>
        <w:numPr>
          <w:ilvl w:val="0"/>
          <w:numId w:val="2"/>
        </w:numPr>
        <w:tabs>
          <w:tab w:val="left" w:pos="567"/>
          <w:tab w:val="left" w:pos="851"/>
        </w:tabs>
        <w:suppressAutoHyphens/>
        <w:ind w:left="284" w:firstLine="283"/>
        <w:jc w:val="both"/>
        <w:rPr>
          <w:bCs/>
          <w:sz w:val="20"/>
          <w:szCs w:val="20"/>
        </w:rPr>
      </w:pPr>
      <w:r w:rsidRPr="00210DF2">
        <w:rPr>
          <w:sz w:val="20"/>
          <w:szCs w:val="20"/>
        </w:rPr>
        <w:t xml:space="preserve">иные </w:t>
      </w:r>
      <w:r w:rsidR="00886DFD" w:rsidRPr="00210DF2">
        <w:rPr>
          <w:sz w:val="20"/>
          <w:szCs w:val="20"/>
        </w:rPr>
        <w:t>документы</w:t>
      </w:r>
      <w:r w:rsidR="00766C19" w:rsidRPr="00210DF2">
        <w:rPr>
          <w:sz w:val="20"/>
          <w:szCs w:val="20"/>
        </w:rPr>
        <w:t>,</w:t>
      </w:r>
      <w:r w:rsidR="00886DFD" w:rsidRPr="00210DF2">
        <w:rPr>
          <w:sz w:val="20"/>
          <w:szCs w:val="20"/>
        </w:rPr>
        <w:t xml:space="preserve"> переданные </w:t>
      </w:r>
      <w:r w:rsidR="00C55CB8" w:rsidRPr="00210DF2">
        <w:rPr>
          <w:b/>
          <w:sz w:val="20"/>
          <w:szCs w:val="20"/>
        </w:rPr>
        <w:t xml:space="preserve">ЦЕДЕНТУ </w:t>
      </w:r>
      <w:r w:rsidR="006E23B5" w:rsidRPr="00210DF2">
        <w:rPr>
          <w:sz w:val="20"/>
          <w:szCs w:val="20"/>
        </w:rPr>
        <w:t xml:space="preserve">в соответствии с условиями </w:t>
      </w:r>
      <w:r w:rsidR="00591132" w:rsidRPr="00210DF2">
        <w:rPr>
          <w:sz w:val="20"/>
          <w:szCs w:val="20"/>
        </w:rPr>
        <w:t>Кредитного</w:t>
      </w:r>
      <w:r w:rsidR="002537A4">
        <w:rPr>
          <w:sz w:val="20"/>
          <w:szCs w:val="20"/>
          <w:lang w:val="ru-RU"/>
        </w:rPr>
        <w:t xml:space="preserve"> </w:t>
      </w:r>
      <w:r w:rsidR="00591132" w:rsidRPr="00210DF2">
        <w:rPr>
          <w:sz w:val="20"/>
          <w:szCs w:val="20"/>
        </w:rPr>
        <w:t>д</w:t>
      </w:r>
      <w:r w:rsidR="006E23B5" w:rsidRPr="00210DF2">
        <w:rPr>
          <w:sz w:val="20"/>
          <w:szCs w:val="20"/>
        </w:rPr>
        <w:t>оговор</w:t>
      </w:r>
      <w:r w:rsidR="00C14021" w:rsidRPr="00210DF2">
        <w:rPr>
          <w:sz w:val="20"/>
          <w:szCs w:val="20"/>
        </w:rPr>
        <w:t>а</w:t>
      </w:r>
      <w:r w:rsidR="00901325" w:rsidRPr="00210DF2">
        <w:rPr>
          <w:sz w:val="20"/>
          <w:szCs w:val="20"/>
        </w:rPr>
        <w:t>;</w:t>
      </w:r>
    </w:p>
    <w:p w14:paraId="58712BC3" w14:textId="024BC9D5" w:rsidR="00901325" w:rsidRPr="00A55BFB" w:rsidRDefault="002D418D" w:rsidP="002D418D">
      <w:pPr>
        <w:pStyle w:val="ConsNormal"/>
        <w:widowControl/>
        <w:tabs>
          <w:tab w:val="left" w:pos="709"/>
        </w:tabs>
        <w:ind w:firstLine="0"/>
        <w:jc w:val="both"/>
        <w:rPr>
          <w:rFonts w:ascii="Times New Roman" w:hAnsi="Times New Roman" w:cs="Times New Roman"/>
        </w:rPr>
      </w:pPr>
      <w:r>
        <w:rPr>
          <w:rFonts w:ascii="Times New Roman" w:hAnsi="Times New Roman" w:cs="Times New Roman"/>
          <w:b/>
        </w:rPr>
        <w:t xml:space="preserve">           </w:t>
      </w:r>
      <w:r w:rsidR="00852BB6" w:rsidRPr="00210DF2">
        <w:rPr>
          <w:rFonts w:ascii="Times New Roman" w:hAnsi="Times New Roman" w:cs="Times New Roman"/>
          <w:b/>
        </w:rPr>
        <w:t>2.1.3.</w:t>
      </w:r>
      <w:r w:rsidR="00852BB6" w:rsidRPr="00210DF2">
        <w:rPr>
          <w:rFonts w:ascii="Times New Roman" w:hAnsi="Times New Roman" w:cs="Times New Roman"/>
        </w:rPr>
        <w:t xml:space="preserve"> </w:t>
      </w:r>
      <w:r w:rsidR="00901325" w:rsidRPr="00210DF2">
        <w:rPr>
          <w:rFonts w:ascii="Times New Roman" w:hAnsi="Times New Roman" w:cs="Times New Roman"/>
        </w:rPr>
        <w:t>в случае если</w:t>
      </w:r>
      <w:r w:rsidR="002C58DC" w:rsidRPr="00210DF2">
        <w:rPr>
          <w:rFonts w:ascii="Times New Roman" w:hAnsi="Times New Roman" w:cs="Times New Roman"/>
        </w:rPr>
        <w:t xml:space="preserve"> после передачи Прав (требований) </w:t>
      </w:r>
      <w:r w:rsidR="002C58DC" w:rsidRPr="00210DF2">
        <w:rPr>
          <w:rFonts w:ascii="Times New Roman" w:hAnsi="Times New Roman" w:cs="Times New Roman"/>
          <w:b/>
        </w:rPr>
        <w:t>ЦЕССИОНАРИЮ</w:t>
      </w:r>
      <w:r w:rsidR="00901325" w:rsidRPr="00210DF2">
        <w:rPr>
          <w:rFonts w:ascii="Times New Roman" w:hAnsi="Times New Roman" w:cs="Times New Roman"/>
        </w:rPr>
        <w:t xml:space="preserve"> Должник</w:t>
      </w:r>
      <w:r w:rsidR="00926599" w:rsidRPr="00210DF2">
        <w:rPr>
          <w:rFonts w:ascii="Times New Roman" w:hAnsi="Times New Roman" w:cs="Times New Roman"/>
        </w:rPr>
        <w:t xml:space="preserve"> или третьи</w:t>
      </w:r>
      <w:r w:rsidR="00901325" w:rsidRPr="00210DF2">
        <w:rPr>
          <w:rFonts w:ascii="Times New Roman" w:hAnsi="Times New Roman" w:cs="Times New Roman"/>
        </w:rPr>
        <w:t xml:space="preserve"> лиц</w:t>
      </w:r>
      <w:r w:rsidR="00926599" w:rsidRPr="00210DF2">
        <w:rPr>
          <w:rFonts w:ascii="Times New Roman" w:hAnsi="Times New Roman" w:cs="Times New Roman"/>
        </w:rPr>
        <w:t>а</w:t>
      </w:r>
      <w:r w:rsidR="00901325" w:rsidRPr="00210DF2">
        <w:rPr>
          <w:rFonts w:ascii="Times New Roman" w:hAnsi="Times New Roman" w:cs="Times New Roman"/>
        </w:rPr>
        <w:t xml:space="preserve"> за Должник</w:t>
      </w:r>
      <w:r w:rsidR="00C14021" w:rsidRPr="00210DF2">
        <w:rPr>
          <w:rFonts w:ascii="Times New Roman" w:hAnsi="Times New Roman" w:cs="Times New Roman"/>
        </w:rPr>
        <w:t>а</w:t>
      </w:r>
      <w:r w:rsidR="00901325" w:rsidRPr="00210DF2">
        <w:rPr>
          <w:rFonts w:ascii="Times New Roman" w:hAnsi="Times New Roman" w:cs="Times New Roman"/>
        </w:rPr>
        <w:t xml:space="preserve"> исполн</w:t>
      </w:r>
      <w:r w:rsidR="00926599" w:rsidRPr="00210DF2">
        <w:rPr>
          <w:rFonts w:ascii="Times New Roman" w:hAnsi="Times New Roman" w:cs="Times New Roman"/>
        </w:rPr>
        <w:t>я</w:t>
      </w:r>
      <w:r w:rsidR="00901325" w:rsidRPr="00210DF2">
        <w:rPr>
          <w:rFonts w:ascii="Times New Roman" w:hAnsi="Times New Roman" w:cs="Times New Roman"/>
        </w:rPr>
        <w:t xml:space="preserve">т </w:t>
      </w:r>
      <w:r w:rsidR="00901325" w:rsidRPr="00210DF2">
        <w:rPr>
          <w:rFonts w:ascii="Times New Roman" w:hAnsi="Times New Roman" w:cs="Times New Roman"/>
          <w:b/>
        </w:rPr>
        <w:t>ЦЕДЕНТУ</w:t>
      </w:r>
      <w:r w:rsidR="00901325" w:rsidRPr="00210DF2">
        <w:rPr>
          <w:rFonts w:ascii="Times New Roman" w:hAnsi="Times New Roman" w:cs="Times New Roman"/>
        </w:rPr>
        <w:t xml:space="preserve"> обязательств</w:t>
      </w:r>
      <w:r w:rsidR="00926599" w:rsidRPr="00210DF2">
        <w:rPr>
          <w:rFonts w:ascii="Times New Roman" w:hAnsi="Times New Roman" w:cs="Times New Roman"/>
        </w:rPr>
        <w:t>а</w:t>
      </w:r>
      <w:r w:rsidR="00901325" w:rsidRPr="00210DF2">
        <w:rPr>
          <w:rFonts w:ascii="Times New Roman" w:hAnsi="Times New Roman" w:cs="Times New Roman"/>
        </w:rPr>
        <w:t xml:space="preserve"> по </w:t>
      </w:r>
      <w:r w:rsidR="00591132" w:rsidRPr="00210DF2">
        <w:rPr>
          <w:rFonts w:ascii="Times New Roman" w:hAnsi="Times New Roman" w:cs="Times New Roman"/>
        </w:rPr>
        <w:t>Кредитному д</w:t>
      </w:r>
      <w:r w:rsidR="00901325" w:rsidRPr="00210DF2">
        <w:rPr>
          <w:rFonts w:ascii="Times New Roman" w:hAnsi="Times New Roman" w:cs="Times New Roman"/>
        </w:rPr>
        <w:t>оговор</w:t>
      </w:r>
      <w:r w:rsidR="00C14021" w:rsidRPr="00210DF2">
        <w:rPr>
          <w:rFonts w:ascii="Times New Roman" w:hAnsi="Times New Roman" w:cs="Times New Roman"/>
        </w:rPr>
        <w:t>у</w:t>
      </w:r>
      <w:r w:rsidR="00DD0282" w:rsidRPr="00210DF2">
        <w:rPr>
          <w:rFonts w:ascii="Times New Roman" w:hAnsi="Times New Roman" w:cs="Times New Roman"/>
        </w:rPr>
        <w:t xml:space="preserve"> </w:t>
      </w:r>
      <w:r w:rsidR="00901325" w:rsidRPr="00210DF2">
        <w:rPr>
          <w:rFonts w:ascii="Times New Roman" w:hAnsi="Times New Roman" w:cs="Times New Roman"/>
        </w:rPr>
        <w:t>до получения уведомлени</w:t>
      </w:r>
      <w:r w:rsidR="00926599" w:rsidRPr="00210DF2">
        <w:rPr>
          <w:rFonts w:ascii="Times New Roman" w:hAnsi="Times New Roman" w:cs="Times New Roman"/>
        </w:rPr>
        <w:t>й</w:t>
      </w:r>
      <w:r w:rsidR="00901325" w:rsidRPr="00210DF2">
        <w:rPr>
          <w:rFonts w:ascii="Times New Roman" w:hAnsi="Times New Roman" w:cs="Times New Roman"/>
        </w:rPr>
        <w:t xml:space="preserve"> о состоявшемся переходе прав, либо после получения таков</w:t>
      </w:r>
      <w:r w:rsidR="00926599" w:rsidRPr="00210DF2">
        <w:rPr>
          <w:rFonts w:ascii="Times New Roman" w:hAnsi="Times New Roman" w:cs="Times New Roman"/>
        </w:rPr>
        <w:t>ых</w:t>
      </w:r>
      <w:r w:rsidR="00901325" w:rsidRPr="00210DF2">
        <w:rPr>
          <w:rFonts w:ascii="Times New Roman" w:hAnsi="Times New Roman" w:cs="Times New Roman"/>
        </w:rPr>
        <w:t xml:space="preserve">, </w:t>
      </w:r>
      <w:r w:rsidR="00901325" w:rsidRPr="00210DF2">
        <w:rPr>
          <w:rFonts w:ascii="Times New Roman" w:hAnsi="Times New Roman" w:cs="Times New Roman"/>
          <w:b/>
        </w:rPr>
        <w:t>ЦЕДЕНТ</w:t>
      </w:r>
      <w:r w:rsidR="00901325" w:rsidRPr="00210DF2">
        <w:rPr>
          <w:rFonts w:ascii="Times New Roman" w:hAnsi="Times New Roman" w:cs="Times New Roman"/>
        </w:rPr>
        <w:t xml:space="preserve"> обязуется не позд</w:t>
      </w:r>
      <w:r w:rsidR="00CD3E3C" w:rsidRPr="00210DF2">
        <w:rPr>
          <w:rFonts w:ascii="Times New Roman" w:hAnsi="Times New Roman" w:cs="Times New Roman"/>
        </w:rPr>
        <w:t>нее третьего рабочего дня, следующего за днем</w:t>
      </w:r>
      <w:r w:rsidR="00901325" w:rsidRPr="00210DF2">
        <w:rPr>
          <w:rFonts w:ascii="Times New Roman" w:hAnsi="Times New Roman" w:cs="Times New Roman"/>
        </w:rPr>
        <w:t xml:space="preserve"> поступления денежных средств </w:t>
      </w:r>
      <w:r w:rsidR="00826164" w:rsidRPr="00210DF2">
        <w:rPr>
          <w:rFonts w:ascii="Times New Roman" w:hAnsi="Times New Roman" w:cs="Times New Roman"/>
        </w:rPr>
        <w:t xml:space="preserve">или имущества </w:t>
      </w:r>
      <w:r w:rsidR="00901325" w:rsidRPr="00210DF2">
        <w:rPr>
          <w:rFonts w:ascii="Times New Roman" w:hAnsi="Times New Roman" w:cs="Times New Roman"/>
        </w:rPr>
        <w:t>от Должник</w:t>
      </w:r>
      <w:r w:rsidR="00C14021" w:rsidRPr="00210DF2">
        <w:rPr>
          <w:rFonts w:ascii="Times New Roman" w:hAnsi="Times New Roman" w:cs="Times New Roman"/>
        </w:rPr>
        <w:t>а</w:t>
      </w:r>
      <w:r w:rsidR="00901325" w:rsidRPr="00210DF2">
        <w:rPr>
          <w:rFonts w:ascii="Times New Roman" w:hAnsi="Times New Roman" w:cs="Times New Roman"/>
        </w:rPr>
        <w:t xml:space="preserve"> или треть</w:t>
      </w:r>
      <w:r w:rsidR="00926599" w:rsidRPr="00210DF2">
        <w:rPr>
          <w:rFonts w:ascii="Times New Roman" w:hAnsi="Times New Roman" w:cs="Times New Roman"/>
        </w:rPr>
        <w:t>их лиц</w:t>
      </w:r>
      <w:r w:rsidR="00901325" w:rsidRPr="00210DF2">
        <w:rPr>
          <w:rFonts w:ascii="Times New Roman" w:hAnsi="Times New Roman" w:cs="Times New Roman"/>
        </w:rPr>
        <w:t xml:space="preserve"> за Должник</w:t>
      </w:r>
      <w:r w:rsidR="00C14021" w:rsidRPr="00210DF2">
        <w:rPr>
          <w:rFonts w:ascii="Times New Roman" w:hAnsi="Times New Roman" w:cs="Times New Roman"/>
        </w:rPr>
        <w:t>а</w:t>
      </w:r>
      <w:r w:rsidR="0089393A" w:rsidRPr="00210DF2">
        <w:rPr>
          <w:rFonts w:ascii="Times New Roman" w:hAnsi="Times New Roman" w:cs="Times New Roman"/>
        </w:rPr>
        <w:t>,</w:t>
      </w:r>
      <w:r w:rsidR="00901325" w:rsidRPr="00210DF2">
        <w:rPr>
          <w:rFonts w:ascii="Times New Roman" w:hAnsi="Times New Roman" w:cs="Times New Roman"/>
        </w:rPr>
        <w:t xml:space="preserve"> передать </w:t>
      </w:r>
      <w:r w:rsidR="00901325" w:rsidRPr="00210DF2">
        <w:rPr>
          <w:rFonts w:ascii="Times New Roman" w:hAnsi="Times New Roman" w:cs="Times New Roman"/>
          <w:b/>
        </w:rPr>
        <w:t>ЦЕССИОНАРИЮ</w:t>
      </w:r>
      <w:r w:rsidR="00926599" w:rsidRPr="00210DF2">
        <w:rPr>
          <w:rFonts w:ascii="Times New Roman" w:hAnsi="Times New Roman" w:cs="Times New Roman"/>
        </w:rPr>
        <w:t xml:space="preserve"> полученное им от Должник</w:t>
      </w:r>
      <w:r w:rsidR="00C14021" w:rsidRPr="00210DF2">
        <w:rPr>
          <w:rFonts w:ascii="Times New Roman" w:hAnsi="Times New Roman" w:cs="Times New Roman"/>
        </w:rPr>
        <w:t>а</w:t>
      </w:r>
      <w:r w:rsidR="00901325" w:rsidRPr="00210DF2">
        <w:rPr>
          <w:rFonts w:ascii="Times New Roman" w:hAnsi="Times New Roman" w:cs="Times New Roman"/>
        </w:rPr>
        <w:t xml:space="preserve"> или </w:t>
      </w:r>
      <w:r w:rsidR="00901325" w:rsidRPr="00A55BFB">
        <w:rPr>
          <w:rFonts w:ascii="Times New Roman" w:hAnsi="Times New Roman" w:cs="Times New Roman"/>
        </w:rPr>
        <w:t>треть</w:t>
      </w:r>
      <w:r w:rsidR="00926599" w:rsidRPr="00A55BFB">
        <w:rPr>
          <w:rFonts w:ascii="Times New Roman" w:hAnsi="Times New Roman" w:cs="Times New Roman"/>
        </w:rPr>
        <w:t>их</w:t>
      </w:r>
      <w:r w:rsidR="00901325" w:rsidRPr="00A55BFB">
        <w:rPr>
          <w:rFonts w:ascii="Times New Roman" w:hAnsi="Times New Roman" w:cs="Times New Roman"/>
        </w:rPr>
        <w:t xml:space="preserve"> лиц</w:t>
      </w:r>
      <w:r w:rsidR="00997C42" w:rsidRPr="00A55BFB">
        <w:rPr>
          <w:rFonts w:ascii="Times New Roman" w:hAnsi="Times New Roman" w:cs="Times New Roman"/>
        </w:rPr>
        <w:t xml:space="preserve">. При этом денежные средства </w:t>
      </w:r>
      <w:r w:rsidR="00997C42" w:rsidRPr="00A55BFB">
        <w:rPr>
          <w:rFonts w:ascii="Times New Roman" w:hAnsi="Times New Roman" w:cs="Times New Roman"/>
          <w:b/>
        </w:rPr>
        <w:t>ЦЕДЕНТ</w:t>
      </w:r>
      <w:r w:rsidR="00997C42" w:rsidRPr="00A55BFB">
        <w:rPr>
          <w:rFonts w:ascii="Times New Roman" w:hAnsi="Times New Roman" w:cs="Times New Roman"/>
        </w:rPr>
        <w:t xml:space="preserve"> перечисляет по реквизитам </w:t>
      </w:r>
      <w:r w:rsidR="00997C42" w:rsidRPr="00A55BFB">
        <w:rPr>
          <w:rFonts w:ascii="Times New Roman" w:hAnsi="Times New Roman" w:cs="Times New Roman"/>
          <w:b/>
        </w:rPr>
        <w:t>ЦЕССИОНАРИЯ</w:t>
      </w:r>
      <w:r w:rsidR="00997C42" w:rsidRPr="00A55BFB">
        <w:rPr>
          <w:rFonts w:ascii="Times New Roman" w:hAnsi="Times New Roman" w:cs="Times New Roman"/>
        </w:rPr>
        <w:t>, указанным в разделе</w:t>
      </w:r>
      <w:r w:rsidR="00EF7A74" w:rsidRPr="00A55BFB">
        <w:rPr>
          <w:rFonts w:ascii="Times New Roman" w:hAnsi="Times New Roman" w:cs="Times New Roman"/>
        </w:rPr>
        <w:t xml:space="preserve"> 10</w:t>
      </w:r>
      <w:r w:rsidR="00997C42" w:rsidRPr="00A55BFB">
        <w:rPr>
          <w:rFonts w:ascii="Times New Roman" w:hAnsi="Times New Roman" w:cs="Times New Roman"/>
        </w:rPr>
        <w:t xml:space="preserve"> настоящего Договора</w:t>
      </w:r>
      <w:r w:rsidR="00901325" w:rsidRPr="00A55BFB">
        <w:rPr>
          <w:rFonts w:ascii="Times New Roman" w:hAnsi="Times New Roman" w:cs="Times New Roman"/>
        </w:rPr>
        <w:t xml:space="preserve">; </w:t>
      </w:r>
    </w:p>
    <w:p w14:paraId="4E767F72" w14:textId="630880FE" w:rsidR="00AB60F8" w:rsidRDefault="00AB60F8" w:rsidP="00AB60F8">
      <w:pPr>
        <w:pStyle w:val="ConsNormal"/>
        <w:widowControl/>
        <w:tabs>
          <w:tab w:val="left" w:pos="709"/>
        </w:tabs>
        <w:ind w:firstLine="0"/>
        <w:jc w:val="both"/>
        <w:rPr>
          <w:rFonts w:ascii="Times New Roman" w:hAnsi="Times New Roman" w:cs="Times New Roman"/>
        </w:rPr>
      </w:pPr>
      <w:r>
        <w:rPr>
          <w:rFonts w:ascii="Times New Roman" w:hAnsi="Times New Roman" w:cs="Times New Roman"/>
          <w:b/>
        </w:rPr>
        <w:t xml:space="preserve">           </w:t>
      </w:r>
      <w:r w:rsidR="00852BB6" w:rsidRPr="00210DF2">
        <w:rPr>
          <w:rFonts w:ascii="Times New Roman" w:hAnsi="Times New Roman" w:cs="Times New Roman"/>
          <w:b/>
        </w:rPr>
        <w:t>2.1</w:t>
      </w:r>
      <w:r w:rsidR="00852BB6" w:rsidRPr="00A55BFB">
        <w:rPr>
          <w:rFonts w:ascii="Times New Roman" w:hAnsi="Times New Roman" w:cs="Times New Roman"/>
          <w:b/>
        </w:rPr>
        <w:t>.</w:t>
      </w:r>
      <w:r w:rsidR="002537A4">
        <w:rPr>
          <w:rFonts w:ascii="Times New Roman" w:hAnsi="Times New Roman" w:cs="Times New Roman"/>
          <w:b/>
        </w:rPr>
        <w:t>4</w:t>
      </w:r>
      <w:r w:rsidR="00852BB6" w:rsidRPr="00A55BFB">
        <w:rPr>
          <w:rFonts w:ascii="Times New Roman" w:hAnsi="Times New Roman" w:cs="Times New Roman"/>
          <w:b/>
        </w:rPr>
        <w:t>.</w:t>
      </w:r>
      <w:r w:rsidR="00852BB6" w:rsidRPr="00A55BFB">
        <w:rPr>
          <w:rFonts w:ascii="Times New Roman" w:hAnsi="Times New Roman" w:cs="Times New Roman"/>
        </w:rPr>
        <w:t xml:space="preserve"> </w:t>
      </w:r>
      <w:r w:rsidR="0082743C" w:rsidRPr="00210DF2">
        <w:rPr>
          <w:rFonts w:ascii="Times New Roman" w:hAnsi="Times New Roman" w:cs="Times New Roman"/>
        </w:rPr>
        <w:t xml:space="preserve">оказывать </w:t>
      </w:r>
      <w:r w:rsidR="0082743C" w:rsidRPr="00210DF2">
        <w:rPr>
          <w:rFonts w:ascii="Times New Roman" w:hAnsi="Times New Roman" w:cs="Times New Roman"/>
          <w:b/>
        </w:rPr>
        <w:t>ЦЕССИОНАРИЮ</w:t>
      </w:r>
      <w:r w:rsidR="0082743C" w:rsidRPr="00210DF2">
        <w:rPr>
          <w:rFonts w:ascii="Times New Roman" w:hAnsi="Times New Roman" w:cs="Times New Roman"/>
        </w:rPr>
        <w:t xml:space="preserve"> (за счет </w:t>
      </w:r>
      <w:r w:rsidR="0082743C" w:rsidRPr="00210DF2">
        <w:rPr>
          <w:rFonts w:ascii="Times New Roman" w:hAnsi="Times New Roman" w:cs="Times New Roman"/>
          <w:b/>
        </w:rPr>
        <w:t>ЦЕССИОНАРИЯ</w:t>
      </w:r>
      <w:r w:rsidR="009A600D">
        <w:rPr>
          <w:rFonts w:ascii="Times New Roman" w:hAnsi="Times New Roman" w:cs="Times New Roman"/>
        </w:rPr>
        <w:t>) разумное содействие</w:t>
      </w:r>
      <w:r w:rsidR="0013061B" w:rsidRPr="00210DF2">
        <w:rPr>
          <w:rFonts w:ascii="Times New Roman" w:hAnsi="Times New Roman" w:cs="Times New Roman"/>
        </w:rPr>
        <w:t xml:space="preserve"> в части совместны</w:t>
      </w:r>
      <w:r w:rsidR="00C54B81">
        <w:rPr>
          <w:rFonts w:ascii="Times New Roman" w:hAnsi="Times New Roman" w:cs="Times New Roman"/>
        </w:rPr>
        <w:t>х</w:t>
      </w:r>
      <w:r w:rsidR="0013061B" w:rsidRPr="00210DF2">
        <w:rPr>
          <w:rFonts w:ascii="Times New Roman" w:hAnsi="Times New Roman" w:cs="Times New Roman"/>
        </w:rPr>
        <w:t xml:space="preserve"> действий, направленных  на оформление</w:t>
      </w:r>
      <w:r w:rsidR="0082743C" w:rsidRPr="00210DF2">
        <w:rPr>
          <w:rFonts w:ascii="Times New Roman" w:hAnsi="Times New Roman" w:cs="Times New Roman"/>
        </w:rPr>
        <w:t xml:space="preserve"> перехода к </w:t>
      </w:r>
      <w:r w:rsidR="0082743C" w:rsidRPr="00210DF2">
        <w:rPr>
          <w:rFonts w:ascii="Times New Roman" w:hAnsi="Times New Roman" w:cs="Times New Roman"/>
          <w:b/>
        </w:rPr>
        <w:t>ЦЕССИОНАРИЮ</w:t>
      </w:r>
      <w:r w:rsidR="0082743C" w:rsidRPr="00210DF2">
        <w:rPr>
          <w:rFonts w:ascii="Times New Roman" w:hAnsi="Times New Roman" w:cs="Times New Roman"/>
        </w:rPr>
        <w:t xml:space="preserve"> уступаемых Прав (требований</w:t>
      </w:r>
      <w:r w:rsidR="007A3035">
        <w:rPr>
          <w:rFonts w:ascii="Times New Roman" w:hAnsi="Times New Roman" w:cs="Times New Roman"/>
        </w:rPr>
        <w:t xml:space="preserve">), </w:t>
      </w:r>
      <w:r w:rsidR="0082743C" w:rsidRPr="00210DF2">
        <w:rPr>
          <w:rFonts w:ascii="Times New Roman" w:hAnsi="Times New Roman" w:cs="Times New Roman"/>
        </w:rPr>
        <w:t xml:space="preserve">в том числе в отношении Прав (требований) перешедших к </w:t>
      </w:r>
      <w:r w:rsidR="0082743C" w:rsidRPr="00210DF2">
        <w:rPr>
          <w:rFonts w:ascii="Times New Roman" w:hAnsi="Times New Roman" w:cs="Times New Roman"/>
          <w:b/>
        </w:rPr>
        <w:t>ЦЕДЕНТУ</w:t>
      </w:r>
      <w:r w:rsidR="00400A02" w:rsidRPr="00210DF2">
        <w:rPr>
          <w:rFonts w:ascii="Times New Roman" w:hAnsi="Times New Roman" w:cs="Times New Roman"/>
          <w:b/>
        </w:rPr>
        <w:t xml:space="preserve">, </w:t>
      </w:r>
      <w:r w:rsidR="0082743C" w:rsidRPr="00210DF2">
        <w:rPr>
          <w:rFonts w:ascii="Times New Roman" w:hAnsi="Times New Roman" w:cs="Times New Roman"/>
        </w:rPr>
        <w:t xml:space="preserve">оформление перехода которых к </w:t>
      </w:r>
      <w:r w:rsidR="0082743C" w:rsidRPr="00210DF2">
        <w:rPr>
          <w:rFonts w:ascii="Times New Roman" w:hAnsi="Times New Roman" w:cs="Times New Roman"/>
          <w:b/>
        </w:rPr>
        <w:t>ЦЕДЕНТУ</w:t>
      </w:r>
      <w:r w:rsidR="0082743C" w:rsidRPr="00210DF2">
        <w:rPr>
          <w:rFonts w:ascii="Times New Roman" w:hAnsi="Times New Roman" w:cs="Times New Roman"/>
        </w:rPr>
        <w:t xml:space="preserve"> (процессуальное правопреемство, и т.п.) не было завершено (в части оформления на </w:t>
      </w:r>
      <w:r w:rsidR="0082743C" w:rsidRPr="00210DF2">
        <w:rPr>
          <w:rFonts w:ascii="Times New Roman" w:hAnsi="Times New Roman" w:cs="Times New Roman"/>
          <w:b/>
        </w:rPr>
        <w:t>ЦЕДЕНТА</w:t>
      </w:r>
      <w:r w:rsidR="0082743C" w:rsidRPr="00210DF2">
        <w:rPr>
          <w:rFonts w:ascii="Times New Roman" w:hAnsi="Times New Roman" w:cs="Times New Roman"/>
        </w:rPr>
        <w:t xml:space="preserve"> – за счет </w:t>
      </w:r>
      <w:r w:rsidR="0082743C" w:rsidRPr="007A3035">
        <w:rPr>
          <w:rFonts w:ascii="Times New Roman" w:hAnsi="Times New Roman" w:cs="Times New Roman"/>
          <w:b/>
        </w:rPr>
        <w:t>ЦЕДЕНТА</w:t>
      </w:r>
      <w:r w:rsidR="004C3F8B" w:rsidRPr="007A3035">
        <w:rPr>
          <w:rFonts w:ascii="Times New Roman" w:hAnsi="Times New Roman" w:cs="Times New Roman"/>
        </w:rPr>
        <w:t>)</w:t>
      </w:r>
      <w:r w:rsidR="007A3035" w:rsidRPr="007A3035">
        <w:rPr>
          <w:rFonts w:ascii="Times New Roman" w:hAnsi="Times New Roman" w:cs="Times New Roman"/>
        </w:rPr>
        <w:t>.</w:t>
      </w:r>
    </w:p>
    <w:p w14:paraId="35AEF034" w14:textId="239D8C6E" w:rsidR="00901325" w:rsidRPr="00210DF2" w:rsidRDefault="00AB60F8" w:rsidP="00AB60F8">
      <w:pPr>
        <w:pStyle w:val="ConsNormal"/>
        <w:widowControl/>
        <w:tabs>
          <w:tab w:val="left" w:pos="709"/>
        </w:tabs>
        <w:ind w:firstLine="0"/>
        <w:jc w:val="both"/>
        <w:rPr>
          <w:rFonts w:ascii="Times New Roman" w:hAnsi="Times New Roman" w:cs="Times New Roman"/>
        </w:rPr>
      </w:pPr>
      <w:r w:rsidRPr="00AB60F8">
        <w:rPr>
          <w:rFonts w:ascii="Times New Roman" w:hAnsi="Times New Roman" w:cs="Times New Roman"/>
          <w:b/>
        </w:rPr>
        <w:t>2.2</w:t>
      </w:r>
      <w:r>
        <w:rPr>
          <w:rFonts w:ascii="Times New Roman" w:hAnsi="Times New Roman" w:cs="Times New Roman"/>
        </w:rPr>
        <w:t xml:space="preserve">.       </w:t>
      </w:r>
      <w:r w:rsidR="00901325" w:rsidRPr="00210DF2">
        <w:rPr>
          <w:rFonts w:ascii="Times New Roman" w:hAnsi="Times New Roman" w:cs="Times New Roman"/>
          <w:b/>
        </w:rPr>
        <w:t>ЦЕССИОНАРИЙ</w:t>
      </w:r>
      <w:r w:rsidR="00901325" w:rsidRPr="00210DF2">
        <w:rPr>
          <w:rFonts w:ascii="Times New Roman" w:hAnsi="Times New Roman" w:cs="Times New Roman"/>
        </w:rPr>
        <w:t xml:space="preserve"> обязуется:</w:t>
      </w:r>
    </w:p>
    <w:p w14:paraId="4CA702C8" w14:textId="7BF8236B" w:rsidR="00F84916" w:rsidRPr="00A55BFB" w:rsidRDefault="002D418D" w:rsidP="002D418D">
      <w:pPr>
        <w:tabs>
          <w:tab w:val="left" w:pos="709"/>
        </w:tabs>
        <w:jc w:val="both"/>
        <w:rPr>
          <w:rFonts w:eastAsia="Times New Roman"/>
          <w:sz w:val="20"/>
          <w:szCs w:val="20"/>
        </w:rPr>
      </w:pPr>
      <w:r>
        <w:rPr>
          <w:b/>
          <w:sz w:val="20"/>
          <w:szCs w:val="20"/>
        </w:rPr>
        <w:t xml:space="preserve">           </w:t>
      </w:r>
      <w:r w:rsidR="002E451A" w:rsidRPr="006C500A">
        <w:rPr>
          <w:b/>
          <w:sz w:val="20"/>
          <w:szCs w:val="20"/>
        </w:rPr>
        <w:t>2.2.1.</w:t>
      </w:r>
      <w:r w:rsidR="00F84916" w:rsidRPr="006C500A">
        <w:rPr>
          <w:b/>
        </w:rPr>
        <w:t xml:space="preserve"> </w:t>
      </w:r>
      <w:r w:rsidR="005B2524">
        <w:rPr>
          <w:sz w:val="20"/>
          <w:szCs w:val="20"/>
        </w:rPr>
        <w:t>о</w:t>
      </w:r>
      <w:r w:rsidR="0053036B" w:rsidRPr="006C500A">
        <w:rPr>
          <w:sz w:val="20"/>
          <w:szCs w:val="20"/>
        </w:rPr>
        <w:t>платить</w:t>
      </w:r>
      <w:r w:rsidR="0053036B" w:rsidRPr="00D9752C">
        <w:rPr>
          <w:sz w:val="20"/>
          <w:szCs w:val="20"/>
        </w:rPr>
        <w:t xml:space="preserve"> </w:t>
      </w:r>
      <w:r w:rsidR="00F84916" w:rsidRPr="00D9752C">
        <w:rPr>
          <w:rFonts w:eastAsia="Times New Roman"/>
          <w:sz w:val="20"/>
          <w:szCs w:val="20"/>
        </w:rPr>
        <w:t>ц</w:t>
      </w:r>
      <w:r w:rsidR="0053036B" w:rsidRPr="00D9752C">
        <w:rPr>
          <w:rFonts w:eastAsia="Times New Roman"/>
          <w:sz w:val="20"/>
          <w:szCs w:val="20"/>
        </w:rPr>
        <w:t>ену</w:t>
      </w:r>
      <w:r w:rsidR="00F84916" w:rsidRPr="00D9752C">
        <w:rPr>
          <w:rFonts w:eastAsia="Times New Roman"/>
          <w:sz w:val="20"/>
          <w:szCs w:val="20"/>
        </w:rPr>
        <w:t xml:space="preserve"> уступки передаваемых (уступаемых) в соответствии с условиями настоящего Договора Прав (требований), которая составляет сумму </w:t>
      </w:r>
      <w:r w:rsidR="00F84916" w:rsidRPr="006C500A">
        <w:rPr>
          <w:rFonts w:eastAsia="Times New Roman"/>
          <w:b/>
          <w:sz w:val="20"/>
          <w:szCs w:val="20"/>
          <w:highlight w:val="green"/>
        </w:rPr>
        <w:t>__________,00 (___________________________________) рубле</w:t>
      </w:r>
      <w:r w:rsidR="00F84916" w:rsidRPr="00A55BFB">
        <w:rPr>
          <w:rFonts w:eastAsia="Times New Roman"/>
          <w:b/>
          <w:sz w:val="20"/>
          <w:szCs w:val="20"/>
        </w:rPr>
        <w:t>й 00 копеек</w:t>
      </w:r>
      <w:r w:rsidR="00F84916" w:rsidRPr="00A55BFB">
        <w:rPr>
          <w:rFonts w:eastAsia="Times New Roman"/>
          <w:sz w:val="20"/>
          <w:szCs w:val="20"/>
        </w:rPr>
        <w:t xml:space="preserve"> (далее – </w:t>
      </w:r>
      <w:r w:rsidR="00F84916" w:rsidRPr="00A55BFB">
        <w:rPr>
          <w:rFonts w:eastAsia="Times New Roman"/>
          <w:b/>
          <w:sz w:val="20"/>
          <w:szCs w:val="20"/>
        </w:rPr>
        <w:t>«Цена уступки»</w:t>
      </w:r>
      <w:r w:rsidR="00F84916" w:rsidRPr="00A55BFB">
        <w:rPr>
          <w:rFonts w:eastAsia="Times New Roman"/>
          <w:sz w:val="20"/>
          <w:szCs w:val="20"/>
        </w:rPr>
        <w:t>)</w:t>
      </w:r>
      <w:r w:rsidR="0053036B" w:rsidRPr="00A55BFB">
        <w:rPr>
          <w:rFonts w:eastAsia="Times New Roman"/>
          <w:sz w:val="20"/>
          <w:szCs w:val="20"/>
        </w:rPr>
        <w:t xml:space="preserve"> в следующем порядке</w:t>
      </w:r>
      <w:r w:rsidR="00F84916" w:rsidRPr="00A55BFB">
        <w:rPr>
          <w:sz w:val="20"/>
          <w:szCs w:val="20"/>
        </w:rPr>
        <w:t>:</w:t>
      </w:r>
    </w:p>
    <w:p w14:paraId="3E228647" w14:textId="3A0FB15B" w:rsidR="008A3A6A" w:rsidRPr="005B2524" w:rsidRDefault="006C500A" w:rsidP="005B2524">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20"/>
          <w:szCs w:val="20"/>
        </w:rPr>
      </w:pPr>
      <w:r>
        <w:rPr>
          <w:sz w:val="20"/>
          <w:szCs w:val="20"/>
        </w:rPr>
        <w:t xml:space="preserve">2.2.1.1. В дату подписания </w:t>
      </w:r>
      <w:r w:rsidR="008A3A6A" w:rsidRPr="00A55BFB">
        <w:rPr>
          <w:sz w:val="20"/>
          <w:szCs w:val="20"/>
        </w:rPr>
        <w:t xml:space="preserve">Договора </w:t>
      </w:r>
      <w:r w:rsidR="008A3A6A" w:rsidRPr="00A55BFB">
        <w:rPr>
          <w:b/>
          <w:sz w:val="20"/>
          <w:szCs w:val="20"/>
        </w:rPr>
        <w:t>ЦЕССИОНАРИЙ</w:t>
      </w:r>
      <w:r w:rsidR="008A3A6A" w:rsidRPr="00A55BFB">
        <w:rPr>
          <w:sz w:val="20"/>
          <w:szCs w:val="20"/>
        </w:rPr>
        <w:t xml:space="preserve"> обязан перечислить </w:t>
      </w:r>
      <w:r w:rsidR="008A3A6A" w:rsidRPr="00A55BFB">
        <w:rPr>
          <w:b/>
          <w:sz w:val="20"/>
          <w:szCs w:val="20"/>
        </w:rPr>
        <w:t>ЦЕДЕНТУ</w:t>
      </w:r>
      <w:r w:rsidR="008A3A6A" w:rsidRPr="00A55BFB">
        <w:rPr>
          <w:sz w:val="20"/>
          <w:szCs w:val="20"/>
        </w:rPr>
        <w:t xml:space="preserve"> обеспечительный пла</w:t>
      </w:r>
      <w:r w:rsidR="00CF1191">
        <w:rPr>
          <w:sz w:val="20"/>
          <w:szCs w:val="20"/>
        </w:rPr>
        <w:t>теж в размере 20 8</w:t>
      </w:r>
      <w:r>
        <w:rPr>
          <w:sz w:val="20"/>
          <w:szCs w:val="20"/>
        </w:rPr>
        <w:t>00 000-00</w:t>
      </w:r>
      <w:r w:rsidR="008A3A6A" w:rsidRPr="00A55BFB">
        <w:rPr>
          <w:sz w:val="20"/>
          <w:szCs w:val="20"/>
        </w:rPr>
        <w:t xml:space="preserve"> (</w:t>
      </w:r>
      <w:r w:rsidR="00CF1191">
        <w:rPr>
          <w:sz w:val="20"/>
          <w:szCs w:val="20"/>
        </w:rPr>
        <w:t>Двадцать</w:t>
      </w:r>
      <w:r>
        <w:rPr>
          <w:sz w:val="20"/>
          <w:szCs w:val="20"/>
        </w:rPr>
        <w:t xml:space="preserve"> миллионов </w:t>
      </w:r>
      <w:r w:rsidR="00CF1191">
        <w:rPr>
          <w:sz w:val="20"/>
          <w:szCs w:val="20"/>
        </w:rPr>
        <w:t>восемьсот</w:t>
      </w:r>
      <w:r>
        <w:rPr>
          <w:sz w:val="20"/>
          <w:szCs w:val="20"/>
        </w:rPr>
        <w:t xml:space="preserve"> тысяч</w:t>
      </w:r>
      <w:r w:rsidR="008A3A6A" w:rsidRPr="00A55BFB">
        <w:rPr>
          <w:sz w:val="20"/>
          <w:szCs w:val="20"/>
        </w:rPr>
        <w:t xml:space="preserve">) рублей 00 копеек </w:t>
      </w:r>
      <w:r w:rsidR="008A3A6A" w:rsidRPr="00A55BFB">
        <w:rPr>
          <w:i/>
          <w:sz w:val="20"/>
          <w:szCs w:val="20"/>
          <w:highlight w:val="green"/>
        </w:rPr>
        <w:t xml:space="preserve">(размер обеспечительного платежа равен сумме задатка на </w:t>
      </w:r>
      <w:r w:rsidR="008A3A6A" w:rsidRPr="00D9752C">
        <w:rPr>
          <w:i/>
          <w:sz w:val="20"/>
          <w:szCs w:val="20"/>
          <w:highlight w:val="green"/>
        </w:rPr>
        <w:t>торгах)</w:t>
      </w:r>
      <w:r w:rsidR="005B2524">
        <w:rPr>
          <w:sz w:val="20"/>
          <w:szCs w:val="20"/>
        </w:rPr>
        <w:t xml:space="preserve"> на счет № </w:t>
      </w:r>
      <w:r w:rsidR="005B2524" w:rsidRPr="005B2524">
        <w:rPr>
          <w:color w:val="000000"/>
          <w:sz w:val="20"/>
          <w:szCs w:val="20"/>
        </w:rPr>
        <w:t>47422810479459902409</w:t>
      </w:r>
      <w:r w:rsidR="008A3A6A" w:rsidRPr="00D9752C">
        <w:rPr>
          <w:sz w:val="20"/>
          <w:szCs w:val="20"/>
        </w:rPr>
        <w:t xml:space="preserve"> в целях обеспечения надлежащего исполнения обязательств, указанных в п. 2.2.1.  настоящего Договора (далее – «Обеспечительный платеж»). </w:t>
      </w:r>
    </w:p>
    <w:p w14:paraId="4D86208B" w14:textId="1F3CBFEA" w:rsidR="008A3A6A" w:rsidRPr="00D9752C" w:rsidRDefault="008A3A6A" w:rsidP="008A3A6A">
      <w:pPr>
        <w:adjustRightInd w:val="0"/>
        <w:ind w:firstLine="708"/>
        <w:contextualSpacing/>
        <w:jc w:val="both"/>
        <w:rPr>
          <w:sz w:val="20"/>
          <w:szCs w:val="20"/>
        </w:rPr>
      </w:pPr>
      <w:r w:rsidRPr="00D9752C">
        <w:rPr>
          <w:sz w:val="20"/>
          <w:szCs w:val="20"/>
        </w:rPr>
        <w:t xml:space="preserve">В дату оплаты </w:t>
      </w:r>
      <w:r w:rsidRPr="00D9752C">
        <w:rPr>
          <w:b/>
          <w:sz w:val="20"/>
          <w:szCs w:val="20"/>
        </w:rPr>
        <w:t>ЦЕССИОНАРИЕМ</w:t>
      </w:r>
      <w:r w:rsidRPr="00D9752C">
        <w:rPr>
          <w:sz w:val="20"/>
          <w:szCs w:val="20"/>
        </w:rPr>
        <w:t xml:space="preserve"> денежных средств в счет Цены уступки в сумме не менее _________ ____________________ </w:t>
      </w:r>
      <w:r w:rsidRPr="00D9752C">
        <w:rPr>
          <w:sz w:val="20"/>
          <w:szCs w:val="20"/>
          <w:highlight w:val="green"/>
        </w:rPr>
        <w:t>(</w:t>
      </w:r>
      <w:r w:rsidRPr="00D9752C">
        <w:rPr>
          <w:i/>
          <w:sz w:val="20"/>
          <w:szCs w:val="20"/>
          <w:highlight w:val="green"/>
        </w:rPr>
        <w:t>указывается сумма, равная разнице между Ценой уступки и размером Обеспечительного платежа</w:t>
      </w:r>
      <w:r w:rsidRPr="00D9752C">
        <w:rPr>
          <w:sz w:val="20"/>
          <w:szCs w:val="20"/>
          <w:highlight w:val="green"/>
        </w:rPr>
        <w:t>)</w:t>
      </w:r>
      <w:r w:rsidRPr="00D9752C">
        <w:rPr>
          <w:sz w:val="20"/>
          <w:szCs w:val="20"/>
        </w:rPr>
        <w:t xml:space="preserve">, сумма Обеспечительного платежа засчитывается в счет оплаты оставшейся Цены уступки. При этом сумма </w:t>
      </w:r>
      <w:r w:rsidRPr="00D9752C">
        <w:rPr>
          <w:sz w:val="20"/>
          <w:szCs w:val="20"/>
        </w:rPr>
        <w:lastRenderedPageBreak/>
        <w:t xml:space="preserve">Обеспечительного платежа в части, превышающей сумму Обеспечительного платежа, зачтенную в счет оплаты Цены уступки, подлежит возврату </w:t>
      </w:r>
      <w:r w:rsidRPr="00D9752C">
        <w:rPr>
          <w:b/>
          <w:sz w:val="20"/>
          <w:szCs w:val="20"/>
        </w:rPr>
        <w:t>ЦЕССИОНАРИЮ</w:t>
      </w:r>
      <w:r w:rsidR="00A426EC" w:rsidRPr="00D9752C">
        <w:rPr>
          <w:sz w:val="20"/>
          <w:szCs w:val="20"/>
        </w:rPr>
        <w:t xml:space="preserve"> в срок не позднее </w:t>
      </w:r>
      <w:r w:rsidRPr="00D9752C">
        <w:rPr>
          <w:sz w:val="20"/>
          <w:szCs w:val="20"/>
        </w:rPr>
        <w:t>пяти рабочих дней</w:t>
      </w:r>
      <w:r w:rsidR="009155CE">
        <w:rPr>
          <w:sz w:val="20"/>
          <w:szCs w:val="20"/>
        </w:rPr>
        <w:t>.</w:t>
      </w:r>
    </w:p>
    <w:p w14:paraId="2D9B4AAA" w14:textId="79AF2392" w:rsidR="002046A1" w:rsidRPr="00A55BFB" w:rsidRDefault="008A3A6A" w:rsidP="007714CB">
      <w:pPr>
        <w:adjustRightInd w:val="0"/>
        <w:ind w:firstLine="708"/>
        <w:contextualSpacing/>
        <w:jc w:val="both"/>
        <w:rPr>
          <w:sz w:val="20"/>
          <w:szCs w:val="20"/>
          <w:lang w:val="x-none"/>
        </w:rPr>
      </w:pPr>
      <w:r w:rsidRPr="00D9752C">
        <w:rPr>
          <w:sz w:val="20"/>
          <w:szCs w:val="20"/>
        </w:rPr>
        <w:t>2.2.1.2</w:t>
      </w:r>
      <w:r w:rsidR="00E15AA2" w:rsidRPr="00D9752C">
        <w:rPr>
          <w:sz w:val="20"/>
          <w:szCs w:val="20"/>
        </w:rPr>
        <w:t>.</w:t>
      </w:r>
      <w:r w:rsidR="005B2524">
        <w:rPr>
          <w:sz w:val="20"/>
          <w:szCs w:val="20"/>
        </w:rPr>
        <w:t xml:space="preserve"> </w:t>
      </w:r>
      <w:r w:rsidR="007633A4" w:rsidRPr="00D9752C">
        <w:rPr>
          <w:sz w:val="20"/>
          <w:szCs w:val="20"/>
        </w:rPr>
        <w:t>Н</w:t>
      </w:r>
      <w:r w:rsidR="005B2524">
        <w:rPr>
          <w:sz w:val="20"/>
          <w:szCs w:val="20"/>
        </w:rPr>
        <w:t xml:space="preserve">е </w:t>
      </w:r>
      <w:r w:rsidR="009B3BF7">
        <w:rPr>
          <w:sz w:val="20"/>
          <w:szCs w:val="20"/>
        </w:rPr>
        <w:t>позднее 2</w:t>
      </w:r>
      <w:r w:rsidR="006C500A">
        <w:rPr>
          <w:sz w:val="20"/>
          <w:szCs w:val="20"/>
        </w:rPr>
        <w:t xml:space="preserve"> </w:t>
      </w:r>
      <w:r w:rsidR="002E451A" w:rsidRPr="00D9752C">
        <w:rPr>
          <w:sz w:val="20"/>
          <w:szCs w:val="20"/>
        </w:rPr>
        <w:t>(</w:t>
      </w:r>
      <w:r w:rsidR="009B3BF7">
        <w:rPr>
          <w:sz w:val="20"/>
          <w:szCs w:val="20"/>
        </w:rPr>
        <w:t>Двух</w:t>
      </w:r>
      <w:r w:rsidR="002E451A" w:rsidRPr="00D9752C">
        <w:rPr>
          <w:sz w:val="20"/>
          <w:szCs w:val="20"/>
        </w:rPr>
        <w:t xml:space="preserve">) рабочих дней с даты заключения настоящего Договора за уступаемые </w:t>
      </w:r>
      <w:r w:rsidR="002E451A" w:rsidRPr="00D9752C">
        <w:rPr>
          <w:b/>
          <w:sz w:val="20"/>
          <w:szCs w:val="20"/>
        </w:rPr>
        <w:t>ЦЕДЕНТОМ</w:t>
      </w:r>
      <w:r w:rsidR="007633A4" w:rsidRPr="00D9752C">
        <w:rPr>
          <w:sz w:val="20"/>
          <w:szCs w:val="20"/>
        </w:rPr>
        <w:t xml:space="preserve"> Права (требования) уплатить </w:t>
      </w:r>
      <w:r w:rsidR="002E451A" w:rsidRPr="00D9752C">
        <w:rPr>
          <w:sz w:val="20"/>
          <w:szCs w:val="20"/>
          <w:lang w:val="x-none"/>
        </w:rPr>
        <w:t xml:space="preserve">путем перечисления </w:t>
      </w:r>
      <w:r w:rsidR="002E451A" w:rsidRPr="00D9752C">
        <w:rPr>
          <w:b/>
          <w:sz w:val="20"/>
          <w:szCs w:val="20"/>
          <w:lang w:val="x-none"/>
        </w:rPr>
        <w:t>ЦЕССИОНАРИЕМ</w:t>
      </w:r>
      <w:r w:rsidR="002E451A" w:rsidRPr="00D9752C">
        <w:rPr>
          <w:sz w:val="20"/>
          <w:szCs w:val="20"/>
          <w:lang w:val="x-none"/>
        </w:rPr>
        <w:t xml:space="preserve"> на счет </w:t>
      </w:r>
      <w:r w:rsidR="002E451A" w:rsidRPr="00D9752C">
        <w:rPr>
          <w:b/>
          <w:sz w:val="20"/>
          <w:szCs w:val="20"/>
          <w:lang w:val="x-none"/>
        </w:rPr>
        <w:t>ЦЕДЕНТА</w:t>
      </w:r>
      <w:r w:rsidR="002E451A" w:rsidRPr="00D9752C">
        <w:rPr>
          <w:sz w:val="20"/>
          <w:szCs w:val="20"/>
          <w:lang w:val="x-none"/>
        </w:rPr>
        <w:t xml:space="preserve">, указанный в разделе 10 Договора, </w:t>
      </w:r>
      <w:r w:rsidR="002E451A" w:rsidRPr="00A55BFB">
        <w:rPr>
          <w:sz w:val="20"/>
          <w:szCs w:val="20"/>
        </w:rPr>
        <w:t>денежны</w:t>
      </w:r>
      <w:r w:rsidR="00B47594" w:rsidRPr="00A55BFB">
        <w:rPr>
          <w:sz w:val="20"/>
          <w:szCs w:val="20"/>
        </w:rPr>
        <w:t>е</w:t>
      </w:r>
      <w:r w:rsidR="002E451A" w:rsidRPr="00A55BFB">
        <w:rPr>
          <w:sz w:val="20"/>
          <w:szCs w:val="20"/>
        </w:rPr>
        <w:t xml:space="preserve"> средств</w:t>
      </w:r>
      <w:r w:rsidR="00B47594" w:rsidRPr="00A55BFB">
        <w:rPr>
          <w:sz w:val="20"/>
          <w:szCs w:val="20"/>
        </w:rPr>
        <w:t>а</w:t>
      </w:r>
      <w:r w:rsidR="002E451A" w:rsidRPr="00A55BFB">
        <w:rPr>
          <w:sz w:val="20"/>
          <w:szCs w:val="20"/>
        </w:rPr>
        <w:t xml:space="preserve"> </w:t>
      </w:r>
      <w:r w:rsidR="002E451A" w:rsidRPr="00A55BFB">
        <w:rPr>
          <w:sz w:val="20"/>
          <w:szCs w:val="20"/>
          <w:lang w:val="x-none"/>
        </w:rPr>
        <w:t>в размере</w:t>
      </w:r>
      <w:r w:rsidR="006C500A">
        <w:rPr>
          <w:sz w:val="20"/>
          <w:szCs w:val="20"/>
        </w:rPr>
        <w:t xml:space="preserve"> </w:t>
      </w:r>
      <w:r w:rsidR="002E451A" w:rsidRPr="006C500A">
        <w:rPr>
          <w:sz w:val="20"/>
          <w:szCs w:val="20"/>
          <w:highlight w:val="green"/>
          <w:lang w:val="x-none"/>
        </w:rPr>
        <w:t xml:space="preserve">__________ </w:t>
      </w:r>
      <w:r w:rsidR="002E451A" w:rsidRPr="006C500A">
        <w:rPr>
          <w:rFonts w:eastAsia="Times New Roman"/>
          <w:sz w:val="20"/>
          <w:szCs w:val="20"/>
          <w:highlight w:val="green"/>
          <w:lang w:val="x-none"/>
        </w:rPr>
        <w:t>(_____________) рублей ___ копеек</w:t>
      </w:r>
      <w:r w:rsidR="00D9752C" w:rsidRPr="00A55BFB">
        <w:rPr>
          <w:rFonts w:eastAsia="Times New Roman"/>
          <w:sz w:val="20"/>
          <w:szCs w:val="20"/>
        </w:rPr>
        <w:t>.</w:t>
      </w:r>
      <w:r w:rsidR="002E451A" w:rsidRPr="00A55BFB">
        <w:rPr>
          <w:rFonts w:eastAsia="Times New Roman"/>
          <w:sz w:val="20"/>
          <w:szCs w:val="20"/>
          <w:lang w:val="x-none"/>
        </w:rPr>
        <w:t xml:space="preserve"> </w:t>
      </w:r>
    </w:p>
    <w:p w14:paraId="398C3140" w14:textId="77777777" w:rsidR="002E451A" w:rsidRPr="00A55BFB" w:rsidRDefault="002046A1" w:rsidP="007714CB">
      <w:pPr>
        <w:adjustRightInd w:val="0"/>
        <w:ind w:firstLine="708"/>
        <w:contextualSpacing/>
        <w:jc w:val="both"/>
        <w:rPr>
          <w:sz w:val="20"/>
          <w:szCs w:val="20"/>
          <w:lang w:val="x-none"/>
        </w:rPr>
      </w:pPr>
      <w:r w:rsidRPr="00A55BFB">
        <w:rPr>
          <w:sz w:val="20"/>
          <w:szCs w:val="20"/>
        </w:rPr>
        <w:t xml:space="preserve">Во избежание сомнений, оплатой части Цены уступки, указанной в настоящем пункте Договора, является зачисление указанной суммы на счет </w:t>
      </w:r>
      <w:r w:rsidRPr="00A55BFB">
        <w:rPr>
          <w:b/>
          <w:sz w:val="20"/>
          <w:szCs w:val="20"/>
        </w:rPr>
        <w:t>ЦЕДЕНТА</w:t>
      </w:r>
      <w:r w:rsidRPr="00A55BFB">
        <w:rPr>
          <w:sz w:val="20"/>
          <w:szCs w:val="20"/>
        </w:rPr>
        <w:t>, указанный в разделе 10 Договора.</w:t>
      </w:r>
    </w:p>
    <w:p w14:paraId="524A47C1" w14:textId="7181BFAE" w:rsidR="009967CF" w:rsidRPr="00A55BFB" w:rsidRDefault="00F84916" w:rsidP="0092475F">
      <w:pPr>
        <w:pStyle w:val="ConsNormal"/>
        <w:ind w:firstLine="709"/>
        <w:jc w:val="both"/>
        <w:rPr>
          <w:rFonts w:ascii="Times New Roman" w:hAnsi="Times New Roman" w:cs="Times New Roman"/>
          <w:highlight w:val="green"/>
        </w:rPr>
      </w:pPr>
      <w:r w:rsidRPr="00A55BFB">
        <w:rPr>
          <w:rFonts w:ascii="Times New Roman" w:hAnsi="Times New Roman" w:cs="Times New Roman"/>
        </w:rPr>
        <w:t xml:space="preserve">2.2.1.3. </w:t>
      </w:r>
      <w:r w:rsidR="002E451A" w:rsidRPr="00A55BFB">
        <w:rPr>
          <w:rFonts w:ascii="Times New Roman" w:hAnsi="Times New Roman" w:cs="Times New Roman"/>
        </w:rPr>
        <w:t xml:space="preserve">Обеспечительный платеж не возвращается </w:t>
      </w:r>
      <w:r w:rsidR="002E451A" w:rsidRPr="00A55BFB">
        <w:rPr>
          <w:rFonts w:ascii="Times New Roman" w:hAnsi="Times New Roman" w:cs="Times New Roman"/>
          <w:b/>
        </w:rPr>
        <w:t>ЦЕДЕНТОМ</w:t>
      </w:r>
      <w:r w:rsidR="002E451A" w:rsidRPr="00A55BFB">
        <w:rPr>
          <w:rFonts w:ascii="Times New Roman" w:hAnsi="Times New Roman" w:cs="Times New Roman"/>
        </w:rPr>
        <w:t xml:space="preserve"> </w:t>
      </w:r>
      <w:r w:rsidR="002E451A" w:rsidRPr="00A55BFB">
        <w:rPr>
          <w:rFonts w:ascii="Times New Roman" w:hAnsi="Times New Roman" w:cs="Times New Roman"/>
          <w:b/>
        </w:rPr>
        <w:t>ЦЕССИОНАРИЮ</w:t>
      </w:r>
      <w:r w:rsidR="002E451A" w:rsidRPr="00A55BFB">
        <w:rPr>
          <w:rFonts w:ascii="Times New Roman" w:hAnsi="Times New Roman" w:cs="Times New Roman"/>
        </w:rPr>
        <w:t xml:space="preserve"> в случае расторжения Договора в связи с неоплатой </w:t>
      </w:r>
      <w:r w:rsidR="002E451A" w:rsidRPr="00A55BFB">
        <w:rPr>
          <w:rFonts w:ascii="Times New Roman" w:hAnsi="Times New Roman" w:cs="Times New Roman"/>
          <w:b/>
        </w:rPr>
        <w:t>ЦЕССИОНАРИЕМ</w:t>
      </w:r>
      <w:r w:rsidR="002E451A" w:rsidRPr="00A55BFB">
        <w:rPr>
          <w:rFonts w:ascii="Times New Roman" w:hAnsi="Times New Roman" w:cs="Times New Roman"/>
        </w:rPr>
        <w:t xml:space="preserve"> суммы, указанной в </w:t>
      </w:r>
      <w:r w:rsidRPr="00A55BFB">
        <w:rPr>
          <w:rFonts w:ascii="Times New Roman" w:hAnsi="Times New Roman" w:cs="Times New Roman"/>
        </w:rPr>
        <w:t>пункте 2.2.1.2.</w:t>
      </w:r>
      <w:r w:rsidR="003068B5" w:rsidRPr="00A55BFB">
        <w:rPr>
          <w:rFonts w:ascii="Times New Roman" w:hAnsi="Times New Roman" w:cs="Times New Roman"/>
        </w:rPr>
        <w:t xml:space="preserve"> </w:t>
      </w:r>
      <w:r w:rsidR="00250EDA" w:rsidRPr="00A55BFB">
        <w:rPr>
          <w:rFonts w:ascii="Times New Roman" w:hAnsi="Times New Roman" w:cs="Times New Roman"/>
        </w:rPr>
        <w:t>Договора</w:t>
      </w:r>
      <w:r w:rsidR="00A55BFB">
        <w:rPr>
          <w:rFonts w:ascii="Times New Roman" w:hAnsi="Times New Roman" w:cs="Times New Roman"/>
        </w:rPr>
        <w:t>.</w:t>
      </w:r>
    </w:p>
    <w:p w14:paraId="2A8B4113" w14:textId="5087BC03" w:rsidR="00520E28" w:rsidRPr="00A55BFB" w:rsidRDefault="00520E28" w:rsidP="0092475F">
      <w:pPr>
        <w:pStyle w:val="ConsNormal"/>
        <w:ind w:firstLine="709"/>
        <w:jc w:val="both"/>
        <w:rPr>
          <w:rFonts w:ascii="Times New Roman" w:hAnsi="Times New Roman" w:cs="Times New Roman"/>
        </w:rPr>
      </w:pPr>
      <w:r w:rsidRPr="00A55BFB">
        <w:rPr>
          <w:rFonts w:ascii="Times New Roman" w:hAnsi="Times New Roman" w:cs="Times New Roman"/>
        </w:rPr>
        <w:t xml:space="preserve">Частичная оплата Цены уступки не является основанием для частичного перехода уступаемых прав (требований) к </w:t>
      </w:r>
      <w:r w:rsidRPr="00A55BFB">
        <w:rPr>
          <w:rFonts w:ascii="Times New Roman" w:hAnsi="Times New Roman" w:cs="Times New Roman"/>
          <w:b/>
        </w:rPr>
        <w:t>ЦЕССИОНАРИЮ</w:t>
      </w:r>
      <w:r w:rsidRPr="00A55BFB">
        <w:rPr>
          <w:rFonts w:ascii="Times New Roman" w:hAnsi="Times New Roman" w:cs="Times New Roman"/>
        </w:rPr>
        <w:t>.</w:t>
      </w:r>
    </w:p>
    <w:p w14:paraId="06AF9959" w14:textId="1A4B5E41" w:rsidR="00852BB6" w:rsidRDefault="002D418D" w:rsidP="002D418D">
      <w:pPr>
        <w:pStyle w:val="ConsNormal"/>
        <w:tabs>
          <w:tab w:val="left" w:pos="709"/>
        </w:tabs>
        <w:ind w:firstLine="0"/>
        <w:jc w:val="both"/>
        <w:rPr>
          <w:rFonts w:ascii="Times New Roman" w:hAnsi="Times New Roman" w:cs="Times New Roman"/>
        </w:rPr>
      </w:pPr>
      <w:r>
        <w:rPr>
          <w:rFonts w:ascii="Times New Roman" w:hAnsi="Times New Roman" w:cs="Times New Roman"/>
          <w:b/>
        </w:rPr>
        <w:t xml:space="preserve">           </w:t>
      </w:r>
      <w:r w:rsidR="00852BB6" w:rsidRPr="00210DF2">
        <w:rPr>
          <w:rFonts w:ascii="Times New Roman" w:hAnsi="Times New Roman" w:cs="Times New Roman"/>
          <w:b/>
        </w:rPr>
        <w:t>2.2.2.</w:t>
      </w:r>
      <w:r w:rsidR="005B2524">
        <w:rPr>
          <w:rFonts w:ascii="Times New Roman" w:hAnsi="Times New Roman" w:cs="Times New Roman"/>
        </w:rPr>
        <w:t xml:space="preserve"> п</w:t>
      </w:r>
      <w:r w:rsidR="00852BB6" w:rsidRPr="00210DF2">
        <w:rPr>
          <w:rFonts w:ascii="Times New Roman" w:hAnsi="Times New Roman" w:cs="Times New Roman"/>
        </w:rPr>
        <w:t>ринять по Акту приема-передачи документов по форме Приложения №3 к Договору, в течени</w:t>
      </w:r>
      <w:r w:rsidR="002537A4">
        <w:rPr>
          <w:rFonts w:ascii="Times New Roman" w:hAnsi="Times New Roman" w:cs="Times New Roman"/>
        </w:rPr>
        <w:t>е 7</w:t>
      </w:r>
      <w:r w:rsidR="00CA5F25" w:rsidRPr="00210DF2">
        <w:rPr>
          <w:rFonts w:ascii="Times New Roman" w:hAnsi="Times New Roman" w:cs="Times New Roman"/>
        </w:rPr>
        <w:t xml:space="preserve"> (</w:t>
      </w:r>
      <w:r w:rsidR="002537A4">
        <w:rPr>
          <w:rFonts w:ascii="Times New Roman" w:hAnsi="Times New Roman" w:cs="Times New Roman"/>
        </w:rPr>
        <w:t>Семи</w:t>
      </w:r>
      <w:r w:rsidR="00CA5F25" w:rsidRPr="00210DF2">
        <w:rPr>
          <w:rFonts w:ascii="Times New Roman" w:hAnsi="Times New Roman" w:cs="Times New Roman"/>
        </w:rPr>
        <w:t xml:space="preserve">) рабочих дней </w:t>
      </w:r>
      <w:r w:rsidR="00852BB6" w:rsidRPr="00210DF2">
        <w:rPr>
          <w:rFonts w:ascii="Times New Roman" w:hAnsi="Times New Roman" w:cs="Times New Roman"/>
        </w:rPr>
        <w:t xml:space="preserve">с Даты </w:t>
      </w:r>
      <w:r w:rsidR="00852BB6" w:rsidRPr="00A55BFB">
        <w:rPr>
          <w:rFonts w:ascii="Times New Roman" w:hAnsi="Times New Roman" w:cs="Times New Roman"/>
        </w:rPr>
        <w:t>перехода прав документы, удостоверяющие Права (требования), перечень которых определен Сторонами в</w:t>
      </w:r>
      <w:r w:rsidR="00520E28" w:rsidRPr="00A55BFB">
        <w:rPr>
          <w:rFonts w:ascii="Times New Roman" w:hAnsi="Times New Roman" w:cs="Times New Roman"/>
        </w:rPr>
        <w:t xml:space="preserve"> п.2.1.2. настоящего Договора</w:t>
      </w:r>
      <w:r w:rsidR="00852BB6" w:rsidRPr="00A55BFB">
        <w:rPr>
          <w:rFonts w:ascii="Times New Roman" w:hAnsi="Times New Roman" w:cs="Times New Roman"/>
        </w:rPr>
        <w:t xml:space="preserve">. </w:t>
      </w:r>
      <w:r w:rsidR="00852BB6" w:rsidRPr="00A55BFB">
        <w:rPr>
          <w:rFonts w:ascii="Times New Roman" w:hAnsi="Times New Roman" w:cs="Times New Roman"/>
          <w:b/>
        </w:rPr>
        <w:t>ЦЕССИОНАРИЙ</w:t>
      </w:r>
      <w:r w:rsidR="00852BB6" w:rsidRPr="00A55BFB">
        <w:rPr>
          <w:rFonts w:ascii="Times New Roman" w:hAnsi="Times New Roman" w:cs="Times New Roman"/>
        </w:rPr>
        <w:t xml:space="preserve"> настоящим заверяет, что согласен с объемом передаваемых документов, определенных</w:t>
      </w:r>
      <w:r w:rsidR="00852BB6" w:rsidRPr="00210DF2">
        <w:rPr>
          <w:rFonts w:ascii="Times New Roman" w:hAnsi="Times New Roman" w:cs="Times New Roman"/>
        </w:rPr>
        <w:t xml:space="preserve"> Сторонами в </w:t>
      </w:r>
      <w:r w:rsidR="00280BCB" w:rsidRPr="00210DF2">
        <w:rPr>
          <w:rFonts w:ascii="Times New Roman" w:hAnsi="Times New Roman" w:cs="Times New Roman"/>
        </w:rPr>
        <w:t>п.2.1.2. Договора</w:t>
      </w:r>
      <w:r w:rsidR="00852BB6" w:rsidRPr="00210DF2">
        <w:rPr>
          <w:rFonts w:ascii="Times New Roman" w:hAnsi="Times New Roman" w:cs="Times New Roman"/>
        </w:rPr>
        <w:t>, не имеет никаких претензий по их форме, считает достаточными по количеству и содержанию;</w:t>
      </w:r>
    </w:p>
    <w:p w14:paraId="5D5CF325" w14:textId="650BC863" w:rsidR="002537A4" w:rsidRPr="00210DF2" w:rsidRDefault="002D418D" w:rsidP="002D418D">
      <w:pPr>
        <w:pStyle w:val="ConsNormal"/>
        <w:widowControl/>
        <w:tabs>
          <w:tab w:val="left" w:pos="709"/>
        </w:tabs>
        <w:ind w:firstLine="0"/>
        <w:jc w:val="both"/>
        <w:rPr>
          <w:rFonts w:ascii="Times New Roman" w:hAnsi="Times New Roman" w:cs="Times New Roman"/>
        </w:rPr>
      </w:pPr>
      <w:r>
        <w:rPr>
          <w:rFonts w:ascii="Times New Roman" w:hAnsi="Times New Roman" w:cs="Times New Roman"/>
          <w:b/>
        </w:rPr>
        <w:t xml:space="preserve">           </w:t>
      </w:r>
      <w:r w:rsidR="006C500A">
        <w:rPr>
          <w:rFonts w:ascii="Times New Roman" w:hAnsi="Times New Roman" w:cs="Times New Roman"/>
          <w:b/>
        </w:rPr>
        <w:t>2.2.3</w:t>
      </w:r>
      <w:r w:rsidR="002537A4" w:rsidRPr="00A55BFB">
        <w:rPr>
          <w:rFonts w:ascii="Times New Roman" w:hAnsi="Times New Roman" w:cs="Times New Roman"/>
          <w:b/>
        </w:rPr>
        <w:t>.</w:t>
      </w:r>
      <w:r w:rsidR="002537A4" w:rsidRPr="00A55BFB">
        <w:rPr>
          <w:rFonts w:ascii="Times New Roman" w:hAnsi="Times New Roman" w:cs="Times New Roman"/>
        </w:rPr>
        <w:t xml:space="preserve"> в течение </w:t>
      </w:r>
      <w:r w:rsidR="00041463">
        <w:rPr>
          <w:rFonts w:ascii="Times New Roman" w:hAnsi="Times New Roman" w:cs="Times New Roman"/>
        </w:rPr>
        <w:t>10</w:t>
      </w:r>
      <w:r w:rsidR="002537A4" w:rsidRPr="00A55BFB">
        <w:rPr>
          <w:rFonts w:ascii="Times New Roman" w:hAnsi="Times New Roman" w:cs="Times New Roman"/>
        </w:rPr>
        <w:t xml:space="preserve"> (</w:t>
      </w:r>
      <w:r w:rsidR="00041463">
        <w:rPr>
          <w:rFonts w:ascii="Times New Roman" w:hAnsi="Times New Roman" w:cs="Times New Roman"/>
        </w:rPr>
        <w:t>Десяти</w:t>
      </w:r>
      <w:r w:rsidR="002537A4" w:rsidRPr="00A55BFB">
        <w:rPr>
          <w:rFonts w:ascii="Times New Roman" w:hAnsi="Times New Roman" w:cs="Times New Roman"/>
        </w:rPr>
        <w:t xml:space="preserve">) рабочих дней с даты перехода </w:t>
      </w:r>
      <w:r w:rsidR="002537A4" w:rsidRPr="00210DF2">
        <w:rPr>
          <w:rFonts w:ascii="Times New Roman" w:hAnsi="Times New Roman" w:cs="Times New Roman"/>
        </w:rPr>
        <w:t xml:space="preserve">Прав (требований) от </w:t>
      </w:r>
      <w:r w:rsidR="002537A4" w:rsidRPr="00210DF2">
        <w:rPr>
          <w:rFonts w:ascii="Times New Roman" w:hAnsi="Times New Roman" w:cs="Times New Roman"/>
          <w:b/>
        </w:rPr>
        <w:t>ЦЕДЕНТА</w:t>
      </w:r>
      <w:r w:rsidR="002537A4" w:rsidRPr="00210DF2">
        <w:rPr>
          <w:rFonts w:ascii="Times New Roman" w:hAnsi="Times New Roman" w:cs="Times New Roman"/>
        </w:rPr>
        <w:t xml:space="preserve"> к </w:t>
      </w:r>
      <w:r w:rsidR="002537A4" w:rsidRPr="00210DF2">
        <w:rPr>
          <w:rFonts w:ascii="Times New Roman" w:hAnsi="Times New Roman" w:cs="Times New Roman"/>
          <w:b/>
        </w:rPr>
        <w:t>ЦЕССИОНАРИЮ</w:t>
      </w:r>
      <w:r w:rsidR="002537A4" w:rsidRPr="00210DF2">
        <w:rPr>
          <w:rFonts w:ascii="Times New Roman" w:hAnsi="Times New Roman" w:cs="Times New Roman"/>
        </w:rPr>
        <w:t xml:space="preserve">, письменно уведомить Должника и лиц, предоставивших обеспечение в соответствии с Обеспечительными договорами, о совершенной уступке </w:t>
      </w:r>
      <w:r w:rsidR="002537A4" w:rsidRPr="00210DF2">
        <w:rPr>
          <w:rFonts w:ascii="Times New Roman" w:hAnsi="Times New Roman" w:cs="Times New Roman"/>
          <w:b/>
        </w:rPr>
        <w:t>ЦЕССИОНАРИЮ</w:t>
      </w:r>
      <w:r w:rsidR="002537A4" w:rsidRPr="00210DF2">
        <w:rPr>
          <w:rFonts w:ascii="Times New Roman" w:hAnsi="Times New Roman" w:cs="Times New Roman"/>
        </w:rPr>
        <w:t xml:space="preserve"> прав по Договору </w:t>
      </w:r>
      <w:r w:rsidR="002537A4" w:rsidRPr="007310A6">
        <w:rPr>
          <w:rFonts w:ascii="Times New Roman" w:hAnsi="Times New Roman" w:cs="Times New Roman"/>
        </w:rPr>
        <w:t xml:space="preserve">и в течение </w:t>
      </w:r>
      <w:r w:rsidR="005B2524" w:rsidRPr="007310A6">
        <w:rPr>
          <w:rFonts w:ascii="Times New Roman" w:hAnsi="Times New Roman" w:cs="Times New Roman"/>
        </w:rPr>
        <w:t>3</w:t>
      </w:r>
      <w:r w:rsidR="002537A4" w:rsidRPr="007310A6">
        <w:rPr>
          <w:rFonts w:ascii="Times New Roman" w:hAnsi="Times New Roman" w:cs="Times New Roman"/>
        </w:rPr>
        <w:t xml:space="preserve"> (</w:t>
      </w:r>
      <w:r w:rsidR="005B2524" w:rsidRPr="007310A6">
        <w:rPr>
          <w:rFonts w:ascii="Times New Roman" w:hAnsi="Times New Roman" w:cs="Times New Roman"/>
        </w:rPr>
        <w:t>Трех</w:t>
      </w:r>
      <w:r w:rsidR="002537A4" w:rsidRPr="007310A6">
        <w:rPr>
          <w:rFonts w:ascii="Times New Roman" w:hAnsi="Times New Roman" w:cs="Times New Roman"/>
        </w:rPr>
        <w:t xml:space="preserve">) рабочих дней с даты указанного </w:t>
      </w:r>
      <w:r w:rsidR="007310A6" w:rsidRPr="007310A6">
        <w:rPr>
          <w:rFonts w:ascii="Times New Roman" w:hAnsi="Times New Roman" w:cs="Times New Roman"/>
        </w:rPr>
        <w:t xml:space="preserve">уведомления </w:t>
      </w:r>
      <w:r w:rsidR="002537A4" w:rsidRPr="007310A6">
        <w:rPr>
          <w:rFonts w:ascii="Times New Roman" w:hAnsi="Times New Roman" w:cs="Times New Roman"/>
        </w:rPr>
        <w:t xml:space="preserve">предоставить </w:t>
      </w:r>
      <w:r w:rsidR="002537A4" w:rsidRPr="007310A6">
        <w:rPr>
          <w:rFonts w:ascii="Times New Roman" w:hAnsi="Times New Roman" w:cs="Times New Roman"/>
          <w:b/>
        </w:rPr>
        <w:t>ЦЕ</w:t>
      </w:r>
      <w:r w:rsidR="007310A6" w:rsidRPr="007310A6">
        <w:rPr>
          <w:rFonts w:ascii="Times New Roman" w:hAnsi="Times New Roman" w:cs="Times New Roman"/>
          <w:b/>
        </w:rPr>
        <w:t>ДЕНТУ</w:t>
      </w:r>
      <w:r w:rsidR="002537A4" w:rsidRPr="007310A6">
        <w:rPr>
          <w:rFonts w:ascii="Times New Roman" w:hAnsi="Times New Roman" w:cs="Times New Roman"/>
        </w:rPr>
        <w:t xml:space="preserve"> заверенную </w:t>
      </w:r>
      <w:r w:rsidR="002537A4" w:rsidRPr="007310A6">
        <w:rPr>
          <w:rFonts w:ascii="Times New Roman" w:hAnsi="Times New Roman" w:cs="Times New Roman"/>
          <w:b/>
        </w:rPr>
        <w:t>ЦЕ</w:t>
      </w:r>
      <w:r w:rsidR="007310A6" w:rsidRPr="007310A6">
        <w:rPr>
          <w:rFonts w:ascii="Times New Roman" w:hAnsi="Times New Roman" w:cs="Times New Roman"/>
          <w:b/>
        </w:rPr>
        <w:t>ССИОНАРИЕМ</w:t>
      </w:r>
      <w:r w:rsidR="002537A4" w:rsidRPr="007310A6">
        <w:rPr>
          <w:rFonts w:ascii="Times New Roman" w:hAnsi="Times New Roman" w:cs="Times New Roman"/>
        </w:rPr>
        <w:t xml:space="preserve"> копию направленного уведомления с приложением копий документов, подтверждающих направление </w:t>
      </w:r>
      <w:r w:rsidR="007310A6" w:rsidRPr="007310A6">
        <w:rPr>
          <w:rFonts w:ascii="Times New Roman" w:eastAsia="Lucida Sans Unicode" w:hAnsi="Times New Roman" w:cs="Times New Roman"/>
          <w:b/>
          <w:kern w:val="1"/>
        </w:rPr>
        <w:t>ЦЕССИОНАРИЕМ</w:t>
      </w:r>
      <w:r w:rsidR="002537A4" w:rsidRPr="007310A6">
        <w:rPr>
          <w:rFonts w:ascii="Times New Roman" w:eastAsia="Lucida Sans Unicode" w:hAnsi="Times New Roman" w:cs="Times New Roman"/>
          <w:b/>
          <w:kern w:val="1"/>
        </w:rPr>
        <w:t xml:space="preserve"> </w:t>
      </w:r>
      <w:r w:rsidR="002537A4" w:rsidRPr="007310A6">
        <w:rPr>
          <w:rFonts w:ascii="Times New Roman" w:hAnsi="Times New Roman" w:cs="Times New Roman"/>
        </w:rPr>
        <w:t>указанного уведомления;</w:t>
      </w:r>
    </w:p>
    <w:p w14:paraId="199AA3D5" w14:textId="43F1E5FC" w:rsidR="00E868CD" w:rsidRDefault="002D418D" w:rsidP="002D418D">
      <w:pPr>
        <w:pStyle w:val="ConsNormal"/>
        <w:tabs>
          <w:tab w:val="left" w:pos="709"/>
        </w:tabs>
        <w:ind w:firstLine="0"/>
        <w:jc w:val="both"/>
        <w:rPr>
          <w:rFonts w:ascii="Times New Roman" w:hAnsi="Times New Roman" w:cs="Times New Roman"/>
        </w:rPr>
      </w:pPr>
      <w:r>
        <w:rPr>
          <w:rFonts w:ascii="Times New Roman" w:hAnsi="Times New Roman" w:cs="Times New Roman"/>
          <w:b/>
        </w:rPr>
        <w:t xml:space="preserve">           </w:t>
      </w:r>
      <w:r w:rsidR="006C500A">
        <w:rPr>
          <w:rFonts w:ascii="Times New Roman" w:hAnsi="Times New Roman" w:cs="Times New Roman"/>
          <w:b/>
        </w:rPr>
        <w:t>2.2.4</w:t>
      </w:r>
      <w:r w:rsidR="00E868CD" w:rsidRPr="00210DF2">
        <w:rPr>
          <w:rFonts w:ascii="Times New Roman" w:hAnsi="Times New Roman" w:cs="Times New Roman"/>
          <w:b/>
        </w:rPr>
        <w:t>.</w:t>
      </w:r>
      <w:r w:rsidR="00E868CD" w:rsidRPr="00210DF2">
        <w:rPr>
          <w:rFonts w:ascii="Times New Roman" w:hAnsi="Times New Roman" w:cs="Times New Roman"/>
        </w:rPr>
        <w:t xml:space="preserve"> оформить процессуальное правопреемство в суд</w:t>
      </w:r>
      <w:r w:rsidR="00211A88" w:rsidRPr="00210DF2">
        <w:rPr>
          <w:rFonts w:ascii="Times New Roman" w:hAnsi="Times New Roman" w:cs="Times New Roman"/>
        </w:rPr>
        <w:t>ебных процессах против Должника, лиц, предоставивших обеспечение по Обеспечительным договорам,</w:t>
      </w:r>
      <w:r w:rsidR="00E868CD" w:rsidRPr="00210DF2">
        <w:rPr>
          <w:rFonts w:ascii="Times New Roman" w:hAnsi="Times New Roman" w:cs="Times New Roman"/>
        </w:rPr>
        <w:t xml:space="preserve"> (в том числе в делах о банкротстве) в связи с переходом к </w:t>
      </w:r>
      <w:r w:rsidR="00E868CD" w:rsidRPr="00210DF2">
        <w:rPr>
          <w:rFonts w:ascii="Times New Roman" w:hAnsi="Times New Roman" w:cs="Times New Roman"/>
          <w:b/>
        </w:rPr>
        <w:t>ЦЕССИОНАРИЮ</w:t>
      </w:r>
      <w:r w:rsidR="00E868CD" w:rsidRPr="00210DF2">
        <w:rPr>
          <w:rFonts w:ascii="Times New Roman" w:hAnsi="Times New Roman" w:cs="Times New Roman"/>
        </w:rPr>
        <w:t xml:space="preserve"> уступаемых Прав (требований). При этом все возможные расходы возлагаются на </w:t>
      </w:r>
      <w:r w:rsidR="00E868CD" w:rsidRPr="00210DF2">
        <w:rPr>
          <w:rFonts w:ascii="Times New Roman" w:hAnsi="Times New Roman" w:cs="Times New Roman"/>
          <w:b/>
        </w:rPr>
        <w:t>ЦЕССИОНАРИЯ</w:t>
      </w:r>
      <w:r w:rsidR="00E868CD" w:rsidRPr="00A55BFB">
        <w:rPr>
          <w:rFonts w:ascii="Times New Roman" w:hAnsi="Times New Roman" w:cs="Times New Roman"/>
        </w:rPr>
        <w:t>;</w:t>
      </w:r>
    </w:p>
    <w:p w14:paraId="24859684" w14:textId="0D2263B6" w:rsidR="00E70D09" w:rsidRPr="00E70D09" w:rsidRDefault="00E70D09" w:rsidP="0092475F">
      <w:pPr>
        <w:pStyle w:val="ConsNormal"/>
        <w:ind w:firstLine="709"/>
        <w:jc w:val="both"/>
        <w:rPr>
          <w:rFonts w:ascii="Times New Roman" w:hAnsi="Times New Roman" w:cs="Times New Roman"/>
        </w:rPr>
      </w:pPr>
      <w:r w:rsidRPr="00E70D09">
        <w:rPr>
          <w:rFonts w:ascii="Times New Roman" w:hAnsi="Times New Roman" w:cs="Times New Roman"/>
        </w:rPr>
        <w:t>Осуществить необходимые мероприятия по оформлению процессуального правопреемства в рамках с</w:t>
      </w:r>
      <w:r>
        <w:rPr>
          <w:rFonts w:ascii="Times New Roman" w:hAnsi="Times New Roman" w:cs="Times New Roman"/>
        </w:rPr>
        <w:t xml:space="preserve">удебных дел в течение </w:t>
      </w:r>
      <w:r w:rsidR="00CF1191">
        <w:rPr>
          <w:rFonts w:ascii="Times New Roman" w:hAnsi="Times New Roman" w:cs="Times New Roman"/>
        </w:rPr>
        <w:t>10 (Десяти</w:t>
      </w:r>
      <w:r w:rsidRPr="00E70D09">
        <w:rPr>
          <w:rFonts w:ascii="Times New Roman" w:hAnsi="Times New Roman" w:cs="Times New Roman"/>
        </w:rPr>
        <w:t>) рабочих дней</w:t>
      </w:r>
      <w:r>
        <w:rPr>
          <w:rFonts w:ascii="Times New Roman" w:hAnsi="Times New Roman" w:cs="Times New Roman"/>
        </w:rPr>
        <w:t xml:space="preserve"> с даты оплаты по Д</w:t>
      </w:r>
      <w:r w:rsidRPr="00E70D09">
        <w:rPr>
          <w:rFonts w:ascii="Times New Roman" w:hAnsi="Times New Roman" w:cs="Times New Roman"/>
        </w:rPr>
        <w:t>оговору, а именно по</w:t>
      </w:r>
      <w:r>
        <w:rPr>
          <w:rFonts w:ascii="Times New Roman" w:hAnsi="Times New Roman" w:cs="Times New Roman"/>
        </w:rPr>
        <w:t>дать заявления о правопреемстве;</w:t>
      </w:r>
    </w:p>
    <w:p w14:paraId="059BB181" w14:textId="4A3495D2" w:rsidR="006C0093" w:rsidRPr="00A55BFB" w:rsidRDefault="006C0093" w:rsidP="0092475F">
      <w:pPr>
        <w:pStyle w:val="ConsNormal"/>
        <w:ind w:firstLine="709"/>
        <w:jc w:val="both"/>
        <w:rPr>
          <w:rFonts w:ascii="Times New Roman" w:hAnsi="Times New Roman" w:cs="Times New Roman"/>
        </w:rPr>
      </w:pPr>
      <w:r w:rsidRPr="00A55BFB">
        <w:rPr>
          <w:rFonts w:ascii="Times New Roman" w:hAnsi="Times New Roman" w:cs="Times New Roman"/>
        </w:rPr>
        <w:t xml:space="preserve">С даты перехода Прав (требований) к </w:t>
      </w:r>
      <w:r w:rsidRPr="00A55BFB">
        <w:rPr>
          <w:rFonts w:ascii="Times New Roman" w:hAnsi="Times New Roman" w:cs="Times New Roman"/>
          <w:b/>
        </w:rPr>
        <w:t>ЦЕССИОНАРИЮ</w:t>
      </w:r>
      <w:r w:rsidRPr="00A55BFB">
        <w:rPr>
          <w:rFonts w:ascii="Times New Roman" w:hAnsi="Times New Roman" w:cs="Times New Roman"/>
        </w:rPr>
        <w:t xml:space="preserve">, но до даты процессуальной замены кредитора в деле(-ах) о банкротстве </w:t>
      </w:r>
      <w:r w:rsidRPr="00A55BFB">
        <w:rPr>
          <w:rFonts w:ascii="Times New Roman" w:hAnsi="Times New Roman" w:cs="Times New Roman"/>
          <w:b/>
        </w:rPr>
        <w:t>ЦЕДЕНТ</w:t>
      </w:r>
      <w:r w:rsidRPr="00A55BFB">
        <w:rPr>
          <w:rFonts w:ascii="Times New Roman" w:hAnsi="Times New Roman" w:cs="Times New Roman"/>
        </w:rPr>
        <w:t xml:space="preserve"> участвует в судебных заседаниях</w:t>
      </w:r>
      <w:r w:rsidR="00D9760F" w:rsidRPr="00A55BFB">
        <w:rPr>
          <w:rFonts w:ascii="Times New Roman" w:hAnsi="Times New Roman" w:cs="Times New Roman"/>
        </w:rPr>
        <w:t xml:space="preserve"> с </w:t>
      </w:r>
      <w:r w:rsidR="00EE4CC2" w:rsidRPr="00A55BFB">
        <w:rPr>
          <w:rFonts w:ascii="Times New Roman" w:hAnsi="Times New Roman" w:cs="Times New Roman"/>
        </w:rPr>
        <w:t xml:space="preserve">правовой </w:t>
      </w:r>
      <w:r w:rsidR="00D9760F" w:rsidRPr="00A55BFB">
        <w:rPr>
          <w:rFonts w:ascii="Times New Roman" w:hAnsi="Times New Roman" w:cs="Times New Roman"/>
        </w:rPr>
        <w:t xml:space="preserve">позицией, </w:t>
      </w:r>
      <w:r w:rsidR="00EE4CC2" w:rsidRPr="00A55BFB">
        <w:rPr>
          <w:rFonts w:ascii="Times New Roman" w:hAnsi="Times New Roman" w:cs="Times New Roman"/>
        </w:rPr>
        <w:t xml:space="preserve">предоставленной ему </w:t>
      </w:r>
      <w:r w:rsidR="00EE4CC2" w:rsidRPr="00A55BFB">
        <w:rPr>
          <w:rFonts w:ascii="Times New Roman" w:hAnsi="Times New Roman" w:cs="Times New Roman"/>
          <w:b/>
        </w:rPr>
        <w:t>ЦЕССИОНАРИЕМ</w:t>
      </w:r>
      <w:r w:rsidR="00EE4CC2" w:rsidRPr="00A55BFB">
        <w:rPr>
          <w:rFonts w:ascii="Times New Roman" w:hAnsi="Times New Roman" w:cs="Times New Roman"/>
        </w:rPr>
        <w:t xml:space="preserve"> в соответствии с п. </w:t>
      </w:r>
      <w:r w:rsidR="00A84362" w:rsidRPr="00A55BFB">
        <w:rPr>
          <w:rFonts w:ascii="Times New Roman" w:hAnsi="Times New Roman" w:cs="Times New Roman"/>
        </w:rPr>
        <w:t xml:space="preserve"> 2.2.7. </w:t>
      </w:r>
      <w:r w:rsidR="00EE4CC2" w:rsidRPr="00A55BFB">
        <w:rPr>
          <w:rFonts w:ascii="Times New Roman" w:hAnsi="Times New Roman" w:cs="Times New Roman"/>
        </w:rPr>
        <w:t>настоящего Договора.</w:t>
      </w:r>
      <w:r w:rsidR="00D01E6B" w:rsidRPr="00A55BFB">
        <w:rPr>
          <w:rFonts w:ascii="Times New Roman" w:hAnsi="Times New Roman" w:cs="Times New Roman"/>
        </w:rPr>
        <w:t xml:space="preserve"> </w:t>
      </w:r>
    </w:p>
    <w:p w14:paraId="5C8BD434" w14:textId="712E6E25" w:rsidR="00E868CD" w:rsidRPr="00210DF2" w:rsidRDefault="002D418D" w:rsidP="002D418D">
      <w:pPr>
        <w:pStyle w:val="ConsNormal"/>
        <w:ind w:firstLine="0"/>
        <w:jc w:val="both"/>
        <w:rPr>
          <w:rFonts w:ascii="Times New Roman" w:hAnsi="Times New Roman" w:cs="Times New Roman"/>
        </w:rPr>
      </w:pPr>
      <w:r>
        <w:rPr>
          <w:rFonts w:ascii="Times New Roman" w:hAnsi="Times New Roman" w:cs="Times New Roman"/>
          <w:b/>
        </w:rPr>
        <w:t xml:space="preserve">           </w:t>
      </w:r>
      <w:r w:rsidR="006C500A">
        <w:rPr>
          <w:rFonts w:ascii="Times New Roman" w:hAnsi="Times New Roman" w:cs="Times New Roman"/>
          <w:b/>
        </w:rPr>
        <w:t>2.2.5</w:t>
      </w:r>
      <w:r w:rsidR="00E868CD" w:rsidRPr="00A55BFB">
        <w:rPr>
          <w:rFonts w:ascii="Times New Roman" w:hAnsi="Times New Roman" w:cs="Times New Roman"/>
          <w:b/>
        </w:rPr>
        <w:t>.</w:t>
      </w:r>
      <w:r w:rsidR="00E868CD" w:rsidRPr="00A55BFB">
        <w:rPr>
          <w:rFonts w:ascii="Times New Roman" w:hAnsi="Times New Roman" w:cs="Times New Roman"/>
        </w:rPr>
        <w:t xml:space="preserve"> с даты передачи Прав (требований) по Договору самостоя</w:t>
      </w:r>
      <w:r w:rsidR="00211A88" w:rsidRPr="00A55BFB">
        <w:rPr>
          <w:rFonts w:ascii="Times New Roman" w:hAnsi="Times New Roman" w:cs="Times New Roman"/>
        </w:rPr>
        <w:t>тельно урегулировать с Должником и лицами, предоставившими обеспечение</w:t>
      </w:r>
      <w:r w:rsidR="00211A88" w:rsidRPr="00210DF2">
        <w:rPr>
          <w:rFonts w:ascii="Times New Roman" w:hAnsi="Times New Roman" w:cs="Times New Roman"/>
        </w:rPr>
        <w:t>,</w:t>
      </w:r>
      <w:r w:rsidR="00E868CD" w:rsidRPr="00210DF2">
        <w:rPr>
          <w:rFonts w:ascii="Times New Roman" w:hAnsi="Times New Roman" w:cs="Times New Roman"/>
        </w:rPr>
        <w:t xml:space="preserve"> все возможные споры и разногласия по Кредитн</w:t>
      </w:r>
      <w:r w:rsidR="007310A6">
        <w:rPr>
          <w:rFonts w:ascii="Times New Roman" w:hAnsi="Times New Roman" w:cs="Times New Roman"/>
        </w:rPr>
        <w:t>ому</w:t>
      </w:r>
      <w:r w:rsidR="00E868CD" w:rsidRPr="00210DF2">
        <w:rPr>
          <w:rFonts w:ascii="Times New Roman" w:hAnsi="Times New Roman" w:cs="Times New Roman"/>
        </w:rPr>
        <w:t xml:space="preserve"> договор</w:t>
      </w:r>
      <w:r w:rsidR="007310A6">
        <w:rPr>
          <w:rFonts w:ascii="Times New Roman" w:hAnsi="Times New Roman" w:cs="Times New Roman"/>
        </w:rPr>
        <w:t xml:space="preserve">у </w:t>
      </w:r>
      <w:r w:rsidR="00E868CD" w:rsidRPr="00210DF2">
        <w:rPr>
          <w:rFonts w:ascii="Times New Roman" w:hAnsi="Times New Roman" w:cs="Times New Roman"/>
        </w:rPr>
        <w:t>и/или Обеспечительным договорам;</w:t>
      </w:r>
    </w:p>
    <w:p w14:paraId="7B58C713" w14:textId="3775F535" w:rsidR="0013061B" w:rsidRPr="00A55BFB" w:rsidRDefault="002D418D" w:rsidP="002D418D">
      <w:pPr>
        <w:pStyle w:val="ConsNormal"/>
        <w:ind w:firstLine="0"/>
        <w:jc w:val="both"/>
        <w:rPr>
          <w:rFonts w:ascii="Times New Roman" w:hAnsi="Times New Roman" w:cs="Times New Roman"/>
          <w:b/>
        </w:rPr>
      </w:pPr>
      <w:r>
        <w:rPr>
          <w:rFonts w:ascii="Times New Roman" w:hAnsi="Times New Roman" w:cs="Times New Roman"/>
          <w:b/>
        </w:rPr>
        <w:t xml:space="preserve">           </w:t>
      </w:r>
      <w:r w:rsidR="006C500A">
        <w:rPr>
          <w:rFonts w:ascii="Times New Roman" w:hAnsi="Times New Roman" w:cs="Times New Roman"/>
          <w:b/>
        </w:rPr>
        <w:t>2.2.6</w:t>
      </w:r>
      <w:r w:rsidR="0013061B" w:rsidRPr="00210DF2">
        <w:rPr>
          <w:rFonts w:ascii="Times New Roman" w:hAnsi="Times New Roman" w:cs="Times New Roman"/>
          <w:b/>
        </w:rPr>
        <w:t>.</w:t>
      </w:r>
      <w:r w:rsidR="0013061B" w:rsidRPr="00210DF2">
        <w:rPr>
          <w:rFonts w:ascii="Times New Roman" w:hAnsi="Times New Roman" w:cs="Times New Roman"/>
        </w:rPr>
        <w:t xml:space="preserve"> оформить переход к </w:t>
      </w:r>
      <w:r w:rsidR="0013061B" w:rsidRPr="00210DF2">
        <w:rPr>
          <w:rFonts w:ascii="Times New Roman" w:hAnsi="Times New Roman" w:cs="Times New Roman"/>
          <w:b/>
        </w:rPr>
        <w:t>ЦЕССИОНАРИЮ</w:t>
      </w:r>
      <w:r w:rsidR="0013061B" w:rsidRPr="00210DF2">
        <w:rPr>
          <w:rFonts w:ascii="Times New Roman" w:hAnsi="Times New Roman" w:cs="Times New Roman"/>
        </w:rPr>
        <w:t xml:space="preserve"> </w:t>
      </w:r>
      <w:r w:rsidR="007C1CCC" w:rsidRPr="00210DF2">
        <w:rPr>
          <w:rFonts w:ascii="Times New Roman" w:hAnsi="Times New Roman" w:cs="Times New Roman"/>
        </w:rPr>
        <w:t xml:space="preserve">уступаемых Прав (требований) по </w:t>
      </w:r>
      <w:r w:rsidR="0013061B" w:rsidRPr="00210DF2">
        <w:rPr>
          <w:rFonts w:ascii="Times New Roman" w:hAnsi="Times New Roman" w:cs="Times New Roman"/>
        </w:rPr>
        <w:t xml:space="preserve">Обеспечительным договорам, в том числе, но не ограничиваясь, обратиться в Росреестр с заявлением о внесении изменений в записи об ипотеке в отношении договоров о залоге/об ипотеке, </w:t>
      </w:r>
      <w:r w:rsidR="000F4404" w:rsidRPr="00210DF2">
        <w:rPr>
          <w:rFonts w:ascii="Times New Roman" w:hAnsi="Times New Roman" w:cs="Times New Roman"/>
        </w:rPr>
        <w:t>к нотариусу для внесения изменений в Реестр уведомлений о залоге движимого имущества в отношении Прав (требований), которые</w:t>
      </w:r>
      <w:r w:rsidR="0013061B" w:rsidRPr="00210DF2">
        <w:rPr>
          <w:rFonts w:ascii="Times New Roman" w:hAnsi="Times New Roman" w:cs="Times New Roman"/>
        </w:rPr>
        <w:t xml:space="preserve"> были переданы в составе Обеспечительных договоров, а также при необходимости предоставить </w:t>
      </w:r>
      <w:r w:rsidR="0013061B" w:rsidRPr="00210DF2">
        <w:rPr>
          <w:rFonts w:ascii="Times New Roman" w:hAnsi="Times New Roman" w:cs="Times New Roman"/>
          <w:b/>
        </w:rPr>
        <w:t>ЦЕДЕНТУ</w:t>
      </w:r>
      <w:r w:rsidR="0013061B" w:rsidRPr="00210DF2">
        <w:rPr>
          <w:rFonts w:ascii="Times New Roman" w:hAnsi="Times New Roman" w:cs="Times New Roman"/>
        </w:rPr>
        <w:t xml:space="preserve"> необходимые документы, информацию, </w:t>
      </w:r>
      <w:r w:rsidR="000F4404" w:rsidRPr="00210DF2">
        <w:rPr>
          <w:rFonts w:ascii="Times New Roman" w:hAnsi="Times New Roman" w:cs="Times New Roman"/>
        </w:rPr>
        <w:t xml:space="preserve">в том числе </w:t>
      </w:r>
      <w:r w:rsidR="0013061B" w:rsidRPr="00210DF2">
        <w:rPr>
          <w:rFonts w:ascii="Times New Roman" w:hAnsi="Times New Roman" w:cs="Times New Roman"/>
        </w:rPr>
        <w:t xml:space="preserve">о смене залогодержателя в </w:t>
      </w:r>
      <w:r w:rsidR="000F4404" w:rsidRPr="00210DF2">
        <w:rPr>
          <w:rFonts w:ascii="Times New Roman" w:hAnsi="Times New Roman" w:cs="Times New Roman"/>
        </w:rPr>
        <w:t xml:space="preserve">Росреестре, </w:t>
      </w:r>
      <w:r w:rsidR="0013061B" w:rsidRPr="00210DF2">
        <w:rPr>
          <w:rFonts w:ascii="Times New Roman" w:hAnsi="Times New Roman" w:cs="Times New Roman"/>
        </w:rPr>
        <w:t xml:space="preserve">Реестре </w:t>
      </w:r>
      <w:r w:rsidR="00280BCB" w:rsidRPr="00210DF2">
        <w:rPr>
          <w:rFonts w:ascii="Times New Roman" w:hAnsi="Times New Roman" w:cs="Times New Roman"/>
        </w:rPr>
        <w:t>уведомлений</w:t>
      </w:r>
      <w:r w:rsidR="000F4404" w:rsidRPr="00210DF2">
        <w:rPr>
          <w:rFonts w:ascii="Times New Roman" w:hAnsi="Times New Roman" w:cs="Times New Roman"/>
        </w:rPr>
        <w:t xml:space="preserve"> о залоге движимого имущества</w:t>
      </w:r>
      <w:r w:rsidR="0013061B" w:rsidRPr="00210DF2">
        <w:rPr>
          <w:rFonts w:ascii="Times New Roman" w:hAnsi="Times New Roman" w:cs="Times New Roman"/>
        </w:rPr>
        <w:t xml:space="preserve">. Расходы, связанные с </w:t>
      </w:r>
      <w:r w:rsidR="0013061B" w:rsidRPr="00A55BFB">
        <w:rPr>
          <w:rFonts w:ascii="Times New Roman" w:hAnsi="Times New Roman" w:cs="Times New Roman"/>
        </w:rPr>
        <w:t xml:space="preserve">регистрацией перехода прав </w:t>
      </w:r>
      <w:r w:rsidR="000F4404" w:rsidRPr="00A55BFB">
        <w:rPr>
          <w:rFonts w:ascii="Times New Roman" w:hAnsi="Times New Roman" w:cs="Times New Roman"/>
        </w:rPr>
        <w:t xml:space="preserve">с </w:t>
      </w:r>
      <w:r w:rsidR="0013061B" w:rsidRPr="00A55BFB">
        <w:rPr>
          <w:rFonts w:ascii="Times New Roman" w:hAnsi="Times New Roman" w:cs="Times New Roman"/>
          <w:b/>
        </w:rPr>
        <w:t>ЦЕДЕНТ</w:t>
      </w:r>
      <w:r w:rsidR="000F4404" w:rsidRPr="00A55BFB">
        <w:rPr>
          <w:rFonts w:ascii="Times New Roman" w:hAnsi="Times New Roman" w:cs="Times New Roman"/>
        </w:rPr>
        <w:t xml:space="preserve"> на</w:t>
      </w:r>
      <w:r w:rsidR="0013061B" w:rsidRPr="00A55BFB">
        <w:rPr>
          <w:rFonts w:ascii="Times New Roman" w:hAnsi="Times New Roman" w:cs="Times New Roman"/>
        </w:rPr>
        <w:t xml:space="preserve"> </w:t>
      </w:r>
      <w:r w:rsidR="000F4404" w:rsidRPr="00A55BFB">
        <w:rPr>
          <w:rFonts w:ascii="Times New Roman" w:hAnsi="Times New Roman" w:cs="Times New Roman"/>
          <w:b/>
        </w:rPr>
        <w:t>ЦЕССИИОНАРИЯ</w:t>
      </w:r>
      <w:r w:rsidR="00A81B4C" w:rsidRPr="00A55BFB">
        <w:rPr>
          <w:rFonts w:ascii="Times New Roman" w:hAnsi="Times New Roman" w:cs="Times New Roman"/>
          <w:b/>
        </w:rPr>
        <w:t xml:space="preserve">, </w:t>
      </w:r>
      <w:r w:rsidR="00A81B4C" w:rsidRPr="00A55BFB">
        <w:rPr>
          <w:rFonts w:ascii="Times New Roman" w:hAnsi="Times New Roman" w:cs="Times New Roman"/>
        </w:rPr>
        <w:t xml:space="preserve">внесением изменений в запись о </w:t>
      </w:r>
      <w:r w:rsidR="004C3F8B" w:rsidRPr="00A55BFB">
        <w:rPr>
          <w:rFonts w:ascii="Times New Roman" w:hAnsi="Times New Roman" w:cs="Times New Roman"/>
        </w:rPr>
        <w:t>залоге</w:t>
      </w:r>
      <w:r w:rsidR="004C3F8B" w:rsidRPr="00A55BFB">
        <w:rPr>
          <w:rFonts w:ascii="Times New Roman" w:hAnsi="Times New Roman" w:cs="Times New Roman"/>
          <w:b/>
        </w:rPr>
        <w:t xml:space="preserve"> </w:t>
      </w:r>
      <w:r w:rsidR="004C3F8B" w:rsidRPr="00A55BFB">
        <w:rPr>
          <w:rFonts w:ascii="Times New Roman" w:hAnsi="Times New Roman" w:cs="Times New Roman"/>
        </w:rPr>
        <w:t>возлагаются</w:t>
      </w:r>
      <w:r w:rsidR="0013061B" w:rsidRPr="00A55BFB">
        <w:rPr>
          <w:rFonts w:ascii="Times New Roman" w:hAnsi="Times New Roman" w:cs="Times New Roman"/>
        </w:rPr>
        <w:t xml:space="preserve"> на </w:t>
      </w:r>
      <w:r w:rsidR="00280BCB" w:rsidRPr="00A55BFB">
        <w:rPr>
          <w:rFonts w:ascii="Times New Roman" w:hAnsi="Times New Roman" w:cs="Times New Roman"/>
          <w:b/>
        </w:rPr>
        <w:t>ЦЕССИОНАРИЯ</w:t>
      </w:r>
      <w:r w:rsidR="0013061B" w:rsidRPr="00A55BFB">
        <w:rPr>
          <w:rFonts w:ascii="Times New Roman" w:hAnsi="Times New Roman" w:cs="Times New Roman"/>
          <w:b/>
        </w:rPr>
        <w:t>;</w:t>
      </w:r>
    </w:p>
    <w:p w14:paraId="0342CE75" w14:textId="2AC0CC12" w:rsidR="0097303A" w:rsidRDefault="002D418D" w:rsidP="002D418D">
      <w:pPr>
        <w:pStyle w:val="ConsNormal"/>
        <w:tabs>
          <w:tab w:val="left" w:pos="709"/>
        </w:tabs>
        <w:ind w:firstLine="0"/>
        <w:jc w:val="both"/>
        <w:rPr>
          <w:rFonts w:ascii="Times New Roman" w:hAnsi="Times New Roman" w:cs="Times New Roman"/>
        </w:rPr>
      </w:pPr>
      <w:r>
        <w:rPr>
          <w:rFonts w:ascii="Times New Roman" w:hAnsi="Times New Roman" w:cs="Times New Roman"/>
          <w:b/>
        </w:rPr>
        <w:t xml:space="preserve">           </w:t>
      </w:r>
      <w:r w:rsidR="007310A6">
        <w:rPr>
          <w:rFonts w:ascii="Times New Roman" w:hAnsi="Times New Roman" w:cs="Times New Roman"/>
          <w:b/>
        </w:rPr>
        <w:t>2.2.7</w:t>
      </w:r>
      <w:r w:rsidR="00061811" w:rsidRPr="00A55BFB">
        <w:rPr>
          <w:rFonts w:ascii="Times New Roman" w:hAnsi="Times New Roman" w:cs="Times New Roman"/>
          <w:b/>
        </w:rPr>
        <w:t>.</w:t>
      </w:r>
      <w:r w:rsidR="00A84362" w:rsidRPr="00A55BFB">
        <w:rPr>
          <w:rFonts w:ascii="Times New Roman" w:hAnsi="Times New Roman" w:cs="Times New Roman"/>
          <w:b/>
        </w:rPr>
        <w:t xml:space="preserve"> </w:t>
      </w:r>
      <w:r w:rsidR="00A84362" w:rsidRPr="00A55BFB">
        <w:rPr>
          <w:rFonts w:ascii="Times New Roman" w:hAnsi="Times New Roman" w:cs="Times New Roman"/>
        </w:rPr>
        <w:t>в срок</w:t>
      </w:r>
      <w:r w:rsidR="00A84362" w:rsidRPr="00A55BFB">
        <w:rPr>
          <w:rFonts w:ascii="Times New Roman" w:hAnsi="Times New Roman" w:cs="Times New Roman"/>
          <w:b/>
        </w:rPr>
        <w:t xml:space="preserve"> </w:t>
      </w:r>
      <w:r w:rsidR="00A84362" w:rsidRPr="00A55BFB">
        <w:rPr>
          <w:rFonts w:ascii="Times New Roman" w:hAnsi="Times New Roman" w:cs="Times New Roman"/>
        </w:rPr>
        <w:t xml:space="preserve">не позднее двух рабочих дней, предшествующих дате назначенного судебного заседания в делах о банкротстве, по которым не произведена замена кредитора с </w:t>
      </w:r>
      <w:r w:rsidR="00A84362" w:rsidRPr="00A55BFB">
        <w:rPr>
          <w:rFonts w:ascii="Times New Roman" w:hAnsi="Times New Roman" w:cs="Times New Roman"/>
          <w:b/>
        </w:rPr>
        <w:t>ЦЕДЕНТА</w:t>
      </w:r>
      <w:r w:rsidR="00A84362" w:rsidRPr="00A55BFB">
        <w:rPr>
          <w:rFonts w:ascii="Times New Roman" w:hAnsi="Times New Roman" w:cs="Times New Roman"/>
        </w:rPr>
        <w:t xml:space="preserve"> на </w:t>
      </w:r>
      <w:r w:rsidR="00A84362" w:rsidRPr="00A55BFB">
        <w:rPr>
          <w:rFonts w:ascii="Times New Roman" w:hAnsi="Times New Roman" w:cs="Times New Roman"/>
          <w:b/>
        </w:rPr>
        <w:t xml:space="preserve">ЦЕССИОНАРИЯ, </w:t>
      </w:r>
      <w:r w:rsidR="00C555DC" w:rsidRPr="00A55BFB">
        <w:rPr>
          <w:rFonts w:ascii="Times New Roman" w:hAnsi="Times New Roman" w:cs="Times New Roman"/>
        </w:rPr>
        <w:t>предоставить последнему процессуальную</w:t>
      </w:r>
      <w:r w:rsidR="00A84362" w:rsidRPr="00A55BFB">
        <w:rPr>
          <w:rFonts w:ascii="Times New Roman" w:hAnsi="Times New Roman" w:cs="Times New Roman"/>
        </w:rPr>
        <w:t xml:space="preserve"> позицию по вопросам, рассматриваемым на соответствующем судебном заседании. Позиция может быть предоставлена как на бумажном носителе, так и путем направления ее по электронной почте по адресу </w:t>
      </w:r>
      <w:r w:rsidR="00FD7738" w:rsidRPr="00006F46">
        <w:rPr>
          <w:rFonts w:ascii="Times New Roman" w:hAnsi="Times New Roman" w:cs="Times New Roman"/>
          <w:lang w:val="en-US"/>
        </w:rPr>
        <w:t>dv</w:t>
      </w:r>
      <w:hyperlink r:id="rId10" w:tgtFrame="_blank" w:history="1">
        <w:r w:rsidR="00FD7738" w:rsidRPr="00006F46">
          <w:rPr>
            <w:rStyle w:val="fbqthe"/>
            <w:rFonts w:ascii="Times New Roman" w:hAnsi="Times New Roman" w:cs="Times New Roman"/>
            <w:shd w:val="clear" w:color="auto" w:fill="FFFFFF"/>
          </w:rPr>
          <w:t>@trust.ru</w:t>
        </w:r>
      </w:hyperlink>
      <w:r w:rsidR="007642AD" w:rsidRPr="00006F46">
        <w:rPr>
          <w:rFonts w:ascii="Times New Roman" w:hAnsi="Times New Roman" w:cs="Times New Roman"/>
        </w:rPr>
        <w:t xml:space="preserve"> и </w:t>
      </w:r>
      <w:hyperlink r:id="rId11" w:history="1">
        <w:r w:rsidR="007642AD" w:rsidRPr="00006F46">
          <w:rPr>
            <w:rStyle w:val="af6"/>
            <w:rFonts w:ascii="Times New Roman" w:hAnsi="Times New Roman" w:cs="Times New Roman"/>
            <w:color w:val="auto"/>
            <w:shd w:val="clear" w:color="auto" w:fill="FFFFFF"/>
          </w:rPr>
          <w:t>secretar@trust.ru</w:t>
        </w:r>
      </w:hyperlink>
      <w:r w:rsidR="007642AD" w:rsidRPr="00006F46">
        <w:rPr>
          <w:rFonts w:ascii="Times New Roman" w:hAnsi="Times New Roman" w:cs="Times New Roman"/>
        </w:rPr>
        <w:t>.</w:t>
      </w:r>
      <w:r w:rsidR="007642AD" w:rsidRPr="00006F46">
        <w:t xml:space="preserve"> </w:t>
      </w:r>
    </w:p>
    <w:p w14:paraId="3E64B682" w14:textId="6693EA78" w:rsidR="0097303A" w:rsidRPr="0097303A" w:rsidRDefault="0097303A" w:rsidP="0097303A">
      <w:pPr>
        <w:tabs>
          <w:tab w:val="left" w:pos="567"/>
          <w:tab w:val="left" w:pos="7768"/>
        </w:tabs>
        <w:suppressAutoHyphens/>
        <w:spacing w:line="276" w:lineRule="auto"/>
        <w:ind w:firstLine="567"/>
        <w:contextualSpacing/>
        <w:jc w:val="both"/>
        <w:rPr>
          <w:sz w:val="20"/>
          <w:szCs w:val="20"/>
        </w:rPr>
      </w:pPr>
      <w:r w:rsidRPr="00282EB4">
        <w:rPr>
          <w:b/>
          <w:sz w:val="20"/>
          <w:szCs w:val="20"/>
        </w:rPr>
        <w:t>2.2.8.</w:t>
      </w:r>
      <w:r w:rsidRPr="0097303A">
        <w:rPr>
          <w:sz w:val="20"/>
          <w:szCs w:val="20"/>
        </w:rPr>
        <w:t xml:space="preserve"> </w:t>
      </w:r>
      <w:r w:rsidR="007A3035" w:rsidRPr="007A3035">
        <w:rPr>
          <w:b/>
          <w:sz w:val="20"/>
          <w:szCs w:val="20"/>
        </w:rPr>
        <w:t>ЦЕССИОНАРИЙ</w:t>
      </w:r>
      <w:r w:rsidR="007A3035">
        <w:rPr>
          <w:b/>
        </w:rPr>
        <w:t xml:space="preserve"> </w:t>
      </w:r>
      <w:r w:rsidRPr="0097303A">
        <w:rPr>
          <w:sz w:val="20"/>
          <w:szCs w:val="20"/>
        </w:rPr>
        <w:t>обязуется соблюдать запрет дальнейшей уступки</w:t>
      </w:r>
      <w:r w:rsidR="007A3035">
        <w:rPr>
          <w:sz w:val="20"/>
          <w:szCs w:val="20"/>
        </w:rPr>
        <w:t xml:space="preserve"> </w:t>
      </w:r>
      <w:r w:rsidR="007A3035" w:rsidRPr="007A3035">
        <w:rPr>
          <w:b/>
          <w:sz w:val="20"/>
          <w:szCs w:val="20"/>
        </w:rPr>
        <w:t>ЦЕССИОНАРИ</w:t>
      </w:r>
      <w:r w:rsidR="007A3035">
        <w:rPr>
          <w:b/>
          <w:sz w:val="20"/>
          <w:szCs w:val="20"/>
        </w:rPr>
        <w:t xml:space="preserve">ЕМ </w:t>
      </w:r>
      <w:r w:rsidR="00B21921">
        <w:rPr>
          <w:sz w:val="20"/>
          <w:szCs w:val="20"/>
        </w:rPr>
        <w:t>П</w:t>
      </w:r>
      <w:r w:rsidRPr="0097303A">
        <w:rPr>
          <w:sz w:val="20"/>
          <w:szCs w:val="20"/>
        </w:rPr>
        <w:t xml:space="preserve">рав (требований) без согласия </w:t>
      </w:r>
      <w:r w:rsidR="00B21921" w:rsidRPr="00282EB4">
        <w:rPr>
          <w:b/>
          <w:sz w:val="20"/>
          <w:szCs w:val="20"/>
        </w:rPr>
        <w:t>ЦЕДЕНТА</w:t>
      </w:r>
      <w:r w:rsidRPr="0097303A">
        <w:rPr>
          <w:sz w:val="20"/>
          <w:szCs w:val="20"/>
        </w:rPr>
        <w:t>.</w:t>
      </w:r>
      <w:r w:rsidR="00282EB4">
        <w:rPr>
          <w:sz w:val="20"/>
          <w:szCs w:val="20"/>
        </w:rPr>
        <w:t xml:space="preserve"> </w:t>
      </w:r>
      <w:r w:rsidRPr="0097303A">
        <w:rPr>
          <w:sz w:val="20"/>
          <w:szCs w:val="20"/>
        </w:rPr>
        <w:t xml:space="preserve">В качестве ответственности за нарушение запрета </w:t>
      </w:r>
      <w:r w:rsidR="00B21921" w:rsidRPr="00282EB4">
        <w:rPr>
          <w:b/>
          <w:sz w:val="20"/>
          <w:szCs w:val="20"/>
        </w:rPr>
        <w:t>ЦЕДЕНТУ</w:t>
      </w:r>
      <w:r w:rsidRPr="0097303A">
        <w:rPr>
          <w:sz w:val="20"/>
          <w:szCs w:val="20"/>
        </w:rPr>
        <w:t xml:space="preserve"> </w:t>
      </w:r>
      <w:r w:rsidR="00024FE2" w:rsidRPr="007A3035">
        <w:rPr>
          <w:b/>
          <w:sz w:val="20"/>
          <w:szCs w:val="20"/>
        </w:rPr>
        <w:t>ЦЕССИОНАРИ</w:t>
      </w:r>
      <w:r w:rsidR="00024FE2">
        <w:rPr>
          <w:b/>
          <w:sz w:val="20"/>
          <w:szCs w:val="20"/>
        </w:rPr>
        <w:t>ЕМ</w:t>
      </w:r>
      <w:r w:rsidR="00024FE2" w:rsidRPr="0097303A">
        <w:rPr>
          <w:sz w:val="20"/>
          <w:szCs w:val="20"/>
        </w:rPr>
        <w:t xml:space="preserve"> </w:t>
      </w:r>
      <w:r w:rsidRPr="0097303A">
        <w:rPr>
          <w:sz w:val="20"/>
          <w:szCs w:val="20"/>
        </w:rPr>
        <w:t xml:space="preserve">выплачивается штраф в размере </w:t>
      </w:r>
      <w:r w:rsidR="00B21921">
        <w:rPr>
          <w:sz w:val="20"/>
          <w:szCs w:val="20"/>
        </w:rPr>
        <w:t>Ц</w:t>
      </w:r>
      <w:r w:rsidRPr="0097303A">
        <w:rPr>
          <w:sz w:val="20"/>
          <w:szCs w:val="20"/>
        </w:rPr>
        <w:t xml:space="preserve">ены </w:t>
      </w:r>
      <w:r w:rsidR="00B21921">
        <w:rPr>
          <w:sz w:val="20"/>
          <w:szCs w:val="20"/>
        </w:rPr>
        <w:t>уступки</w:t>
      </w:r>
      <w:r w:rsidRPr="0097303A">
        <w:rPr>
          <w:sz w:val="20"/>
          <w:szCs w:val="20"/>
        </w:rPr>
        <w:t>, а также неустойки за каждый день просрочки оплаты штрафа в размере ключевой ставки</w:t>
      </w:r>
      <w:r w:rsidR="00024FE2" w:rsidRPr="00024FE2">
        <w:rPr>
          <w:sz w:val="20"/>
          <w:szCs w:val="20"/>
        </w:rPr>
        <w:t xml:space="preserve"> </w:t>
      </w:r>
      <w:r w:rsidR="00024FE2" w:rsidRPr="008427E6">
        <w:rPr>
          <w:sz w:val="20"/>
          <w:szCs w:val="20"/>
        </w:rPr>
        <w:t>Ц</w:t>
      </w:r>
      <w:r w:rsidR="00024FE2">
        <w:rPr>
          <w:sz w:val="20"/>
          <w:szCs w:val="20"/>
        </w:rPr>
        <w:t xml:space="preserve">ентрального </w:t>
      </w:r>
      <w:r w:rsidR="00024FE2" w:rsidRPr="008427E6">
        <w:rPr>
          <w:sz w:val="20"/>
          <w:szCs w:val="20"/>
        </w:rPr>
        <w:t>Б</w:t>
      </w:r>
      <w:r w:rsidR="00024FE2">
        <w:rPr>
          <w:sz w:val="20"/>
          <w:szCs w:val="20"/>
        </w:rPr>
        <w:t>анка</w:t>
      </w:r>
      <w:r w:rsidR="00024FE2" w:rsidRPr="00006F46">
        <w:rPr>
          <w:sz w:val="20"/>
          <w:szCs w:val="20"/>
        </w:rPr>
        <w:t xml:space="preserve"> </w:t>
      </w:r>
      <w:r w:rsidR="00024FE2" w:rsidRPr="00210DF2">
        <w:rPr>
          <w:sz w:val="20"/>
          <w:szCs w:val="20"/>
        </w:rPr>
        <w:t>Российской Федерации</w:t>
      </w:r>
      <w:r w:rsidRPr="0097303A">
        <w:rPr>
          <w:sz w:val="20"/>
          <w:szCs w:val="20"/>
        </w:rPr>
        <w:t xml:space="preserve">, установленной на дату предъявления требования </w:t>
      </w:r>
      <w:r w:rsidR="00B21921" w:rsidRPr="00282EB4">
        <w:rPr>
          <w:b/>
          <w:sz w:val="20"/>
          <w:szCs w:val="20"/>
        </w:rPr>
        <w:t>ЦЕДЕНТ</w:t>
      </w:r>
      <w:r w:rsidR="00944E5F" w:rsidRPr="00282EB4">
        <w:rPr>
          <w:b/>
          <w:sz w:val="20"/>
          <w:szCs w:val="20"/>
        </w:rPr>
        <w:t>ОМ</w:t>
      </w:r>
      <w:r w:rsidRPr="0097303A">
        <w:rPr>
          <w:sz w:val="20"/>
          <w:szCs w:val="20"/>
        </w:rPr>
        <w:t xml:space="preserve"> в выплате штрафа, за каждый день просрочки.</w:t>
      </w:r>
    </w:p>
    <w:p w14:paraId="22ED9C7E" w14:textId="5D40CA15" w:rsidR="00901325" w:rsidRPr="00210DF2" w:rsidRDefault="009A600D" w:rsidP="002D418D">
      <w:pPr>
        <w:pStyle w:val="ConsNormal"/>
        <w:widowControl/>
        <w:tabs>
          <w:tab w:val="left" w:pos="567"/>
          <w:tab w:val="left" w:pos="709"/>
        </w:tabs>
        <w:ind w:firstLine="0"/>
        <w:jc w:val="both"/>
        <w:rPr>
          <w:rFonts w:ascii="Times New Roman" w:eastAsia="Times New Roman" w:hAnsi="Times New Roman" w:cs="Times New Roman"/>
          <w:b/>
          <w:lang w:eastAsia="ar-SA"/>
        </w:rPr>
      </w:pPr>
      <w:r w:rsidRPr="007A3035">
        <w:rPr>
          <w:b/>
        </w:rPr>
        <w:t>ЦЕССИОНАРИЙ</w:t>
      </w:r>
      <w:r w:rsidRPr="0097303A">
        <w:t xml:space="preserve"> </w:t>
      </w:r>
      <w:r w:rsidR="0097303A" w:rsidRPr="0097303A">
        <w:t xml:space="preserve">также обязуется возмещать имущественные потери </w:t>
      </w:r>
      <w:r w:rsidR="00B21921" w:rsidRPr="00282EB4">
        <w:rPr>
          <w:b/>
        </w:rPr>
        <w:t>ЦЕДЕНТА</w:t>
      </w:r>
      <w:r w:rsidR="0097303A" w:rsidRPr="0097303A">
        <w:t xml:space="preserve"> в случае, если после дальнейшей уступки </w:t>
      </w:r>
      <w:r w:rsidRPr="007A3035">
        <w:rPr>
          <w:b/>
        </w:rPr>
        <w:t>ЦЕССИОНАРИ</w:t>
      </w:r>
      <w:r>
        <w:rPr>
          <w:b/>
        </w:rPr>
        <w:t>ЕМ</w:t>
      </w:r>
      <w:r w:rsidR="0097303A" w:rsidRPr="0097303A">
        <w:t xml:space="preserve"> </w:t>
      </w:r>
      <w:r w:rsidR="00B21921">
        <w:t>П</w:t>
      </w:r>
      <w:r w:rsidR="0097303A" w:rsidRPr="0097303A">
        <w:t xml:space="preserve">рав (требований) кредиторами по данным </w:t>
      </w:r>
      <w:r w:rsidR="00B21921">
        <w:t>П</w:t>
      </w:r>
      <w:r w:rsidR="0097303A" w:rsidRPr="0097303A">
        <w:t>равам (требованиям) станут лица, определённые в Перечне лиц</w:t>
      </w:r>
      <w:r w:rsidR="0089792D">
        <w:t xml:space="preserve"> (</w:t>
      </w:r>
      <w:r w:rsidR="00F310F8">
        <w:t xml:space="preserve">в соответствии с Перечнем </w:t>
      </w:r>
      <w:r w:rsidR="0089792D">
        <w:t>в п.1.7 настоящего Договора)</w:t>
      </w:r>
      <w:r w:rsidR="0097303A" w:rsidRPr="0097303A">
        <w:t xml:space="preserve">, и/или аффилированные с ними лица. Размер возмещения имущественных потерь </w:t>
      </w:r>
      <w:r w:rsidR="00944E5F" w:rsidRPr="00282EB4">
        <w:rPr>
          <w:b/>
        </w:rPr>
        <w:t>ЦЕДЕНТА</w:t>
      </w:r>
      <w:r w:rsidR="0097303A" w:rsidRPr="0097303A">
        <w:t xml:space="preserve"> предусматривается в виде разницы между суммой уступаемой задолженности на дату подписания</w:t>
      </w:r>
      <w:r>
        <w:t xml:space="preserve"> </w:t>
      </w:r>
      <w:r w:rsidR="0097303A" w:rsidRPr="0097303A">
        <w:t xml:space="preserve">договора и </w:t>
      </w:r>
      <w:r w:rsidR="00944E5F">
        <w:t>Ценой уступки</w:t>
      </w:r>
      <w:r>
        <w:t>.</w:t>
      </w:r>
      <w:r w:rsidR="00760164" w:rsidRPr="00210DF2">
        <w:rPr>
          <w:rFonts w:ascii="Times New Roman" w:eastAsia="Times New Roman" w:hAnsi="Times New Roman" w:cs="Times New Roman"/>
          <w:b/>
          <w:bCs/>
          <w:lang w:eastAsia="ar-SA"/>
        </w:rPr>
        <w:t xml:space="preserve">2.3. </w:t>
      </w:r>
      <w:r w:rsidR="002D418D">
        <w:rPr>
          <w:rFonts w:ascii="Times New Roman" w:eastAsia="Times New Roman" w:hAnsi="Times New Roman" w:cs="Times New Roman"/>
          <w:b/>
          <w:bCs/>
          <w:lang w:eastAsia="ar-SA"/>
        </w:rPr>
        <w:t xml:space="preserve">      </w:t>
      </w:r>
      <w:r w:rsidR="00901325" w:rsidRPr="00210DF2">
        <w:rPr>
          <w:rFonts w:ascii="Times New Roman" w:eastAsia="Times New Roman" w:hAnsi="Times New Roman" w:cs="Times New Roman"/>
          <w:b/>
          <w:bCs/>
          <w:lang w:eastAsia="ar-SA"/>
        </w:rPr>
        <w:t>ЦЕДЕНТ</w:t>
      </w:r>
      <w:r w:rsidR="00901325" w:rsidRPr="00210DF2">
        <w:rPr>
          <w:rFonts w:ascii="Times New Roman" w:eastAsia="Times New Roman" w:hAnsi="Times New Roman" w:cs="Times New Roman"/>
          <w:b/>
          <w:lang w:eastAsia="ar-SA"/>
        </w:rPr>
        <w:t xml:space="preserve"> </w:t>
      </w:r>
      <w:r w:rsidR="00901325" w:rsidRPr="00210DF2">
        <w:rPr>
          <w:rFonts w:ascii="Times New Roman" w:eastAsia="Times New Roman" w:hAnsi="Times New Roman" w:cs="Times New Roman"/>
          <w:lang w:eastAsia="ar-SA"/>
        </w:rPr>
        <w:t>имеет право:</w:t>
      </w:r>
    </w:p>
    <w:p w14:paraId="1099613F" w14:textId="7B1A0F61" w:rsidR="00901325" w:rsidRDefault="002D418D" w:rsidP="002D418D">
      <w:pPr>
        <w:pStyle w:val="ConsNormal"/>
        <w:widowControl/>
        <w:tabs>
          <w:tab w:val="left" w:pos="709"/>
        </w:tabs>
        <w:ind w:firstLine="0"/>
        <w:jc w:val="both"/>
        <w:rPr>
          <w:rFonts w:ascii="Times New Roman" w:eastAsia="Times New Roman" w:hAnsi="Times New Roman" w:cs="Times New Roman"/>
          <w:lang w:eastAsia="ar-SA"/>
        </w:rPr>
      </w:pPr>
      <w:r>
        <w:rPr>
          <w:rFonts w:ascii="Times New Roman" w:eastAsia="Times New Roman" w:hAnsi="Times New Roman" w:cs="Times New Roman"/>
          <w:b/>
          <w:bCs/>
          <w:lang w:eastAsia="ar-SA"/>
        </w:rPr>
        <w:t xml:space="preserve">           </w:t>
      </w:r>
      <w:r w:rsidR="00760164" w:rsidRPr="00210DF2">
        <w:rPr>
          <w:rFonts w:ascii="Times New Roman" w:eastAsia="Times New Roman" w:hAnsi="Times New Roman" w:cs="Times New Roman"/>
          <w:b/>
          <w:bCs/>
          <w:lang w:eastAsia="ar-SA"/>
        </w:rPr>
        <w:t>2.3</w:t>
      </w:r>
      <w:r w:rsidR="006E5BCF" w:rsidRPr="00210DF2">
        <w:rPr>
          <w:rFonts w:ascii="Times New Roman" w:eastAsia="Times New Roman" w:hAnsi="Times New Roman" w:cs="Times New Roman"/>
          <w:b/>
          <w:bCs/>
          <w:lang w:eastAsia="ar-SA"/>
        </w:rPr>
        <w:t>.1.</w:t>
      </w:r>
      <w:r w:rsidR="00C64BE0" w:rsidRPr="00210DF2">
        <w:rPr>
          <w:rFonts w:ascii="Times New Roman" w:eastAsia="Times New Roman" w:hAnsi="Times New Roman" w:cs="Times New Roman"/>
          <w:bCs/>
          <w:lang w:eastAsia="ar-SA"/>
        </w:rPr>
        <w:t xml:space="preserve"> </w:t>
      </w:r>
      <w:r w:rsidR="00901325" w:rsidRPr="00210DF2">
        <w:rPr>
          <w:rFonts w:ascii="Times New Roman" w:eastAsia="Times New Roman" w:hAnsi="Times New Roman" w:cs="Times New Roman"/>
          <w:bCs/>
          <w:lang w:eastAsia="ar-SA"/>
        </w:rPr>
        <w:t xml:space="preserve">Требовать от </w:t>
      </w:r>
      <w:r w:rsidR="00901325" w:rsidRPr="00210DF2">
        <w:rPr>
          <w:rFonts w:ascii="Times New Roman" w:eastAsia="Times New Roman" w:hAnsi="Times New Roman" w:cs="Times New Roman"/>
          <w:b/>
          <w:bCs/>
          <w:lang w:eastAsia="ar-SA"/>
        </w:rPr>
        <w:t>ЦЕССИОНАРИЯ</w:t>
      </w:r>
      <w:r w:rsidR="00901325" w:rsidRPr="00210DF2">
        <w:rPr>
          <w:rFonts w:ascii="Times New Roman" w:eastAsia="Times New Roman" w:hAnsi="Times New Roman" w:cs="Times New Roman"/>
          <w:bCs/>
          <w:lang w:eastAsia="ar-SA"/>
        </w:rPr>
        <w:t xml:space="preserve"> надлежащего исполнения обязательств по оплате уступаемых </w:t>
      </w:r>
      <w:r w:rsidR="00A54339" w:rsidRPr="00210DF2">
        <w:rPr>
          <w:rFonts w:ascii="Times New Roman" w:eastAsia="Times New Roman" w:hAnsi="Times New Roman" w:cs="Times New Roman"/>
          <w:bCs/>
          <w:lang w:eastAsia="ar-SA"/>
        </w:rPr>
        <w:t>П</w:t>
      </w:r>
      <w:r w:rsidR="00901325" w:rsidRPr="00210DF2">
        <w:rPr>
          <w:rFonts w:ascii="Times New Roman" w:eastAsia="Times New Roman" w:hAnsi="Times New Roman" w:cs="Times New Roman"/>
          <w:bCs/>
          <w:lang w:eastAsia="ar-SA"/>
        </w:rPr>
        <w:t>рав (требований) в соответствии с условиями настоящего Договора</w:t>
      </w:r>
      <w:r w:rsidR="00240582">
        <w:rPr>
          <w:rFonts w:ascii="Times New Roman" w:eastAsia="Times New Roman" w:hAnsi="Times New Roman" w:cs="Times New Roman"/>
          <w:lang w:eastAsia="ar-SA"/>
        </w:rPr>
        <w:t>;</w:t>
      </w:r>
    </w:p>
    <w:p w14:paraId="67346EB3" w14:textId="617794A7" w:rsidR="00901325" w:rsidRPr="00210DF2" w:rsidRDefault="00760164" w:rsidP="002D418D">
      <w:pPr>
        <w:pStyle w:val="ConsNormal"/>
        <w:widowControl/>
        <w:tabs>
          <w:tab w:val="left" w:pos="567"/>
          <w:tab w:val="left" w:pos="709"/>
        </w:tabs>
        <w:ind w:firstLine="0"/>
        <w:jc w:val="both"/>
        <w:rPr>
          <w:rFonts w:ascii="Times New Roman" w:eastAsia="Times New Roman" w:hAnsi="Times New Roman" w:cs="Times New Roman"/>
          <w:b/>
          <w:lang w:eastAsia="ar-SA"/>
        </w:rPr>
      </w:pPr>
      <w:r w:rsidRPr="00210DF2">
        <w:rPr>
          <w:rFonts w:ascii="Times New Roman" w:eastAsia="Times New Roman" w:hAnsi="Times New Roman" w:cs="Times New Roman"/>
          <w:b/>
          <w:bCs/>
          <w:lang w:eastAsia="ar-SA"/>
        </w:rPr>
        <w:t xml:space="preserve">2.4. </w:t>
      </w:r>
      <w:r w:rsidR="002D418D">
        <w:rPr>
          <w:rFonts w:ascii="Times New Roman" w:eastAsia="Times New Roman" w:hAnsi="Times New Roman" w:cs="Times New Roman"/>
          <w:b/>
          <w:bCs/>
          <w:lang w:eastAsia="ar-SA"/>
        </w:rPr>
        <w:t xml:space="preserve">     </w:t>
      </w:r>
      <w:r w:rsidR="00901325" w:rsidRPr="00210DF2">
        <w:rPr>
          <w:rFonts w:ascii="Times New Roman" w:eastAsia="Times New Roman" w:hAnsi="Times New Roman" w:cs="Times New Roman"/>
          <w:b/>
          <w:bCs/>
          <w:lang w:eastAsia="ar-SA"/>
        </w:rPr>
        <w:t>ЦЕССИОНАРИЙ</w:t>
      </w:r>
      <w:r w:rsidR="00901325" w:rsidRPr="00210DF2">
        <w:rPr>
          <w:rFonts w:ascii="Times New Roman" w:eastAsia="Times New Roman" w:hAnsi="Times New Roman" w:cs="Times New Roman"/>
          <w:b/>
          <w:lang w:eastAsia="ar-SA"/>
        </w:rPr>
        <w:t xml:space="preserve"> </w:t>
      </w:r>
      <w:r w:rsidR="00901325" w:rsidRPr="00210DF2">
        <w:rPr>
          <w:rFonts w:ascii="Times New Roman" w:eastAsia="Times New Roman" w:hAnsi="Times New Roman" w:cs="Times New Roman"/>
          <w:lang w:eastAsia="ar-SA"/>
        </w:rPr>
        <w:t>имеет право:</w:t>
      </w:r>
    </w:p>
    <w:p w14:paraId="6187A76F" w14:textId="1B8F12B1" w:rsidR="00901325" w:rsidRPr="00210DF2" w:rsidRDefault="002D418D" w:rsidP="002D418D">
      <w:pPr>
        <w:pStyle w:val="ConsNormal"/>
        <w:widowControl/>
        <w:tabs>
          <w:tab w:val="left" w:pos="567"/>
          <w:tab w:val="left" w:pos="709"/>
        </w:tabs>
        <w:ind w:firstLine="0"/>
        <w:jc w:val="both"/>
        <w:rPr>
          <w:rFonts w:ascii="Times New Roman" w:eastAsia="Times New Roman" w:hAnsi="Times New Roman" w:cs="Times New Roman"/>
          <w:lang w:eastAsia="ar-SA"/>
        </w:rPr>
      </w:pPr>
      <w:r>
        <w:rPr>
          <w:rFonts w:ascii="Times New Roman" w:eastAsia="Times New Roman" w:hAnsi="Times New Roman" w:cs="Times New Roman"/>
          <w:b/>
          <w:lang w:eastAsia="ar-SA"/>
        </w:rPr>
        <w:lastRenderedPageBreak/>
        <w:t xml:space="preserve">           </w:t>
      </w:r>
      <w:r w:rsidR="00760164" w:rsidRPr="00210DF2">
        <w:rPr>
          <w:rFonts w:ascii="Times New Roman" w:eastAsia="Times New Roman" w:hAnsi="Times New Roman" w:cs="Times New Roman"/>
          <w:b/>
          <w:lang w:eastAsia="ar-SA"/>
        </w:rPr>
        <w:t>2.4.1.</w:t>
      </w:r>
      <w:r w:rsidR="00760164" w:rsidRPr="00210DF2">
        <w:rPr>
          <w:rFonts w:ascii="Times New Roman" w:eastAsia="Times New Roman" w:hAnsi="Times New Roman" w:cs="Times New Roman"/>
          <w:lang w:eastAsia="ar-SA"/>
        </w:rPr>
        <w:t xml:space="preserve"> </w:t>
      </w:r>
      <w:r w:rsidR="00901325" w:rsidRPr="00210DF2">
        <w:rPr>
          <w:rFonts w:ascii="Times New Roman" w:eastAsia="Times New Roman" w:hAnsi="Times New Roman" w:cs="Times New Roman"/>
          <w:lang w:eastAsia="ar-SA"/>
        </w:rPr>
        <w:t xml:space="preserve">Требовать от </w:t>
      </w:r>
      <w:r w:rsidR="00901325" w:rsidRPr="00210DF2">
        <w:rPr>
          <w:rFonts w:ascii="Times New Roman" w:eastAsia="Times New Roman" w:hAnsi="Times New Roman" w:cs="Times New Roman"/>
          <w:b/>
          <w:lang w:eastAsia="ar-SA"/>
        </w:rPr>
        <w:t>ЦЕДЕНТА</w:t>
      </w:r>
      <w:r w:rsidR="00901325" w:rsidRPr="00210DF2">
        <w:rPr>
          <w:rFonts w:ascii="Times New Roman" w:eastAsia="Times New Roman" w:hAnsi="Times New Roman" w:cs="Times New Roman"/>
          <w:lang w:eastAsia="ar-SA"/>
        </w:rPr>
        <w:t xml:space="preserve"> передач</w:t>
      </w:r>
      <w:r w:rsidR="009E7015" w:rsidRPr="00210DF2">
        <w:rPr>
          <w:rFonts w:ascii="Times New Roman" w:eastAsia="Times New Roman" w:hAnsi="Times New Roman" w:cs="Times New Roman"/>
          <w:lang w:eastAsia="ar-SA"/>
        </w:rPr>
        <w:t>и документов, указанных в п.2.1</w:t>
      </w:r>
      <w:r w:rsidR="00AB3728" w:rsidRPr="00210DF2">
        <w:rPr>
          <w:rFonts w:ascii="Times New Roman" w:eastAsia="Times New Roman" w:hAnsi="Times New Roman" w:cs="Times New Roman"/>
          <w:lang w:eastAsia="ar-SA"/>
        </w:rPr>
        <w:t>.2.</w:t>
      </w:r>
      <w:r w:rsidR="00901325" w:rsidRPr="00210DF2">
        <w:rPr>
          <w:rFonts w:ascii="Times New Roman" w:eastAsia="Times New Roman" w:hAnsi="Times New Roman" w:cs="Times New Roman"/>
          <w:lang w:eastAsia="ar-SA"/>
        </w:rPr>
        <w:t xml:space="preserve"> настоящего Догово</w:t>
      </w:r>
      <w:r w:rsidR="009E7015" w:rsidRPr="00210DF2">
        <w:rPr>
          <w:rFonts w:ascii="Times New Roman" w:eastAsia="Times New Roman" w:hAnsi="Times New Roman" w:cs="Times New Roman"/>
          <w:lang w:eastAsia="ar-SA"/>
        </w:rPr>
        <w:t>ра, в срок, установленный п.2.1</w:t>
      </w:r>
      <w:r w:rsidR="00EE4CC2" w:rsidRPr="00A55BFB">
        <w:rPr>
          <w:rFonts w:ascii="Times New Roman" w:eastAsia="Times New Roman" w:hAnsi="Times New Roman" w:cs="Times New Roman"/>
          <w:lang w:eastAsia="ar-SA"/>
        </w:rPr>
        <w:t>.2</w:t>
      </w:r>
      <w:r w:rsidR="00901325" w:rsidRPr="00A55BFB">
        <w:rPr>
          <w:rFonts w:ascii="Times New Roman" w:eastAsia="Times New Roman" w:hAnsi="Times New Roman" w:cs="Times New Roman"/>
          <w:lang w:eastAsia="ar-SA"/>
        </w:rPr>
        <w:t xml:space="preserve"> Договора</w:t>
      </w:r>
      <w:r w:rsidR="00A54339" w:rsidRPr="00A55BFB">
        <w:rPr>
          <w:rFonts w:ascii="Times New Roman" w:eastAsia="Times New Roman" w:hAnsi="Times New Roman" w:cs="Times New Roman"/>
          <w:lang w:eastAsia="ar-SA"/>
        </w:rPr>
        <w:t>,</w:t>
      </w:r>
      <w:r w:rsidR="00901325" w:rsidRPr="00A55BFB">
        <w:rPr>
          <w:rFonts w:ascii="Times New Roman" w:eastAsia="Times New Roman" w:hAnsi="Times New Roman" w:cs="Times New Roman"/>
          <w:lang w:eastAsia="ar-SA"/>
        </w:rPr>
        <w:t xml:space="preserve"> при условии надлежащего исполнения </w:t>
      </w:r>
      <w:r w:rsidR="00901325" w:rsidRPr="00A55BFB">
        <w:rPr>
          <w:rFonts w:ascii="Times New Roman" w:eastAsia="Times New Roman" w:hAnsi="Times New Roman" w:cs="Times New Roman"/>
          <w:b/>
          <w:lang w:eastAsia="ar-SA"/>
        </w:rPr>
        <w:t>ЦЕССИОНАРИЕМ</w:t>
      </w:r>
      <w:r w:rsidR="00901325" w:rsidRPr="00A55BFB">
        <w:rPr>
          <w:rFonts w:ascii="Times New Roman" w:eastAsia="Times New Roman" w:hAnsi="Times New Roman" w:cs="Times New Roman"/>
          <w:lang w:eastAsia="ar-SA"/>
        </w:rPr>
        <w:t xml:space="preserve"> об</w:t>
      </w:r>
      <w:r w:rsidR="009E7015" w:rsidRPr="00A55BFB">
        <w:rPr>
          <w:rFonts w:ascii="Times New Roman" w:eastAsia="Times New Roman" w:hAnsi="Times New Roman" w:cs="Times New Roman"/>
          <w:lang w:eastAsia="ar-SA"/>
        </w:rPr>
        <w:t>язательств, установленных п.2.2</w:t>
      </w:r>
      <w:r w:rsidR="00901325" w:rsidRPr="00A55BFB">
        <w:rPr>
          <w:rFonts w:ascii="Times New Roman" w:eastAsia="Times New Roman" w:hAnsi="Times New Roman" w:cs="Times New Roman"/>
          <w:lang w:eastAsia="ar-SA"/>
        </w:rPr>
        <w:t xml:space="preserve"> Дог</w:t>
      </w:r>
      <w:r w:rsidR="00901325" w:rsidRPr="00210DF2">
        <w:rPr>
          <w:rFonts w:ascii="Times New Roman" w:eastAsia="Times New Roman" w:hAnsi="Times New Roman" w:cs="Times New Roman"/>
          <w:lang w:eastAsia="ar-SA"/>
        </w:rPr>
        <w:t>овора.</w:t>
      </w:r>
    </w:p>
    <w:p w14:paraId="2C2F486F" w14:textId="355F4D1A" w:rsidR="00431A0D" w:rsidRPr="00210DF2" w:rsidRDefault="00760164" w:rsidP="00760164">
      <w:pPr>
        <w:jc w:val="both"/>
        <w:rPr>
          <w:rFonts w:eastAsia="Times New Roman"/>
          <w:sz w:val="20"/>
          <w:szCs w:val="20"/>
          <w:lang w:eastAsia="en-US"/>
        </w:rPr>
      </w:pPr>
      <w:r w:rsidRPr="00210DF2">
        <w:rPr>
          <w:rFonts w:eastAsia="Times New Roman"/>
          <w:b/>
          <w:sz w:val="20"/>
          <w:szCs w:val="20"/>
          <w:lang w:eastAsia="en-US"/>
        </w:rPr>
        <w:t>2.5</w:t>
      </w:r>
      <w:r w:rsidRPr="00210DF2">
        <w:rPr>
          <w:rFonts w:eastAsia="Times New Roman"/>
          <w:sz w:val="20"/>
          <w:szCs w:val="20"/>
          <w:lang w:eastAsia="en-US"/>
        </w:rPr>
        <w:t xml:space="preserve">. </w:t>
      </w:r>
      <w:r w:rsidR="003262DB">
        <w:rPr>
          <w:rFonts w:eastAsia="Times New Roman"/>
          <w:sz w:val="20"/>
          <w:szCs w:val="20"/>
          <w:lang w:eastAsia="en-US"/>
        </w:rPr>
        <w:t xml:space="preserve">     </w:t>
      </w:r>
      <w:r w:rsidR="00431A0D" w:rsidRPr="00210DF2">
        <w:rPr>
          <w:rFonts w:eastAsia="Times New Roman"/>
          <w:sz w:val="20"/>
          <w:szCs w:val="20"/>
          <w:lang w:eastAsia="en-US"/>
        </w:rPr>
        <w:t xml:space="preserve">По передаваемым в соответствии с настоящим Договором правам (требованиям), в отношении которых на Дату перехода прав осуществляется судебное производство или исполнительное производство, либо включённым в соответствии с законодательством о несостоятельности (банкротстве) в реестры требований конкурсных кредиторов, </w:t>
      </w:r>
      <w:r w:rsidR="00E36EFA" w:rsidRPr="00210DF2">
        <w:rPr>
          <w:rFonts w:eastAsia="Times New Roman"/>
          <w:sz w:val="20"/>
          <w:szCs w:val="20"/>
          <w:lang w:eastAsia="en-US"/>
        </w:rPr>
        <w:t xml:space="preserve">настоящим </w:t>
      </w:r>
      <w:r w:rsidR="00431A0D" w:rsidRPr="00210DF2">
        <w:rPr>
          <w:b/>
          <w:sz w:val="20"/>
          <w:szCs w:val="20"/>
        </w:rPr>
        <w:t>ЦЕДЕНТ</w:t>
      </w:r>
      <w:r w:rsidR="00431A0D" w:rsidRPr="00210DF2">
        <w:rPr>
          <w:sz w:val="20"/>
          <w:szCs w:val="20"/>
        </w:rPr>
        <w:t xml:space="preserve"> </w:t>
      </w:r>
      <w:r w:rsidR="00E36EFA" w:rsidRPr="00210DF2">
        <w:rPr>
          <w:sz w:val="20"/>
          <w:szCs w:val="20"/>
        </w:rPr>
        <w:t>выражает согласие на</w:t>
      </w:r>
      <w:r w:rsidR="00431A0D" w:rsidRPr="00210DF2">
        <w:rPr>
          <w:sz w:val="20"/>
          <w:szCs w:val="20"/>
        </w:rPr>
        <w:t xml:space="preserve"> </w:t>
      </w:r>
      <w:r w:rsidR="00431A0D" w:rsidRPr="00210DF2">
        <w:rPr>
          <w:rFonts w:eastAsia="Times New Roman"/>
          <w:sz w:val="20"/>
          <w:szCs w:val="20"/>
          <w:lang w:eastAsia="en-US"/>
        </w:rPr>
        <w:t xml:space="preserve">процессуальное правопреемство в порядке, установленном законодательством Российской Федерации. Настоящий Договор является необходимым и достаточным основанием для замены </w:t>
      </w:r>
      <w:r w:rsidR="00431A0D" w:rsidRPr="00210DF2">
        <w:rPr>
          <w:rFonts w:eastAsia="Times New Roman"/>
          <w:b/>
          <w:sz w:val="20"/>
          <w:szCs w:val="20"/>
          <w:lang w:eastAsia="en-US"/>
        </w:rPr>
        <w:t>ЦЕДЕНТА</w:t>
      </w:r>
      <w:r w:rsidR="00431A0D" w:rsidRPr="00210DF2">
        <w:rPr>
          <w:rFonts w:eastAsia="Times New Roman"/>
          <w:sz w:val="20"/>
          <w:szCs w:val="20"/>
          <w:lang w:eastAsia="en-US"/>
        </w:rPr>
        <w:t>, являющимся лицом, участвующим в деле, в рамках судебных производств, либо стороной в рамках исполнительных производствах, либо конкурсным кредитором в рамках процедур банкротства, которые связаны с передаваемыми Правами (требованиями) по Договору.</w:t>
      </w:r>
    </w:p>
    <w:p w14:paraId="2339F64F" w14:textId="77777777" w:rsidR="00210DF2" w:rsidRPr="00210DF2" w:rsidRDefault="00210DF2" w:rsidP="004C3F8B">
      <w:pPr>
        <w:pStyle w:val="ConsNormal"/>
        <w:widowControl/>
        <w:ind w:firstLine="0"/>
        <w:jc w:val="both"/>
        <w:rPr>
          <w:rFonts w:ascii="Times New Roman" w:hAnsi="Times New Roman" w:cs="Times New Roman"/>
        </w:rPr>
      </w:pPr>
    </w:p>
    <w:p w14:paraId="01AAE974" w14:textId="77777777" w:rsidR="003557DD" w:rsidRPr="00210DF2" w:rsidRDefault="00760164" w:rsidP="00760164">
      <w:pPr>
        <w:pStyle w:val="ConsNormal"/>
        <w:widowControl/>
        <w:ind w:firstLine="0"/>
        <w:jc w:val="center"/>
        <w:rPr>
          <w:rFonts w:ascii="Times New Roman" w:hAnsi="Times New Roman" w:cs="Times New Roman"/>
          <w:b/>
        </w:rPr>
      </w:pPr>
      <w:r w:rsidRPr="00210DF2">
        <w:rPr>
          <w:rFonts w:ascii="Times New Roman" w:hAnsi="Times New Roman" w:cs="Times New Roman"/>
          <w:b/>
        </w:rPr>
        <w:t xml:space="preserve">3. </w:t>
      </w:r>
      <w:r w:rsidR="00901325" w:rsidRPr="00210DF2">
        <w:rPr>
          <w:rFonts w:ascii="Times New Roman" w:hAnsi="Times New Roman" w:cs="Times New Roman"/>
          <w:b/>
        </w:rPr>
        <w:t>ОТВЕТСТВЕННОСТЬ СТОРОН</w:t>
      </w:r>
    </w:p>
    <w:p w14:paraId="14CAB5D3" w14:textId="77777777" w:rsidR="0092475F" w:rsidRPr="00210DF2" w:rsidRDefault="0092475F" w:rsidP="00760164">
      <w:pPr>
        <w:pStyle w:val="ConsNormal"/>
        <w:widowControl/>
        <w:ind w:firstLine="0"/>
        <w:jc w:val="center"/>
        <w:rPr>
          <w:rFonts w:ascii="Times New Roman" w:hAnsi="Times New Roman" w:cs="Times New Roman"/>
          <w:b/>
        </w:rPr>
      </w:pPr>
    </w:p>
    <w:p w14:paraId="3FAE195A" w14:textId="0D040DE1" w:rsidR="0092475F" w:rsidRPr="00210DF2" w:rsidRDefault="002D418D" w:rsidP="002D418D">
      <w:pPr>
        <w:pStyle w:val="ConsNormal"/>
        <w:widowControl/>
        <w:numPr>
          <w:ilvl w:val="1"/>
          <w:numId w:val="11"/>
        </w:numPr>
        <w:tabs>
          <w:tab w:val="left" w:pos="426"/>
          <w:tab w:val="left" w:pos="709"/>
        </w:tabs>
        <w:ind w:left="0" w:firstLine="0"/>
        <w:jc w:val="both"/>
        <w:rPr>
          <w:rFonts w:ascii="Times New Roman" w:hAnsi="Times New Roman" w:cs="Times New Roman"/>
        </w:rPr>
      </w:pPr>
      <w:r>
        <w:rPr>
          <w:rFonts w:ascii="Times New Roman" w:hAnsi="Times New Roman" w:cs="Times New Roman"/>
        </w:rPr>
        <w:t xml:space="preserve">     </w:t>
      </w:r>
      <w:r w:rsidR="00901325" w:rsidRPr="00210DF2">
        <w:rPr>
          <w:rFonts w:ascii="Times New Roman" w:hAnsi="Times New Roman" w:cs="Times New Roman"/>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w:t>
      </w:r>
      <w:r w:rsidR="0017247E" w:rsidRPr="00210DF2">
        <w:rPr>
          <w:rFonts w:ascii="Times New Roman" w:hAnsi="Times New Roman" w:cs="Times New Roman"/>
        </w:rPr>
        <w:t xml:space="preserve">оссийской </w:t>
      </w:r>
      <w:r w:rsidR="00901325" w:rsidRPr="00210DF2">
        <w:rPr>
          <w:rFonts w:ascii="Times New Roman" w:hAnsi="Times New Roman" w:cs="Times New Roman"/>
        </w:rPr>
        <w:t>Ф</w:t>
      </w:r>
      <w:r w:rsidR="0017247E" w:rsidRPr="00210DF2">
        <w:rPr>
          <w:rFonts w:ascii="Times New Roman" w:hAnsi="Times New Roman" w:cs="Times New Roman"/>
        </w:rPr>
        <w:t>едерации</w:t>
      </w:r>
      <w:r w:rsidR="00901325" w:rsidRPr="00210DF2">
        <w:rPr>
          <w:rFonts w:ascii="Times New Roman" w:hAnsi="Times New Roman" w:cs="Times New Roman"/>
        </w:rPr>
        <w:t>.</w:t>
      </w:r>
    </w:p>
    <w:p w14:paraId="150F56EF" w14:textId="28A343F7" w:rsidR="006E5BCF" w:rsidRPr="00D9752C" w:rsidRDefault="002D418D" w:rsidP="002D418D">
      <w:pPr>
        <w:pStyle w:val="ConsNormal"/>
        <w:widowControl/>
        <w:numPr>
          <w:ilvl w:val="1"/>
          <w:numId w:val="11"/>
        </w:numPr>
        <w:tabs>
          <w:tab w:val="left" w:pos="426"/>
          <w:tab w:val="left" w:pos="709"/>
        </w:tabs>
        <w:ind w:left="0" w:firstLine="0"/>
        <w:jc w:val="both"/>
        <w:rPr>
          <w:rFonts w:ascii="Times New Roman" w:hAnsi="Times New Roman" w:cs="Times New Roman"/>
        </w:rPr>
      </w:pPr>
      <w:r>
        <w:rPr>
          <w:rFonts w:ascii="Times New Roman" w:hAnsi="Times New Roman" w:cs="Times New Roman"/>
        </w:rPr>
        <w:t xml:space="preserve">     </w:t>
      </w:r>
      <w:r w:rsidR="006E5BCF" w:rsidRPr="00210DF2">
        <w:rPr>
          <w:rFonts w:ascii="Times New Roman" w:hAnsi="Times New Roman" w:cs="Times New Roman"/>
        </w:rPr>
        <w:t xml:space="preserve">В случае неисполнения или ненадлежащего исполнения, любого уклонения </w:t>
      </w:r>
      <w:r w:rsidR="006E5BCF" w:rsidRPr="00210DF2">
        <w:rPr>
          <w:rFonts w:ascii="Times New Roman" w:hAnsi="Times New Roman" w:cs="Times New Roman"/>
          <w:b/>
        </w:rPr>
        <w:t>ЦЕССИОНАРИЕМ</w:t>
      </w:r>
      <w:r w:rsidR="006E5BCF" w:rsidRPr="00210DF2">
        <w:rPr>
          <w:rFonts w:ascii="Times New Roman" w:hAnsi="Times New Roman" w:cs="Times New Roman"/>
        </w:rPr>
        <w:t xml:space="preserve"> от исполнения своих обязанностей по оплате Цены уступки в порядке и на условиях, предусмотренных </w:t>
      </w:r>
      <w:r w:rsidR="00C54B81">
        <w:rPr>
          <w:rFonts w:ascii="Times New Roman" w:hAnsi="Times New Roman" w:cs="Times New Roman"/>
        </w:rPr>
        <w:t>р</w:t>
      </w:r>
      <w:r w:rsidR="006E5BCF" w:rsidRPr="00210DF2">
        <w:rPr>
          <w:rFonts w:ascii="Times New Roman" w:hAnsi="Times New Roman" w:cs="Times New Roman"/>
        </w:rPr>
        <w:t xml:space="preserve">азделом 2 настоящего Договора, </w:t>
      </w:r>
      <w:r w:rsidR="006E5BCF" w:rsidRPr="00210DF2">
        <w:rPr>
          <w:rFonts w:ascii="Times New Roman" w:hAnsi="Times New Roman" w:cs="Times New Roman"/>
          <w:b/>
        </w:rPr>
        <w:t>ЦЕДЕНТ</w:t>
      </w:r>
      <w:r w:rsidR="006E5BCF" w:rsidRPr="00210DF2">
        <w:rPr>
          <w:rFonts w:ascii="Times New Roman" w:hAnsi="Times New Roman" w:cs="Times New Roman"/>
        </w:rPr>
        <w:t xml:space="preserve"> вправе потребовать от </w:t>
      </w:r>
      <w:r w:rsidR="006E5BCF" w:rsidRPr="00210DF2">
        <w:rPr>
          <w:rFonts w:ascii="Times New Roman" w:hAnsi="Times New Roman" w:cs="Times New Roman"/>
          <w:b/>
        </w:rPr>
        <w:t>ЦЕССИОНАРИЯ</w:t>
      </w:r>
      <w:r w:rsidR="006E5BCF" w:rsidRPr="00210DF2">
        <w:rPr>
          <w:rFonts w:ascii="Times New Roman" w:hAnsi="Times New Roman" w:cs="Times New Roman"/>
        </w:rPr>
        <w:t xml:space="preserve"> уплаты неустойки в размере 0,1% от Цены уступки (без учета каких-либо применимых корректировок)</w:t>
      </w:r>
      <w:r w:rsidR="00573BC4">
        <w:rPr>
          <w:rFonts w:ascii="Times New Roman" w:hAnsi="Times New Roman" w:cs="Times New Roman"/>
          <w:color w:val="FF0000"/>
        </w:rPr>
        <w:t xml:space="preserve"> </w:t>
      </w:r>
      <w:r w:rsidR="00573BC4" w:rsidRPr="00D9752C">
        <w:rPr>
          <w:rFonts w:ascii="Times New Roman" w:hAnsi="Times New Roman" w:cs="Times New Roman"/>
        </w:rPr>
        <w:t>за каждый день просрочки</w:t>
      </w:r>
      <w:r w:rsidR="006E5BCF" w:rsidRPr="00D9752C">
        <w:rPr>
          <w:rFonts w:ascii="Times New Roman" w:hAnsi="Times New Roman" w:cs="Times New Roman"/>
        </w:rPr>
        <w:t>, но в любом случае не менее 10 000 (Деся</w:t>
      </w:r>
      <w:r w:rsidR="00D11099" w:rsidRPr="00D9752C">
        <w:rPr>
          <w:rFonts w:ascii="Times New Roman" w:hAnsi="Times New Roman" w:cs="Times New Roman"/>
        </w:rPr>
        <w:t>ти тысяч) рублей за каждые день</w:t>
      </w:r>
      <w:r w:rsidR="006E5BCF" w:rsidRPr="00D9752C">
        <w:rPr>
          <w:rFonts w:ascii="Times New Roman" w:hAnsi="Times New Roman" w:cs="Times New Roman"/>
        </w:rPr>
        <w:t xml:space="preserve"> просрочки.</w:t>
      </w:r>
    </w:p>
    <w:p w14:paraId="0886BC02" w14:textId="0828E821" w:rsidR="006E5BCF" w:rsidRPr="0089792D" w:rsidRDefault="002D418D" w:rsidP="002D418D">
      <w:pPr>
        <w:numPr>
          <w:ilvl w:val="1"/>
          <w:numId w:val="11"/>
        </w:numPr>
        <w:pBdr>
          <w:top w:val="nil"/>
          <w:left w:val="nil"/>
          <w:bottom w:val="nil"/>
          <w:right w:val="nil"/>
          <w:between w:val="nil"/>
        </w:pBdr>
        <w:tabs>
          <w:tab w:val="left" w:pos="426"/>
          <w:tab w:val="left" w:pos="709"/>
        </w:tabs>
        <w:ind w:left="0" w:firstLine="0"/>
        <w:jc w:val="both"/>
        <w:rPr>
          <w:sz w:val="20"/>
          <w:szCs w:val="20"/>
        </w:rPr>
      </w:pPr>
      <w:r>
        <w:rPr>
          <w:sz w:val="20"/>
          <w:szCs w:val="20"/>
        </w:rPr>
        <w:t xml:space="preserve">     </w:t>
      </w:r>
      <w:r w:rsidR="006E5BCF" w:rsidRPr="00210DF2">
        <w:rPr>
          <w:sz w:val="20"/>
          <w:szCs w:val="20"/>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Сторона, попавшая под влияние форс-мажорных обстоятельств, обязана уведомить об этом другую Сторону в срок, не </w:t>
      </w:r>
      <w:r w:rsidR="006E5BCF" w:rsidRPr="0089792D">
        <w:rPr>
          <w:sz w:val="20"/>
          <w:szCs w:val="20"/>
        </w:rPr>
        <w:t xml:space="preserve">превышающий 5 (пяти) календарных дней с даты наступления таких обстоятельств. </w:t>
      </w:r>
    </w:p>
    <w:p w14:paraId="33E76082" w14:textId="5EB5B724" w:rsidR="00C64BE0" w:rsidRPr="00210DF2" w:rsidRDefault="002D418D" w:rsidP="005219F6">
      <w:pPr>
        <w:numPr>
          <w:ilvl w:val="1"/>
          <w:numId w:val="11"/>
        </w:numPr>
        <w:tabs>
          <w:tab w:val="left" w:pos="426"/>
          <w:tab w:val="left" w:pos="709"/>
        </w:tabs>
        <w:ind w:left="0" w:firstLine="0"/>
        <w:jc w:val="both"/>
        <w:rPr>
          <w:sz w:val="20"/>
          <w:szCs w:val="20"/>
        </w:rPr>
      </w:pPr>
      <w:r w:rsidRPr="0089792D">
        <w:rPr>
          <w:sz w:val="20"/>
          <w:szCs w:val="20"/>
        </w:rPr>
        <w:t xml:space="preserve">     </w:t>
      </w:r>
      <w:r w:rsidR="00C64BE0" w:rsidRPr="0089792D">
        <w:rPr>
          <w:sz w:val="20"/>
          <w:szCs w:val="20"/>
        </w:rPr>
        <w:t>В случае установления недостоверности заверений об обстоятельствах, имеющих значение для заключения или исполнения Договора (</w:t>
      </w:r>
      <w:r w:rsidR="00C54B81" w:rsidRPr="0089792D">
        <w:rPr>
          <w:sz w:val="20"/>
          <w:szCs w:val="20"/>
        </w:rPr>
        <w:t>р</w:t>
      </w:r>
      <w:r w:rsidR="00C64BE0" w:rsidRPr="0089792D">
        <w:rPr>
          <w:sz w:val="20"/>
          <w:szCs w:val="20"/>
        </w:rPr>
        <w:t>аздел 5 Договора), о чем давшая такие заверения Сторона знала, другая Сторона имеет право требовать от нарушившей Стороны возмещения убытков, причиненных недостоверностью заверений, при этом недостоверность заверений не может являться основанием для отказа одной из Сторон от Договора.</w:t>
      </w:r>
      <w:r w:rsidR="00C64BE0" w:rsidRPr="00210DF2">
        <w:rPr>
          <w:sz w:val="20"/>
          <w:szCs w:val="20"/>
        </w:rPr>
        <w:t xml:space="preserve"> </w:t>
      </w:r>
      <w:r w:rsidR="00C64BE0" w:rsidRPr="00210DF2">
        <w:rPr>
          <w:b/>
          <w:sz w:val="20"/>
          <w:szCs w:val="20"/>
        </w:rPr>
        <w:t>ЦЕДЕНТ</w:t>
      </w:r>
      <w:r w:rsidR="00C64BE0" w:rsidRPr="00210DF2">
        <w:rPr>
          <w:sz w:val="20"/>
          <w:szCs w:val="20"/>
        </w:rPr>
        <w:t xml:space="preserve"> не несет ответственности перед </w:t>
      </w:r>
      <w:r w:rsidR="00C64BE0" w:rsidRPr="00210DF2">
        <w:rPr>
          <w:b/>
          <w:sz w:val="20"/>
          <w:szCs w:val="20"/>
        </w:rPr>
        <w:t>ЦЕССИОНАРИЕМ</w:t>
      </w:r>
      <w:r w:rsidR="00C64BE0" w:rsidRPr="00210DF2">
        <w:rPr>
          <w:sz w:val="20"/>
          <w:szCs w:val="20"/>
        </w:rPr>
        <w:t xml:space="preserve"> за обстоятельства, о которых он предупредил </w:t>
      </w:r>
      <w:r w:rsidR="00C64BE0" w:rsidRPr="00210DF2">
        <w:rPr>
          <w:b/>
          <w:sz w:val="20"/>
          <w:szCs w:val="20"/>
        </w:rPr>
        <w:t>ЦЕССИОНАРИЯ</w:t>
      </w:r>
      <w:r w:rsidR="00C64BE0" w:rsidRPr="00210DF2">
        <w:rPr>
          <w:sz w:val="20"/>
          <w:szCs w:val="20"/>
        </w:rPr>
        <w:t xml:space="preserve"> (в том числе путем предоставления </w:t>
      </w:r>
      <w:r w:rsidR="00C64BE0" w:rsidRPr="00210DF2">
        <w:rPr>
          <w:b/>
          <w:sz w:val="20"/>
          <w:szCs w:val="20"/>
        </w:rPr>
        <w:t>ЦЕДЕНТОМ ЦЕССИОНАРИЮ</w:t>
      </w:r>
      <w:r w:rsidR="00C64BE0" w:rsidRPr="00210DF2">
        <w:rPr>
          <w:sz w:val="20"/>
          <w:szCs w:val="20"/>
        </w:rPr>
        <w:t xml:space="preserve"> соответствующей информации, документов, содержащих такую информацию путем размещения документов в электронной базе данных (включая базы данных, доступ к которым был предоставлен </w:t>
      </w:r>
      <w:r w:rsidR="00C64BE0" w:rsidRPr="00210DF2">
        <w:rPr>
          <w:b/>
          <w:sz w:val="20"/>
          <w:szCs w:val="20"/>
        </w:rPr>
        <w:t>ЦЕССИОНАРИЮ</w:t>
      </w:r>
      <w:r w:rsidR="00C64BE0" w:rsidRPr="00210DF2">
        <w:rPr>
          <w:sz w:val="20"/>
          <w:szCs w:val="20"/>
        </w:rPr>
        <w:t xml:space="preserve"> до подписания Договора), а также в отношении документов и информации, имеющихся в открытом доступе (bankrot.fedresurs.ru, </w:t>
      </w:r>
      <w:r w:rsidR="00C64BE0" w:rsidRPr="00210DF2">
        <w:rPr>
          <w:sz w:val="20"/>
          <w:szCs w:val="20"/>
          <w:lang w:val="en-US"/>
        </w:rPr>
        <w:t>arbitr</w:t>
      </w:r>
      <w:r w:rsidR="00C64BE0" w:rsidRPr="00210DF2">
        <w:rPr>
          <w:sz w:val="20"/>
          <w:szCs w:val="20"/>
        </w:rPr>
        <w:t>.</w:t>
      </w:r>
      <w:r w:rsidR="00C64BE0" w:rsidRPr="00210DF2">
        <w:rPr>
          <w:sz w:val="20"/>
          <w:szCs w:val="20"/>
          <w:lang w:val="en-US"/>
        </w:rPr>
        <w:t>ru</w:t>
      </w:r>
      <w:r w:rsidR="00C64BE0" w:rsidRPr="00210DF2">
        <w:rPr>
          <w:sz w:val="20"/>
          <w:szCs w:val="20"/>
        </w:rPr>
        <w:t>)), в том числе за обстоятельства, относящиеся к дополнительным требованиям, включая требования по правам, обеспечивающим исполнение обязательства, и правам на проценты.</w:t>
      </w:r>
    </w:p>
    <w:p w14:paraId="4E6E3584" w14:textId="66E31AB7" w:rsidR="00C64BE0" w:rsidRDefault="002D418D" w:rsidP="00315C21">
      <w:pPr>
        <w:numPr>
          <w:ilvl w:val="1"/>
          <w:numId w:val="11"/>
        </w:numPr>
        <w:pBdr>
          <w:top w:val="nil"/>
          <w:left w:val="nil"/>
          <w:bottom w:val="nil"/>
          <w:right w:val="nil"/>
          <w:between w:val="nil"/>
        </w:pBdr>
        <w:tabs>
          <w:tab w:val="left" w:pos="426"/>
        </w:tabs>
        <w:ind w:left="0" w:firstLine="0"/>
        <w:jc w:val="both"/>
        <w:rPr>
          <w:sz w:val="20"/>
          <w:szCs w:val="20"/>
        </w:rPr>
      </w:pPr>
      <w:r>
        <w:rPr>
          <w:b/>
          <w:sz w:val="20"/>
          <w:szCs w:val="20"/>
        </w:rPr>
        <w:t xml:space="preserve">      </w:t>
      </w:r>
      <w:r w:rsidR="00C64BE0" w:rsidRPr="00210DF2">
        <w:rPr>
          <w:b/>
          <w:sz w:val="20"/>
          <w:szCs w:val="20"/>
        </w:rPr>
        <w:t>ЦЕССИОНАРИЙ</w:t>
      </w:r>
      <w:r w:rsidR="00C64BE0" w:rsidRPr="00210DF2">
        <w:rPr>
          <w:sz w:val="20"/>
          <w:szCs w:val="20"/>
        </w:rPr>
        <w:t xml:space="preserve"> самостоятельно несет ответственность, убытки и расходы, вызванные неполным, ненадлежащим или несв</w:t>
      </w:r>
      <w:r w:rsidR="003E7B56" w:rsidRPr="00210DF2">
        <w:rPr>
          <w:sz w:val="20"/>
          <w:szCs w:val="20"/>
        </w:rPr>
        <w:t>оевременным исполнением Должником</w:t>
      </w:r>
      <w:r w:rsidR="00C64BE0" w:rsidRPr="00210DF2">
        <w:rPr>
          <w:sz w:val="20"/>
          <w:szCs w:val="20"/>
        </w:rPr>
        <w:t xml:space="preserve"> своих обязательств по Кредитн</w:t>
      </w:r>
      <w:r w:rsidR="007310A6">
        <w:rPr>
          <w:sz w:val="20"/>
          <w:szCs w:val="20"/>
        </w:rPr>
        <w:t>ому</w:t>
      </w:r>
      <w:r w:rsidR="00430A54">
        <w:rPr>
          <w:sz w:val="20"/>
          <w:szCs w:val="20"/>
        </w:rPr>
        <w:t xml:space="preserve"> </w:t>
      </w:r>
      <w:r w:rsidR="00C64BE0" w:rsidRPr="00210DF2">
        <w:rPr>
          <w:sz w:val="20"/>
          <w:szCs w:val="20"/>
        </w:rPr>
        <w:t>договор</w:t>
      </w:r>
      <w:r w:rsidR="003E7B56" w:rsidRPr="00210DF2">
        <w:rPr>
          <w:sz w:val="20"/>
          <w:szCs w:val="20"/>
        </w:rPr>
        <w:t xml:space="preserve">у </w:t>
      </w:r>
      <w:r w:rsidR="00C64BE0" w:rsidRPr="00210DF2">
        <w:rPr>
          <w:sz w:val="20"/>
          <w:szCs w:val="20"/>
        </w:rPr>
        <w:t>вследствие неплатежеспособности.</w:t>
      </w:r>
    </w:p>
    <w:p w14:paraId="62F5F989" w14:textId="6E664D8F" w:rsidR="00AB1D3E" w:rsidRDefault="005219F6" w:rsidP="00315C21">
      <w:pPr>
        <w:numPr>
          <w:ilvl w:val="1"/>
          <w:numId w:val="11"/>
        </w:numPr>
        <w:pBdr>
          <w:top w:val="nil"/>
          <w:left w:val="nil"/>
          <w:bottom w:val="nil"/>
          <w:right w:val="nil"/>
          <w:between w:val="nil"/>
        </w:pBdr>
        <w:tabs>
          <w:tab w:val="left" w:pos="426"/>
        </w:tabs>
        <w:ind w:left="0" w:firstLine="0"/>
        <w:jc w:val="both"/>
        <w:rPr>
          <w:sz w:val="20"/>
          <w:szCs w:val="20"/>
        </w:rPr>
      </w:pPr>
      <w:r>
        <w:rPr>
          <w:sz w:val="20"/>
          <w:szCs w:val="20"/>
        </w:rPr>
        <w:t xml:space="preserve">      </w:t>
      </w:r>
      <w:r w:rsidR="00712D89">
        <w:rPr>
          <w:sz w:val="20"/>
          <w:szCs w:val="20"/>
        </w:rPr>
        <w:t>П</w:t>
      </w:r>
      <w:r w:rsidR="00AB1D3E" w:rsidRPr="00AB1D3E">
        <w:rPr>
          <w:sz w:val="20"/>
          <w:szCs w:val="20"/>
        </w:rPr>
        <w:t xml:space="preserve">ризнание отдельных обеспечительных договоров недействительными\прекращенными, отказ суда в удовлетворении исков о взыскании в связи с пропуском срока исковой давности, наступление негативных последствий в результате осуждения Попова Д.А. не является для </w:t>
      </w:r>
      <w:r w:rsidR="00712D89" w:rsidRPr="00210DF2">
        <w:rPr>
          <w:b/>
          <w:sz w:val="20"/>
          <w:szCs w:val="20"/>
        </w:rPr>
        <w:t>ЦЕССИОНАРИ</w:t>
      </w:r>
      <w:r w:rsidR="00712D89">
        <w:rPr>
          <w:b/>
          <w:sz w:val="20"/>
          <w:szCs w:val="20"/>
        </w:rPr>
        <w:t xml:space="preserve">Я </w:t>
      </w:r>
      <w:r w:rsidR="00AB1D3E" w:rsidRPr="00AB1D3E">
        <w:rPr>
          <w:sz w:val="20"/>
          <w:szCs w:val="20"/>
        </w:rPr>
        <w:t xml:space="preserve">основанием для заявления требований о снижении цены уступки или одностороннего расторжения договора.  </w:t>
      </w:r>
    </w:p>
    <w:p w14:paraId="0B69755D" w14:textId="15B2A6E1" w:rsidR="00881F47" w:rsidRPr="00881F47" w:rsidRDefault="005219F6" w:rsidP="005219F6">
      <w:pPr>
        <w:framePr w:hSpace="180" w:wrap="around" w:vAnchor="text" w:hAnchor="text" w:y="1"/>
        <w:numPr>
          <w:ilvl w:val="1"/>
          <w:numId w:val="11"/>
        </w:numPr>
        <w:pBdr>
          <w:top w:val="nil"/>
          <w:left w:val="nil"/>
          <w:bottom w:val="nil"/>
          <w:right w:val="nil"/>
          <w:between w:val="nil"/>
        </w:pBdr>
        <w:tabs>
          <w:tab w:val="left" w:pos="426"/>
          <w:tab w:val="left" w:pos="709"/>
        </w:tabs>
        <w:ind w:left="0" w:firstLine="0"/>
        <w:suppressOverlap/>
        <w:jc w:val="both"/>
        <w:rPr>
          <w:sz w:val="20"/>
          <w:szCs w:val="20"/>
        </w:rPr>
      </w:pPr>
      <w:r>
        <w:rPr>
          <w:b/>
          <w:sz w:val="20"/>
          <w:szCs w:val="20"/>
        </w:rPr>
        <w:t xml:space="preserve">      </w:t>
      </w:r>
      <w:r w:rsidR="00712D89" w:rsidRPr="00210DF2">
        <w:rPr>
          <w:b/>
          <w:sz w:val="20"/>
          <w:szCs w:val="20"/>
        </w:rPr>
        <w:t>ЦЕССИОНАРИ</w:t>
      </w:r>
      <w:r w:rsidR="00712D89">
        <w:rPr>
          <w:b/>
          <w:sz w:val="20"/>
          <w:szCs w:val="20"/>
        </w:rPr>
        <w:t xml:space="preserve">Й </w:t>
      </w:r>
      <w:r w:rsidR="00881F47" w:rsidRPr="00881F47">
        <w:rPr>
          <w:sz w:val="20"/>
          <w:szCs w:val="20"/>
        </w:rPr>
        <w:t xml:space="preserve">не вправе потребовать от </w:t>
      </w:r>
      <w:r w:rsidR="00712D89" w:rsidRPr="00712D89">
        <w:rPr>
          <w:b/>
          <w:sz w:val="20"/>
          <w:szCs w:val="20"/>
        </w:rPr>
        <w:t>ЦЕДЕНТА</w:t>
      </w:r>
      <w:r w:rsidR="00712D89">
        <w:rPr>
          <w:sz w:val="20"/>
          <w:szCs w:val="20"/>
        </w:rPr>
        <w:t xml:space="preserve"> </w:t>
      </w:r>
      <w:r w:rsidR="00881F47" w:rsidRPr="00881F47">
        <w:rPr>
          <w:sz w:val="20"/>
          <w:szCs w:val="20"/>
        </w:rPr>
        <w:t xml:space="preserve">возврата всего переданного по Договору, требовать расторжения Договора полностью или в части, а также уменьшения Цены </w:t>
      </w:r>
      <w:r w:rsidR="00712D89">
        <w:rPr>
          <w:sz w:val="20"/>
          <w:szCs w:val="20"/>
        </w:rPr>
        <w:t>Д</w:t>
      </w:r>
      <w:r w:rsidR="00881F47" w:rsidRPr="00881F47">
        <w:rPr>
          <w:sz w:val="20"/>
          <w:szCs w:val="20"/>
        </w:rPr>
        <w:t>оговора или возмещения причиненных убытков:</w:t>
      </w:r>
    </w:p>
    <w:p w14:paraId="67C82801" w14:textId="77777777" w:rsidR="00881F47" w:rsidRPr="00881F47" w:rsidRDefault="00881F47" w:rsidP="00881F47">
      <w:pPr>
        <w:framePr w:hSpace="180" w:wrap="around" w:vAnchor="text" w:hAnchor="text" w:y="1"/>
        <w:tabs>
          <w:tab w:val="left" w:pos="426"/>
        </w:tabs>
        <w:suppressOverlap/>
        <w:jc w:val="both"/>
        <w:rPr>
          <w:sz w:val="20"/>
          <w:szCs w:val="20"/>
        </w:rPr>
      </w:pPr>
      <w:r w:rsidRPr="00881F47">
        <w:rPr>
          <w:sz w:val="20"/>
          <w:szCs w:val="20"/>
        </w:rPr>
        <w:t>- если судом будет принято решение об изменении размера ответственности любого из Должников/Поручителей, в том числе по основаниям, предусмотренным статьями 404 и 333 Гражданского кодекса Российской Федерации, или</w:t>
      </w:r>
    </w:p>
    <w:p w14:paraId="53116356" w14:textId="1AC1FF30" w:rsidR="00881F47" w:rsidRPr="00210DF2" w:rsidRDefault="00881F47" w:rsidP="00881F47">
      <w:pPr>
        <w:pBdr>
          <w:top w:val="nil"/>
          <w:left w:val="nil"/>
          <w:bottom w:val="nil"/>
          <w:right w:val="nil"/>
          <w:between w:val="nil"/>
        </w:pBdr>
        <w:tabs>
          <w:tab w:val="left" w:pos="426"/>
        </w:tabs>
        <w:jc w:val="both"/>
        <w:rPr>
          <w:sz w:val="20"/>
          <w:szCs w:val="20"/>
        </w:rPr>
      </w:pPr>
      <w:r w:rsidRPr="00881F47">
        <w:rPr>
          <w:sz w:val="20"/>
          <w:szCs w:val="20"/>
        </w:rPr>
        <w:t>- если впоследствии будет установлено, что обеспечение по какому-либо из Договоров обеспечения по каким-либо основаниям будет признано судом отсутствующим (в том числе в виду недействительности), но при этом не произойдет уменьшение размера денежного требования к Должникам по кредитным обязательствам.</w:t>
      </w:r>
      <w:r>
        <w:rPr>
          <w:sz w:val="20"/>
          <w:szCs w:val="20"/>
        </w:rPr>
        <w:t xml:space="preserve"> </w:t>
      </w:r>
    </w:p>
    <w:p w14:paraId="7507DE12" w14:textId="232D9C75" w:rsidR="00901325" w:rsidRDefault="00901325" w:rsidP="004C3F8B">
      <w:pPr>
        <w:pStyle w:val="ConsNonformat"/>
        <w:widowControl/>
        <w:ind w:firstLine="540"/>
        <w:jc w:val="both"/>
        <w:rPr>
          <w:rFonts w:ascii="Times New Roman" w:hAnsi="Times New Roman" w:cs="Times New Roman"/>
        </w:rPr>
      </w:pPr>
    </w:p>
    <w:p w14:paraId="27D7F2FF" w14:textId="77777777" w:rsidR="00881F47" w:rsidRPr="00210DF2" w:rsidRDefault="00881F47" w:rsidP="004C3F8B">
      <w:pPr>
        <w:pStyle w:val="ConsNonformat"/>
        <w:widowControl/>
        <w:ind w:firstLine="540"/>
        <w:jc w:val="both"/>
        <w:rPr>
          <w:rFonts w:ascii="Times New Roman" w:hAnsi="Times New Roman" w:cs="Times New Roman"/>
        </w:rPr>
      </w:pPr>
    </w:p>
    <w:p w14:paraId="49DF3F91" w14:textId="77777777" w:rsidR="00901325" w:rsidRPr="00210DF2" w:rsidRDefault="00901325" w:rsidP="004C3F8B">
      <w:pPr>
        <w:pStyle w:val="ConsNormal"/>
        <w:widowControl/>
        <w:numPr>
          <w:ilvl w:val="0"/>
          <w:numId w:val="11"/>
        </w:numPr>
        <w:jc w:val="center"/>
        <w:rPr>
          <w:rFonts w:ascii="Times New Roman" w:hAnsi="Times New Roman" w:cs="Times New Roman"/>
          <w:b/>
        </w:rPr>
      </w:pPr>
      <w:r w:rsidRPr="00210DF2">
        <w:rPr>
          <w:rFonts w:ascii="Times New Roman" w:hAnsi="Times New Roman" w:cs="Times New Roman"/>
          <w:b/>
        </w:rPr>
        <w:t>ПОРЯДОК РАЗРЕШЕНИЯ СПОРОВ</w:t>
      </w:r>
    </w:p>
    <w:p w14:paraId="14966E3A" w14:textId="77777777" w:rsidR="0092475F" w:rsidRPr="00210DF2" w:rsidRDefault="0092475F" w:rsidP="0092475F">
      <w:pPr>
        <w:pStyle w:val="ConsNormal"/>
        <w:widowControl/>
        <w:ind w:left="360" w:firstLine="0"/>
        <w:rPr>
          <w:rFonts w:ascii="Times New Roman" w:hAnsi="Times New Roman" w:cs="Times New Roman"/>
          <w:b/>
        </w:rPr>
      </w:pPr>
    </w:p>
    <w:p w14:paraId="6A0F64A9" w14:textId="5874AB0D" w:rsidR="00901325" w:rsidRPr="00A55BFB" w:rsidRDefault="005219F6" w:rsidP="005219F6">
      <w:pPr>
        <w:pStyle w:val="ConsNonformat"/>
        <w:numPr>
          <w:ilvl w:val="1"/>
          <w:numId w:val="11"/>
        </w:numPr>
        <w:tabs>
          <w:tab w:val="left" w:pos="0"/>
          <w:tab w:val="left" w:pos="142"/>
          <w:tab w:val="left" w:pos="426"/>
          <w:tab w:val="left" w:pos="709"/>
        </w:tabs>
        <w:ind w:left="0" w:firstLine="0"/>
        <w:jc w:val="both"/>
        <w:rPr>
          <w:rFonts w:ascii="Times New Roman" w:hAnsi="Times New Roman" w:cs="Times New Roman"/>
        </w:rPr>
      </w:pPr>
      <w:r>
        <w:rPr>
          <w:rFonts w:ascii="Times New Roman" w:hAnsi="Times New Roman" w:cs="Times New Roman"/>
        </w:rPr>
        <w:t xml:space="preserve">      </w:t>
      </w:r>
      <w:r w:rsidR="00901325" w:rsidRPr="00210DF2">
        <w:rPr>
          <w:rFonts w:ascii="Times New Roman" w:hAnsi="Times New Roman" w:cs="Times New Roman"/>
        </w:rPr>
        <w:t xml:space="preserve">Требования/Претензии одной из Сторон, связанные с заключением и исполнением настоящего Договора, в том числе вытекающие из факта недействительности Договора </w:t>
      </w:r>
      <w:r w:rsidR="00901325" w:rsidRPr="00A55BFB">
        <w:rPr>
          <w:rFonts w:ascii="Times New Roman" w:hAnsi="Times New Roman" w:cs="Times New Roman"/>
        </w:rPr>
        <w:t>полностью или в части, подлежат направлению почтой в адрес другой Стороны в письменном виде по адресам, указанным в разделе «Адреса, банковские реквизиты и подписи Сторон». Срок для рассмотрения Требования/Претензии и</w:t>
      </w:r>
      <w:r w:rsidR="005D66B1" w:rsidRPr="00A55BFB">
        <w:rPr>
          <w:rFonts w:ascii="Times New Roman" w:hAnsi="Times New Roman" w:cs="Times New Roman"/>
        </w:rPr>
        <w:t xml:space="preserve"> ответа по существу составляет 30</w:t>
      </w:r>
      <w:r w:rsidR="00901325" w:rsidRPr="00A55BFB">
        <w:rPr>
          <w:rFonts w:ascii="Times New Roman" w:hAnsi="Times New Roman" w:cs="Times New Roman"/>
        </w:rPr>
        <w:t xml:space="preserve"> (</w:t>
      </w:r>
      <w:r w:rsidR="005D66B1" w:rsidRPr="00A55BFB">
        <w:rPr>
          <w:rFonts w:ascii="Times New Roman" w:hAnsi="Times New Roman" w:cs="Times New Roman"/>
        </w:rPr>
        <w:t>Тридцать</w:t>
      </w:r>
      <w:r w:rsidR="00901325" w:rsidRPr="00A55BFB">
        <w:rPr>
          <w:rFonts w:ascii="Times New Roman" w:hAnsi="Times New Roman" w:cs="Times New Roman"/>
        </w:rPr>
        <w:t xml:space="preserve">) </w:t>
      </w:r>
      <w:r w:rsidR="005D66B1" w:rsidRPr="00A55BFB">
        <w:rPr>
          <w:rFonts w:ascii="Times New Roman" w:hAnsi="Times New Roman" w:cs="Times New Roman"/>
        </w:rPr>
        <w:t>календарных</w:t>
      </w:r>
      <w:r w:rsidR="00901325" w:rsidRPr="00A55BFB">
        <w:rPr>
          <w:rFonts w:ascii="Times New Roman" w:hAnsi="Times New Roman" w:cs="Times New Roman"/>
        </w:rPr>
        <w:t xml:space="preserve"> дней с момента направления Требования/Претензии. В случае </w:t>
      </w:r>
      <w:r w:rsidR="004C3F8B" w:rsidRPr="00A55BFB">
        <w:rPr>
          <w:rFonts w:ascii="Times New Roman" w:hAnsi="Times New Roman" w:cs="Times New Roman"/>
        </w:rPr>
        <w:t>не достижения</w:t>
      </w:r>
      <w:r w:rsidR="00901325" w:rsidRPr="00A55BFB">
        <w:rPr>
          <w:rFonts w:ascii="Times New Roman" w:hAnsi="Times New Roman" w:cs="Times New Roman"/>
        </w:rPr>
        <w:t xml:space="preserve"> соглашения в установленный срок, возникший спор может быть передан на рассмотрение в суд.</w:t>
      </w:r>
    </w:p>
    <w:p w14:paraId="6B958D12" w14:textId="32445124" w:rsidR="00901325" w:rsidRPr="00210DF2" w:rsidRDefault="005219F6" w:rsidP="005219F6">
      <w:pPr>
        <w:pStyle w:val="ConsNonformat"/>
        <w:numPr>
          <w:ilvl w:val="1"/>
          <w:numId w:val="11"/>
        </w:numPr>
        <w:tabs>
          <w:tab w:val="left" w:pos="0"/>
          <w:tab w:val="left" w:pos="426"/>
          <w:tab w:val="left" w:pos="709"/>
        </w:tabs>
        <w:ind w:left="0" w:firstLine="0"/>
        <w:jc w:val="both"/>
        <w:rPr>
          <w:rFonts w:ascii="Times New Roman" w:hAnsi="Times New Roman" w:cs="Times New Roman"/>
        </w:rPr>
      </w:pPr>
      <w:r>
        <w:rPr>
          <w:rFonts w:ascii="Times New Roman" w:hAnsi="Times New Roman" w:cs="Times New Roman"/>
        </w:rPr>
        <w:t xml:space="preserve">      </w:t>
      </w:r>
      <w:r w:rsidR="00901325" w:rsidRPr="00A55BFB">
        <w:rPr>
          <w:rFonts w:ascii="Times New Roman" w:hAnsi="Times New Roman" w:cs="Times New Roman"/>
        </w:rPr>
        <w:t xml:space="preserve">Неурегулированные Сторонами в досудебном порядке споры и разногласия, указанные в </w:t>
      </w:r>
      <w:r w:rsidR="009E7015" w:rsidRPr="00A55BFB">
        <w:rPr>
          <w:rFonts w:ascii="Times New Roman" w:hAnsi="Times New Roman" w:cs="Times New Roman"/>
        </w:rPr>
        <w:t>пункте 4.1</w:t>
      </w:r>
      <w:r w:rsidR="00901325" w:rsidRPr="00A55BFB">
        <w:rPr>
          <w:rFonts w:ascii="Times New Roman" w:hAnsi="Times New Roman" w:cs="Times New Roman"/>
        </w:rPr>
        <w:t xml:space="preserve"> </w:t>
      </w:r>
      <w:r w:rsidR="00901325" w:rsidRPr="00A55BFB">
        <w:rPr>
          <w:rFonts w:ascii="Times New Roman" w:hAnsi="Times New Roman" w:cs="Times New Roman"/>
        </w:rPr>
        <w:lastRenderedPageBreak/>
        <w:t>настоящего Договора, подлежат рассмотрению в Арбитражном суде</w:t>
      </w:r>
      <w:r w:rsidR="00520E28" w:rsidRPr="00A55BFB">
        <w:rPr>
          <w:rFonts w:ascii="Times New Roman" w:hAnsi="Times New Roman" w:cs="Times New Roman"/>
        </w:rPr>
        <w:t xml:space="preserve"> города</w:t>
      </w:r>
      <w:r w:rsidR="00901325" w:rsidRPr="00A55BFB">
        <w:rPr>
          <w:rFonts w:ascii="Times New Roman" w:hAnsi="Times New Roman" w:cs="Times New Roman"/>
        </w:rPr>
        <w:t xml:space="preserve"> </w:t>
      </w:r>
      <w:r w:rsidR="00901325" w:rsidRPr="00A55BFB">
        <w:rPr>
          <w:rFonts w:ascii="Times New Roman" w:hAnsi="Times New Roman" w:cs="Times New Roman"/>
          <w:strike/>
        </w:rPr>
        <w:t>г</w:t>
      </w:r>
      <w:r w:rsidR="00520E28" w:rsidRPr="00A55BFB">
        <w:rPr>
          <w:rFonts w:ascii="Times New Roman" w:hAnsi="Times New Roman" w:cs="Times New Roman"/>
          <w:strike/>
        </w:rPr>
        <w:t>.</w:t>
      </w:r>
      <w:r w:rsidR="00901325" w:rsidRPr="00A55BFB">
        <w:rPr>
          <w:rFonts w:ascii="Times New Roman" w:hAnsi="Times New Roman" w:cs="Times New Roman"/>
        </w:rPr>
        <w:t xml:space="preserve"> Москвы</w:t>
      </w:r>
      <w:r w:rsidR="00D332F4" w:rsidRPr="00A55BFB">
        <w:rPr>
          <w:rFonts w:ascii="Times New Roman" w:hAnsi="Times New Roman" w:cs="Times New Roman"/>
        </w:rPr>
        <w:t xml:space="preserve"> [</w:t>
      </w:r>
      <w:r w:rsidR="00D332F4" w:rsidRPr="00A55BFB">
        <w:rPr>
          <w:rFonts w:ascii="Times New Roman" w:hAnsi="Times New Roman" w:cs="Times New Roman"/>
          <w:b/>
          <w:highlight w:val="green"/>
        </w:rPr>
        <w:t>ВАРИАНТ</w:t>
      </w:r>
      <w:r w:rsidR="00901325" w:rsidRPr="00A55BFB">
        <w:rPr>
          <w:rFonts w:ascii="Times New Roman" w:hAnsi="Times New Roman" w:cs="Times New Roman"/>
        </w:rPr>
        <w:t xml:space="preserve"> </w:t>
      </w:r>
      <w:r w:rsidR="000C2FC1" w:rsidRPr="003B6D2A">
        <w:rPr>
          <w:rFonts w:ascii="Times New Roman" w:hAnsi="Times New Roman" w:cs="Times New Roman"/>
          <w:highlight w:val="green"/>
        </w:rPr>
        <w:t xml:space="preserve">В </w:t>
      </w:r>
      <w:r w:rsidR="00306A29" w:rsidRPr="003B6D2A">
        <w:rPr>
          <w:rFonts w:ascii="Times New Roman" w:hAnsi="Times New Roman" w:cs="Times New Roman"/>
          <w:highlight w:val="green"/>
        </w:rPr>
        <w:t>районно</w:t>
      </w:r>
      <w:r w:rsidR="000C2FC1" w:rsidRPr="003B6D2A">
        <w:rPr>
          <w:rFonts w:ascii="Times New Roman" w:hAnsi="Times New Roman" w:cs="Times New Roman"/>
          <w:highlight w:val="green"/>
        </w:rPr>
        <w:t>м</w:t>
      </w:r>
      <w:r w:rsidR="00306A29" w:rsidRPr="003B6D2A">
        <w:rPr>
          <w:rFonts w:ascii="Times New Roman" w:hAnsi="Times New Roman" w:cs="Times New Roman"/>
          <w:highlight w:val="green"/>
        </w:rPr>
        <w:t xml:space="preserve"> суде города Москвы</w:t>
      </w:r>
      <w:r w:rsidR="000C2FC1" w:rsidRPr="003B6D2A">
        <w:rPr>
          <w:rFonts w:ascii="Times New Roman" w:hAnsi="Times New Roman" w:cs="Times New Roman"/>
          <w:highlight w:val="green"/>
        </w:rPr>
        <w:t xml:space="preserve"> по месту нахождения </w:t>
      </w:r>
      <w:r w:rsidR="000C2FC1" w:rsidRPr="003B6D2A">
        <w:rPr>
          <w:rFonts w:ascii="Times New Roman" w:hAnsi="Times New Roman" w:cs="Times New Roman"/>
          <w:b/>
          <w:highlight w:val="green"/>
        </w:rPr>
        <w:t>ЦЕДЕНТА</w:t>
      </w:r>
      <w:r w:rsidR="00306A29" w:rsidRPr="00A55BFB">
        <w:rPr>
          <w:rFonts w:ascii="Times New Roman" w:hAnsi="Times New Roman" w:cs="Times New Roman"/>
          <w:b/>
        </w:rPr>
        <w:t xml:space="preserve"> </w:t>
      </w:r>
      <w:r w:rsidR="00306A29" w:rsidRPr="00A55BFB">
        <w:rPr>
          <w:rFonts w:ascii="Times New Roman" w:hAnsi="Times New Roman" w:cs="Times New Roman"/>
        </w:rPr>
        <w:t>(</w:t>
      </w:r>
      <w:r w:rsidR="00306A29" w:rsidRPr="00A55BFB">
        <w:rPr>
          <w:rFonts w:ascii="Times New Roman" w:hAnsi="Times New Roman" w:cs="Times New Roman"/>
          <w:i/>
        </w:rPr>
        <w:t>если ЦЕССИОНАРИЙ физическое лицо</w:t>
      </w:r>
      <w:r w:rsidR="00306A29" w:rsidRPr="00A55BFB">
        <w:rPr>
          <w:rFonts w:ascii="Times New Roman" w:hAnsi="Times New Roman" w:cs="Times New Roman"/>
        </w:rPr>
        <w:t>)</w:t>
      </w:r>
      <w:r w:rsidR="00D332F4" w:rsidRPr="00A55BFB">
        <w:rPr>
          <w:rFonts w:ascii="Times New Roman" w:hAnsi="Times New Roman" w:cs="Times New Roman"/>
        </w:rPr>
        <w:t xml:space="preserve">] </w:t>
      </w:r>
      <w:r w:rsidR="00901325" w:rsidRPr="00A55BFB">
        <w:rPr>
          <w:rFonts w:ascii="Times New Roman" w:hAnsi="Times New Roman" w:cs="Times New Roman"/>
        </w:rPr>
        <w:t xml:space="preserve">в соответствии с процессуальным правом Российской Федерации. К отношениям Сторон по настоящему </w:t>
      </w:r>
      <w:r w:rsidR="00A54339" w:rsidRPr="00A55BFB">
        <w:rPr>
          <w:rFonts w:ascii="Times New Roman" w:hAnsi="Times New Roman" w:cs="Times New Roman"/>
        </w:rPr>
        <w:t>Д</w:t>
      </w:r>
      <w:r w:rsidR="00901325" w:rsidRPr="00A55BFB">
        <w:rPr>
          <w:rFonts w:ascii="Times New Roman" w:hAnsi="Times New Roman" w:cs="Times New Roman"/>
        </w:rPr>
        <w:t xml:space="preserve">оговору </w:t>
      </w:r>
      <w:r w:rsidR="00901325" w:rsidRPr="00210DF2">
        <w:rPr>
          <w:rFonts w:ascii="Times New Roman" w:hAnsi="Times New Roman" w:cs="Times New Roman"/>
        </w:rPr>
        <w:t>применяется материальное право Российской Федерации.</w:t>
      </w:r>
    </w:p>
    <w:p w14:paraId="6351D809" w14:textId="77777777" w:rsidR="00901325" w:rsidRPr="00210DF2" w:rsidRDefault="00901325" w:rsidP="004C3F8B">
      <w:pPr>
        <w:pStyle w:val="ConsNonformat"/>
        <w:widowControl/>
        <w:ind w:firstLine="360"/>
        <w:jc w:val="both"/>
        <w:rPr>
          <w:rFonts w:ascii="Times New Roman" w:hAnsi="Times New Roman" w:cs="Times New Roman"/>
          <w:b/>
        </w:rPr>
      </w:pPr>
    </w:p>
    <w:p w14:paraId="55D9ABB5" w14:textId="77777777" w:rsidR="00901325" w:rsidRPr="00210DF2" w:rsidRDefault="00901325" w:rsidP="004C3F8B">
      <w:pPr>
        <w:pStyle w:val="ConsNormal"/>
        <w:widowControl/>
        <w:numPr>
          <w:ilvl w:val="0"/>
          <w:numId w:val="11"/>
        </w:numPr>
        <w:jc w:val="center"/>
        <w:rPr>
          <w:rFonts w:ascii="Times New Roman" w:hAnsi="Times New Roman" w:cs="Times New Roman"/>
          <w:b/>
        </w:rPr>
      </w:pPr>
      <w:r w:rsidRPr="00210DF2">
        <w:rPr>
          <w:rFonts w:ascii="Times New Roman" w:hAnsi="Times New Roman" w:cs="Times New Roman"/>
          <w:b/>
        </w:rPr>
        <w:t>ЗАВЕРЕНИЯ ОБ ОБСТОЯТЕЛЬСТВАХ</w:t>
      </w:r>
    </w:p>
    <w:p w14:paraId="1A9D21D0" w14:textId="77777777" w:rsidR="0092475F" w:rsidRPr="00210DF2" w:rsidRDefault="0092475F" w:rsidP="0092475F">
      <w:pPr>
        <w:pStyle w:val="ConsNormal"/>
        <w:widowControl/>
        <w:ind w:left="360" w:firstLine="0"/>
        <w:rPr>
          <w:rFonts w:ascii="Times New Roman" w:hAnsi="Times New Roman" w:cs="Times New Roman"/>
          <w:b/>
        </w:rPr>
      </w:pPr>
    </w:p>
    <w:p w14:paraId="1926E0FC" w14:textId="102F280C" w:rsidR="000E7D77" w:rsidRPr="00210DF2" w:rsidRDefault="005219F6" w:rsidP="005219F6">
      <w:pPr>
        <w:pStyle w:val="af"/>
        <w:numPr>
          <w:ilvl w:val="1"/>
          <w:numId w:val="11"/>
        </w:numPr>
        <w:tabs>
          <w:tab w:val="left" w:pos="142"/>
          <w:tab w:val="left" w:pos="426"/>
          <w:tab w:val="left" w:pos="709"/>
        </w:tabs>
        <w:suppressAutoHyphens/>
        <w:ind w:left="0" w:firstLine="0"/>
        <w:jc w:val="both"/>
        <w:rPr>
          <w:sz w:val="20"/>
          <w:szCs w:val="20"/>
        </w:rPr>
      </w:pPr>
      <w:r>
        <w:rPr>
          <w:b/>
          <w:sz w:val="20"/>
          <w:szCs w:val="20"/>
          <w:lang w:val="ru-RU"/>
        </w:rPr>
        <w:t xml:space="preserve">      </w:t>
      </w:r>
      <w:r w:rsidR="000E7D77" w:rsidRPr="00210DF2">
        <w:rPr>
          <w:b/>
          <w:sz w:val="20"/>
          <w:szCs w:val="20"/>
        </w:rPr>
        <w:t>ЦЕССИОНАРИЙ</w:t>
      </w:r>
      <w:r w:rsidR="000E7D77" w:rsidRPr="00210DF2">
        <w:rPr>
          <w:sz w:val="20"/>
          <w:szCs w:val="20"/>
        </w:rPr>
        <w:t xml:space="preserve"> предоставляет (заявляет) </w:t>
      </w:r>
      <w:r w:rsidR="000E7D77" w:rsidRPr="00210DF2">
        <w:rPr>
          <w:b/>
          <w:sz w:val="20"/>
          <w:szCs w:val="20"/>
        </w:rPr>
        <w:t>ЦЕДЕНТУ</w:t>
      </w:r>
      <w:r w:rsidR="000E7D77" w:rsidRPr="00210DF2">
        <w:rPr>
          <w:sz w:val="20"/>
          <w:szCs w:val="20"/>
        </w:rPr>
        <w:t xml:space="preserve"> заверения об обстоятельствах, изложенные в п. 5.2 настоящего Договора. </w:t>
      </w:r>
      <w:r w:rsidR="000E7D77" w:rsidRPr="00210DF2">
        <w:rPr>
          <w:b/>
          <w:sz w:val="20"/>
          <w:szCs w:val="20"/>
        </w:rPr>
        <w:t>ЦЕССИОНАРИЮ</w:t>
      </w:r>
      <w:r w:rsidR="000E7D77" w:rsidRPr="00210DF2">
        <w:rPr>
          <w:sz w:val="20"/>
          <w:szCs w:val="20"/>
        </w:rPr>
        <w:t xml:space="preserve"> известно, что </w:t>
      </w:r>
      <w:r w:rsidR="000E7D77" w:rsidRPr="00210DF2">
        <w:rPr>
          <w:b/>
          <w:sz w:val="20"/>
          <w:szCs w:val="20"/>
        </w:rPr>
        <w:t>ЦЕДЕНТ</w:t>
      </w:r>
      <w:r w:rsidR="000E7D77" w:rsidRPr="00210DF2">
        <w:rPr>
          <w:sz w:val="20"/>
          <w:szCs w:val="20"/>
        </w:rPr>
        <w:t xml:space="preserve"> заключил Договор, полагаясь на достоверность заверений об обстоятельствах, изложенных в п. 5.2 Договора и имеющих для </w:t>
      </w:r>
      <w:r w:rsidR="000E7D77" w:rsidRPr="00210DF2">
        <w:rPr>
          <w:b/>
          <w:sz w:val="20"/>
          <w:szCs w:val="20"/>
        </w:rPr>
        <w:t>ЦЕДЕНТА</w:t>
      </w:r>
      <w:r w:rsidR="000E7D77" w:rsidRPr="00210DF2">
        <w:rPr>
          <w:sz w:val="20"/>
          <w:szCs w:val="20"/>
        </w:rPr>
        <w:t xml:space="preserve"> существенное значение по смыслу п. 2 ст. 431.2 ГК РФ. Все заверения об обстоятельствах </w:t>
      </w:r>
      <w:r w:rsidR="000E7D77" w:rsidRPr="00210DF2">
        <w:rPr>
          <w:b/>
          <w:sz w:val="20"/>
          <w:szCs w:val="20"/>
        </w:rPr>
        <w:t>ЦЕССИОНАРИЯ</w:t>
      </w:r>
      <w:r w:rsidR="000E7D77" w:rsidRPr="00210DF2">
        <w:rPr>
          <w:sz w:val="20"/>
          <w:szCs w:val="20"/>
        </w:rPr>
        <w:t xml:space="preserve">, указанные в п. 5.2 Договора, предоставляются (заявляются) </w:t>
      </w:r>
      <w:r w:rsidR="000E7D77" w:rsidRPr="00210DF2">
        <w:rPr>
          <w:b/>
          <w:sz w:val="20"/>
          <w:szCs w:val="20"/>
        </w:rPr>
        <w:t>ЦЕССИОНАРИЕМ</w:t>
      </w:r>
      <w:r w:rsidR="000E7D77" w:rsidRPr="00210DF2">
        <w:rPr>
          <w:sz w:val="20"/>
          <w:szCs w:val="20"/>
        </w:rPr>
        <w:t xml:space="preserve"> на дату заключения Договора и считаются сделанными (повторно заявленными) на Дату перехода прав.</w:t>
      </w:r>
    </w:p>
    <w:p w14:paraId="0391F4C6" w14:textId="49356701" w:rsidR="000E7D77" w:rsidRPr="00210DF2" w:rsidRDefault="005219F6" w:rsidP="005219F6">
      <w:pPr>
        <w:pStyle w:val="af"/>
        <w:numPr>
          <w:ilvl w:val="1"/>
          <w:numId w:val="11"/>
        </w:numPr>
        <w:tabs>
          <w:tab w:val="left" w:pos="142"/>
          <w:tab w:val="left" w:pos="284"/>
          <w:tab w:val="left" w:pos="426"/>
          <w:tab w:val="left" w:pos="709"/>
        </w:tabs>
        <w:suppressAutoHyphens/>
        <w:ind w:left="0" w:firstLine="0"/>
        <w:jc w:val="both"/>
        <w:rPr>
          <w:sz w:val="20"/>
          <w:szCs w:val="20"/>
        </w:rPr>
      </w:pPr>
      <w:r>
        <w:rPr>
          <w:b/>
          <w:sz w:val="20"/>
          <w:szCs w:val="20"/>
          <w:lang w:val="ru-RU"/>
        </w:rPr>
        <w:t xml:space="preserve">      </w:t>
      </w:r>
      <w:r w:rsidR="000E7D77" w:rsidRPr="00210DF2">
        <w:rPr>
          <w:b/>
          <w:sz w:val="20"/>
          <w:szCs w:val="20"/>
        </w:rPr>
        <w:t>ЦЕССИОНАРИЙ</w:t>
      </w:r>
      <w:r w:rsidR="000E7D77" w:rsidRPr="00210DF2">
        <w:rPr>
          <w:sz w:val="20"/>
          <w:szCs w:val="20"/>
        </w:rPr>
        <w:t xml:space="preserve"> в соответствии с п. 5.1 настоящего Договора предоставляет (заявляет) </w:t>
      </w:r>
      <w:r w:rsidR="000E7D77" w:rsidRPr="00210DF2">
        <w:rPr>
          <w:b/>
          <w:sz w:val="20"/>
          <w:szCs w:val="20"/>
        </w:rPr>
        <w:t>ЦЕДЕНТУ</w:t>
      </w:r>
      <w:r w:rsidR="000E7D77" w:rsidRPr="00210DF2">
        <w:rPr>
          <w:sz w:val="20"/>
          <w:szCs w:val="20"/>
        </w:rPr>
        <w:t xml:space="preserve"> следующие заверения об обстоятельствах:</w:t>
      </w:r>
    </w:p>
    <w:p w14:paraId="1167FF83" w14:textId="0B15A6A2" w:rsidR="000E7D77" w:rsidRPr="005219F6" w:rsidRDefault="000E7D77" w:rsidP="005219F6">
      <w:pPr>
        <w:pStyle w:val="af"/>
        <w:widowControl w:val="0"/>
        <w:numPr>
          <w:ilvl w:val="2"/>
          <w:numId w:val="11"/>
        </w:numPr>
        <w:pBdr>
          <w:top w:val="nil"/>
          <w:left w:val="nil"/>
          <w:bottom w:val="nil"/>
          <w:right w:val="nil"/>
          <w:between w:val="nil"/>
        </w:pBdr>
        <w:tabs>
          <w:tab w:val="left" w:pos="567"/>
        </w:tabs>
        <w:ind w:left="1843" w:hanging="1288"/>
        <w:jc w:val="both"/>
        <w:rPr>
          <w:sz w:val="20"/>
          <w:szCs w:val="20"/>
        </w:rPr>
      </w:pPr>
      <w:r w:rsidRPr="005219F6">
        <w:rPr>
          <w:b/>
          <w:sz w:val="20"/>
          <w:szCs w:val="20"/>
        </w:rPr>
        <w:t>ЦЕССИОНАРИЙ</w:t>
      </w:r>
      <w:r w:rsidRPr="005219F6">
        <w:rPr>
          <w:sz w:val="20"/>
          <w:szCs w:val="20"/>
        </w:rPr>
        <w:t xml:space="preserve"> действует добросовестно при заключении Договора;</w:t>
      </w:r>
    </w:p>
    <w:p w14:paraId="5DC2052D" w14:textId="77777777" w:rsidR="000E7D77" w:rsidRPr="00210DF2" w:rsidRDefault="000E7D77" w:rsidP="005219F6">
      <w:pPr>
        <w:pStyle w:val="af"/>
        <w:widowControl w:val="0"/>
        <w:numPr>
          <w:ilvl w:val="2"/>
          <w:numId w:val="11"/>
        </w:numPr>
        <w:pBdr>
          <w:top w:val="nil"/>
          <w:left w:val="nil"/>
          <w:bottom w:val="nil"/>
          <w:right w:val="nil"/>
          <w:between w:val="nil"/>
        </w:pBdr>
        <w:tabs>
          <w:tab w:val="left" w:pos="567"/>
        </w:tabs>
        <w:ind w:left="0" w:firstLine="567"/>
        <w:jc w:val="both"/>
        <w:rPr>
          <w:sz w:val="20"/>
          <w:szCs w:val="20"/>
        </w:rPr>
      </w:pPr>
      <w:r w:rsidRPr="00210DF2">
        <w:rPr>
          <w:b/>
          <w:sz w:val="20"/>
          <w:szCs w:val="20"/>
        </w:rPr>
        <w:t>ЦЕССИОНАРИЙ</w:t>
      </w:r>
      <w:r w:rsidRPr="00210DF2">
        <w:rPr>
          <w:sz w:val="20"/>
          <w:szCs w:val="20"/>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774D7F36" w14:textId="77777777" w:rsidR="000E7D77" w:rsidRPr="00210DF2" w:rsidRDefault="000E7D77" w:rsidP="005219F6">
      <w:pPr>
        <w:pStyle w:val="af"/>
        <w:widowControl w:val="0"/>
        <w:numPr>
          <w:ilvl w:val="2"/>
          <w:numId w:val="11"/>
        </w:numPr>
        <w:pBdr>
          <w:top w:val="nil"/>
          <w:left w:val="nil"/>
          <w:bottom w:val="nil"/>
          <w:right w:val="nil"/>
          <w:between w:val="nil"/>
        </w:pBdr>
        <w:tabs>
          <w:tab w:val="left" w:pos="567"/>
        </w:tabs>
        <w:ind w:left="0" w:firstLine="567"/>
        <w:jc w:val="both"/>
        <w:rPr>
          <w:sz w:val="20"/>
          <w:szCs w:val="20"/>
        </w:rPr>
      </w:pPr>
      <w:r w:rsidRPr="00210DF2">
        <w:rPr>
          <w:sz w:val="20"/>
          <w:szCs w:val="20"/>
        </w:rPr>
        <w:t xml:space="preserve">Отсутствуют обстоятельства, запрещающие </w:t>
      </w:r>
      <w:r w:rsidRPr="00210DF2">
        <w:rPr>
          <w:b/>
          <w:sz w:val="20"/>
          <w:szCs w:val="20"/>
        </w:rPr>
        <w:t>ЦЕССИОНАРИЮ</w:t>
      </w:r>
      <w:r w:rsidRPr="00210DF2">
        <w:rPr>
          <w:sz w:val="20"/>
          <w:szCs w:val="20"/>
        </w:rPr>
        <w:t xml:space="preserve"> приобретать Права (требования);</w:t>
      </w:r>
    </w:p>
    <w:p w14:paraId="73164216" w14:textId="77777777" w:rsidR="000E7D77" w:rsidRPr="00210DF2" w:rsidRDefault="000E7D77" w:rsidP="005219F6">
      <w:pPr>
        <w:pStyle w:val="af"/>
        <w:widowControl w:val="0"/>
        <w:numPr>
          <w:ilvl w:val="2"/>
          <w:numId w:val="11"/>
        </w:numPr>
        <w:pBdr>
          <w:top w:val="nil"/>
          <w:left w:val="nil"/>
          <w:bottom w:val="nil"/>
          <w:right w:val="nil"/>
          <w:between w:val="nil"/>
        </w:pBdr>
        <w:tabs>
          <w:tab w:val="left" w:pos="567"/>
        </w:tabs>
        <w:ind w:left="0" w:firstLine="567"/>
        <w:jc w:val="both"/>
        <w:rPr>
          <w:sz w:val="20"/>
          <w:szCs w:val="20"/>
        </w:rPr>
      </w:pPr>
      <w:r w:rsidRPr="00210DF2">
        <w:rPr>
          <w:sz w:val="20"/>
          <w:szCs w:val="20"/>
        </w:rPr>
        <w:t xml:space="preserve">Обязательства, установленные Договором, являются для </w:t>
      </w:r>
      <w:r w:rsidRPr="00210DF2">
        <w:rPr>
          <w:b/>
          <w:sz w:val="20"/>
          <w:szCs w:val="20"/>
        </w:rPr>
        <w:t>ЦЕССИОНАРИЯ</w:t>
      </w:r>
      <w:r w:rsidRPr="00210DF2">
        <w:rPr>
          <w:sz w:val="20"/>
          <w:szCs w:val="20"/>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37F22F6B" w14:textId="77777777" w:rsidR="000E7D77" w:rsidRPr="00210DF2" w:rsidRDefault="000E7D77" w:rsidP="005219F6">
      <w:pPr>
        <w:pStyle w:val="af"/>
        <w:widowControl w:val="0"/>
        <w:numPr>
          <w:ilvl w:val="2"/>
          <w:numId w:val="11"/>
        </w:numPr>
        <w:pBdr>
          <w:top w:val="nil"/>
          <w:left w:val="nil"/>
          <w:bottom w:val="nil"/>
          <w:right w:val="nil"/>
          <w:between w:val="nil"/>
        </w:pBdr>
        <w:tabs>
          <w:tab w:val="left" w:pos="567"/>
        </w:tabs>
        <w:ind w:left="0" w:firstLine="567"/>
        <w:jc w:val="both"/>
        <w:rPr>
          <w:sz w:val="20"/>
          <w:szCs w:val="20"/>
        </w:rPr>
      </w:pPr>
      <w:r w:rsidRPr="00210DF2">
        <w:rPr>
          <w:sz w:val="20"/>
          <w:szCs w:val="20"/>
        </w:rPr>
        <w:t xml:space="preserve">Для заключения и исполнения Договора получены все необходимые корпоративные одобрения, решения органов управления </w:t>
      </w:r>
      <w:r w:rsidRPr="00210DF2">
        <w:rPr>
          <w:b/>
          <w:sz w:val="20"/>
          <w:szCs w:val="20"/>
        </w:rPr>
        <w:t>ЦЕССИОНАРИЯ</w:t>
      </w:r>
      <w:r w:rsidRPr="00210DF2">
        <w:rPr>
          <w:sz w:val="20"/>
          <w:szCs w:val="20"/>
        </w:rPr>
        <w:t xml:space="preserve">, а также получены все и любые согласия третьих лиц на заключение и исполнение Договора, необходимые в силу применимого законодательства (включая согласие ФАС, если применимо) или обязательств </w:t>
      </w:r>
      <w:r w:rsidRPr="00210DF2">
        <w:rPr>
          <w:b/>
          <w:sz w:val="20"/>
          <w:szCs w:val="20"/>
        </w:rPr>
        <w:t>ЦЕССИОНАРИЯ</w:t>
      </w:r>
      <w:r w:rsidRPr="00210DF2">
        <w:rPr>
          <w:sz w:val="20"/>
          <w:szCs w:val="20"/>
        </w:rPr>
        <w:t xml:space="preserve"> перед третьими лицами;</w:t>
      </w:r>
    </w:p>
    <w:p w14:paraId="6111E539" w14:textId="77777777" w:rsidR="000E7D77" w:rsidRPr="00210DF2" w:rsidRDefault="000E7D77" w:rsidP="005219F6">
      <w:pPr>
        <w:pStyle w:val="af"/>
        <w:widowControl w:val="0"/>
        <w:numPr>
          <w:ilvl w:val="2"/>
          <w:numId w:val="11"/>
        </w:numPr>
        <w:pBdr>
          <w:top w:val="nil"/>
          <w:left w:val="nil"/>
          <w:bottom w:val="nil"/>
          <w:right w:val="nil"/>
          <w:between w:val="nil"/>
        </w:pBdr>
        <w:tabs>
          <w:tab w:val="left" w:pos="567"/>
          <w:tab w:val="left" w:pos="709"/>
        </w:tabs>
        <w:ind w:left="0" w:firstLine="567"/>
        <w:jc w:val="both"/>
        <w:rPr>
          <w:sz w:val="20"/>
          <w:szCs w:val="20"/>
        </w:rPr>
      </w:pPr>
      <w:r w:rsidRPr="00210DF2">
        <w:rPr>
          <w:sz w:val="20"/>
          <w:szCs w:val="20"/>
        </w:rPr>
        <w:t xml:space="preserve">В отношении </w:t>
      </w:r>
      <w:r w:rsidRPr="00210DF2">
        <w:rPr>
          <w:b/>
          <w:sz w:val="20"/>
          <w:szCs w:val="20"/>
        </w:rPr>
        <w:t>ЦЕССИОНАРИЯ</w:t>
      </w:r>
      <w:r w:rsidRPr="00210DF2">
        <w:rPr>
          <w:sz w:val="20"/>
          <w:szCs w:val="20"/>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0693B53F" w14:textId="3D1778A1" w:rsidR="000E7D77" w:rsidRPr="00210DF2" w:rsidRDefault="001D2568" w:rsidP="005219F6">
      <w:pPr>
        <w:pStyle w:val="af"/>
        <w:widowControl w:val="0"/>
        <w:numPr>
          <w:ilvl w:val="2"/>
          <w:numId w:val="11"/>
        </w:numPr>
        <w:pBdr>
          <w:top w:val="nil"/>
          <w:left w:val="nil"/>
          <w:bottom w:val="nil"/>
          <w:right w:val="nil"/>
          <w:between w:val="nil"/>
        </w:pBdr>
        <w:tabs>
          <w:tab w:val="left" w:pos="567"/>
        </w:tabs>
        <w:ind w:left="0" w:firstLine="567"/>
        <w:jc w:val="both"/>
        <w:rPr>
          <w:sz w:val="20"/>
          <w:szCs w:val="20"/>
        </w:rPr>
      </w:pPr>
      <w:r w:rsidRPr="006D7EC7">
        <w:rPr>
          <w:sz w:val="20"/>
          <w:szCs w:val="20"/>
        </w:rPr>
        <w:t>[</w:t>
      </w:r>
      <w:r w:rsidR="007C1CCC" w:rsidRPr="006D7EC7">
        <w:rPr>
          <w:sz w:val="20"/>
          <w:szCs w:val="20"/>
        </w:rPr>
        <w:t xml:space="preserve">ВАРИАНТ в случае заключения Договора по результатам торгов </w:t>
      </w:r>
      <w:r w:rsidR="000E7D77" w:rsidRPr="00210DF2">
        <w:rPr>
          <w:sz w:val="20"/>
          <w:szCs w:val="20"/>
        </w:rPr>
        <w:t xml:space="preserve">Любая раскрытая </w:t>
      </w:r>
      <w:r w:rsidR="000E7D77" w:rsidRPr="006D7EC7">
        <w:rPr>
          <w:sz w:val="20"/>
          <w:szCs w:val="20"/>
        </w:rPr>
        <w:t>ЦЕССИОНАРИЮ</w:t>
      </w:r>
      <w:r w:rsidR="000E7D77" w:rsidRPr="00210DF2">
        <w:rPr>
          <w:sz w:val="20"/>
          <w:szCs w:val="20"/>
        </w:rPr>
        <w:t xml:space="preserve"> в рамках подготовки к Торгам, проведения Торгов, в том числе, но не исключительно, информация из документации Торгов, размещенной </w:t>
      </w:r>
      <w:r w:rsidR="007C1CCC" w:rsidRPr="00210DF2">
        <w:rPr>
          <w:sz w:val="20"/>
          <w:szCs w:val="20"/>
        </w:rPr>
        <w:t xml:space="preserve">на интернет-сайте организатора торгов </w:t>
      </w:r>
      <w:r w:rsidR="00A23100" w:rsidRPr="006D7EC7">
        <w:rPr>
          <w:sz w:val="20"/>
          <w:szCs w:val="20"/>
        </w:rPr>
        <w:t xml:space="preserve">https://com.ru-trade24.ru/ </w:t>
      </w:r>
      <w:r w:rsidR="000E7D77" w:rsidRPr="00210DF2">
        <w:rPr>
          <w:sz w:val="20"/>
          <w:szCs w:val="20"/>
        </w:rPr>
        <w:t xml:space="preserve"> и в комнате данных , информация, приведенная в Договоре и приложениях к нему, информация из письма </w:t>
      </w:r>
      <w:r w:rsidR="000E7D77" w:rsidRPr="006D7EC7">
        <w:rPr>
          <w:sz w:val="20"/>
          <w:szCs w:val="20"/>
        </w:rPr>
        <w:t>ЦЕДЕНТА</w:t>
      </w:r>
      <w:r w:rsidR="000E7D77" w:rsidRPr="00210DF2">
        <w:rPr>
          <w:sz w:val="20"/>
          <w:szCs w:val="20"/>
        </w:rPr>
        <w:t xml:space="preserve"> в адрес </w:t>
      </w:r>
      <w:r w:rsidR="000E7D77" w:rsidRPr="006D7EC7">
        <w:rPr>
          <w:sz w:val="20"/>
          <w:szCs w:val="20"/>
        </w:rPr>
        <w:t>ЦЕССИОНАРИЯ</w:t>
      </w:r>
      <w:r w:rsidR="000E7D77" w:rsidRPr="00210DF2">
        <w:rPr>
          <w:sz w:val="20"/>
          <w:szCs w:val="20"/>
        </w:rPr>
        <w:t xml:space="preserve"> о раскрытии информации, переданная </w:t>
      </w:r>
      <w:r w:rsidR="000E7D77" w:rsidRPr="006D7EC7">
        <w:rPr>
          <w:sz w:val="20"/>
          <w:szCs w:val="20"/>
        </w:rPr>
        <w:t>ЦЕССИОНАРИЮ</w:t>
      </w:r>
      <w:r w:rsidR="000E7D77" w:rsidRPr="00210DF2">
        <w:rPr>
          <w:sz w:val="20"/>
          <w:szCs w:val="20"/>
        </w:rPr>
        <w:t xml:space="preserve">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w:t>
      </w:r>
      <w:r w:rsidR="000E7D77" w:rsidRPr="006D7EC7">
        <w:rPr>
          <w:sz w:val="20"/>
          <w:szCs w:val="20"/>
        </w:rPr>
        <w:t>ЦЕССИОНАРИЮ</w:t>
      </w:r>
      <w:r w:rsidR="000E7D77" w:rsidRPr="00210DF2">
        <w:rPr>
          <w:sz w:val="20"/>
          <w:szCs w:val="20"/>
        </w:rPr>
        <w:t xml:space="preserve"> иным образом информация, считается надлежащим образом раскрытой и предоставленной </w:t>
      </w:r>
      <w:r w:rsidR="000E7D77" w:rsidRPr="006D7EC7">
        <w:rPr>
          <w:sz w:val="20"/>
          <w:szCs w:val="20"/>
        </w:rPr>
        <w:t>ЦЕССИОНАРИЮ</w:t>
      </w:r>
      <w:r w:rsidR="000E7D77" w:rsidRPr="00210DF2">
        <w:rPr>
          <w:sz w:val="20"/>
          <w:szCs w:val="20"/>
        </w:rPr>
        <w:t xml:space="preserve"> (далее – «Раскрытая информация</w:t>
      </w:r>
      <w:r w:rsidR="000E7D77" w:rsidRPr="00A55BFB">
        <w:rPr>
          <w:sz w:val="20"/>
          <w:szCs w:val="20"/>
        </w:rPr>
        <w:t>»)</w:t>
      </w:r>
      <w:r w:rsidRPr="006D7EC7">
        <w:rPr>
          <w:sz w:val="20"/>
          <w:szCs w:val="20"/>
        </w:rPr>
        <w:t>]</w:t>
      </w:r>
      <w:r w:rsidR="000E7D77" w:rsidRPr="00A55BFB">
        <w:rPr>
          <w:sz w:val="20"/>
          <w:szCs w:val="20"/>
        </w:rPr>
        <w:t>;</w:t>
      </w:r>
    </w:p>
    <w:p w14:paraId="6B9CD6D3" w14:textId="77777777" w:rsidR="000E7D77" w:rsidRPr="00210DF2" w:rsidRDefault="000E7D77" w:rsidP="005219F6">
      <w:pPr>
        <w:pStyle w:val="af"/>
        <w:widowControl w:val="0"/>
        <w:numPr>
          <w:ilvl w:val="2"/>
          <w:numId w:val="11"/>
        </w:numPr>
        <w:pBdr>
          <w:top w:val="nil"/>
          <w:left w:val="nil"/>
          <w:bottom w:val="nil"/>
          <w:right w:val="nil"/>
          <w:between w:val="nil"/>
        </w:pBdr>
        <w:tabs>
          <w:tab w:val="left" w:pos="567"/>
        </w:tabs>
        <w:ind w:left="0" w:firstLine="567"/>
        <w:jc w:val="both"/>
        <w:rPr>
          <w:sz w:val="20"/>
          <w:szCs w:val="20"/>
        </w:rPr>
      </w:pPr>
      <w:r w:rsidRPr="00210DF2">
        <w:rPr>
          <w:b/>
          <w:sz w:val="20"/>
          <w:szCs w:val="20"/>
        </w:rPr>
        <w:t>ЦЕДЕНТ</w:t>
      </w:r>
      <w:r w:rsidRPr="00210DF2">
        <w:rPr>
          <w:sz w:val="20"/>
          <w:szCs w:val="20"/>
        </w:rPr>
        <w:t xml:space="preserve"> до заключения Договора раскрыл </w:t>
      </w:r>
      <w:r w:rsidRPr="00210DF2">
        <w:rPr>
          <w:b/>
          <w:sz w:val="20"/>
          <w:szCs w:val="20"/>
        </w:rPr>
        <w:t>ЦЕССИОНАРИЮ</w:t>
      </w:r>
      <w:r w:rsidRPr="00210DF2">
        <w:rPr>
          <w:sz w:val="20"/>
          <w:szCs w:val="20"/>
        </w:rPr>
        <w:t xml:space="preserve"> всю известную </w:t>
      </w:r>
      <w:r w:rsidRPr="00210DF2">
        <w:rPr>
          <w:b/>
          <w:sz w:val="20"/>
          <w:szCs w:val="20"/>
        </w:rPr>
        <w:t xml:space="preserve">ЦЕДЕНТУ </w:t>
      </w:r>
      <w:r w:rsidRPr="00210DF2">
        <w:rPr>
          <w:sz w:val="20"/>
          <w:szCs w:val="20"/>
        </w:rPr>
        <w:t xml:space="preserve">информацию относительно состояния Прав (требований); при этом </w:t>
      </w:r>
      <w:r w:rsidRPr="00210DF2">
        <w:rPr>
          <w:b/>
          <w:sz w:val="20"/>
          <w:szCs w:val="20"/>
        </w:rPr>
        <w:t>ЦЕССИОНАРИЙ</w:t>
      </w:r>
      <w:r w:rsidRPr="00210DF2">
        <w:rPr>
          <w:sz w:val="20"/>
          <w:szCs w:val="20"/>
        </w:rPr>
        <w:t xml:space="preserve"> до заключения Договора провел анализ всех необходимых для выявления и оценки возможных рисков </w:t>
      </w:r>
      <w:r w:rsidRPr="00210DF2">
        <w:rPr>
          <w:b/>
          <w:sz w:val="20"/>
          <w:szCs w:val="20"/>
        </w:rPr>
        <w:t>ЦЕССИОНАРИЯ</w:t>
      </w:r>
      <w:r w:rsidRPr="00210DF2">
        <w:rPr>
          <w:sz w:val="20"/>
          <w:szCs w:val="20"/>
        </w:rPr>
        <w:t xml:space="preserve"> и принятия решения о заключении Договора документов. </w:t>
      </w:r>
      <w:r w:rsidRPr="00210DF2">
        <w:rPr>
          <w:b/>
          <w:sz w:val="20"/>
          <w:szCs w:val="20"/>
        </w:rPr>
        <w:t>ЦЕДЕНТ</w:t>
      </w:r>
      <w:r w:rsidRPr="00210DF2">
        <w:rPr>
          <w:sz w:val="20"/>
          <w:szCs w:val="20"/>
        </w:rPr>
        <w:t xml:space="preserve"> предоставил </w:t>
      </w:r>
      <w:r w:rsidRPr="00210DF2">
        <w:rPr>
          <w:b/>
          <w:sz w:val="20"/>
          <w:szCs w:val="20"/>
        </w:rPr>
        <w:t>ЦЕССИОНАРИЮ</w:t>
      </w:r>
      <w:r w:rsidRPr="00210DF2">
        <w:rPr>
          <w:sz w:val="20"/>
          <w:szCs w:val="20"/>
        </w:rPr>
        <w:t xml:space="preserve"> доступ к любой документации и сведениям, имеющим значение для  заключения и исполнения </w:t>
      </w:r>
      <w:r w:rsidRPr="00210DF2">
        <w:rPr>
          <w:b/>
          <w:sz w:val="20"/>
          <w:szCs w:val="20"/>
        </w:rPr>
        <w:t>ЦЕССИОНАРИЕМ</w:t>
      </w:r>
      <w:r w:rsidRPr="00210DF2">
        <w:rPr>
          <w:sz w:val="20"/>
          <w:szCs w:val="20"/>
        </w:rPr>
        <w:t xml:space="preserve"> Договора. Вся указанная в настоящем п. 5.2.8 Договора информация входит в состав Раскрытой информация и является исчерпывающей для </w:t>
      </w:r>
      <w:r w:rsidRPr="00210DF2">
        <w:rPr>
          <w:b/>
          <w:sz w:val="20"/>
          <w:szCs w:val="20"/>
        </w:rPr>
        <w:t>ЦЕССИОНАРИЯ</w:t>
      </w:r>
      <w:r w:rsidRPr="00210DF2">
        <w:rPr>
          <w:sz w:val="20"/>
          <w:szCs w:val="20"/>
        </w:rPr>
        <w:t xml:space="preserve"> для целей принятия решения о заключении и исполнении Договора;</w:t>
      </w:r>
    </w:p>
    <w:p w14:paraId="7AEA4B8B" w14:textId="77777777" w:rsidR="000E7D77" w:rsidRPr="00210DF2" w:rsidRDefault="000E7D77" w:rsidP="005219F6">
      <w:pPr>
        <w:pStyle w:val="af"/>
        <w:widowControl w:val="0"/>
        <w:numPr>
          <w:ilvl w:val="2"/>
          <w:numId w:val="11"/>
        </w:numPr>
        <w:pBdr>
          <w:top w:val="nil"/>
          <w:left w:val="nil"/>
          <w:bottom w:val="nil"/>
          <w:right w:val="nil"/>
          <w:between w:val="nil"/>
        </w:pBdr>
        <w:tabs>
          <w:tab w:val="left" w:pos="567"/>
          <w:tab w:val="left" w:pos="709"/>
        </w:tabs>
        <w:ind w:left="0" w:firstLine="567"/>
        <w:jc w:val="both"/>
        <w:rPr>
          <w:sz w:val="20"/>
          <w:szCs w:val="20"/>
        </w:rPr>
      </w:pPr>
      <w:r w:rsidRPr="00210DF2">
        <w:rPr>
          <w:b/>
          <w:sz w:val="20"/>
          <w:szCs w:val="20"/>
        </w:rPr>
        <w:t>ЦЕССИОНАРИЙ</w:t>
      </w:r>
      <w:r w:rsidRPr="00210DF2">
        <w:rPr>
          <w:sz w:val="20"/>
          <w:szCs w:val="20"/>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заключение и исполнение Договора не  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w:t>
      </w:r>
      <w:r w:rsidR="00B61A32">
        <w:rPr>
          <w:sz w:val="20"/>
          <w:szCs w:val="20"/>
        </w:rPr>
        <w:t>в на крайне невыгодных условиях;</w:t>
      </w:r>
    </w:p>
    <w:p w14:paraId="09610D1C" w14:textId="77777777" w:rsidR="000E7D77" w:rsidRPr="00210DF2" w:rsidRDefault="000E7D77" w:rsidP="005219F6">
      <w:pPr>
        <w:pStyle w:val="af"/>
        <w:widowControl w:val="0"/>
        <w:numPr>
          <w:ilvl w:val="2"/>
          <w:numId w:val="11"/>
        </w:numPr>
        <w:pBdr>
          <w:top w:val="nil"/>
          <w:left w:val="nil"/>
          <w:bottom w:val="nil"/>
          <w:right w:val="nil"/>
          <w:between w:val="nil"/>
        </w:pBdr>
        <w:tabs>
          <w:tab w:val="left" w:pos="567"/>
          <w:tab w:val="left" w:pos="709"/>
        </w:tabs>
        <w:ind w:left="0" w:firstLine="567"/>
        <w:jc w:val="both"/>
        <w:rPr>
          <w:sz w:val="20"/>
          <w:szCs w:val="20"/>
        </w:rPr>
      </w:pPr>
      <w:r w:rsidRPr="00210DF2">
        <w:rPr>
          <w:sz w:val="20"/>
          <w:szCs w:val="20"/>
        </w:rPr>
        <w:t xml:space="preserve">Настоящим </w:t>
      </w:r>
      <w:r w:rsidRPr="00210DF2">
        <w:rPr>
          <w:b/>
          <w:sz w:val="20"/>
          <w:szCs w:val="20"/>
        </w:rPr>
        <w:t>ЦЕССИОНАРИЙ</w:t>
      </w:r>
      <w:r w:rsidRPr="00210DF2">
        <w:rPr>
          <w:sz w:val="20"/>
          <w:szCs w:val="20"/>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210DF2">
        <w:rPr>
          <w:b/>
          <w:sz w:val="20"/>
          <w:szCs w:val="20"/>
        </w:rPr>
        <w:t>ЦЕССИОНАРИЕМ</w:t>
      </w:r>
      <w:r w:rsidRPr="00210DF2">
        <w:rPr>
          <w:sz w:val="20"/>
          <w:szCs w:val="20"/>
        </w:rPr>
        <w:t xml:space="preserve"> выявлены все недостатки и риски, способные </w:t>
      </w:r>
      <w:r w:rsidR="00B61A32">
        <w:rPr>
          <w:sz w:val="20"/>
          <w:szCs w:val="20"/>
        </w:rPr>
        <w:t>оказать влияние на Цену уступки;</w:t>
      </w:r>
    </w:p>
    <w:p w14:paraId="6B409727" w14:textId="77777777" w:rsidR="000E7D77" w:rsidRPr="00210DF2" w:rsidRDefault="000E7D77" w:rsidP="005219F6">
      <w:pPr>
        <w:pStyle w:val="af"/>
        <w:widowControl w:val="0"/>
        <w:numPr>
          <w:ilvl w:val="2"/>
          <w:numId w:val="11"/>
        </w:numPr>
        <w:pBdr>
          <w:top w:val="nil"/>
          <w:left w:val="nil"/>
          <w:bottom w:val="nil"/>
          <w:right w:val="nil"/>
          <w:between w:val="nil"/>
        </w:pBdr>
        <w:tabs>
          <w:tab w:val="left" w:pos="567"/>
        </w:tabs>
        <w:ind w:left="0" w:firstLine="567"/>
        <w:jc w:val="both"/>
        <w:rPr>
          <w:sz w:val="20"/>
          <w:szCs w:val="20"/>
        </w:rPr>
      </w:pPr>
      <w:r w:rsidRPr="00210DF2">
        <w:rPr>
          <w:sz w:val="20"/>
          <w:szCs w:val="20"/>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w:t>
      </w:r>
      <w:r w:rsidR="00B61A32">
        <w:rPr>
          <w:sz w:val="20"/>
          <w:szCs w:val="20"/>
        </w:rPr>
        <w:t>ли) исполнению условий Договора;</w:t>
      </w:r>
    </w:p>
    <w:p w14:paraId="27F3A4E9" w14:textId="77777777" w:rsidR="000E7D77" w:rsidRPr="00A55BFB" w:rsidRDefault="000E7D77" w:rsidP="005219F6">
      <w:pPr>
        <w:pStyle w:val="af"/>
        <w:widowControl w:val="0"/>
        <w:numPr>
          <w:ilvl w:val="2"/>
          <w:numId w:val="11"/>
        </w:numPr>
        <w:pBdr>
          <w:top w:val="nil"/>
          <w:left w:val="nil"/>
          <w:bottom w:val="nil"/>
          <w:right w:val="nil"/>
          <w:between w:val="nil"/>
        </w:pBdr>
        <w:tabs>
          <w:tab w:val="left" w:pos="567"/>
        </w:tabs>
        <w:ind w:left="0" w:firstLine="567"/>
        <w:jc w:val="both"/>
        <w:rPr>
          <w:sz w:val="20"/>
          <w:szCs w:val="20"/>
        </w:rPr>
      </w:pPr>
      <w:r w:rsidRPr="00210DF2">
        <w:rPr>
          <w:sz w:val="20"/>
          <w:szCs w:val="20"/>
        </w:rPr>
        <w:t xml:space="preserve">Заключение и исполнение Договора </w:t>
      </w:r>
      <w:r w:rsidRPr="00210DF2">
        <w:rPr>
          <w:b/>
          <w:sz w:val="20"/>
          <w:szCs w:val="20"/>
        </w:rPr>
        <w:t>ЦЕССИОНАРИЕМ</w:t>
      </w:r>
      <w:r w:rsidRPr="00210DF2">
        <w:rPr>
          <w:sz w:val="20"/>
          <w:szCs w:val="20"/>
        </w:rPr>
        <w:t xml:space="preserve"> не противоречит требованиям личного закона </w:t>
      </w:r>
      <w:r w:rsidRPr="00210DF2">
        <w:rPr>
          <w:b/>
          <w:sz w:val="20"/>
          <w:szCs w:val="20"/>
        </w:rPr>
        <w:t>ЦЕССИОНАРИЯ</w:t>
      </w:r>
      <w:r w:rsidRPr="00210DF2">
        <w:rPr>
          <w:sz w:val="20"/>
          <w:szCs w:val="20"/>
        </w:rPr>
        <w:t xml:space="preserve">, учредительным документам </w:t>
      </w:r>
      <w:r w:rsidRPr="00210DF2">
        <w:rPr>
          <w:b/>
          <w:sz w:val="20"/>
          <w:szCs w:val="20"/>
        </w:rPr>
        <w:t>ЦЕССИОНАРИЯ</w:t>
      </w:r>
      <w:r w:rsidRPr="00210DF2">
        <w:rPr>
          <w:sz w:val="20"/>
          <w:szCs w:val="20"/>
        </w:rPr>
        <w:t xml:space="preserve">, каким-либо судебным актам, а также условиям договоров, заключенных </w:t>
      </w:r>
      <w:r w:rsidRPr="00210DF2">
        <w:rPr>
          <w:b/>
          <w:sz w:val="20"/>
          <w:szCs w:val="20"/>
        </w:rPr>
        <w:t>ЦЕССИОНАРИЕМ</w:t>
      </w:r>
      <w:r w:rsidRPr="00210DF2">
        <w:rPr>
          <w:sz w:val="20"/>
          <w:szCs w:val="20"/>
        </w:rPr>
        <w:t xml:space="preserve"> с </w:t>
      </w:r>
      <w:r w:rsidRPr="00A55BFB">
        <w:rPr>
          <w:sz w:val="20"/>
          <w:szCs w:val="20"/>
        </w:rPr>
        <w:t>третьими лицами;</w:t>
      </w:r>
    </w:p>
    <w:p w14:paraId="490A4E4B" w14:textId="3D31285F" w:rsidR="000E7D77" w:rsidRPr="00A55BFB" w:rsidRDefault="001D2568" w:rsidP="005219F6">
      <w:pPr>
        <w:pStyle w:val="af"/>
        <w:widowControl w:val="0"/>
        <w:numPr>
          <w:ilvl w:val="2"/>
          <w:numId w:val="11"/>
        </w:numPr>
        <w:pBdr>
          <w:top w:val="nil"/>
          <w:left w:val="nil"/>
          <w:bottom w:val="nil"/>
          <w:right w:val="nil"/>
          <w:between w:val="nil"/>
        </w:pBdr>
        <w:tabs>
          <w:tab w:val="left" w:pos="567"/>
        </w:tabs>
        <w:ind w:left="0" w:firstLine="567"/>
        <w:jc w:val="both"/>
        <w:rPr>
          <w:sz w:val="20"/>
          <w:szCs w:val="20"/>
        </w:rPr>
      </w:pPr>
      <w:r w:rsidRPr="00A55BFB">
        <w:rPr>
          <w:b/>
          <w:sz w:val="20"/>
          <w:szCs w:val="20"/>
          <w:highlight w:val="green"/>
          <w:lang w:val="ru-RU"/>
        </w:rPr>
        <w:lastRenderedPageBreak/>
        <w:t>[</w:t>
      </w:r>
      <w:r w:rsidR="007C1CCC" w:rsidRPr="00A55BFB">
        <w:rPr>
          <w:b/>
          <w:sz w:val="20"/>
          <w:szCs w:val="20"/>
          <w:highlight w:val="green"/>
        </w:rPr>
        <w:t>ВАРИАНТ</w:t>
      </w:r>
      <w:r w:rsidR="007C1CCC" w:rsidRPr="00A55BFB">
        <w:rPr>
          <w:sz w:val="20"/>
          <w:szCs w:val="20"/>
          <w:highlight w:val="green"/>
        </w:rPr>
        <w:t xml:space="preserve"> в случае заключения Договора</w:t>
      </w:r>
      <w:r w:rsidR="00EE4CC2" w:rsidRPr="00A55BFB">
        <w:rPr>
          <w:sz w:val="20"/>
          <w:szCs w:val="20"/>
          <w:highlight w:val="green"/>
          <w:lang w:val="ru-RU"/>
        </w:rPr>
        <w:t xml:space="preserve"> на </w:t>
      </w:r>
      <w:r w:rsidR="00A55BFB" w:rsidRPr="00A55BFB">
        <w:rPr>
          <w:sz w:val="20"/>
          <w:szCs w:val="20"/>
          <w:highlight w:val="green"/>
          <w:lang w:val="ru-RU"/>
        </w:rPr>
        <w:t>торгах</w:t>
      </w:r>
      <w:r w:rsidR="00A55BFB" w:rsidRPr="00A55BFB">
        <w:rPr>
          <w:sz w:val="20"/>
          <w:szCs w:val="20"/>
          <w:highlight w:val="green"/>
        </w:rPr>
        <w:t xml:space="preserve"> </w:t>
      </w:r>
      <w:r w:rsidR="00A55BFB" w:rsidRPr="00A55BFB">
        <w:rPr>
          <w:b/>
          <w:sz w:val="20"/>
          <w:szCs w:val="20"/>
          <w:highlight w:val="green"/>
          <w:lang w:val="ru-RU"/>
        </w:rPr>
        <w:t>ЦЕССИОНАРИЙ</w:t>
      </w:r>
      <w:r w:rsidR="000E7D77" w:rsidRPr="00A55BFB">
        <w:rPr>
          <w:sz w:val="20"/>
          <w:szCs w:val="20"/>
        </w:rPr>
        <w:t xml:space="preserve"> не имеет никаких претензий к организации Торгов, выполнению всех применимых норм ст. ст. </w:t>
      </w:r>
      <w:r w:rsidR="000E7D77" w:rsidRPr="00210DF2">
        <w:rPr>
          <w:sz w:val="20"/>
          <w:szCs w:val="20"/>
        </w:rPr>
        <w:t xml:space="preserve">447 – 449 ГК РФ в рамках подготовки к Торгам, проведению Торгов, подведению итогов Торгов и заключению сделок по итогам Торгов. </w:t>
      </w:r>
      <w:r w:rsidR="000E7D77" w:rsidRPr="00210DF2">
        <w:rPr>
          <w:b/>
          <w:sz w:val="20"/>
          <w:szCs w:val="20"/>
        </w:rPr>
        <w:t>ЦЕССИОНАРИЙ</w:t>
      </w:r>
      <w:r w:rsidR="000E7D77" w:rsidRPr="00210DF2">
        <w:rPr>
          <w:sz w:val="20"/>
          <w:szCs w:val="20"/>
        </w:rPr>
        <w:t xml:space="preserve"> не имеет никаких оснований считать нарушенными свои права как участника Торгов, подтверждает отсутствие оснований, по которым </w:t>
      </w:r>
      <w:r w:rsidR="000E7D77" w:rsidRPr="00A55BFB">
        <w:rPr>
          <w:sz w:val="20"/>
          <w:szCs w:val="20"/>
        </w:rPr>
        <w:t>он мог бы предъявить требование о признании Торгов недействительными (в том числе в соответствии со ст. 449 ГК РФ).</w:t>
      </w:r>
      <w:r w:rsidRPr="00A55BFB">
        <w:rPr>
          <w:sz w:val="20"/>
          <w:szCs w:val="20"/>
          <w:lang w:val="ru-RU"/>
        </w:rPr>
        <w:t>]</w:t>
      </w:r>
      <w:r w:rsidR="00B61A32" w:rsidRPr="00A55BFB">
        <w:rPr>
          <w:sz w:val="20"/>
          <w:szCs w:val="20"/>
          <w:lang w:val="ru-RU"/>
        </w:rPr>
        <w:t>;</w:t>
      </w:r>
    </w:p>
    <w:p w14:paraId="2B6A704F" w14:textId="1729B5D2" w:rsidR="000E7D77" w:rsidRPr="007F0980" w:rsidRDefault="007F0980" w:rsidP="005219F6">
      <w:pPr>
        <w:widowControl w:val="0"/>
        <w:pBdr>
          <w:top w:val="nil"/>
          <w:left w:val="nil"/>
          <w:bottom w:val="nil"/>
          <w:right w:val="nil"/>
          <w:between w:val="nil"/>
        </w:pBdr>
        <w:tabs>
          <w:tab w:val="left" w:pos="567"/>
        </w:tabs>
        <w:ind w:firstLine="567"/>
        <w:jc w:val="both"/>
        <w:rPr>
          <w:sz w:val="20"/>
          <w:szCs w:val="20"/>
        </w:rPr>
      </w:pPr>
      <w:r w:rsidRPr="00A55BFB">
        <w:rPr>
          <w:b/>
          <w:sz w:val="20"/>
          <w:szCs w:val="20"/>
          <w:highlight w:val="green"/>
        </w:rPr>
        <w:t xml:space="preserve">5.2.13 </w:t>
      </w:r>
      <w:r w:rsidR="001D2568" w:rsidRPr="00A55BFB">
        <w:rPr>
          <w:b/>
          <w:sz w:val="20"/>
          <w:szCs w:val="20"/>
          <w:highlight w:val="green"/>
        </w:rPr>
        <w:t>[</w:t>
      </w:r>
      <w:r w:rsidR="007C1CCC" w:rsidRPr="00A55BFB">
        <w:rPr>
          <w:b/>
          <w:sz w:val="20"/>
          <w:szCs w:val="20"/>
          <w:highlight w:val="green"/>
        </w:rPr>
        <w:t>ВАРИАНТ</w:t>
      </w:r>
      <w:r w:rsidR="007C1CCC" w:rsidRPr="00A55BFB">
        <w:rPr>
          <w:sz w:val="20"/>
          <w:szCs w:val="20"/>
          <w:highlight w:val="green"/>
        </w:rPr>
        <w:t xml:space="preserve"> в случае заключения Договора по результатам торгов</w:t>
      </w:r>
      <w:r w:rsidR="007C1CCC" w:rsidRPr="00A55BFB">
        <w:rPr>
          <w:sz w:val="20"/>
          <w:szCs w:val="20"/>
        </w:rPr>
        <w:t xml:space="preserve"> </w:t>
      </w:r>
      <w:r w:rsidR="000E7D77" w:rsidRPr="00A55BFB">
        <w:rPr>
          <w:sz w:val="20"/>
          <w:szCs w:val="20"/>
        </w:rPr>
        <w:t xml:space="preserve">Условия Договора определены по соглашению Сторон, которое было выражено со стороны </w:t>
      </w:r>
      <w:r w:rsidR="000E7D77" w:rsidRPr="00A55BFB">
        <w:rPr>
          <w:b/>
          <w:sz w:val="20"/>
          <w:szCs w:val="20"/>
        </w:rPr>
        <w:t>ЦЕССИОНАРИЯ</w:t>
      </w:r>
      <w:r w:rsidR="000E7D77" w:rsidRPr="00A55BFB">
        <w:rPr>
          <w:sz w:val="20"/>
          <w:szCs w:val="20"/>
        </w:rPr>
        <w:t xml:space="preserve"> его действиями, направленными на участие в Торг</w:t>
      </w:r>
      <w:r w:rsidR="000E7D77" w:rsidRPr="007F0980">
        <w:rPr>
          <w:sz w:val="20"/>
          <w:szCs w:val="20"/>
        </w:rPr>
        <w:t>ах и на заключение Договора на условиях, указанных в документации Торго</w:t>
      </w:r>
      <w:r w:rsidR="000E7D77" w:rsidRPr="00A55BFB">
        <w:rPr>
          <w:sz w:val="20"/>
          <w:szCs w:val="20"/>
        </w:rPr>
        <w:t>в.</w:t>
      </w:r>
      <w:r w:rsidR="001D2568" w:rsidRPr="00A55BFB">
        <w:rPr>
          <w:sz w:val="20"/>
          <w:szCs w:val="20"/>
        </w:rPr>
        <w:t>]</w:t>
      </w:r>
      <w:r w:rsidR="00B61A32" w:rsidRPr="00A55BFB">
        <w:rPr>
          <w:sz w:val="20"/>
          <w:szCs w:val="20"/>
        </w:rPr>
        <w:t>;</w:t>
      </w:r>
    </w:p>
    <w:p w14:paraId="2D63511B" w14:textId="77777777" w:rsidR="000E7D77" w:rsidRPr="00210DF2" w:rsidRDefault="000E7D77" w:rsidP="005219F6">
      <w:pPr>
        <w:pStyle w:val="af"/>
        <w:widowControl w:val="0"/>
        <w:numPr>
          <w:ilvl w:val="2"/>
          <w:numId w:val="11"/>
        </w:numPr>
        <w:pBdr>
          <w:top w:val="nil"/>
          <w:left w:val="nil"/>
          <w:bottom w:val="nil"/>
          <w:right w:val="nil"/>
          <w:between w:val="nil"/>
        </w:pBdr>
        <w:tabs>
          <w:tab w:val="left" w:pos="567"/>
        </w:tabs>
        <w:ind w:left="0" w:firstLine="567"/>
        <w:jc w:val="both"/>
        <w:rPr>
          <w:sz w:val="20"/>
          <w:szCs w:val="20"/>
        </w:rPr>
      </w:pPr>
      <w:r w:rsidRPr="00210DF2">
        <w:rPr>
          <w:sz w:val="20"/>
          <w:szCs w:val="20"/>
        </w:rPr>
        <w:t xml:space="preserve">Лицо, заключающее (подписывающее) Договор от лица </w:t>
      </w:r>
      <w:r w:rsidRPr="00210DF2">
        <w:rPr>
          <w:b/>
          <w:sz w:val="20"/>
          <w:szCs w:val="20"/>
        </w:rPr>
        <w:t>ЦЕССИОНАРИЯ</w:t>
      </w:r>
      <w:r w:rsidRPr="00210DF2">
        <w:rPr>
          <w:sz w:val="20"/>
          <w:szCs w:val="20"/>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w:t>
      </w:r>
      <w:r w:rsidR="00B61A32">
        <w:rPr>
          <w:sz w:val="20"/>
          <w:szCs w:val="20"/>
        </w:rPr>
        <w:t>я Договора и Дату перехода прав;</w:t>
      </w:r>
    </w:p>
    <w:p w14:paraId="562B3A72" w14:textId="77777777" w:rsidR="000E7D77" w:rsidRPr="00210DF2" w:rsidRDefault="000E7D77" w:rsidP="005219F6">
      <w:pPr>
        <w:pStyle w:val="af"/>
        <w:widowControl w:val="0"/>
        <w:numPr>
          <w:ilvl w:val="2"/>
          <w:numId w:val="11"/>
        </w:numPr>
        <w:pBdr>
          <w:top w:val="nil"/>
          <w:left w:val="nil"/>
          <w:bottom w:val="nil"/>
          <w:right w:val="nil"/>
          <w:between w:val="nil"/>
        </w:pBdr>
        <w:tabs>
          <w:tab w:val="left" w:pos="567"/>
        </w:tabs>
        <w:ind w:left="0" w:firstLine="567"/>
        <w:jc w:val="both"/>
        <w:rPr>
          <w:sz w:val="20"/>
          <w:szCs w:val="20"/>
        </w:rPr>
      </w:pPr>
      <w:r w:rsidRPr="00210DF2">
        <w:rPr>
          <w:sz w:val="20"/>
          <w:szCs w:val="20"/>
        </w:rPr>
        <w:t xml:space="preserve">У </w:t>
      </w:r>
      <w:r w:rsidRPr="00210DF2">
        <w:rPr>
          <w:b/>
          <w:sz w:val="20"/>
          <w:szCs w:val="20"/>
        </w:rPr>
        <w:t>ЦЕССИОНАРИЯ</w:t>
      </w:r>
      <w:r w:rsidRPr="00210DF2">
        <w:rPr>
          <w:sz w:val="20"/>
          <w:szCs w:val="20"/>
        </w:rPr>
        <w:t xml:space="preserve">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для изменения/расторжения Договора в судебном порядке, результатом чего может являться невозможность получения </w:t>
      </w:r>
      <w:r w:rsidRPr="00210DF2">
        <w:rPr>
          <w:b/>
          <w:sz w:val="20"/>
          <w:szCs w:val="20"/>
        </w:rPr>
        <w:t>ЦЕДЕНТОМ</w:t>
      </w:r>
      <w:r w:rsidR="00B61A32">
        <w:rPr>
          <w:sz w:val="20"/>
          <w:szCs w:val="20"/>
        </w:rPr>
        <w:t xml:space="preserve"> Цены уступки в полном размере;</w:t>
      </w:r>
    </w:p>
    <w:p w14:paraId="502B8F3C" w14:textId="7510623C" w:rsidR="00E93B3E" w:rsidRPr="00B54D9E" w:rsidRDefault="000E7D77" w:rsidP="00B54D9E">
      <w:pPr>
        <w:pStyle w:val="af"/>
        <w:numPr>
          <w:ilvl w:val="2"/>
          <w:numId w:val="11"/>
        </w:numPr>
        <w:ind w:left="0" w:firstLine="567"/>
        <w:jc w:val="both"/>
        <w:rPr>
          <w:sz w:val="20"/>
          <w:szCs w:val="20"/>
        </w:rPr>
      </w:pPr>
      <w:r w:rsidRPr="00210DF2">
        <w:rPr>
          <w:sz w:val="20"/>
          <w:szCs w:val="20"/>
        </w:rPr>
        <w:t xml:space="preserve">Подписание настоящего Договора полностью удовлетворяет финансовым потребностям </w:t>
      </w:r>
      <w:r w:rsidRPr="00210DF2">
        <w:rPr>
          <w:b/>
          <w:sz w:val="20"/>
          <w:szCs w:val="20"/>
        </w:rPr>
        <w:t>ЦЕССИОНАРИЯ</w:t>
      </w:r>
      <w:r w:rsidRPr="00210DF2">
        <w:rPr>
          <w:sz w:val="20"/>
          <w:szCs w:val="20"/>
        </w:rPr>
        <w:t xml:space="preserve">, его целям и положению. </w:t>
      </w:r>
      <w:r w:rsidRPr="00210DF2">
        <w:rPr>
          <w:b/>
          <w:sz w:val="20"/>
          <w:szCs w:val="20"/>
        </w:rPr>
        <w:t>ЦЕССИОНАРИЙ</w:t>
      </w:r>
      <w:r w:rsidRPr="00210DF2">
        <w:rPr>
          <w:sz w:val="20"/>
          <w:szCs w:val="20"/>
        </w:rPr>
        <w:t xml:space="preserve"> осознает и принимает на себя риск возможного прекращения (полностью или частично) приобретаемых Прав (требований), прекращение (утрата) имущественных прав, входящих в общий объем уступаемых Прав (требований), по обстоятельствам, за которые </w:t>
      </w:r>
      <w:r w:rsidRPr="00210DF2">
        <w:rPr>
          <w:b/>
          <w:sz w:val="20"/>
          <w:szCs w:val="20"/>
        </w:rPr>
        <w:t>ЦЕДЕНТ</w:t>
      </w:r>
      <w:r w:rsidRPr="00210DF2">
        <w:rPr>
          <w:sz w:val="20"/>
          <w:szCs w:val="20"/>
        </w:rPr>
        <w:t xml:space="preserve"> не отвечает, а равно - по обстоятельствам, которые возникли после передачи Прав (требований) по Договору, не влечет за собой для </w:t>
      </w:r>
      <w:r w:rsidRPr="00210DF2">
        <w:rPr>
          <w:b/>
          <w:sz w:val="20"/>
          <w:szCs w:val="20"/>
        </w:rPr>
        <w:t>ЦЕССИОНАРИЯ</w:t>
      </w:r>
      <w:r w:rsidRPr="00210DF2">
        <w:rPr>
          <w:sz w:val="20"/>
          <w:szCs w:val="20"/>
        </w:rPr>
        <w:t xml:space="preserve"> обесценивания оставшихся имущественных прав и/или утрату интереса в их обладании.</w:t>
      </w:r>
    </w:p>
    <w:p w14:paraId="3EDF6487" w14:textId="77777777" w:rsidR="000E7D77" w:rsidRPr="00210DF2" w:rsidRDefault="000E7D77" w:rsidP="00394686">
      <w:pPr>
        <w:numPr>
          <w:ilvl w:val="1"/>
          <w:numId w:val="11"/>
        </w:numPr>
        <w:tabs>
          <w:tab w:val="left" w:pos="709"/>
          <w:tab w:val="left" w:pos="1276"/>
        </w:tabs>
        <w:suppressAutoHyphens/>
        <w:ind w:left="0" w:firstLine="0"/>
        <w:jc w:val="both"/>
        <w:rPr>
          <w:sz w:val="20"/>
          <w:szCs w:val="20"/>
        </w:rPr>
      </w:pPr>
      <w:bookmarkStart w:id="6" w:name="_Ref51059269"/>
      <w:r w:rsidRPr="00210DF2">
        <w:rPr>
          <w:b/>
          <w:sz w:val="20"/>
          <w:szCs w:val="20"/>
        </w:rPr>
        <w:t>ЦЕДЕНТ</w:t>
      </w:r>
      <w:r w:rsidRPr="00210DF2">
        <w:rPr>
          <w:sz w:val="20"/>
          <w:szCs w:val="20"/>
        </w:rPr>
        <w:t xml:space="preserve"> настоящим предоставляет </w:t>
      </w:r>
      <w:r w:rsidRPr="00210DF2">
        <w:rPr>
          <w:b/>
          <w:sz w:val="20"/>
          <w:szCs w:val="20"/>
        </w:rPr>
        <w:t>ЦЕССИОНАРИЮ</w:t>
      </w:r>
      <w:r w:rsidRPr="00210DF2">
        <w:rPr>
          <w:sz w:val="20"/>
          <w:szCs w:val="20"/>
        </w:rPr>
        <w:t xml:space="preserve"> следующие заверения об обстоятельствах по смыслу ст. 431.2 ГК РФ, изложенные в </w:t>
      </w:r>
      <w:r w:rsidR="007C1CCC" w:rsidRPr="00210DF2">
        <w:rPr>
          <w:sz w:val="20"/>
          <w:szCs w:val="20"/>
        </w:rPr>
        <w:t>настоящем пункте</w:t>
      </w:r>
      <w:r w:rsidRPr="00210DF2">
        <w:rPr>
          <w:sz w:val="20"/>
          <w:szCs w:val="20"/>
        </w:rPr>
        <w:t xml:space="preserve"> Договора (далее – «</w:t>
      </w:r>
      <w:r w:rsidRPr="00210DF2">
        <w:rPr>
          <w:b/>
          <w:sz w:val="20"/>
          <w:szCs w:val="20"/>
        </w:rPr>
        <w:t>Заверения ЦЕДЕНТА</w:t>
      </w:r>
      <w:r w:rsidRPr="00210DF2">
        <w:rPr>
          <w:sz w:val="20"/>
          <w:szCs w:val="20"/>
        </w:rPr>
        <w:t xml:space="preserve">»). 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w:t>
      </w:r>
      <w:r w:rsidR="00760164" w:rsidRPr="00210DF2">
        <w:rPr>
          <w:sz w:val="20"/>
          <w:szCs w:val="20"/>
        </w:rPr>
        <w:t>представителями или</w:t>
      </w:r>
      <w:r w:rsidRPr="00210DF2">
        <w:rPr>
          <w:sz w:val="20"/>
          <w:szCs w:val="20"/>
        </w:rPr>
        <w:t xml:space="preserve">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bookmarkEnd w:id="6"/>
    </w:p>
    <w:p w14:paraId="1B20575A" w14:textId="77777777" w:rsidR="007C1CCC" w:rsidRPr="00210DF2" w:rsidRDefault="007C1CCC" w:rsidP="00CD5A8A">
      <w:pPr>
        <w:pStyle w:val="af"/>
        <w:ind w:left="0"/>
        <w:contextualSpacing w:val="0"/>
        <w:jc w:val="both"/>
        <w:rPr>
          <w:sz w:val="20"/>
          <w:szCs w:val="20"/>
        </w:rPr>
      </w:pPr>
      <w:r w:rsidRPr="00210DF2">
        <w:rPr>
          <w:b/>
          <w:sz w:val="20"/>
          <w:szCs w:val="20"/>
        </w:rPr>
        <w:t>ЦЕДЕНТ</w:t>
      </w:r>
      <w:r w:rsidRPr="00210DF2">
        <w:rPr>
          <w:sz w:val="20"/>
          <w:szCs w:val="20"/>
        </w:rPr>
        <w:t xml:space="preserve"> предоставляет </w:t>
      </w:r>
      <w:r w:rsidRPr="00210DF2">
        <w:rPr>
          <w:b/>
          <w:sz w:val="20"/>
          <w:szCs w:val="20"/>
        </w:rPr>
        <w:t>ЦЕССИОНАРИЮ</w:t>
      </w:r>
      <w:r w:rsidRPr="00210DF2">
        <w:rPr>
          <w:sz w:val="20"/>
          <w:szCs w:val="20"/>
        </w:rPr>
        <w:t xml:space="preserve"> заверения об обстоятельствах на условиях п.п. 5.</w:t>
      </w:r>
      <w:r w:rsidRPr="00210DF2">
        <w:rPr>
          <w:sz w:val="20"/>
          <w:szCs w:val="20"/>
          <w:lang w:val="ru-RU"/>
        </w:rPr>
        <w:t>4</w:t>
      </w:r>
      <w:r w:rsidRPr="00210DF2">
        <w:rPr>
          <w:sz w:val="20"/>
          <w:szCs w:val="20"/>
        </w:rPr>
        <w:t xml:space="preserve"> –  5.6 настоящего Договора, что Права (требования) являются действительными, свободными от требований 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Pr="00210DF2">
        <w:rPr>
          <w:b/>
          <w:sz w:val="20"/>
          <w:szCs w:val="20"/>
        </w:rPr>
        <w:t>ЦЕДЕНТОМ</w:t>
      </w:r>
      <w:r w:rsidRPr="00210DF2">
        <w:rPr>
          <w:sz w:val="20"/>
          <w:szCs w:val="20"/>
        </w:rPr>
        <w:t xml:space="preserve"> любому третьему лицу. </w:t>
      </w:r>
      <w:r w:rsidRPr="00210DF2">
        <w:rPr>
          <w:b/>
          <w:sz w:val="20"/>
          <w:szCs w:val="20"/>
        </w:rPr>
        <w:t>ЦЕДЕНТ</w:t>
      </w:r>
      <w:r w:rsidRPr="00210DF2">
        <w:rPr>
          <w:sz w:val="20"/>
          <w:szCs w:val="20"/>
        </w:rPr>
        <w:t xml:space="preserve"> не создал и не допустил возникновения любого другого обременения в отношении Прав (требований).</w:t>
      </w:r>
    </w:p>
    <w:p w14:paraId="42C3D609" w14:textId="77777777" w:rsidR="000E7D77" w:rsidRPr="00210DF2" w:rsidRDefault="000E7D77" w:rsidP="00394686">
      <w:pPr>
        <w:pStyle w:val="af"/>
        <w:numPr>
          <w:ilvl w:val="1"/>
          <w:numId w:val="11"/>
        </w:numPr>
        <w:tabs>
          <w:tab w:val="left" w:pos="709"/>
        </w:tabs>
        <w:ind w:left="0" w:firstLine="0"/>
        <w:contextualSpacing w:val="0"/>
        <w:jc w:val="both"/>
        <w:rPr>
          <w:sz w:val="20"/>
          <w:szCs w:val="20"/>
        </w:rPr>
      </w:pPr>
      <w:r w:rsidRPr="00210DF2">
        <w:rPr>
          <w:sz w:val="20"/>
          <w:szCs w:val="20"/>
        </w:rPr>
        <w:t xml:space="preserve">Стороны согласовали и во избежание сомнений настоящим подтверждают, что в случае недостоверности полностью или в части Заверения </w:t>
      </w:r>
      <w:r w:rsidRPr="00210DF2">
        <w:rPr>
          <w:b/>
          <w:sz w:val="20"/>
          <w:szCs w:val="20"/>
        </w:rPr>
        <w:t>ЦЕДЕНТА</w:t>
      </w:r>
      <w:r w:rsidRPr="00210DF2">
        <w:rPr>
          <w:sz w:val="20"/>
          <w:szCs w:val="20"/>
        </w:rPr>
        <w:t xml:space="preserve">, </w:t>
      </w:r>
      <w:r w:rsidRPr="00210DF2">
        <w:rPr>
          <w:b/>
          <w:sz w:val="20"/>
          <w:szCs w:val="20"/>
        </w:rPr>
        <w:t>ЦЕССИОНАРИЙ</w:t>
      </w:r>
      <w:r w:rsidRPr="00210DF2">
        <w:rPr>
          <w:sz w:val="20"/>
          <w:szCs w:val="20"/>
        </w:rPr>
        <w:t xml:space="preserve"> не имеет права в одностороннем порядке отказаться от Договора в соответствии с п. 2 ст. 431.2 ГК РФ. </w:t>
      </w:r>
    </w:p>
    <w:p w14:paraId="6DF6F5E7" w14:textId="77777777" w:rsidR="000E7D77" w:rsidRPr="00210DF2" w:rsidRDefault="000E7D77" w:rsidP="00394686">
      <w:pPr>
        <w:pStyle w:val="af"/>
        <w:numPr>
          <w:ilvl w:val="1"/>
          <w:numId w:val="11"/>
        </w:numPr>
        <w:tabs>
          <w:tab w:val="left" w:pos="709"/>
        </w:tabs>
        <w:ind w:left="0" w:firstLine="0"/>
        <w:contextualSpacing w:val="0"/>
        <w:jc w:val="both"/>
        <w:rPr>
          <w:sz w:val="20"/>
          <w:szCs w:val="20"/>
        </w:rPr>
      </w:pPr>
      <w:r w:rsidRPr="00210DF2">
        <w:rPr>
          <w:sz w:val="20"/>
          <w:szCs w:val="20"/>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210DF2">
        <w:rPr>
          <w:b/>
          <w:sz w:val="20"/>
          <w:szCs w:val="20"/>
        </w:rPr>
        <w:t>ЦЕДЕНТОМ</w:t>
      </w:r>
      <w:r w:rsidRPr="00210DF2">
        <w:rPr>
          <w:sz w:val="20"/>
          <w:szCs w:val="20"/>
        </w:rPr>
        <w:t xml:space="preserve"> имущественных потерь </w:t>
      </w:r>
      <w:r w:rsidRPr="00210DF2">
        <w:rPr>
          <w:b/>
          <w:sz w:val="20"/>
          <w:szCs w:val="20"/>
        </w:rPr>
        <w:t>ЦЕССИОНАРИЯ</w:t>
      </w:r>
      <w:r w:rsidRPr="00210DF2">
        <w:rPr>
          <w:sz w:val="20"/>
          <w:szCs w:val="20"/>
        </w:rPr>
        <w:t xml:space="preserve"> по правилам ст. 406.1 ГК РФ. </w:t>
      </w:r>
    </w:p>
    <w:p w14:paraId="36448891" w14:textId="1867D158" w:rsidR="000E7D77" w:rsidRPr="00B54D9E" w:rsidRDefault="00B54D9E" w:rsidP="00B54D9E">
      <w:pPr>
        <w:tabs>
          <w:tab w:val="left" w:pos="709"/>
        </w:tabs>
        <w:jc w:val="both"/>
        <w:rPr>
          <w:sz w:val="20"/>
          <w:szCs w:val="20"/>
        </w:rPr>
      </w:pPr>
      <w:r w:rsidRPr="00B54D9E">
        <w:rPr>
          <w:b/>
          <w:sz w:val="20"/>
          <w:szCs w:val="20"/>
        </w:rPr>
        <w:t>5.6.</w:t>
      </w:r>
      <w:r w:rsidR="00394686" w:rsidRPr="00B54D9E">
        <w:rPr>
          <w:sz w:val="20"/>
          <w:szCs w:val="20"/>
        </w:rPr>
        <w:t xml:space="preserve">        </w:t>
      </w:r>
      <w:r w:rsidR="000E7D77" w:rsidRPr="00B54D9E">
        <w:rPr>
          <w:sz w:val="20"/>
          <w:szCs w:val="20"/>
        </w:rPr>
        <w:t xml:space="preserve">Заверения </w:t>
      </w:r>
      <w:r w:rsidR="000E7D77" w:rsidRPr="00B54D9E">
        <w:rPr>
          <w:b/>
          <w:sz w:val="20"/>
          <w:szCs w:val="20"/>
        </w:rPr>
        <w:t>ЦЕДЕНТА</w:t>
      </w:r>
      <w:r w:rsidR="000E7D77" w:rsidRPr="00B54D9E">
        <w:rPr>
          <w:sz w:val="20"/>
          <w:szCs w:val="20"/>
        </w:rPr>
        <w:t xml:space="preserve"> распространяются только на период с </w:t>
      </w:r>
      <w:r w:rsidR="00C528BC" w:rsidRPr="00B54D9E">
        <w:rPr>
          <w:sz w:val="20"/>
          <w:szCs w:val="20"/>
        </w:rPr>
        <w:t>07.05.2018 -</w:t>
      </w:r>
      <w:r w:rsidR="00D714D3" w:rsidRPr="00B54D9E">
        <w:rPr>
          <w:sz w:val="20"/>
          <w:szCs w:val="20"/>
        </w:rPr>
        <w:t xml:space="preserve">года </w:t>
      </w:r>
      <w:r w:rsidR="00D714D3" w:rsidRPr="00B54D9E">
        <w:rPr>
          <w:sz w:val="20"/>
          <w:szCs w:val="20"/>
          <w:highlight w:val="green"/>
        </w:rPr>
        <w:t>(</w:t>
      </w:r>
      <w:r w:rsidR="00D714D3" w:rsidRPr="00B54D9E">
        <w:rPr>
          <w:i/>
          <w:sz w:val="20"/>
          <w:szCs w:val="20"/>
          <w:highlight w:val="green"/>
        </w:rPr>
        <w:t>указывается перехода к Банку Прав (требований) от иных кредитных организаций)</w:t>
      </w:r>
      <w:r w:rsidR="00D714D3" w:rsidRPr="00B54D9E">
        <w:rPr>
          <w:sz w:val="20"/>
          <w:szCs w:val="20"/>
        </w:rPr>
        <w:t xml:space="preserve"> </w:t>
      </w:r>
      <w:r w:rsidR="000E7D77" w:rsidRPr="00B54D9E">
        <w:rPr>
          <w:sz w:val="20"/>
          <w:szCs w:val="20"/>
        </w:rPr>
        <w:t xml:space="preserve">по Дату перехода прав.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w:t>
      </w:r>
      <w:r w:rsidR="000E7D77" w:rsidRPr="00B54D9E">
        <w:rPr>
          <w:b/>
          <w:sz w:val="20"/>
          <w:szCs w:val="20"/>
        </w:rPr>
        <w:t>ЦЕДЕНТА</w:t>
      </w:r>
      <w:r w:rsidR="000E7D77" w:rsidRPr="00B54D9E">
        <w:rPr>
          <w:sz w:val="20"/>
          <w:szCs w:val="20"/>
        </w:rPr>
        <w:t xml:space="preserve"> ни полностью, ни в части, и не могут быть включены в Требование </w:t>
      </w:r>
      <w:r w:rsidR="000E7D77" w:rsidRPr="00B54D9E">
        <w:rPr>
          <w:b/>
          <w:sz w:val="20"/>
          <w:szCs w:val="20"/>
        </w:rPr>
        <w:t>ЦЕССИОНАРИЯ</w:t>
      </w:r>
      <w:r w:rsidR="000E7D77" w:rsidRPr="00B54D9E">
        <w:rPr>
          <w:sz w:val="20"/>
          <w:szCs w:val="20"/>
        </w:rPr>
        <w:t xml:space="preserve"> (как определено далее в настоящем Договоре).</w:t>
      </w:r>
    </w:p>
    <w:p w14:paraId="7E380102" w14:textId="77777777" w:rsidR="00760164" w:rsidRPr="00210DF2" w:rsidRDefault="00760164" w:rsidP="00D06187">
      <w:pPr>
        <w:tabs>
          <w:tab w:val="left" w:pos="709"/>
        </w:tabs>
        <w:jc w:val="center"/>
        <w:rPr>
          <w:b/>
          <w:sz w:val="20"/>
          <w:szCs w:val="20"/>
        </w:rPr>
      </w:pPr>
    </w:p>
    <w:p w14:paraId="458B9DDE" w14:textId="77777777" w:rsidR="00D714D3" w:rsidRDefault="00D714D3" w:rsidP="004C3F8B">
      <w:pPr>
        <w:jc w:val="center"/>
        <w:rPr>
          <w:b/>
          <w:sz w:val="20"/>
          <w:szCs w:val="20"/>
        </w:rPr>
      </w:pPr>
      <w:r w:rsidRPr="00210DF2">
        <w:rPr>
          <w:b/>
          <w:sz w:val="20"/>
          <w:szCs w:val="20"/>
        </w:rPr>
        <w:t>6. АНТИКОРРУПЦИОННАЯ ОГОВОРКА</w:t>
      </w:r>
    </w:p>
    <w:p w14:paraId="1834161B" w14:textId="77777777" w:rsidR="00210DF2" w:rsidRPr="00210DF2" w:rsidRDefault="00210DF2" w:rsidP="004C3F8B">
      <w:pPr>
        <w:jc w:val="center"/>
        <w:rPr>
          <w:sz w:val="20"/>
          <w:szCs w:val="20"/>
        </w:rPr>
      </w:pPr>
    </w:p>
    <w:p w14:paraId="2140D616" w14:textId="77777777" w:rsidR="00D714D3" w:rsidRPr="00210DF2" w:rsidRDefault="00195E09" w:rsidP="00D06187">
      <w:pPr>
        <w:pBdr>
          <w:top w:val="nil"/>
          <w:left w:val="nil"/>
          <w:bottom w:val="nil"/>
          <w:right w:val="nil"/>
          <w:between w:val="nil"/>
        </w:pBdr>
        <w:tabs>
          <w:tab w:val="left" w:pos="709"/>
        </w:tabs>
        <w:jc w:val="both"/>
        <w:rPr>
          <w:sz w:val="20"/>
          <w:szCs w:val="20"/>
        </w:rPr>
      </w:pPr>
      <w:r w:rsidRPr="00210DF2">
        <w:rPr>
          <w:b/>
          <w:sz w:val="20"/>
          <w:szCs w:val="20"/>
        </w:rPr>
        <w:t>6</w:t>
      </w:r>
      <w:r w:rsidR="00D714D3" w:rsidRPr="00210DF2">
        <w:rPr>
          <w:b/>
          <w:sz w:val="20"/>
          <w:szCs w:val="20"/>
        </w:rPr>
        <w:t>.1.</w:t>
      </w:r>
      <w:r w:rsidR="00D714D3" w:rsidRPr="00210DF2">
        <w:rPr>
          <w:sz w:val="20"/>
          <w:szCs w:val="20"/>
        </w:rPr>
        <w:tab/>
        <w:t xml:space="preserve">Стороны пришли к соглашению придать для целей настоящего Договора обязательную силу Антикоррупционной политике </w:t>
      </w:r>
      <w:r w:rsidR="00D714D3" w:rsidRPr="00210DF2">
        <w:rPr>
          <w:b/>
          <w:sz w:val="20"/>
          <w:szCs w:val="20"/>
        </w:rPr>
        <w:t>ЦЕДЕНТА</w:t>
      </w:r>
      <w:r w:rsidR="00D714D3" w:rsidRPr="00210DF2">
        <w:rPr>
          <w:sz w:val="20"/>
          <w:szCs w:val="20"/>
        </w:rPr>
        <w:t xml:space="preserve"> (Банка), размещенной на сайте https://www.trust.ru/anti-corruption_policy_of_the_bank/ и соблюдать ее в процессе заключения и исполнения настоящего Договора.</w:t>
      </w:r>
    </w:p>
    <w:p w14:paraId="4F61E062" w14:textId="77777777" w:rsidR="00D714D3" w:rsidRPr="00210DF2" w:rsidRDefault="00195E09" w:rsidP="00394686">
      <w:pPr>
        <w:pBdr>
          <w:top w:val="nil"/>
          <w:left w:val="nil"/>
          <w:bottom w:val="nil"/>
          <w:right w:val="nil"/>
          <w:between w:val="nil"/>
        </w:pBdr>
        <w:tabs>
          <w:tab w:val="left" w:pos="709"/>
        </w:tabs>
        <w:jc w:val="both"/>
        <w:rPr>
          <w:sz w:val="20"/>
          <w:szCs w:val="20"/>
        </w:rPr>
      </w:pPr>
      <w:r w:rsidRPr="00210DF2">
        <w:rPr>
          <w:b/>
          <w:sz w:val="20"/>
          <w:szCs w:val="20"/>
        </w:rPr>
        <w:t>6</w:t>
      </w:r>
      <w:r w:rsidR="00D714D3" w:rsidRPr="00210DF2">
        <w:rPr>
          <w:b/>
          <w:sz w:val="20"/>
          <w:szCs w:val="20"/>
        </w:rPr>
        <w:t>.2.</w:t>
      </w:r>
      <w:r w:rsidR="00D714D3" w:rsidRPr="00210DF2">
        <w:rPr>
          <w:sz w:val="20"/>
          <w:szCs w:val="20"/>
        </w:rPr>
        <w:tab/>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78E9F9FF"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t>•</w:t>
      </w:r>
      <w:r w:rsidRPr="00210DF2">
        <w:rPr>
          <w:sz w:val="20"/>
          <w:szCs w:val="20"/>
        </w:rPr>
        <w:tab/>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p w14:paraId="4328A924"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lastRenderedPageBreak/>
        <w:t>•</w:t>
      </w:r>
      <w:r w:rsidRPr="00210DF2">
        <w:rPr>
          <w:sz w:val="20"/>
          <w:szCs w:val="20"/>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09EDAD83" w14:textId="77777777" w:rsidR="00D714D3" w:rsidRPr="00210DF2" w:rsidRDefault="00195E09" w:rsidP="00394686">
      <w:pPr>
        <w:pBdr>
          <w:top w:val="nil"/>
          <w:left w:val="nil"/>
          <w:bottom w:val="nil"/>
          <w:right w:val="nil"/>
          <w:between w:val="nil"/>
        </w:pBdr>
        <w:tabs>
          <w:tab w:val="left" w:pos="709"/>
        </w:tabs>
        <w:jc w:val="both"/>
        <w:rPr>
          <w:sz w:val="20"/>
          <w:szCs w:val="20"/>
        </w:rPr>
      </w:pPr>
      <w:r w:rsidRPr="00210DF2">
        <w:rPr>
          <w:b/>
          <w:sz w:val="20"/>
          <w:szCs w:val="20"/>
        </w:rPr>
        <w:t>6</w:t>
      </w:r>
      <w:r w:rsidR="00D714D3" w:rsidRPr="00210DF2">
        <w:rPr>
          <w:b/>
          <w:sz w:val="20"/>
          <w:szCs w:val="20"/>
        </w:rPr>
        <w:t>.3.</w:t>
      </w:r>
      <w:r w:rsidR="00D714D3" w:rsidRPr="00210DF2">
        <w:rPr>
          <w:sz w:val="20"/>
          <w:szCs w:val="20"/>
        </w:rPr>
        <w:tab/>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7E262F7C"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t>•</w:t>
      </w:r>
      <w:r w:rsidRPr="00210DF2">
        <w:rPr>
          <w:sz w:val="20"/>
          <w:szCs w:val="20"/>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9F8B165"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t>•</w:t>
      </w:r>
      <w:r w:rsidRPr="00210DF2">
        <w:rPr>
          <w:sz w:val="20"/>
          <w:szCs w:val="20"/>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74BA2137" w14:textId="77777777" w:rsidR="00D714D3" w:rsidRPr="00210DF2" w:rsidRDefault="00195E09" w:rsidP="00394686">
      <w:pPr>
        <w:pBdr>
          <w:top w:val="nil"/>
          <w:left w:val="nil"/>
          <w:bottom w:val="nil"/>
          <w:right w:val="nil"/>
          <w:between w:val="nil"/>
        </w:pBdr>
        <w:tabs>
          <w:tab w:val="left" w:pos="709"/>
        </w:tabs>
        <w:jc w:val="both"/>
        <w:rPr>
          <w:sz w:val="20"/>
          <w:szCs w:val="20"/>
        </w:rPr>
      </w:pPr>
      <w:r w:rsidRPr="00210DF2">
        <w:rPr>
          <w:b/>
          <w:sz w:val="20"/>
          <w:szCs w:val="20"/>
        </w:rPr>
        <w:t>6</w:t>
      </w:r>
      <w:r w:rsidR="00D714D3" w:rsidRPr="00210DF2">
        <w:rPr>
          <w:b/>
          <w:sz w:val="20"/>
          <w:szCs w:val="20"/>
        </w:rPr>
        <w:t>.4.</w:t>
      </w:r>
      <w:r w:rsidR="00D714D3" w:rsidRPr="00210DF2">
        <w:rPr>
          <w:sz w:val="20"/>
          <w:szCs w:val="20"/>
        </w:rPr>
        <w:tab/>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23993DA8" w14:textId="77777777" w:rsidR="00D714D3" w:rsidRPr="00210DF2" w:rsidRDefault="00195E09" w:rsidP="00CD5A8A">
      <w:pPr>
        <w:pBdr>
          <w:top w:val="nil"/>
          <w:left w:val="nil"/>
          <w:bottom w:val="nil"/>
          <w:right w:val="nil"/>
          <w:between w:val="nil"/>
        </w:pBdr>
        <w:jc w:val="both"/>
        <w:rPr>
          <w:sz w:val="20"/>
          <w:szCs w:val="20"/>
        </w:rPr>
      </w:pPr>
      <w:r w:rsidRPr="00210DF2">
        <w:rPr>
          <w:b/>
          <w:sz w:val="20"/>
          <w:szCs w:val="20"/>
        </w:rPr>
        <w:t>6</w:t>
      </w:r>
      <w:r w:rsidR="00D714D3" w:rsidRPr="00210DF2">
        <w:rPr>
          <w:b/>
          <w:sz w:val="20"/>
          <w:szCs w:val="20"/>
        </w:rPr>
        <w:t>.5.</w:t>
      </w:r>
      <w:r w:rsidR="00D714D3" w:rsidRPr="00210DF2">
        <w:rPr>
          <w:sz w:val="20"/>
          <w:szCs w:val="20"/>
        </w:rPr>
        <w:tab/>
        <w:t xml:space="preserve">Для целей исполнения настоящей Антикоррупционной оговорки </w:t>
      </w:r>
      <w:r w:rsidR="00D714D3" w:rsidRPr="00210DF2">
        <w:rPr>
          <w:b/>
          <w:sz w:val="20"/>
          <w:szCs w:val="20"/>
        </w:rPr>
        <w:t>ЦЕССИОНАРИЙ</w:t>
      </w:r>
      <w:r w:rsidR="00D714D3" w:rsidRPr="00210DF2">
        <w:rPr>
          <w:sz w:val="20"/>
          <w:szCs w:val="20"/>
        </w:rPr>
        <w:t xml:space="preserve"> обязуется отвечать на запросы </w:t>
      </w:r>
      <w:r w:rsidR="00D714D3" w:rsidRPr="00210DF2">
        <w:rPr>
          <w:b/>
          <w:sz w:val="20"/>
          <w:szCs w:val="20"/>
        </w:rPr>
        <w:t>ЦЕДЕНТА</w:t>
      </w:r>
      <w:r w:rsidR="00D714D3" w:rsidRPr="00210DF2">
        <w:rPr>
          <w:sz w:val="20"/>
          <w:szCs w:val="20"/>
        </w:rPr>
        <w:t xml:space="preserve"> в срок не позднее 10 (Десять) рабочих дней, если более короткий срок не обозначен и не обоснован </w:t>
      </w:r>
      <w:r w:rsidR="00D714D3" w:rsidRPr="00210DF2">
        <w:rPr>
          <w:b/>
          <w:sz w:val="20"/>
          <w:szCs w:val="20"/>
        </w:rPr>
        <w:t>ЦЕДЕНТОМ</w:t>
      </w:r>
      <w:r w:rsidR="00D714D3" w:rsidRPr="00210DF2">
        <w:rPr>
          <w:sz w:val="20"/>
          <w:szCs w:val="20"/>
        </w:rPr>
        <w:t xml:space="preserve"> и/или не следует из существа запроса. Корреспонденция в адрес </w:t>
      </w:r>
      <w:r w:rsidR="00D714D3" w:rsidRPr="00210DF2">
        <w:rPr>
          <w:b/>
          <w:sz w:val="20"/>
          <w:szCs w:val="20"/>
        </w:rPr>
        <w:t>ЦЕДЕНТА</w:t>
      </w:r>
      <w:r w:rsidR="00D714D3" w:rsidRPr="00210DF2">
        <w:rPr>
          <w:sz w:val="20"/>
          <w:szCs w:val="20"/>
        </w:rPr>
        <w:t xml:space="preserve"> направляется в соответствии с порядком направления юридически значимых сообщений и уведомлений, установленным настоящим Договором. Во избежание сомнений в случае, если запрос был направлен </w:t>
      </w:r>
      <w:r w:rsidR="00D714D3" w:rsidRPr="00210DF2">
        <w:rPr>
          <w:b/>
          <w:sz w:val="20"/>
          <w:szCs w:val="20"/>
        </w:rPr>
        <w:t>ЦЕССИОНАРИЮ</w:t>
      </w:r>
      <w:r w:rsidR="00D714D3" w:rsidRPr="00210DF2">
        <w:rPr>
          <w:sz w:val="20"/>
          <w:szCs w:val="20"/>
        </w:rPr>
        <w:t xml:space="preserve"> от </w:t>
      </w:r>
      <w:r w:rsidR="00D714D3" w:rsidRPr="00210DF2">
        <w:rPr>
          <w:b/>
          <w:sz w:val="20"/>
          <w:szCs w:val="20"/>
        </w:rPr>
        <w:t>ЦЕДЕНТА</w:t>
      </w:r>
      <w:r w:rsidR="00D714D3" w:rsidRPr="00210DF2">
        <w:rPr>
          <w:sz w:val="20"/>
          <w:szCs w:val="20"/>
        </w:rPr>
        <w:t xml:space="preserve">, то </w:t>
      </w:r>
      <w:r w:rsidR="00D714D3" w:rsidRPr="00210DF2">
        <w:rPr>
          <w:b/>
          <w:sz w:val="20"/>
          <w:szCs w:val="20"/>
        </w:rPr>
        <w:t>ЦЕССИОНАРИЙ</w:t>
      </w:r>
      <w:r w:rsidR="00D714D3" w:rsidRPr="00210DF2">
        <w:rPr>
          <w:sz w:val="20"/>
          <w:szCs w:val="20"/>
        </w:rPr>
        <w:t xml:space="preserve"> направляет ответ по адресу, указанному в разделе </w:t>
      </w:r>
      <w:r w:rsidR="000D2989" w:rsidRPr="00210DF2">
        <w:rPr>
          <w:sz w:val="20"/>
          <w:szCs w:val="20"/>
        </w:rPr>
        <w:t>10</w:t>
      </w:r>
      <w:r w:rsidR="00D714D3" w:rsidRPr="00210DF2">
        <w:rPr>
          <w:sz w:val="20"/>
          <w:szCs w:val="20"/>
        </w:rPr>
        <w:t xml:space="preserve"> Договора.</w:t>
      </w:r>
    </w:p>
    <w:p w14:paraId="48DF277A" w14:textId="77777777" w:rsidR="00D714D3" w:rsidRPr="00210DF2" w:rsidRDefault="00195E09" w:rsidP="00CD5A8A">
      <w:pPr>
        <w:pBdr>
          <w:top w:val="nil"/>
          <w:left w:val="nil"/>
          <w:bottom w:val="nil"/>
          <w:right w:val="nil"/>
          <w:between w:val="nil"/>
        </w:pBdr>
        <w:jc w:val="both"/>
        <w:rPr>
          <w:sz w:val="20"/>
          <w:szCs w:val="20"/>
        </w:rPr>
      </w:pPr>
      <w:r w:rsidRPr="00210DF2">
        <w:rPr>
          <w:b/>
          <w:sz w:val="20"/>
          <w:szCs w:val="20"/>
        </w:rPr>
        <w:t>6</w:t>
      </w:r>
      <w:r w:rsidR="00D714D3" w:rsidRPr="00210DF2">
        <w:rPr>
          <w:b/>
          <w:sz w:val="20"/>
          <w:szCs w:val="20"/>
        </w:rPr>
        <w:t>.6.</w:t>
      </w:r>
      <w:r w:rsidR="00D714D3" w:rsidRPr="00210DF2">
        <w:rPr>
          <w:sz w:val="20"/>
          <w:szCs w:val="20"/>
        </w:rPr>
        <w:tab/>
        <w:t xml:space="preserve">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00D714D3" w:rsidRPr="00210DF2">
        <w:rPr>
          <w:b/>
          <w:sz w:val="20"/>
          <w:szCs w:val="20"/>
        </w:rPr>
        <w:t>ЦЕДЕНТОМ</w:t>
      </w:r>
      <w:r w:rsidR="00D714D3" w:rsidRPr="00210DF2">
        <w:rPr>
          <w:sz w:val="20"/>
          <w:szCs w:val="20"/>
        </w:rPr>
        <w:t xml:space="preserve"> прав по Договору третьим лицам, случаях привлечения </w:t>
      </w:r>
      <w:r w:rsidR="00D714D3" w:rsidRPr="00210DF2">
        <w:rPr>
          <w:b/>
          <w:sz w:val="20"/>
          <w:szCs w:val="20"/>
        </w:rPr>
        <w:t>ЦЕДЕНТОМ</w:t>
      </w:r>
      <w:r w:rsidR="00D714D3" w:rsidRPr="00210DF2">
        <w:rPr>
          <w:sz w:val="20"/>
          <w:szCs w:val="20"/>
        </w:rPr>
        <w:t xml:space="preserve">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33FA5E2B" w14:textId="77777777" w:rsidR="00D714D3" w:rsidRPr="00210DF2" w:rsidRDefault="00D714D3" w:rsidP="004C3F8B">
      <w:pPr>
        <w:pBdr>
          <w:top w:val="nil"/>
          <w:left w:val="nil"/>
          <w:bottom w:val="nil"/>
          <w:right w:val="nil"/>
          <w:between w:val="nil"/>
        </w:pBdr>
        <w:jc w:val="both"/>
        <w:rPr>
          <w:sz w:val="20"/>
          <w:szCs w:val="20"/>
        </w:rPr>
      </w:pPr>
    </w:p>
    <w:p w14:paraId="26FB7236" w14:textId="77777777" w:rsidR="00D714D3" w:rsidRPr="00210DF2" w:rsidRDefault="00195E09" w:rsidP="004C3F8B">
      <w:pPr>
        <w:pBdr>
          <w:top w:val="nil"/>
          <w:left w:val="nil"/>
          <w:bottom w:val="nil"/>
          <w:right w:val="nil"/>
          <w:between w:val="nil"/>
        </w:pBdr>
        <w:ind w:left="708"/>
        <w:jc w:val="center"/>
        <w:rPr>
          <w:b/>
          <w:sz w:val="20"/>
          <w:szCs w:val="20"/>
        </w:rPr>
      </w:pPr>
      <w:r w:rsidRPr="00210DF2">
        <w:rPr>
          <w:b/>
          <w:sz w:val="20"/>
          <w:szCs w:val="20"/>
        </w:rPr>
        <w:t>7</w:t>
      </w:r>
      <w:r w:rsidR="00D714D3" w:rsidRPr="00210DF2">
        <w:rPr>
          <w:b/>
          <w:sz w:val="20"/>
          <w:szCs w:val="20"/>
        </w:rPr>
        <w:t>. КОНФИДЕНЦИАЛЬНОСТЬ</w:t>
      </w:r>
    </w:p>
    <w:p w14:paraId="17594C40" w14:textId="77777777" w:rsidR="00CD5A8A" w:rsidRPr="00210DF2" w:rsidRDefault="00CD5A8A" w:rsidP="004C3F8B">
      <w:pPr>
        <w:pBdr>
          <w:top w:val="nil"/>
          <w:left w:val="nil"/>
          <w:bottom w:val="nil"/>
          <w:right w:val="nil"/>
          <w:between w:val="nil"/>
        </w:pBdr>
        <w:ind w:left="708"/>
        <w:jc w:val="center"/>
        <w:rPr>
          <w:sz w:val="20"/>
          <w:szCs w:val="20"/>
        </w:rPr>
      </w:pPr>
    </w:p>
    <w:p w14:paraId="57CEE36E" w14:textId="77777777" w:rsidR="00D714D3" w:rsidRPr="00210DF2" w:rsidRDefault="00D714D3" w:rsidP="00394686">
      <w:pPr>
        <w:pStyle w:val="ConsNonformat"/>
        <w:numPr>
          <w:ilvl w:val="1"/>
          <w:numId w:val="13"/>
        </w:numPr>
        <w:tabs>
          <w:tab w:val="left" w:pos="0"/>
          <w:tab w:val="left" w:pos="709"/>
        </w:tabs>
        <w:ind w:left="0" w:firstLine="0"/>
        <w:jc w:val="both"/>
        <w:rPr>
          <w:rFonts w:ascii="Times New Roman" w:hAnsi="Times New Roman" w:cs="Times New Roman"/>
        </w:rPr>
      </w:pPr>
      <w:r w:rsidRPr="00210DF2">
        <w:rPr>
          <w:rFonts w:ascii="Times New Roman" w:hAnsi="Times New Roman" w:cs="Times New Roman"/>
        </w:rPr>
        <w:t>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210DF2">
        <w:rPr>
          <w:rFonts w:ascii="Times New Roman" w:hAnsi="Times New Roman" w:cs="Times New Roman"/>
          <w:b/>
        </w:rPr>
        <w:t>Конфиденциальная информация</w:t>
      </w:r>
      <w:r w:rsidRPr="00210DF2">
        <w:rPr>
          <w:rFonts w:ascii="Times New Roman" w:hAnsi="Times New Roman" w:cs="Times New Roman"/>
        </w:rPr>
        <w:t>»). Каждая из Сторон обязуется без согласия другой Стороны:</w:t>
      </w:r>
    </w:p>
    <w:p w14:paraId="36F7C4EF" w14:textId="77777777" w:rsidR="00D714D3" w:rsidRPr="00210DF2" w:rsidRDefault="00D714D3" w:rsidP="00394686">
      <w:pPr>
        <w:pStyle w:val="af"/>
        <w:numPr>
          <w:ilvl w:val="2"/>
          <w:numId w:val="13"/>
        </w:numPr>
        <w:ind w:left="0" w:firstLine="567"/>
        <w:jc w:val="both"/>
        <w:rPr>
          <w:sz w:val="20"/>
          <w:szCs w:val="20"/>
        </w:rPr>
      </w:pPr>
      <w:r w:rsidRPr="00210DF2">
        <w:rPr>
          <w:sz w:val="20"/>
          <w:szCs w:val="20"/>
        </w:rPr>
        <w:t>не передавать третьим лицам оригиналы или копии документов, содержащих Конфиденциальную информацию;</w:t>
      </w:r>
    </w:p>
    <w:p w14:paraId="5A4AD3B9" w14:textId="77777777" w:rsidR="00D714D3" w:rsidRPr="00210DF2" w:rsidRDefault="00D714D3" w:rsidP="00394686">
      <w:pPr>
        <w:pStyle w:val="af"/>
        <w:numPr>
          <w:ilvl w:val="2"/>
          <w:numId w:val="13"/>
        </w:numPr>
        <w:ind w:left="0" w:firstLine="567"/>
        <w:jc w:val="both"/>
        <w:rPr>
          <w:sz w:val="20"/>
          <w:szCs w:val="20"/>
        </w:rPr>
      </w:pPr>
      <w:r w:rsidRPr="00210DF2">
        <w:rPr>
          <w:sz w:val="20"/>
          <w:szCs w:val="20"/>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03A94451" w14:textId="77777777" w:rsidR="00D714D3" w:rsidRPr="00210DF2" w:rsidRDefault="00D714D3" w:rsidP="00394686">
      <w:pPr>
        <w:pStyle w:val="af"/>
        <w:numPr>
          <w:ilvl w:val="2"/>
          <w:numId w:val="13"/>
        </w:numPr>
        <w:ind w:left="0" w:firstLine="567"/>
        <w:jc w:val="both"/>
        <w:rPr>
          <w:sz w:val="20"/>
          <w:szCs w:val="20"/>
        </w:rPr>
      </w:pPr>
      <w:r w:rsidRPr="00210DF2">
        <w:rPr>
          <w:sz w:val="20"/>
          <w:szCs w:val="20"/>
        </w:rPr>
        <w:t>не использовать Конфиденциальную информацию для целей, не связанных с исполнением обязательств по настоящему Договору.</w:t>
      </w:r>
    </w:p>
    <w:p w14:paraId="0FAE7E51"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Обязательство о сохранении конфиденциальн</w:t>
      </w:r>
      <w:r w:rsidR="00C633CD">
        <w:rPr>
          <w:rFonts w:ascii="Times New Roman" w:hAnsi="Times New Roman" w:cs="Times New Roman"/>
        </w:rPr>
        <w:t>ости, предусмотренное в пункте 7</w:t>
      </w:r>
      <w:r w:rsidR="00B61A32">
        <w:rPr>
          <w:rFonts w:ascii="Times New Roman" w:hAnsi="Times New Roman" w:cs="Times New Roman"/>
        </w:rPr>
        <w:t>.1 Договора</w:t>
      </w:r>
      <w:r w:rsidRPr="00210DF2">
        <w:rPr>
          <w:rFonts w:ascii="Times New Roman" w:hAnsi="Times New Roman" w:cs="Times New Roman"/>
        </w:rPr>
        <w:t>, не распространяется на:</w:t>
      </w:r>
    </w:p>
    <w:p w14:paraId="3430A751" w14:textId="77777777" w:rsidR="00D714D3" w:rsidRPr="00210DF2" w:rsidRDefault="00D714D3" w:rsidP="00394686">
      <w:pPr>
        <w:pStyle w:val="af"/>
        <w:numPr>
          <w:ilvl w:val="2"/>
          <w:numId w:val="13"/>
        </w:numPr>
        <w:ind w:left="0" w:firstLine="567"/>
        <w:jc w:val="both"/>
        <w:rPr>
          <w:sz w:val="20"/>
          <w:szCs w:val="20"/>
        </w:rPr>
      </w:pPr>
      <w:r w:rsidRPr="00210DF2">
        <w:rPr>
          <w:sz w:val="20"/>
          <w:szCs w:val="20"/>
        </w:rPr>
        <w:t>информацию, в законном порядке полученную от третьих лиц;</w:t>
      </w:r>
    </w:p>
    <w:p w14:paraId="498FA99D" w14:textId="77777777" w:rsidR="00D714D3" w:rsidRPr="00210DF2" w:rsidRDefault="00D714D3" w:rsidP="00394686">
      <w:pPr>
        <w:pStyle w:val="af"/>
        <w:numPr>
          <w:ilvl w:val="2"/>
          <w:numId w:val="13"/>
        </w:numPr>
        <w:ind w:left="0" w:firstLine="567"/>
        <w:jc w:val="both"/>
        <w:rPr>
          <w:sz w:val="20"/>
          <w:szCs w:val="20"/>
        </w:rPr>
      </w:pPr>
      <w:r w:rsidRPr="00210DF2">
        <w:rPr>
          <w:sz w:val="20"/>
          <w:szCs w:val="20"/>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276AC80D" w14:textId="77777777" w:rsidR="00D714D3" w:rsidRPr="00210DF2" w:rsidRDefault="00D714D3" w:rsidP="00394686">
      <w:pPr>
        <w:pStyle w:val="af"/>
        <w:numPr>
          <w:ilvl w:val="2"/>
          <w:numId w:val="13"/>
        </w:numPr>
        <w:ind w:left="0" w:firstLine="567"/>
        <w:jc w:val="both"/>
        <w:rPr>
          <w:sz w:val="20"/>
          <w:szCs w:val="20"/>
        </w:rPr>
      </w:pPr>
      <w:r w:rsidRPr="00210DF2">
        <w:rPr>
          <w:sz w:val="20"/>
          <w:szCs w:val="20"/>
        </w:rPr>
        <w:t>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4689504C" w14:textId="77777777" w:rsidR="00D714D3" w:rsidRPr="00210DF2" w:rsidRDefault="00D714D3" w:rsidP="00394686">
      <w:pPr>
        <w:pStyle w:val="af"/>
        <w:numPr>
          <w:ilvl w:val="2"/>
          <w:numId w:val="13"/>
        </w:numPr>
        <w:ind w:left="0" w:firstLine="567"/>
        <w:jc w:val="both"/>
        <w:rPr>
          <w:sz w:val="20"/>
          <w:szCs w:val="20"/>
        </w:rPr>
      </w:pPr>
      <w:r w:rsidRPr="00210DF2">
        <w:rPr>
          <w:sz w:val="20"/>
          <w:szCs w:val="20"/>
        </w:rPr>
        <w:t xml:space="preserve">публично доступную информацию (не ставшую публично доступной в результате нарушения положений настоящего Договора раскрывающей Стороной); </w:t>
      </w:r>
    </w:p>
    <w:p w14:paraId="1CDA4895" w14:textId="77777777" w:rsidR="00D714D3" w:rsidRPr="00210DF2" w:rsidRDefault="00D714D3" w:rsidP="00394686">
      <w:pPr>
        <w:pStyle w:val="af"/>
        <w:numPr>
          <w:ilvl w:val="2"/>
          <w:numId w:val="13"/>
        </w:numPr>
        <w:ind w:left="0" w:firstLine="567"/>
        <w:jc w:val="both"/>
        <w:rPr>
          <w:sz w:val="20"/>
          <w:szCs w:val="20"/>
        </w:rPr>
      </w:pPr>
      <w:r w:rsidRPr="00210DF2">
        <w:rPr>
          <w:sz w:val="20"/>
          <w:szCs w:val="20"/>
        </w:rPr>
        <w:t>любое публичное объявление, сделанное в соо</w:t>
      </w:r>
      <w:r w:rsidR="00C633CD">
        <w:rPr>
          <w:sz w:val="20"/>
          <w:szCs w:val="20"/>
        </w:rPr>
        <w:t>тветствии с положениями пункта 7</w:t>
      </w:r>
      <w:r w:rsidRPr="00210DF2">
        <w:rPr>
          <w:sz w:val="20"/>
          <w:szCs w:val="20"/>
        </w:rPr>
        <w:t>.5 Договора.</w:t>
      </w:r>
    </w:p>
    <w:p w14:paraId="7D1F2EDA" w14:textId="77777777" w:rsidR="00D714D3" w:rsidRPr="00210DF2" w:rsidRDefault="00D714D3" w:rsidP="00394686">
      <w:pPr>
        <w:pStyle w:val="ConsNonformat"/>
        <w:numPr>
          <w:ilvl w:val="1"/>
          <w:numId w:val="13"/>
        </w:numPr>
        <w:tabs>
          <w:tab w:val="left" w:pos="0"/>
          <w:tab w:val="left" w:pos="709"/>
        </w:tabs>
        <w:ind w:left="0" w:firstLine="0"/>
        <w:jc w:val="both"/>
        <w:rPr>
          <w:rFonts w:ascii="Times New Roman" w:hAnsi="Times New Roman" w:cs="Times New Roman"/>
        </w:rPr>
      </w:pPr>
      <w:r w:rsidRPr="00210DF2">
        <w:rPr>
          <w:rFonts w:ascii="Times New Roman" w:hAnsi="Times New Roman" w:cs="Times New Roman"/>
        </w:rPr>
        <w:t>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настоящим Договором.</w:t>
      </w:r>
    </w:p>
    <w:p w14:paraId="30556046"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lastRenderedPageBreak/>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565B39AA"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04C01F9B" w14:textId="77777777" w:rsidR="00D714D3" w:rsidRPr="00210DF2" w:rsidRDefault="00D714D3" w:rsidP="004C3F8B">
      <w:pPr>
        <w:pBdr>
          <w:top w:val="nil"/>
          <w:left w:val="nil"/>
          <w:bottom w:val="nil"/>
          <w:right w:val="nil"/>
          <w:between w:val="nil"/>
        </w:pBdr>
        <w:ind w:firstLine="708"/>
        <w:rPr>
          <w:b/>
          <w:sz w:val="20"/>
          <w:szCs w:val="20"/>
        </w:rPr>
      </w:pPr>
    </w:p>
    <w:p w14:paraId="59891F8D" w14:textId="77777777" w:rsidR="00A66307" w:rsidRPr="00210DF2" w:rsidRDefault="00A66307" w:rsidP="004C3F8B">
      <w:pPr>
        <w:pBdr>
          <w:top w:val="nil"/>
          <w:left w:val="nil"/>
          <w:bottom w:val="nil"/>
          <w:right w:val="nil"/>
          <w:between w:val="nil"/>
        </w:pBdr>
        <w:ind w:firstLine="708"/>
        <w:rPr>
          <w:b/>
          <w:sz w:val="20"/>
          <w:szCs w:val="20"/>
        </w:rPr>
      </w:pPr>
    </w:p>
    <w:p w14:paraId="7C8C3E6F" w14:textId="77777777" w:rsidR="00A66307" w:rsidRPr="00210DF2" w:rsidRDefault="00A66307" w:rsidP="004C3F8B">
      <w:pPr>
        <w:numPr>
          <w:ilvl w:val="0"/>
          <w:numId w:val="12"/>
        </w:numPr>
        <w:pBdr>
          <w:top w:val="nil"/>
          <w:left w:val="nil"/>
          <w:bottom w:val="nil"/>
          <w:right w:val="nil"/>
          <w:between w:val="nil"/>
        </w:pBdr>
        <w:jc w:val="center"/>
        <w:rPr>
          <w:sz w:val="20"/>
          <w:szCs w:val="20"/>
        </w:rPr>
      </w:pPr>
      <w:r w:rsidRPr="00210DF2">
        <w:rPr>
          <w:b/>
          <w:sz w:val="20"/>
          <w:szCs w:val="20"/>
        </w:rPr>
        <w:t>ПОРЯДОК ОБМЕНА ИНФОРМАЦИЕЙ И НАПРАВЛЕНИЯ ЮРИДИЧЕСКИ ЗНАЧИМЫХ СООБЩЕНИЙ</w:t>
      </w:r>
    </w:p>
    <w:p w14:paraId="2B441CD7" w14:textId="77777777" w:rsidR="00210DF2" w:rsidRPr="00210DF2" w:rsidRDefault="00210DF2" w:rsidP="00210DF2">
      <w:pPr>
        <w:pBdr>
          <w:top w:val="nil"/>
          <w:left w:val="nil"/>
          <w:bottom w:val="nil"/>
          <w:right w:val="nil"/>
          <w:between w:val="nil"/>
        </w:pBdr>
        <w:ind w:left="360"/>
        <w:rPr>
          <w:sz w:val="20"/>
          <w:szCs w:val="20"/>
        </w:rPr>
      </w:pPr>
    </w:p>
    <w:p w14:paraId="6F1328F6" w14:textId="77777777" w:rsidR="00A66307" w:rsidRPr="00210DF2"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bookmarkStart w:id="7" w:name="_Ref49280298"/>
      <w:bookmarkStart w:id="8" w:name="_Hlk53876290"/>
      <w:bookmarkStart w:id="9" w:name="_Hlk49279560"/>
      <w:r w:rsidRPr="00210DF2">
        <w:rPr>
          <w:rFonts w:ascii="Times New Roman" w:eastAsia="Calibri" w:hAnsi="Times New Roman" w:cs="Times New Roman"/>
          <w:sz w:val="20"/>
          <w:szCs w:val="20"/>
          <w:lang w:val="ru-RU" w:eastAsia="ru-RU"/>
        </w:rPr>
        <w:t>Юридически значимые 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«Уведомления»), должны быть составлены на русском языке.</w:t>
      </w:r>
    </w:p>
    <w:p w14:paraId="4D1762CC" w14:textId="558AF31C" w:rsidR="00A66307" w:rsidRPr="00A55BFB" w:rsidRDefault="00A66307" w:rsidP="00394686">
      <w:pPr>
        <w:pStyle w:val="-31"/>
        <w:widowControl/>
        <w:numPr>
          <w:ilvl w:val="1"/>
          <w:numId w:val="12"/>
        </w:numPr>
        <w:tabs>
          <w:tab w:val="left" w:pos="709"/>
        </w:tabs>
        <w:ind w:left="0" w:right="113" w:firstLine="0"/>
        <w:jc w:val="both"/>
        <w:rPr>
          <w:rFonts w:ascii="Times New Roman" w:eastAsia="Calibri" w:hAnsi="Times New Roman" w:cs="Times New Roman"/>
          <w:sz w:val="20"/>
          <w:szCs w:val="20"/>
          <w:lang w:val="ru-RU" w:eastAsia="ru-RU"/>
        </w:rPr>
      </w:pPr>
      <w:r w:rsidRPr="00210DF2">
        <w:rPr>
          <w:rFonts w:ascii="Times New Roman" w:eastAsia="Calibri" w:hAnsi="Times New Roman" w:cs="Times New Roman"/>
          <w:sz w:val="20"/>
          <w:szCs w:val="20"/>
          <w:lang w:val="ru-RU" w:eastAsia="ru-RU"/>
        </w:rPr>
        <w:t xml:space="preserve">Все Уведомления должны быть доставлены </w:t>
      </w:r>
      <w:r w:rsidRPr="00A55BFB">
        <w:rPr>
          <w:rFonts w:ascii="Times New Roman" w:eastAsia="Calibri" w:hAnsi="Times New Roman" w:cs="Times New Roman"/>
          <w:sz w:val="20"/>
          <w:szCs w:val="20"/>
          <w:lang w:val="ru-RU" w:eastAsia="ru-RU"/>
        </w:rPr>
        <w:t>адресату (принимающей Стороне)</w:t>
      </w:r>
      <w:r w:rsidR="00306A29" w:rsidRPr="00A55BFB">
        <w:rPr>
          <w:rFonts w:ascii="Times New Roman" w:eastAsia="Calibri" w:hAnsi="Times New Roman" w:cs="Times New Roman"/>
          <w:sz w:val="20"/>
          <w:szCs w:val="20"/>
          <w:lang w:val="ru-RU" w:eastAsia="ru-RU"/>
        </w:rPr>
        <w:t xml:space="preserve"> профессиональной</w:t>
      </w:r>
      <w:r w:rsidRPr="00A55BFB">
        <w:rPr>
          <w:rFonts w:ascii="Times New Roman" w:eastAsia="Calibri" w:hAnsi="Times New Roman" w:cs="Times New Roman"/>
          <w:sz w:val="20"/>
          <w:szCs w:val="20"/>
          <w:lang w:val="ru-RU" w:eastAsia="ru-RU"/>
        </w:rPr>
        <w:t xml:space="preserve"> курьерской службой</w:t>
      </w:r>
      <w:r w:rsidR="00306A29" w:rsidRPr="00A55BFB">
        <w:rPr>
          <w:rFonts w:ascii="Times New Roman" w:eastAsia="Calibri" w:hAnsi="Times New Roman" w:cs="Times New Roman"/>
          <w:sz w:val="20"/>
          <w:szCs w:val="20"/>
          <w:lang w:val="ru-RU" w:eastAsia="ru-RU"/>
        </w:rPr>
        <w:t xml:space="preserve">/Почтой России </w:t>
      </w:r>
      <w:r w:rsidRPr="00A55BFB">
        <w:rPr>
          <w:rFonts w:ascii="Times New Roman" w:eastAsia="Calibri" w:hAnsi="Times New Roman" w:cs="Times New Roman"/>
          <w:sz w:val="20"/>
          <w:szCs w:val="20"/>
          <w:lang w:val="ru-RU" w:eastAsia="ru-RU"/>
        </w:rPr>
        <w:t>с обязательным направлением копии такого Уведомления</w:t>
      </w:r>
      <w:r w:rsidR="00306A29" w:rsidRPr="00A55BFB">
        <w:rPr>
          <w:rFonts w:ascii="Times New Roman" w:eastAsia="Calibri" w:hAnsi="Times New Roman" w:cs="Times New Roman"/>
          <w:sz w:val="20"/>
          <w:szCs w:val="20"/>
          <w:lang w:val="ru-RU" w:eastAsia="ru-RU"/>
        </w:rPr>
        <w:t xml:space="preserve"> по электронной почте</w:t>
      </w:r>
      <w:r w:rsidR="00E93212" w:rsidRPr="00A55BFB">
        <w:rPr>
          <w:rFonts w:ascii="Times New Roman" w:eastAsia="Calibri" w:hAnsi="Times New Roman" w:cs="Times New Roman"/>
          <w:sz w:val="20"/>
          <w:szCs w:val="20"/>
          <w:lang w:val="ru-RU" w:eastAsia="ru-RU"/>
        </w:rPr>
        <w:t xml:space="preserve"> </w:t>
      </w:r>
      <w:r w:rsidRPr="00A55BFB">
        <w:rPr>
          <w:rFonts w:ascii="Times New Roman" w:eastAsia="Calibri" w:hAnsi="Times New Roman" w:cs="Times New Roman"/>
          <w:sz w:val="20"/>
          <w:szCs w:val="20"/>
          <w:lang w:val="ru-RU" w:eastAsia="ru-RU"/>
        </w:rPr>
        <w:t>в срок не позднее даты направления Уведомления</w:t>
      </w:r>
      <w:r w:rsidRPr="00A55BFB" w:rsidDel="00203E16">
        <w:rPr>
          <w:rFonts w:ascii="Times New Roman" w:eastAsia="Calibri" w:hAnsi="Times New Roman" w:cs="Times New Roman"/>
          <w:sz w:val="20"/>
          <w:szCs w:val="20"/>
          <w:lang w:val="ru-RU" w:eastAsia="ru-RU"/>
        </w:rPr>
        <w:t xml:space="preserve"> </w:t>
      </w:r>
      <w:r w:rsidR="00E93212" w:rsidRPr="00A55BFB">
        <w:rPr>
          <w:rFonts w:ascii="Times New Roman" w:eastAsia="Calibri" w:hAnsi="Times New Roman" w:cs="Times New Roman"/>
          <w:sz w:val="20"/>
          <w:szCs w:val="20"/>
          <w:lang w:val="ru-RU" w:eastAsia="ru-RU"/>
        </w:rPr>
        <w:t xml:space="preserve">профессиональной </w:t>
      </w:r>
      <w:r w:rsidRPr="00A55BFB">
        <w:rPr>
          <w:rFonts w:ascii="Times New Roman" w:eastAsia="Calibri" w:hAnsi="Times New Roman" w:cs="Times New Roman"/>
          <w:sz w:val="20"/>
          <w:szCs w:val="20"/>
          <w:lang w:val="ru-RU" w:eastAsia="ru-RU"/>
        </w:rPr>
        <w:t>курьерской службой</w:t>
      </w:r>
      <w:r w:rsidR="00E93212" w:rsidRPr="00A55BFB">
        <w:rPr>
          <w:rFonts w:ascii="Times New Roman" w:eastAsia="Calibri" w:hAnsi="Times New Roman" w:cs="Times New Roman"/>
          <w:sz w:val="20"/>
          <w:szCs w:val="20"/>
          <w:lang w:val="ru-RU" w:eastAsia="ru-RU"/>
        </w:rPr>
        <w:t>/</w:t>
      </w:r>
      <w:r w:rsidR="00CC1CDE" w:rsidRPr="00A55BFB">
        <w:rPr>
          <w:rFonts w:ascii="Times New Roman" w:eastAsia="Calibri" w:hAnsi="Times New Roman" w:cs="Times New Roman"/>
          <w:sz w:val="20"/>
          <w:szCs w:val="20"/>
          <w:lang w:val="ru-RU" w:eastAsia="ru-RU"/>
        </w:rPr>
        <w:t>Почтой России</w:t>
      </w:r>
      <w:r w:rsidRPr="00A55BFB">
        <w:rPr>
          <w:rFonts w:ascii="Times New Roman" w:eastAsia="Calibri" w:hAnsi="Times New Roman" w:cs="Times New Roman"/>
          <w:sz w:val="20"/>
          <w:szCs w:val="20"/>
          <w:lang w:val="ru-RU" w:eastAsia="ru-RU"/>
        </w:rPr>
        <w:t>, причем соответствующее Уведомление, несмотря на указанное в п.</w:t>
      </w:r>
      <w:r w:rsidR="000724C3" w:rsidRPr="00A55BFB">
        <w:rPr>
          <w:rFonts w:ascii="Times New Roman" w:eastAsia="Calibri" w:hAnsi="Times New Roman" w:cs="Times New Roman"/>
          <w:sz w:val="20"/>
          <w:szCs w:val="20"/>
          <w:lang w:val="ru-RU" w:eastAsia="ru-RU"/>
        </w:rPr>
        <w:t xml:space="preserve"> 8</w:t>
      </w:r>
      <w:r w:rsidR="00217FBB" w:rsidRPr="00A55BFB">
        <w:rPr>
          <w:rFonts w:ascii="Times New Roman" w:eastAsia="Calibri" w:hAnsi="Times New Roman" w:cs="Times New Roman"/>
          <w:sz w:val="20"/>
          <w:szCs w:val="20"/>
          <w:lang w:val="ru-RU" w:eastAsia="ru-RU"/>
        </w:rPr>
        <w:t>.3 настоящего Договора</w:t>
      </w:r>
      <w:r w:rsidRPr="00A55BFB">
        <w:rPr>
          <w:rFonts w:ascii="Times New Roman" w:eastAsia="Calibri" w:hAnsi="Times New Roman" w:cs="Times New Roman"/>
          <w:sz w:val="20"/>
          <w:szCs w:val="20"/>
          <w:lang w:val="ru-RU" w:eastAsia="ru-RU"/>
        </w:rPr>
        <w:t xml:space="preserve">, не будет считаться полученным принимающей Стороной до даты получения указанной копии Уведомления по электронной почте. </w:t>
      </w:r>
      <w:bookmarkEnd w:id="7"/>
      <w:r w:rsidRPr="00A55BFB">
        <w:rPr>
          <w:rFonts w:ascii="Times New Roman" w:eastAsia="Calibri" w:hAnsi="Times New Roman" w:cs="Times New Roman"/>
          <w:sz w:val="20"/>
          <w:szCs w:val="20"/>
          <w:lang w:val="ru-RU" w:eastAsia="ru-RU"/>
        </w:rPr>
        <w:t xml:space="preserve">Уведомления, направляемые через </w:t>
      </w:r>
      <w:r w:rsidR="00CC1CDE" w:rsidRPr="00A55BFB">
        <w:rPr>
          <w:rFonts w:ascii="Times New Roman" w:eastAsia="Calibri" w:hAnsi="Times New Roman" w:cs="Times New Roman"/>
          <w:sz w:val="20"/>
          <w:szCs w:val="20"/>
          <w:lang w:val="ru-RU" w:eastAsia="ru-RU"/>
        </w:rPr>
        <w:t xml:space="preserve">профессиональную </w:t>
      </w:r>
      <w:r w:rsidRPr="00A55BFB">
        <w:rPr>
          <w:rFonts w:ascii="Times New Roman" w:eastAsia="Calibri" w:hAnsi="Times New Roman" w:cs="Times New Roman"/>
          <w:sz w:val="20"/>
          <w:szCs w:val="20"/>
          <w:lang w:val="ru-RU" w:eastAsia="ru-RU"/>
        </w:rPr>
        <w:t>курьерскую службу</w:t>
      </w:r>
      <w:r w:rsidR="00CC1CDE" w:rsidRPr="00A55BFB">
        <w:rPr>
          <w:rFonts w:ascii="Times New Roman" w:eastAsia="Calibri" w:hAnsi="Times New Roman" w:cs="Times New Roman"/>
          <w:sz w:val="20"/>
          <w:szCs w:val="20"/>
          <w:lang w:val="ru-RU" w:eastAsia="ru-RU"/>
        </w:rPr>
        <w:t>/Почту России</w:t>
      </w:r>
      <w:r w:rsidRPr="00A55BFB">
        <w:rPr>
          <w:rFonts w:ascii="Times New Roman" w:eastAsia="Calibri" w:hAnsi="Times New Roman" w:cs="Times New Roman"/>
          <w:sz w:val="20"/>
          <w:szCs w:val="20"/>
          <w:lang w:val="ru-RU" w:eastAsia="ru-RU"/>
        </w:rPr>
        <w:t xml:space="preserve">, должны </w:t>
      </w:r>
      <w:r w:rsidRPr="00210DF2">
        <w:rPr>
          <w:rFonts w:ascii="Times New Roman" w:eastAsia="Calibri" w:hAnsi="Times New Roman" w:cs="Times New Roman"/>
          <w:sz w:val="20"/>
          <w:szCs w:val="20"/>
          <w:lang w:val="ru-RU" w:eastAsia="ru-RU"/>
        </w:rPr>
        <w:t xml:space="preserve">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w:t>
      </w:r>
      <w:r w:rsidRPr="00A55BFB">
        <w:rPr>
          <w:rFonts w:ascii="Times New Roman" w:eastAsia="Calibri" w:hAnsi="Times New Roman" w:cs="Times New Roman"/>
          <w:sz w:val="20"/>
          <w:szCs w:val="20"/>
          <w:lang w:val="ru-RU" w:eastAsia="ru-RU"/>
        </w:rPr>
        <w:t>печатью отправителя. Копия Уведомления, направляемая по электронной почте, должна быть отправлен</w:t>
      </w:r>
      <w:r w:rsidR="00CC1CDE" w:rsidRPr="00A55BFB">
        <w:rPr>
          <w:rFonts w:ascii="Times New Roman" w:eastAsia="Calibri" w:hAnsi="Times New Roman" w:cs="Times New Roman"/>
          <w:sz w:val="20"/>
          <w:szCs w:val="20"/>
          <w:lang w:val="ru-RU" w:eastAsia="ru-RU"/>
        </w:rPr>
        <w:t>а</w:t>
      </w:r>
      <w:r w:rsidRPr="00A55BFB">
        <w:rPr>
          <w:rFonts w:ascii="Times New Roman" w:eastAsia="Calibri" w:hAnsi="Times New Roman" w:cs="Times New Roman"/>
          <w:sz w:val="20"/>
          <w:szCs w:val="20"/>
          <w:lang w:val="ru-RU" w:eastAsia="ru-RU"/>
        </w:rPr>
        <w:t xml:space="preserve"> с адреса электронной почты отпр</w:t>
      </w:r>
      <w:r w:rsidR="000724C3" w:rsidRPr="00A55BFB">
        <w:rPr>
          <w:rFonts w:ascii="Times New Roman" w:eastAsia="Calibri" w:hAnsi="Times New Roman" w:cs="Times New Roman"/>
          <w:sz w:val="20"/>
          <w:szCs w:val="20"/>
          <w:lang w:val="ru-RU" w:eastAsia="ru-RU"/>
        </w:rPr>
        <w:t>авителя, указанного в разделе 10</w:t>
      </w:r>
      <w:r w:rsidR="00CC1CDE" w:rsidRPr="00A55BFB">
        <w:rPr>
          <w:rFonts w:ascii="Times New Roman" w:eastAsia="Calibri" w:hAnsi="Times New Roman" w:cs="Times New Roman"/>
          <w:sz w:val="20"/>
          <w:szCs w:val="20"/>
          <w:lang w:val="ru-RU" w:eastAsia="ru-RU"/>
        </w:rPr>
        <w:t xml:space="preserve"> Договора </w:t>
      </w:r>
      <w:r w:rsidRPr="00A55BFB">
        <w:rPr>
          <w:rFonts w:ascii="Times New Roman" w:eastAsia="Calibri" w:hAnsi="Times New Roman" w:cs="Times New Roman"/>
          <w:sz w:val="20"/>
          <w:szCs w:val="20"/>
          <w:lang w:val="ru-RU" w:eastAsia="ru-RU"/>
        </w:rPr>
        <w:t xml:space="preserve">(и может быть оформлена в формате электронного письма без подписей), на все адреса электронной почты соответствующего </w:t>
      </w:r>
      <w:r w:rsidR="000724C3" w:rsidRPr="00A55BFB">
        <w:rPr>
          <w:rFonts w:ascii="Times New Roman" w:eastAsia="Calibri" w:hAnsi="Times New Roman" w:cs="Times New Roman"/>
          <w:sz w:val="20"/>
          <w:szCs w:val="20"/>
          <w:lang w:val="ru-RU" w:eastAsia="ru-RU"/>
        </w:rPr>
        <w:t>адресата, указанные в разделе 10</w:t>
      </w:r>
      <w:r w:rsidRPr="00A55BFB">
        <w:rPr>
          <w:rFonts w:ascii="Times New Roman" w:eastAsia="Calibri" w:hAnsi="Times New Roman" w:cs="Times New Roman"/>
          <w:sz w:val="20"/>
          <w:szCs w:val="20"/>
          <w:lang w:val="ru-RU" w:eastAsia="ru-RU"/>
        </w:rPr>
        <w:t xml:space="preserve"> Договора.</w:t>
      </w:r>
      <w:bookmarkEnd w:id="8"/>
    </w:p>
    <w:p w14:paraId="153608A6" w14:textId="1485CFAE" w:rsidR="00A66307" w:rsidRPr="00A55BFB" w:rsidRDefault="00A66307" w:rsidP="00394686">
      <w:pPr>
        <w:pStyle w:val="-31"/>
        <w:widowControl/>
        <w:numPr>
          <w:ilvl w:val="1"/>
          <w:numId w:val="12"/>
        </w:numPr>
        <w:tabs>
          <w:tab w:val="left" w:pos="709"/>
        </w:tabs>
        <w:ind w:left="0" w:right="113" w:firstLine="0"/>
        <w:jc w:val="both"/>
        <w:rPr>
          <w:rFonts w:ascii="Times New Roman" w:eastAsia="Calibri" w:hAnsi="Times New Roman" w:cs="Times New Roman"/>
          <w:sz w:val="20"/>
          <w:szCs w:val="20"/>
          <w:lang w:val="ru-RU" w:eastAsia="ru-RU"/>
        </w:rPr>
      </w:pPr>
      <w:r w:rsidRPr="00A55BFB">
        <w:rPr>
          <w:rFonts w:ascii="Times New Roman" w:eastAsia="Calibri" w:hAnsi="Times New Roman" w:cs="Times New Roman"/>
          <w:sz w:val="20"/>
          <w:szCs w:val="20"/>
          <w:lang w:val="ru-RU" w:eastAsia="ru-RU"/>
        </w:rPr>
        <w:t xml:space="preserve">Уведомление, направленное </w:t>
      </w:r>
      <w:r w:rsidR="00CC1CDE" w:rsidRPr="00A55BFB">
        <w:rPr>
          <w:rFonts w:ascii="Times New Roman" w:eastAsia="Calibri" w:hAnsi="Times New Roman" w:cs="Times New Roman"/>
          <w:sz w:val="20"/>
          <w:szCs w:val="20"/>
          <w:lang w:val="ru-RU" w:eastAsia="ru-RU"/>
        </w:rPr>
        <w:t xml:space="preserve">профессиональной </w:t>
      </w:r>
      <w:r w:rsidRPr="00A55BFB">
        <w:rPr>
          <w:rFonts w:ascii="Times New Roman" w:eastAsia="Calibri" w:hAnsi="Times New Roman" w:cs="Times New Roman"/>
          <w:sz w:val="20"/>
          <w:szCs w:val="20"/>
          <w:lang w:val="ru-RU" w:eastAsia="ru-RU"/>
        </w:rPr>
        <w:t>курьерской службой</w:t>
      </w:r>
      <w:r w:rsidR="00CC1CDE" w:rsidRPr="00A55BFB">
        <w:rPr>
          <w:rFonts w:ascii="Times New Roman" w:eastAsia="Calibri" w:hAnsi="Times New Roman" w:cs="Times New Roman"/>
          <w:sz w:val="20"/>
          <w:szCs w:val="20"/>
          <w:lang w:val="ru-RU" w:eastAsia="ru-RU"/>
        </w:rPr>
        <w:t>/Почтой России</w:t>
      </w:r>
      <w:r w:rsidRPr="00A55BFB">
        <w:rPr>
          <w:rFonts w:ascii="Times New Roman" w:eastAsia="Calibri" w:hAnsi="Times New Roman" w:cs="Times New Roman"/>
          <w:sz w:val="20"/>
          <w:szCs w:val="20"/>
          <w:lang w:val="ru-RU" w:eastAsia="ru-RU"/>
        </w:rPr>
        <w:t>, считается полученным:</w:t>
      </w:r>
    </w:p>
    <w:p w14:paraId="54F6884B" w14:textId="77777777" w:rsidR="00A66307" w:rsidRPr="00A55BFB" w:rsidRDefault="00A66307" w:rsidP="004C3F8B">
      <w:pPr>
        <w:pStyle w:val="Firm3L3"/>
        <w:spacing w:after="0" w:line="240" w:lineRule="auto"/>
        <w:ind w:left="0" w:firstLine="851"/>
        <w:rPr>
          <w:rFonts w:eastAsia="Calibri"/>
          <w:sz w:val="20"/>
          <w:lang w:eastAsia="ru-RU"/>
        </w:rPr>
      </w:pPr>
      <w:r w:rsidRPr="00A55BFB">
        <w:rPr>
          <w:rFonts w:eastAsia="Calibri"/>
          <w:sz w:val="20"/>
          <w:lang w:eastAsia="ru-RU"/>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10D783BC" w14:textId="77777777" w:rsidR="00A66307" w:rsidRPr="00A55BFB" w:rsidRDefault="00A66307" w:rsidP="004C3F8B">
      <w:pPr>
        <w:pStyle w:val="Firm3L3"/>
        <w:spacing w:after="0" w:line="240" w:lineRule="auto"/>
        <w:ind w:left="0" w:firstLine="851"/>
        <w:rPr>
          <w:rFonts w:eastAsia="Calibri"/>
          <w:sz w:val="20"/>
          <w:lang w:eastAsia="ru-RU"/>
        </w:rPr>
      </w:pPr>
      <w:r w:rsidRPr="00A55BFB">
        <w:rPr>
          <w:rFonts w:eastAsia="Calibri"/>
          <w:sz w:val="20"/>
          <w:lang w:eastAsia="ru-RU"/>
        </w:rPr>
        <w:t xml:space="preserve">в случае невозможности доставки Уведомления по адресу </w:t>
      </w:r>
      <w:r w:rsidR="000724C3" w:rsidRPr="00A55BFB">
        <w:rPr>
          <w:rFonts w:eastAsia="Calibri"/>
          <w:sz w:val="20"/>
          <w:lang w:eastAsia="ru-RU"/>
        </w:rPr>
        <w:t>Стороны, указанному в разделе 10</w:t>
      </w:r>
      <w:r w:rsidRPr="00A55BFB">
        <w:rPr>
          <w:rFonts w:eastAsia="Calibri"/>
          <w:sz w:val="20"/>
          <w:lang w:eastAsia="ru-RU"/>
        </w:rPr>
        <w:t xml:space="preserve">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36E578A6" w14:textId="3966B991" w:rsidR="00A66307" w:rsidRPr="00A55BFB" w:rsidRDefault="00A66307" w:rsidP="004C3F8B">
      <w:pPr>
        <w:pStyle w:val="Firm3L3"/>
        <w:spacing w:after="0" w:line="240" w:lineRule="auto"/>
        <w:ind w:left="0" w:firstLine="851"/>
        <w:rPr>
          <w:rFonts w:eastAsia="Calibri"/>
          <w:sz w:val="20"/>
          <w:lang w:eastAsia="ru-RU"/>
        </w:rPr>
      </w:pPr>
      <w:r w:rsidRPr="00A55BFB">
        <w:rPr>
          <w:rFonts w:eastAsia="Calibri"/>
          <w:sz w:val="20"/>
          <w:lang w:eastAsia="ru-RU"/>
        </w:rPr>
        <w:t>если Сторона отказалась от получения Уведомления – в дату отказа такой С</w:t>
      </w:r>
      <w:r w:rsidR="00217FBB" w:rsidRPr="00A55BFB">
        <w:rPr>
          <w:rFonts w:eastAsia="Calibri"/>
          <w:sz w:val="20"/>
          <w:lang w:eastAsia="ru-RU"/>
        </w:rPr>
        <w:t>тороны от получения Уведомлени</w:t>
      </w:r>
      <w:r w:rsidR="00EE4CC2" w:rsidRPr="00A55BFB">
        <w:rPr>
          <w:rFonts w:eastAsia="Calibri"/>
          <w:sz w:val="20"/>
          <w:lang w:eastAsia="ru-RU"/>
        </w:rPr>
        <w:t>я</w:t>
      </w:r>
      <w:r w:rsidR="00217FBB" w:rsidRPr="00A55BFB">
        <w:rPr>
          <w:rFonts w:eastAsia="Calibri"/>
          <w:sz w:val="20"/>
          <w:lang w:eastAsia="ru-RU"/>
        </w:rPr>
        <w:t>;</w:t>
      </w:r>
    </w:p>
    <w:p w14:paraId="1C52385F" w14:textId="5B157E51" w:rsidR="00A66307" w:rsidRPr="00A55BFB" w:rsidRDefault="00A66307" w:rsidP="004C3F8B">
      <w:pPr>
        <w:pStyle w:val="Firm3Cont2"/>
        <w:spacing w:after="0" w:line="240" w:lineRule="auto"/>
        <w:ind w:left="0" w:firstLine="851"/>
        <w:rPr>
          <w:rFonts w:eastAsia="Calibri"/>
          <w:sz w:val="20"/>
          <w:lang w:eastAsia="ru-RU"/>
        </w:rPr>
      </w:pPr>
      <w:r w:rsidRPr="00A55BFB">
        <w:rPr>
          <w:rFonts w:eastAsia="Calibri"/>
          <w:sz w:val="20"/>
          <w:lang w:eastAsia="ru-RU"/>
        </w:rPr>
        <w:t xml:space="preserve">в каждом случае, при условии подтверждения указанного обстоятельства представителем соответствующей </w:t>
      </w:r>
      <w:r w:rsidR="00CC1CDE" w:rsidRPr="00A55BFB">
        <w:rPr>
          <w:rFonts w:eastAsia="Calibri"/>
          <w:sz w:val="20"/>
          <w:lang w:eastAsia="ru-RU"/>
        </w:rPr>
        <w:t xml:space="preserve">профессиональной </w:t>
      </w:r>
      <w:r w:rsidRPr="00A55BFB">
        <w:rPr>
          <w:rFonts w:eastAsia="Calibri"/>
          <w:sz w:val="20"/>
          <w:lang w:eastAsia="ru-RU"/>
        </w:rPr>
        <w:t>курьерской службы</w:t>
      </w:r>
      <w:r w:rsidR="00CC1CDE" w:rsidRPr="00A55BFB">
        <w:rPr>
          <w:rFonts w:eastAsia="Calibri"/>
          <w:sz w:val="20"/>
          <w:lang w:eastAsia="ru-RU"/>
        </w:rPr>
        <w:t xml:space="preserve">/Почты России </w:t>
      </w:r>
      <w:r w:rsidRPr="00A55BFB">
        <w:rPr>
          <w:rFonts w:eastAsia="Calibri"/>
          <w:sz w:val="20"/>
          <w:lang w:eastAsia="ru-RU"/>
        </w:rPr>
        <w:t xml:space="preserve">в установленном применимыми правилами соответствующей </w:t>
      </w:r>
      <w:r w:rsidR="00EE4CC2" w:rsidRPr="00A55BFB">
        <w:rPr>
          <w:rFonts w:eastAsia="Calibri"/>
          <w:sz w:val="20"/>
          <w:lang w:eastAsia="ru-RU"/>
        </w:rPr>
        <w:t xml:space="preserve">профессиональной </w:t>
      </w:r>
      <w:r w:rsidRPr="00A55BFB">
        <w:rPr>
          <w:rFonts w:eastAsia="Calibri"/>
          <w:sz w:val="20"/>
          <w:lang w:eastAsia="ru-RU"/>
        </w:rPr>
        <w:t>курьерской службы</w:t>
      </w:r>
      <w:r w:rsidR="00EE4CC2" w:rsidRPr="00A55BFB">
        <w:rPr>
          <w:rFonts w:eastAsia="Calibri"/>
          <w:sz w:val="20"/>
          <w:lang w:eastAsia="ru-RU"/>
        </w:rPr>
        <w:t xml:space="preserve">/Почты России </w:t>
      </w:r>
      <w:r w:rsidRPr="00A55BFB">
        <w:rPr>
          <w:rFonts w:eastAsia="Calibri"/>
          <w:sz w:val="20"/>
          <w:lang w:eastAsia="ru-RU"/>
        </w:rPr>
        <w:t>порядке.</w:t>
      </w:r>
      <w:bookmarkEnd w:id="9"/>
    </w:p>
    <w:p w14:paraId="1949539B" w14:textId="1E8A1DDA" w:rsidR="00A66307" w:rsidRPr="00A55BFB"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A55BFB">
        <w:rPr>
          <w:rFonts w:ascii="Times New Roman" w:eastAsia="Calibri" w:hAnsi="Times New Roman" w:cs="Times New Roman"/>
          <w:sz w:val="20"/>
          <w:szCs w:val="20"/>
          <w:lang w:val="ru-RU" w:eastAsia="ru-RU"/>
        </w:rPr>
        <w:t>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полученным в начале следующего Рабочего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10" w:name="_Ref53874850"/>
    </w:p>
    <w:p w14:paraId="2D19128A" w14:textId="649C36F9" w:rsidR="00A66307" w:rsidRPr="00210DF2" w:rsidRDefault="00A66307" w:rsidP="00394686">
      <w:pPr>
        <w:pStyle w:val="Firm3Cont2"/>
        <w:tabs>
          <w:tab w:val="left" w:pos="709"/>
        </w:tabs>
        <w:spacing w:after="0" w:line="240" w:lineRule="auto"/>
        <w:ind w:left="0" w:firstLine="567"/>
        <w:rPr>
          <w:rFonts w:eastAsia="Calibri"/>
          <w:sz w:val="20"/>
          <w:lang w:eastAsia="ru-RU"/>
        </w:rPr>
      </w:pPr>
      <w:r w:rsidRPr="00A55BFB">
        <w:rPr>
          <w:rFonts w:eastAsia="Calibri"/>
          <w:sz w:val="20"/>
          <w:lang w:eastAsia="ru-RU"/>
        </w:rPr>
        <w:t xml:space="preserve"> </w:t>
      </w:r>
      <w:r w:rsidR="00394686">
        <w:rPr>
          <w:rFonts w:eastAsia="Calibri"/>
          <w:sz w:val="20"/>
          <w:lang w:eastAsia="ru-RU"/>
        </w:rPr>
        <w:t xml:space="preserve"> </w:t>
      </w:r>
      <w:r w:rsidRPr="00A55BFB">
        <w:rPr>
          <w:rFonts w:eastAsia="Calibri"/>
          <w:sz w:val="20"/>
          <w:lang w:eastAsia="ru-RU"/>
        </w:rPr>
        <w:t>Любая Сторона обязана уведомить друг</w:t>
      </w:r>
      <w:r w:rsidR="00CC1CDE" w:rsidRPr="00A55BFB">
        <w:rPr>
          <w:rFonts w:eastAsia="Calibri"/>
          <w:sz w:val="20"/>
          <w:lang w:eastAsia="ru-RU"/>
        </w:rPr>
        <w:t>ую</w:t>
      </w:r>
      <w:r w:rsidRPr="00A55BFB">
        <w:rPr>
          <w:rFonts w:eastAsia="Calibri"/>
          <w:sz w:val="20"/>
          <w:lang w:eastAsia="ru-RU"/>
        </w:rPr>
        <w:t xml:space="preserve"> Сторон</w:t>
      </w:r>
      <w:r w:rsidR="00775B4A" w:rsidRPr="00A55BFB">
        <w:rPr>
          <w:rFonts w:eastAsia="Calibri"/>
          <w:sz w:val="20"/>
          <w:lang w:eastAsia="ru-RU"/>
        </w:rPr>
        <w:t>у</w:t>
      </w:r>
      <w:r w:rsidRPr="00A55BFB">
        <w:rPr>
          <w:rFonts w:eastAsia="Calibri"/>
          <w:sz w:val="20"/>
          <w:lang w:eastAsia="ru-RU"/>
        </w:rPr>
        <w:t xml:space="preserve"> об изменении своих реквизитов и данных по</w:t>
      </w:r>
      <w:r w:rsidR="000724C3" w:rsidRPr="00A55BFB">
        <w:rPr>
          <w:rFonts w:eastAsia="Calibri"/>
          <w:sz w:val="20"/>
          <w:lang w:eastAsia="ru-RU"/>
        </w:rPr>
        <w:t>лучателя, указанных в разделе 10</w:t>
      </w:r>
      <w:r w:rsidRPr="00A55BFB">
        <w:rPr>
          <w:rFonts w:eastAsia="Calibri"/>
          <w:sz w:val="20"/>
          <w:lang w:eastAsia="ru-RU"/>
        </w:rPr>
        <w:t xml:space="preserve"> настоящего Договора, при </w:t>
      </w:r>
      <w:r w:rsidRPr="00210DF2">
        <w:rPr>
          <w:rFonts w:eastAsia="Calibri"/>
          <w:sz w:val="20"/>
          <w:lang w:eastAsia="ru-RU"/>
        </w:rPr>
        <w:t>условии, что подобное Уведомление вступает в силу исключительно:</w:t>
      </w:r>
      <w:bookmarkEnd w:id="10"/>
    </w:p>
    <w:p w14:paraId="35E8F892" w14:textId="77777777" w:rsidR="00A66307" w:rsidRPr="00210DF2" w:rsidRDefault="00A66307" w:rsidP="004C3F8B">
      <w:pPr>
        <w:pStyle w:val="Firm3L3"/>
        <w:numPr>
          <w:ilvl w:val="2"/>
          <w:numId w:val="15"/>
        </w:numPr>
        <w:spacing w:after="0" w:line="240" w:lineRule="auto"/>
        <w:ind w:left="0" w:firstLine="851"/>
        <w:rPr>
          <w:rFonts w:eastAsia="Calibri"/>
          <w:sz w:val="20"/>
          <w:lang w:eastAsia="ru-RU"/>
        </w:rPr>
      </w:pPr>
      <w:r w:rsidRPr="00210DF2">
        <w:rPr>
          <w:rFonts w:eastAsia="Calibri"/>
          <w:sz w:val="20"/>
          <w:lang w:eastAsia="ru-RU"/>
        </w:rPr>
        <w:t>в дату, указанную в Уведомлении в качестве даты, с которой данные изменения вступают в силу; или</w:t>
      </w:r>
    </w:p>
    <w:p w14:paraId="4594DAF8" w14:textId="77777777" w:rsidR="00A66307" w:rsidRPr="00210DF2" w:rsidRDefault="00A66307" w:rsidP="004C3F8B">
      <w:pPr>
        <w:pStyle w:val="Firm3L3"/>
        <w:spacing w:after="0" w:line="240" w:lineRule="auto"/>
        <w:ind w:left="0" w:firstLine="851"/>
        <w:rPr>
          <w:rFonts w:eastAsia="Calibri"/>
          <w:sz w:val="20"/>
          <w:lang w:eastAsia="ru-RU"/>
        </w:rPr>
      </w:pPr>
      <w:r w:rsidRPr="00210DF2">
        <w:rPr>
          <w:rFonts w:eastAsia="Calibri"/>
          <w:sz w:val="20"/>
          <w:lang w:eastAsia="ru-RU"/>
        </w:rPr>
        <w:t>если такая дата не указана, либо указанная дата наступает менее чем через 5 (пять) рабочих дней после даты получения Уведомления, в дату, наступающую через 5 (пять) рабочих дней после даты получения Уведомления об изменении контактных данных.</w:t>
      </w:r>
    </w:p>
    <w:p w14:paraId="7AA14571" w14:textId="77777777" w:rsidR="000D2989" w:rsidRPr="00210DF2" w:rsidRDefault="000D2989" w:rsidP="004C3F8B">
      <w:pPr>
        <w:pStyle w:val="ConsNonformat"/>
        <w:widowControl/>
        <w:ind w:left="720"/>
        <w:rPr>
          <w:rFonts w:ascii="Times New Roman" w:hAnsi="Times New Roman" w:cs="Times New Roman"/>
          <w:b/>
        </w:rPr>
      </w:pPr>
    </w:p>
    <w:p w14:paraId="17F1E8BA" w14:textId="77777777" w:rsidR="000D2989" w:rsidRPr="00210DF2" w:rsidRDefault="000D2989" w:rsidP="004C3F8B">
      <w:pPr>
        <w:numPr>
          <w:ilvl w:val="0"/>
          <w:numId w:val="12"/>
        </w:numPr>
        <w:pBdr>
          <w:top w:val="nil"/>
          <w:left w:val="nil"/>
          <w:bottom w:val="nil"/>
          <w:right w:val="nil"/>
          <w:between w:val="nil"/>
        </w:pBdr>
        <w:ind w:left="0" w:firstLine="0"/>
        <w:jc w:val="center"/>
        <w:rPr>
          <w:sz w:val="20"/>
          <w:szCs w:val="20"/>
        </w:rPr>
      </w:pPr>
      <w:r w:rsidRPr="00210DF2">
        <w:rPr>
          <w:b/>
          <w:sz w:val="20"/>
          <w:szCs w:val="20"/>
        </w:rPr>
        <w:t>СРОК ДЕЙСТВИЯ ДОГОВОРА И ПОРЯДОК ЕГО ИЗМЕНЕНИЯ, РАСТОРЖЕНИЯ</w:t>
      </w:r>
    </w:p>
    <w:p w14:paraId="3679F7F8" w14:textId="77777777" w:rsidR="00760164" w:rsidRPr="00210DF2" w:rsidRDefault="00760164" w:rsidP="00760164">
      <w:pPr>
        <w:pBdr>
          <w:top w:val="nil"/>
          <w:left w:val="nil"/>
          <w:bottom w:val="nil"/>
          <w:right w:val="nil"/>
          <w:between w:val="nil"/>
        </w:pBdr>
        <w:rPr>
          <w:sz w:val="20"/>
          <w:szCs w:val="20"/>
        </w:rPr>
      </w:pPr>
    </w:p>
    <w:p w14:paraId="002ABB1E" w14:textId="7009EF55" w:rsidR="000D2989" w:rsidRPr="00210DF2" w:rsidRDefault="00394686" w:rsidP="00340C10">
      <w:pPr>
        <w:numPr>
          <w:ilvl w:val="1"/>
          <w:numId w:val="12"/>
        </w:numPr>
        <w:pBdr>
          <w:top w:val="nil"/>
          <w:left w:val="nil"/>
          <w:bottom w:val="nil"/>
          <w:right w:val="nil"/>
          <w:between w:val="nil"/>
        </w:pBdr>
        <w:tabs>
          <w:tab w:val="left" w:pos="567"/>
          <w:tab w:val="left" w:pos="709"/>
        </w:tabs>
        <w:ind w:left="0" w:firstLine="0"/>
        <w:jc w:val="both"/>
        <w:rPr>
          <w:sz w:val="20"/>
          <w:szCs w:val="20"/>
        </w:rPr>
      </w:pPr>
      <w:r>
        <w:rPr>
          <w:sz w:val="20"/>
          <w:szCs w:val="20"/>
        </w:rPr>
        <w:t xml:space="preserve"> </w:t>
      </w:r>
      <w:r w:rsidR="00340C10">
        <w:rPr>
          <w:sz w:val="20"/>
          <w:szCs w:val="20"/>
        </w:rPr>
        <w:t xml:space="preserve"> </w:t>
      </w:r>
      <w:r w:rsidR="000D2989" w:rsidRPr="00210DF2">
        <w:rPr>
          <w:sz w:val="20"/>
          <w:szCs w:val="20"/>
        </w:rPr>
        <w:t>Настоящий Договор считается 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w:t>
      </w:r>
    </w:p>
    <w:p w14:paraId="02590F19" w14:textId="21CC393E" w:rsidR="000D2989" w:rsidRPr="00210DF2" w:rsidRDefault="00394686" w:rsidP="00CD5A8A">
      <w:pPr>
        <w:numPr>
          <w:ilvl w:val="1"/>
          <w:numId w:val="12"/>
        </w:numPr>
        <w:pBdr>
          <w:top w:val="nil"/>
          <w:left w:val="nil"/>
          <w:bottom w:val="nil"/>
          <w:right w:val="nil"/>
          <w:between w:val="nil"/>
        </w:pBdr>
        <w:tabs>
          <w:tab w:val="left" w:pos="567"/>
        </w:tabs>
        <w:ind w:left="0" w:firstLine="0"/>
        <w:jc w:val="both"/>
        <w:rPr>
          <w:sz w:val="20"/>
          <w:szCs w:val="20"/>
        </w:rPr>
      </w:pPr>
      <w:r>
        <w:rPr>
          <w:sz w:val="20"/>
          <w:szCs w:val="20"/>
        </w:rPr>
        <w:t xml:space="preserve"> </w:t>
      </w:r>
      <w:r w:rsidR="00340C10">
        <w:rPr>
          <w:sz w:val="20"/>
          <w:szCs w:val="20"/>
        </w:rPr>
        <w:t xml:space="preserve"> </w:t>
      </w:r>
      <w:r w:rsidR="000D2989" w:rsidRPr="00210DF2">
        <w:rPr>
          <w:sz w:val="20"/>
          <w:szCs w:val="20"/>
        </w:rPr>
        <w:t>Все изменения и дополнения к настоящему Договору должны быть совершены в письменной форме и подписаны уполномоченными лицами Сторон. Все приложения к настоящему Договору являются неотъемлемой его частью.</w:t>
      </w:r>
    </w:p>
    <w:p w14:paraId="2DA4D11B" w14:textId="19A750A2" w:rsidR="000D2989" w:rsidRPr="00210DF2" w:rsidRDefault="00394686" w:rsidP="00394686">
      <w:pPr>
        <w:numPr>
          <w:ilvl w:val="1"/>
          <w:numId w:val="12"/>
        </w:numPr>
        <w:pBdr>
          <w:top w:val="nil"/>
          <w:left w:val="nil"/>
          <w:bottom w:val="nil"/>
          <w:right w:val="nil"/>
          <w:between w:val="nil"/>
        </w:pBdr>
        <w:tabs>
          <w:tab w:val="left" w:pos="567"/>
          <w:tab w:val="left" w:pos="709"/>
        </w:tabs>
        <w:ind w:left="0" w:firstLine="0"/>
        <w:jc w:val="both"/>
        <w:rPr>
          <w:sz w:val="20"/>
          <w:szCs w:val="20"/>
        </w:rPr>
      </w:pPr>
      <w:r>
        <w:rPr>
          <w:sz w:val="20"/>
          <w:szCs w:val="20"/>
        </w:rPr>
        <w:lastRenderedPageBreak/>
        <w:t xml:space="preserve"> </w:t>
      </w:r>
      <w:r w:rsidR="00340C10">
        <w:rPr>
          <w:sz w:val="20"/>
          <w:szCs w:val="20"/>
        </w:rPr>
        <w:t xml:space="preserve"> </w:t>
      </w:r>
      <w:r w:rsidR="000D2989" w:rsidRPr="00210DF2">
        <w:rPr>
          <w:sz w:val="20"/>
          <w:szCs w:val="20"/>
        </w:rPr>
        <w:t>Договор может быть расторгнут в любое время по письменному соглашению Сторон, а также по основаниям и в порядке, предусмотренным Договором и действующим законодательством Российской Федерации.</w:t>
      </w:r>
    </w:p>
    <w:p w14:paraId="26F6C24E" w14:textId="28344AE8" w:rsidR="000D2989" w:rsidRPr="00210DF2" w:rsidRDefault="000D2989" w:rsidP="00340C10">
      <w:pPr>
        <w:numPr>
          <w:ilvl w:val="1"/>
          <w:numId w:val="12"/>
        </w:numPr>
        <w:pBdr>
          <w:top w:val="nil"/>
          <w:left w:val="nil"/>
          <w:bottom w:val="nil"/>
          <w:right w:val="nil"/>
          <w:between w:val="nil"/>
        </w:pBdr>
        <w:tabs>
          <w:tab w:val="left" w:pos="709"/>
        </w:tabs>
        <w:ind w:left="0" w:firstLine="0"/>
        <w:jc w:val="both"/>
        <w:rPr>
          <w:sz w:val="20"/>
          <w:szCs w:val="20"/>
        </w:rPr>
      </w:pPr>
      <w:r w:rsidRPr="00210DF2">
        <w:rPr>
          <w:sz w:val="20"/>
          <w:szCs w:val="20"/>
        </w:rPr>
        <w:t xml:space="preserve">Во избежание сомнений Стороны пришли к соглашению исключить возможность применения </w:t>
      </w:r>
      <w:r w:rsidRPr="00210DF2">
        <w:rPr>
          <w:b/>
          <w:sz w:val="20"/>
          <w:szCs w:val="20"/>
        </w:rPr>
        <w:t>ЦЕССИОНАРИЕМ</w:t>
      </w:r>
      <w:r w:rsidRPr="00210DF2">
        <w:rPr>
          <w:sz w:val="20"/>
          <w:szCs w:val="20"/>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6388E531" w14:textId="2DACB6EF" w:rsidR="000D2989" w:rsidRPr="00210DF2" w:rsidRDefault="00340C10" w:rsidP="00CD5A8A">
      <w:pPr>
        <w:numPr>
          <w:ilvl w:val="1"/>
          <w:numId w:val="12"/>
        </w:numPr>
        <w:pBdr>
          <w:top w:val="nil"/>
          <w:left w:val="nil"/>
          <w:bottom w:val="nil"/>
          <w:right w:val="nil"/>
          <w:between w:val="nil"/>
        </w:pBdr>
        <w:tabs>
          <w:tab w:val="left" w:pos="567"/>
        </w:tabs>
        <w:ind w:left="0" w:firstLine="0"/>
        <w:jc w:val="both"/>
        <w:rPr>
          <w:sz w:val="20"/>
          <w:szCs w:val="20"/>
        </w:rPr>
      </w:pPr>
      <w:r>
        <w:rPr>
          <w:b/>
          <w:sz w:val="20"/>
          <w:szCs w:val="20"/>
        </w:rPr>
        <w:t xml:space="preserve">   </w:t>
      </w:r>
      <w:r w:rsidR="000D2989" w:rsidRPr="00210DF2">
        <w:rPr>
          <w:b/>
          <w:sz w:val="20"/>
          <w:szCs w:val="20"/>
        </w:rPr>
        <w:t>ЦЕДЕНТ</w:t>
      </w:r>
      <w:r w:rsidR="000D2989" w:rsidRPr="00210DF2">
        <w:rPr>
          <w:sz w:val="20"/>
          <w:szCs w:val="20"/>
        </w:rPr>
        <w:t xml:space="preserve"> вправе в одностороннем внесудебном порядке в соответствии со ст. 450.1 ГК РФ отказаться от Договора путем направления </w:t>
      </w:r>
      <w:r w:rsidR="000D2989" w:rsidRPr="00210DF2">
        <w:rPr>
          <w:b/>
          <w:sz w:val="20"/>
          <w:szCs w:val="20"/>
        </w:rPr>
        <w:t>ЦЕССИОНАРИЮ</w:t>
      </w:r>
      <w:r w:rsidR="000D2989" w:rsidRPr="00210DF2">
        <w:rPr>
          <w:sz w:val="20"/>
          <w:szCs w:val="20"/>
        </w:rPr>
        <w:t xml:space="preserve"> письменного уведомления (Договор будет считаться расторгнутым с даты получения </w:t>
      </w:r>
      <w:r w:rsidR="000D2989" w:rsidRPr="00210DF2">
        <w:rPr>
          <w:b/>
          <w:sz w:val="20"/>
          <w:szCs w:val="20"/>
        </w:rPr>
        <w:t>ЦЕССИОНАРИЕМ</w:t>
      </w:r>
      <w:r w:rsidR="000D2989" w:rsidRPr="00210DF2">
        <w:rPr>
          <w:sz w:val="20"/>
          <w:szCs w:val="20"/>
        </w:rPr>
        <w:t xml:space="preserve"> указанного уведомления) в случаях, если:</w:t>
      </w:r>
    </w:p>
    <w:p w14:paraId="15CD6980" w14:textId="58A70706" w:rsidR="000D2989" w:rsidRPr="00210DF2" w:rsidRDefault="00340C10" w:rsidP="00340C10">
      <w:pPr>
        <w:pStyle w:val="af"/>
        <w:numPr>
          <w:ilvl w:val="2"/>
          <w:numId w:val="12"/>
        </w:numPr>
        <w:pBdr>
          <w:top w:val="nil"/>
          <w:left w:val="nil"/>
          <w:bottom w:val="nil"/>
          <w:right w:val="nil"/>
          <w:between w:val="nil"/>
        </w:pBdr>
        <w:tabs>
          <w:tab w:val="left" w:pos="567"/>
          <w:tab w:val="left" w:pos="709"/>
        </w:tabs>
        <w:ind w:left="0" w:firstLine="0"/>
        <w:jc w:val="both"/>
        <w:rPr>
          <w:sz w:val="20"/>
          <w:szCs w:val="20"/>
        </w:rPr>
      </w:pPr>
      <w:r>
        <w:rPr>
          <w:b/>
          <w:sz w:val="20"/>
          <w:szCs w:val="20"/>
          <w:lang w:val="ru-RU"/>
        </w:rPr>
        <w:t xml:space="preserve">   </w:t>
      </w:r>
      <w:r w:rsidR="000D2989" w:rsidRPr="00210DF2">
        <w:rPr>
          <w:b/>
          <w:sz w:val="20"/>
          <w:szCs w:val="20"/>
        </w:rPr>
        <w:t>ЦЕССИОНАРИЙ</w:t>
      </w:r>
      <w:r w:rsidR="000D2989" w:rsidRPr="00210DF2">
        <w:rPr>
          <w:sz w:val="20"/>
          <w:szCs w:val="20"/>
        </w:rPr>
        <w:t xml:space="preserve"> допустил просрочку исполнения обязательства по уплате Цены уступки на срок более 10 (Десяти) рабочих дней; и/или</w:t>
      </w:r>
    </w:p>
    <w:p w14:paraId="04550375" w14:textId="13369122" w:rsidR="000D2989" w:rsidRDefault="00340C10" w:rsidP="00340C10">
      <w:pPr>
        <w:pStyle w:val="af"/>
        <w:numPr>
          <w:ilvl w:val="2"/>
          <w:numId w:val="12"/>
        </w:numPr>
        <w:pBdr>
          <w:top w:val="nil"/>
          <w:left w:val="nil"/>
          <w:bottom w:val="nil"/>
          <w:right w:val="nil"/>
          <w:between w:val="nil"/>
        </w:pBdr>
        <w:tabs>
          <w:tab w:val="left" w:pos="567"/>
          <w:tab w:val="left" w:pos="709"/>
        </w:tabs>
        <w:ind w:left="0" w:firstLine="0"/>
        <w:jc w:val="both"/>
        <w:rPr>
          <w:sz w:val="20"/>
          <w:szCs w:val="20"/>
        </w:rPr>
      </w:pPr>
      <w:r>
        <w:rPr>
          <w:sz w:val="20"/>
          <w:szCs w:val="20"/>
          <w:lang w:val="ru-RU"/>
        </w:rPr>
        <w:t xml:space="preserve">   </w:t>
      </w:r>
      <w:r w:rsidR="000D2989" w:rsidRPr="00210DF2">
        <w:rPr>
          <w:sz w:val="20"/>
          <w:szCs w:val="20"/>
        </w:rPr>
        <w:t xml:space="preserve">Любое из Заверений </w:t>
      </w:r>
      <w:r w:rsidR="000D2989" w:rsidRPr="00210DF2">
        <w:rPr>
          <w:b/>
          <w:sz w:val="20"/>
          <w:szCs w:val="20"/>
        </w:rPr>
        <w:t>ЦЕССИОНАРИЯ</w:t>
      </w:r>
      <w:r w:rsidR="000D2989" w:rsidRPr="00210DF2">
        <w:rPr>
          <w:sz w:val="20"/>
          <w:szCs w:val="20"/>
        </w:rPr>
        <w:t xml:space="preserve">, указанных в п. 5.2 настоящего Договора, </w:t>
      </w:r>
      <w:r w:rsidR="0089792D">
        <w:rPr>
          <w:sz w:val="20"/>
          <w:szCs w:val="20"/>
          <w:lang w:val="ru-RU"/>
        </w:rPr>
        <w:t xml:space="preserve">а также в п.1.7 Договора, </w:t>
      </w:r>
      <w:r w:rsidR="000D2989" w:rsidRPr="00210DF2">
        <w:rPr>
          <w:sz w:val="20"/>
          <w:szCs w:val="20"/>
        </w:rPr>
        <w:t>оказалось недостоверным по</w:t>
      </w:r>
      <w:r w:rsidR="00217FBB">
        <w:rPr>
          <w:sz w:val="20"/>
          <w:szCs w:val="20"/>
        </w:rPr>
        <w:t>лностью или в любой части.</w:t>
      </w:r>
    </w:p>
    <w:p w14:paraId="2208922A" w14:textId="1B900959" w:rsidR="00BC5107" w:rsidRDefault="00BC5107" w:rsidP="00340C10">
      <w:pPr>
        <w:pStyle w:val="af"/>
        <w:pBdr>
          <w:top w:val="nil"/>
          <w:left w:val="nil"/>
          <w:bottom w:val="nil"/>
          <w:right w:val="nil"/>
          <w:between w:val="nil"/>
        </w:pBdr>
        <w:tabs>
          <w:tab w:val="left" w:pos="567"/>
          <w:tab w:val="left" w:pos="709"/>
        </w:tabs>
        <w:ind w:left="0"/>
        <w:jc w:val="both"/>
        <w:rPr>
          <w:sz w:val="20"/>
          <w:szCs w:val="20"/>
          <w:lang w:val="ru-RU"/>
        </w:rPr>
      </w:pPr>
      <w:r w:rsidRPr="002B2538">
        <w:rPr>
          <w:b/>
          <w:sz w:val="20"/>
          <w:szCs w:val="20"/>
          <w:lang w:val="ru-RU"/>
        </w:rPr>
        <w:t>9.6.</w:t>
      </w:r>
      <w:r w:rsidRPr="002B2538">
        <w:rPr>
          <w:rFonts w:eastAsiaTheme="minorHAnsi"/>
          <w:sz w:val="20"/>
          <w:szCs w:val="20"/>
          <w:lang w:val="ru-RU"/>
        </w:rPr>
        <w:t xml:space="preserve">     </w:t>
      </w:r>
      <w:r w:rsidR="00340C10" w:rsidRPr="002B2538">
        <w:rPr>
          <w:rFonts w:eastAsiaTheme="minorHAnsi"/>
          <w:sz w:val="20"/>
          <w:szCs w:val="20"/>
          <w:lang w:val="ru-RU"/>
        </w:rPr>
        <w:t xml:space="preserve">   </w:t>
      </w:r>
      <w:r w:rsidR="00A63149" w:rsidRPr="002B2538">
        <w:rPr>
          <w:rFonts w:eastAsiaTheme="minorHAnsi"/>
          <w:sz w:val="20"/>
          <w:szCs w:val="20"/>
        </w:rPr>
        <w:t xml:space="preserve">В случае использования </w:t>
      </w:r>
      <w:r w:rsidR="00A63149" w:rsidRPr="002B2538">
        <w:rPr>
          <w:rFonts w:eastAsiaTheme="minorHAnsi"/>
          <w:b/>
          <w:sz w:val="20"/>
          <w:szCs w:val="20"/>
          <w:lang w:val="ru-RU"/>
        </w:rPr>
        <w:t>ЦЕДЕНТОМ</w:t>
      </w:r>
      <w:r w:rsidR="00A63149" w:rsidRPr="002B2538">
        <w:rPr>
          <w:rFonts w:eastAsiaTheme="minorHAnsi"/>
          <w:sz w:val="20"/>
          <w:szCs w:val="20"/>
        </w:rPr>
        <w:t xml:space="preserve"> права на односторонний отказ от договора уступки прав (требований) по основанию неисполнения или ненадлежащего исполнения </w:t>
      </w:r>
      <w:r w:rsidR="00A63149" w:rsidRPr="002B2538">
        <w:rPr>
          <w:rFonts w:eastAsiaTheme="minorHAnsi"/>
          <w:b/>
          <w:sz w:val="20"/>
          <w:szCs w:val="20"/>
        </w:rPr>
        <w:t>Ц</w:t>
      </w:r>
      <w:r w:rsidR="00A63149" w:rsidRPr="002B2538">
        <w:rPr>
          <w:rFonts w:eastAsiaTheme="minorHAnsi"/>
          <w:b/>
          <w:sz w:val="20"/>
          <w:szCs w:val="20"/>
          <w:lang w:val="ru-RU"/>
        </w:rPr>
        <w:t>ЕССИОНАРИЕМ</w:t>
      </w:r>
      <w:r w:rsidR="00A63149" w:rsidRPr="002B2538">
        <w:rPr>
          <w:rFonts w:eastAsiaTheme="minorHAnsi"/>
          <w:sz w:val="20"/>
          <w:szCs w:val="20"/>
        </w:rPr>
        <w:t xml:space="preserve"> обязательств по оплате цены договора уступки прав (требований), </w:t>
      </w:r>
      <w:r w:rsidR="00A63149" w:rsidRPr="002B2538">
        <w:rPr>
          <w:sz w:val="20"/>
          <w:szCs w:val="20"/>
        </w:rPr>
        <w:t xml:space="preserve"> а также </w:t>
      </w:r>
      <w:r w:rsidR="00A63149" w:rsidRPr="002B2538">
        <w:rPr>
          <w:rFonts w:eastAsiaTheme="minorHAnsi"/>
          <w:sz w:val="20"/>
          <w:szCs w:val="20"/>
        </w:rPr>
        <w:t xml:space="preserve">в случае если любое из заверений </w:t>
      </w:r>
      <w:r w:rsidR="00A63149" w:rsidRPr="002B2538">
        <w:rPr>
          <w:rFonts w:eastAsiaTheme="minorHAnsi"/>
          <w:b/>
          <w:sz w:val="20"/>
          <w:szCs w:val="20"/>
        </w:rPr>
        <w:t>Ц</w:t>
      </w:r>
      <w:r w:rsidR="00A63149" w:rsidRPr="002B2538">
        <w:rPr>
          <w:rFonts w:eastAsiaTheme="minorHAnsi"/>
          <w:b/>
          <w:sz w:val="20"/>
          <w:szCs w:val="20"/>
          <w:lang w:val="ru-RU"/>
        </w:rPr>
        <w:t>ЕССИОНАРИЯ</w:t>
      </w:r>
      <w:r w:rsidR="00A63149" w:rsidRPr="002B2538">
        <w:rPr>
          <w:rFonts w:eastAsiaTheme="minorHAnsi"/>
          <w:sz w:val="20"/>
          <w:szCs w:val="20"/>
        </w:rPr>
        <w:t>, указанных в договоре уступки прав (требований), оказалось недостоверным полностью или в любой части, сумма обеспечительного платежа не подлежит возврату</w:t>
      </w:r>
    </w:p>
    <w:p w14:paraId="44957358" w14:textId="2178577B" w:rsidR="00BC5107" w:rsidRDefault="00BC5107" w:rsidP="00340C10">
      <w:pPr>
        <w:pStyle w:val="af"/>
        <w:pBdr>
          <w:top w:val="nil"/>
          <w:left w:val="nil"/>
          <w:bottom w:val="nil"/>
          <w:right w:val="nil"/>
          <w:between w:val="nil"/>
        </w:pBdr>
        <w:tabs>
          <w:tab w:val="left" w:pos="709"/>
        </w:tabs>
        <w:ind w:left="0"/>
        <w:jc w:val="both"/>
        <w:rPr>
          <w:sz w:val="20"/>
          <w:szCs w:val="20"/>
        </w:rPr>
      </w:pPr>
      <w:r w:rsidRPr="00BC5107">
        <w:rPr>
          <w:b/>
          <w:sz w:val="20"/>
          <w:szCs w:val="20"/>
          <w:lang w:val="ru-RU"/>
        </w:rPr>
        <w:t>9.7.</w:t>
      </w:r>
      <w:r>
        <w:rPr>
          <w:sz w:val="20"/>
          <w:szCs w:val="20"/>
          <w:lang w:val="ru-RU"/>
        </w:rPr>
        <w:t xml:space="preserve">    </w:t>
      </w:r>
      <w:r w:rsidR="00340C10">
        <w:rPr>
          <w:sz w:val="20"/>
          <w:szCs w:val="20"/>
          <w:lang w:val="ru-RU"/>
        </w:rPr>
        <w:t xml:space="preserve">   </w:t>
      </w:r>
      <w:r w:rsidR="000D2989" w:rsidRPr="00BC5107">
        <w:rPr>
          <w:sz w:val="20"/>
          <w:szCs w:val="20"/>
        </w:rPr>
        <w:t xml:space="preserve">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 либо в случае возникновения у </w:t>
      </w:r>
      <w:r w:rsidR="000D2989" w:rsidRPr="00BC5107">
        <w:rPr>
          <w:b/>
          <w:sz w:val="20"/>
          <w:szCs w:val="20"/>
        </w:rPr>
        <w:t>ЦЕССИОНАРИЯ</w:t>
      </w:r>
      <w:r w:rsidR="000D2989" w:rsidRPr="00BC5107">
        <w:rPr>
          <w:sz w:val="20"/>
          <w:szCs w:val="20"/>
        </w:rPr>
        <w:t xml:space="preserve"> обязательств по возврату Прав (требования) по любой другой причине, </w:t>
      </w:r>
      <w:r w:rsidR="000D2989" w:rsidRPr="00BC5107">
        <w:rPr>
          <w:b/>
          <w:sz w:val="20"/>
          <w:szCs w:val="20"/>
        </w:rPr>
        <w:t>ЦЕССИОНАРИЙ</w:t>
      </w:r>
      <w:r w:rsidR="000D2989" w:rsidRPr="00BC5107">
        <w:rPr>
          <w:sz w:val="20"/>
          <w:szCs w:val="20"/>
        </w:rPr>
        <w:t xml:space="preserve"> обязан вернуть </w:t>
      </w:r>
      <w:r w:rsidR="000D2989" w:rsidRPr="00BC5107">
        <w:rPr>
          <w:b/>
          <w:sz w:val="20"/>
          <w:szCs w:val="20"/>
        </w:rPr>
        <w:t>ЦЕДЕНТУ</w:t>
      </w:r>
      <w:r w:rsidR="000D2989" w:rsidRPr="00BC5107">
        <w:rPr>
          <w:sz w:val="20"/>
          <w:szCs w:val="20"/>
        </w:rPr>
        <w:t xml:space="preserve"> Права (требования), свободные от каких-либо обременений и/или ограничений, для чего Стороны в течение 10 (Десяти) рабочих дней со дня наступления соответствующего обстоятельства из числа выш</w:t>
      </w:r>
      <w:r w:rsidR="000724C3" w:rsidRPr="00BC5107">
        <w:rPr>
          <w:sz w:val="20"/>
          <w:szCs w:val="20"/>
        </w:rPr>
        <w:t>еуказанных обязуются подписать А</w:t>
      </w:r>
      <w:r w:rsidR="000D2989" w:rsidRPr="00BC5107">
        <w:rPr>
          <w:sz w:val="20"/>
          <w:szCs w:val="20"/>
        </w:rPr>
        <w:t xml:space="preserve">кт приема-передачи Прав (требований) и всей документации в объеме, указанном в п. 2.1.2 настоящего Договора. </w:t>
      </w:r>
    </w:p>
    <w:p w14:paraId="5A56284D" w14:textId="3417AECD" w:rsidR="000D2989" w:rsidRPr="00BC5107" w:rsidRDefault="00BC5107" w:rsidP="00340C10">
      <w:pPr>
        <w:pStyle w:val="af"/>
        <w:pBdr>
          <w:top w:val="nil"/>
          <w:left w:val="nil"/>
          <w:bottom w:val="nil"/>
          <w:right w:val="nil"/>
          <w:between w:val="nil"/>
        </w:pBdr>
        <w:tabs>
          <w:tab w:val="left" w:pos="709"/>
        </w:tabs>
        <w:ind w:left="0"/>
        <w:jc w:val="both"/>
        <w:rPr>
          <w:sz w:val="20"/>
          <w:szCs w:val="20"/>
          <w:lang w:val="ru-RU"/>
        </w:rPr>
      </w:pPr>
      <w:r w:rsidRPr="00BC5107">
        <w:rPr>
          <w:b/>
          <w:sz w:val="20"/>
          <w:szCs w:val="20"/>
          <w:lang w:val="ru-RU"/>
        </w:rPr>
        <w:t>9.8.</w:t>
      </w:r>
      <w:r>
        <w:rPr>
          <w:sz w:val="20"/>
          <w:szCs w:val="20"/>
          <w:lang w:val="ru-RU"/>
        </w:rPr>
        <w:t xml:space="preserve">   </w:t>
      </w:r>
      <w:r w:rsidR="00340C10">
        <w:rPr>
          <w:sz w:val="20"/>
          <w:szCs w:val="20"/>
          <w:lang w:val="ru-RU"/>
        </w:rPr>
        <w:t xml:space="preserve">     </w:t>
      </w:r>
      <w:r w:rsidR="000D2989" w:rsidRPr="00210DF2">
        <w:rPr>
          <w:b/>
          <w:sz w:val="20"/>
          <w:szCs w:val="20"/>
        </w:rPr>
        <w:t>ЦЕДЕНТ</w:t>
      </w:r>
      <w:r w:rsidR="000D2989" w:rsidRPr="00210DF2">
        <w:rPr>
          <w:sz w:val="20"/>
          <w:szCs w:val="20"/>
        </w:rPr>
        <w:t xml:space="preserve"> обязан возвратить </w:t>
      </w:r>
      <w:r w:rsidR="000D2989" w:rsidRPr="00210DF2">
        <w:rPr>
          <w:b/>
          <w:sz w:val="20"/>
          <w:szCs w:val="20"/>
        </w:rPr>
        <w:t>ЦЕССИОНАРИЮ</w:t>
      </w:r>
      <w:r w:rsidR="000D2989" w:rsidRPr="00210DF2">
        <w:rPr>
          <w:sz w:val="20"/>
          <w:szCs w:val="20"/>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3654F4F4" w14:textId="77777777" w:rsidR="000D2989" w:rsidRPr="00210DF2" w:rsidRDefault="000D2989" w:rsidP="00CD5A8A">
      <w:pPr>
        <w:pBdr>
          <w:top w:val="nil"/>
          <w:left w:val="nil"/>
          <w:bottom w:val="nil"/>
          <w:right w:val="nil"/>
          <w:between w:val="nil"/>
        </w:pBdr>
        <w:tabs>
          <w:tab w:val="left" w:pos="567"/>
        </w:tabs>
        <w:jc w:val="both"/>
        <w:rPr>
          <w:sz w:val="20"/>
          <w:szCs w:val="20"/>
        </w:rPr>
      </w:pPr>
      <w:r w:rsidRPr="00210DF2">
        <w:rPr>
          <w:sz w:val="20"/>
          <w:szCs w:val="20"/>
        </w:rPr>
        <w:t>- подписания указанного выше акта приема-передачи Прав (требований) и документации в объеме, указанном в п. 2.1.2 Договора;</w:t>
      </w:r>
    </w:p>
    <w:p w14:paraId="74460C74" w14:textId="61D6D936" w:rsidR="000D2989" w:rsidRPr="00210DF2" w:rsidRDefault="000D2989" w:rsidP="00CD5A8A">
      <w:pPr>
        <w:pBdr>
          <w:top w:val="nil"/>
          <w:left w:val="nil"/>
          <w:bottom w:val="nil"/>
          <w:right w:val="nil"/>
          <w:between w:val="nil"/>
        </w:pBdr>
        <w:tabs>
          <w:tab w:val="left" w:pos="567"/>
        </w:tabs>
        <w:jc w:val="both"/>
        <w:rPr>
          <w:sz w:val="20"/>
          <w:szCs w:val="20"/>
        </w:rPr>
      </w:pPr>
      <w:r w:rsidRPr="00210DF2">
        <w:rPr>
          <w:sz w:val="20"/>
          <w:szCs w:val="20"/>
        </w:rPr>
        <w:t>- определение Суммы Корректировки в соответствии с п. 9.</w:t>
      </w:r>
      <w:r w:rsidR="002B2538">
        <w:rPr>
          <w:sz w:val="20"/>
          <w:szCs w:val="20"/>
        </w:rPr>
        <w:t>9</w:t>
      </w:r>
      <w:r w:rsidRPr="00210DF2">
        <w:rPr>
          <w:sz w:val="20"/>
          <w:szCs w:val="20"/>
        </w:rPr>
        <w:t xml:space="preserve"> настоящего Договора.</w:t>
      </w:r>
    </w:p>
    <w:p w14:paraId="3E58B9D9" w14:textId="2119291B" w:rsidR="000D2989" w:rsidRPr="00210DF2" w:rsidRDefault="001A522D" w:rsidP="002B2538">
      <w:pPr>
        <w:pStyle w:val="ConsNormal"/>
        <w:widowControl/>
        <w:numPr>
          <w:ilvl w:val="1"/>
          <w:numId w:val="26"/>
        </w:numPr>
        <w:tabs>
          <w:tab w:val="left" w:pos="709"/>
        </w:tabs>
        <w:jc w:val="both"/>
        <w:rPr>
          <w:rFonts w:ascii="Times New Roman" w:hAnsi="Times New Roman" w:cs="Times New Roman"/>
        </w:rPr>
      </w:pPr>
      <w:r>
        <w:rPr>
          <w:rFonts w:ascii="Times New Roman" w:hAnsi="Times New Roman" w:cs="Times New Roman"/>
        </w:rPr>
        <w:t xml:space="preserve">  </w:t>
      </w:r>
      <w:r w:rsidR="00340C10">
        <w:rPr>
          <w:rFonts w:ascii="Times New Roman" w:hAnsi="Times New Roman" w:cs="Times New Roman"/>
        </w:rPr>
        <w:t xml:space="preserve">     </w:t>
      </w:r>
      <w:r w:rsidR="000D2989" w:rsidRPr="00210DF2">
        <w:rPr>
          <w:rFonts w:ascii="Times New Roman" w:hAnsi="Times New Roman" w:cs="Times New Roman"/>
        </w:rPr>
        <w:t>Стороны пришли к соглашению определять Сумму Корректировки следующим образом:</w:t>
      </w:r>
    </w:p>
    <w:p w14:paraId="6CDE8F79" w14:textId="0A57C7F5" w:rsidR="000D2989" w:rsidRPr="00210DF2" w:rsidRDefault="00340C10" w:rsidP="00197C03">
      <w:pPr>
        <w:pStyle w:val="ConsNormal"/>
        <w:widowControl/>
        <w:tabs>
          <w:tab w:val="left" w:pos="567"/>
        </w:tabs>
        <w:ind w:firstLine="0"/>
        <w:jc w:val="both"/>
        <w:rPr>
          <w:rFonts w:ascii="Times New Roman" w:hAnsi="Times New Roman" w:cs="Times New Roman"/>
        </w:rPr>
      </w:pPr>
      <w:r>
        <w:rPr>
          <w:rFonts w:ascii="Times New Roman" w:hAnsi="Times New Roman" w:cs="Times New Roman"/>
          <w:b/>
        </w:rPr>
        <w:t xml:space="preserve">            </w:t>
      </w:r>
      <w:r w:rsidR="001A522D">
        <w:rPr>
          <w:rFonts w:ascii="Times New Roman" w:hAnsi="Times New Roman" w:cs="Times New Roman"/>
          <w:b/>
        </w:rPr>
        <w:t>9.9</w:t>
      </w:r>
      <w:r w:rsidR="000D2989" w:rsidRPr="00210DF2">
        <w:rPr>
          <w:rFonts w:ascii="Times New Roman" w:hAnsi="Times New Roman" w:cs="Times New Roman"/>
          <w:b/>
        </w:rPr>
        <w:t>.1.</w:t>
      </w:r>
      <w:r w:rsidR="000D2989" w:rsidRPr="00210DF2">
        <w:rPr>
          <w:rFonts w:ascii="Times New Roman" w:hAnsi="Times New Roman" w:cs="Times New Roman"/>
        </w:rPr>
        <w:t xml:space="preserve"> в случае возн</w:t>
      </w:r>
      <w:r w:rsidR="000724C3" w:rsidRPr="00210DF2">
        <w:rPr>
          <w:rFonts w:ascii="Times New Roman" w:hAnsi="Times New Roman" w:cs="Times New Roman"/>
        </w:rPr>
        <w:t>икновения предусмотренных п. 9.</w:t>
      </w:r>
      <w:r w:rsidR="002B2538">
        <w:rPr>
          <w:rFonts w:ascii="Times New Roman" w:hAnsi="Times New Roman" w:cs="Times New Roman"/>
        </w:rPr>
        <w:t>7</w:t>
      </w:r>
      <w:r w:rsidR="000724C3" w:rsidRPr="00210DF2">
        <w:rPr>
          <w:rFonts w:ascii="Times New Roman" w:hAnsi="Times New Roman" w:cs="Times New Roman"/>
        </w:rPr>
        <w:t>.</w:t>
      </w:r>
      <w:r w:rsidR="000D2989" w:rsidRPr="00210DF2">
        <w:rPr>
          <w:rFonts w:ascii="Times New Roman" w:hAnsi="Times New Roman" w:cs="Times New Roman"/>
        </w:rPr>
        <w:t xml:space="preserve"> Договора обязательств </w:t>
      </w:r>
      <w:r w:rsidR="000D2989" w:rsidRPr="00210DF2">
        <w:rPr>
          <w:rFonts w:ascii="Times New Roman" w:hAnsi="Times New Roman" w:cs="Times New Roman"/>
          <w:b/>
        </w:rPr>
        <w:t>ЦЕССИОНАРИЯ</w:t>
      </w:r>
      <w:r w:rsidR="000D2989" w:rsidRPr="00210DF2">
        <w:rPr>
          <w:rFonts w:ascii="Times New Roman" w:hAnsi="Times New Roman" w:cs="Times New Roman"/>
        </w:rPr>
        <w:t xml:space="preserve"> по возврату Прав (требований) и обязательств </w:t>
      </w:r>
      <w:r w:rsidR="000D2989" w:rsidRPr="00210DF2">
        <w:rPr>
          <w:rFonts w:ascii="Times New Roman" w:hAnsi="Times New Roman" w:cs="Times New Roman"/>
          <w:b/>
        </w:rPr>
        <w:t>ЦЕДЕНТА</w:t>
      </w:r>
      <w:r w:rsidR="000D2989" w:rsidRPr="00210DF2">
        <w:rPr>
          <w:rFonts w:ascii="Times New Roman" w:hAnsi="Times New Roman" w:cs="Times New Roman"/>
        </w:rPr>
        <w:t xml:space="preserve"> по возврату Цены уступки, </w:t>
      </w:r>
      <w:r w:rsidR="000D2989" w:rsidRPr="00210DF2">
        <w:rPr>
          <w:rFonts w:ascii="Times New Roman" w:hAnsi="Times New Roman" w:cs="Times New Roman"/>
          <w:b/>
        </w:rPr>
        <w:t>ЦЕДЕНТ</w:t>
      </w:r>
      <w:r w:rsidR="000D2989" w:rsidRPr="00210DF2">
        <w:rPr>
          <w:rFonts w:ascii="Times New Roman" w:hAnsi="Times New Roman" w:cs="Times New Roman"/>
        </w:rPr>
        <w:t xml:space="preserve"> обязан в течение 90 (девяноста) календарных дней с даты перехода Прав (требований) получить отчет об оценке рыночной стоимости Прав (требований) (в российских рублях) на дату, с которой Договор считается расторгнутым. При этом Стороны пришли к соглашению считать надлежащими и подходящими для целей настоящего пункта отчет об оценке рыночной стоимости Прав (требований), подготовленные одним из </w:t>
      </w:r>
      <w:r w:rsidR="000D2989" w:rsidRPr="004D2024">
        <w:rPr>
          <w:rFonts w:ascii="Times New Roman" w:hAnsi="Times New Roman" w:cs="Times New Roman"/>
          <w:highlight w:val="green"/>
        </w:rPr>
        <w:t>исполнителей</w:t>
      </w:r>
      <w:r w:rsidR="006F04D3">
        <w:rPr>
          <w:rFonts w:ascii="Times New Roman" w:hAnsi="Times New Roman" w:cs="Times New Roman"/>
          <w:highlight w:val="green"/>
        </w:rPr>
        <w:t>,</w:t>
      </w:r>
      <w:r w:rsidR="006F04D3" w:rsidRPr="006F04D3">
        <w:rPr>
          <w:rFonts w:ascii="Times New Roman" w:hAnsi="Times New Roman" w:cs="Times New Roman"/>
          <w:highlight w:val="green"/>
        </w:rPr>
        <w:t xml:space="preserve"> </w:t>
      </w:r>
      <w:r w:rsidR="006F04D3">
        <w:rPr>
          <w:rFonts w:ascii="Times New Roman" w:hAnsi="Times New Roman" w:cs="Times New Roman"/>
          <w:highlight w:val="green"/>
        </w:rPr>
        <w:t xml:space="preserve">перечисленных в Приложении №4 к Договору </w:t>
      </w:r>
      <w:r w:rsidR="000D2989" w:rsidRPr="00210DF2">
        <w:rPr>
          <w:rFonts w:ascii="Times New Roman" w:hAnsi="Times New Roman" w:cs="Times New Roman"/>
        </w:rPr>
        <w:t xml:space="preserve">или иным оценщиком, согласованным с </w:t>
      </w:r>
      <w:r w:rsidR="000D2989" w:rsidRPr="00210DF2">
        <w:rPr>
          <w:rFonts w:ascii="Times New Roman" w:hAnsi="Times New Roman" w:cs="Times New Roman"/>
          <w:b/>
        </w:rPr>
        <w:t xml:space="preserve">ЦЕССИОНАРИЕМ </w:t>
      </w:r>
      <w:r w:rsidR="000D2989" w:rsidRPr="00210DF2">
        <w:rPr>
          <w:rFonts w:ascii="Times New Roman" w:hAnsi="Times New Roman" w:cs="Times New Roman"/>
        </w:rPr>
        <w:t>в письменной форме;</w:t>
      </w:r>
    </w:p>
    <w:p w14:paraId="31330666" w14:textId="649EC596" w:rsidR="000D2989" w:rsidRPr="00210DF2" w:rsidRDefault="00197C03" w:rsidP="00340C10">
      <w:pPr>
        <w:pStyle w:val="ConsNormal"/>
        <w:widowControl/>
        <w:tabs>
          <w:tab w:val="left" w:pos="709"/>
        </w:tabs>
        <w:ind w:firstLine="0"/>
        <w:jc w:val="both"/>
        <w:rPr>
          <w:rFonts w:ascii="Times New Roman" w:hAnsi="Times New Roman" w:cs="Times New Roman"/>
        </w:rPr>
      </w:pPr>
      <w:r>
        <w:rPr>
          <w:rFonts w:ascii="Times New Roman" w:hAnsi="Times New Roman" w:cs="Times New Roman"/>
          <w:b/>
        </w:rPr>
        <w:t xml:space="preserve">            </w:t>
      </w:r>
      <w:r w:rsidR="001A522D">
        <w:rPr>
          <w:rFonts w:ascii="Times New Roman" w:hAnsi="Times New Roman" w:cs="Times New Roman"/>
          <w:b/>
        </w:rPr>
        <w:t>9.9</w:t>
      </w:r>
      <w:r w:rsidR="000D2989" w:rsidRPr="00210DF2">
        <w:rPr>
          <w:rFonts w:ascii="Times New Roman" w:hAnsi="Times New Roman" w:cs="Times New Roman"/>
          <w:b/>
        </w:rPr>
        <w:t>.2.</w:t>
      </w:r>
      <w:r w:rsidR="000D2989" w:rsidRPr="00210DF2">
        <w:rPr>
          <w:rFonts w:ascii="Times New Roman" w:hAnsi="Times New Roman" w:cs="Times New Roman"/>
        </w:rPr>
        <w:t xml:space="preserve"> если определенная в соответствии с п. 9.</w:t>
      </w:r>
      <w:r w:rsidR="002B2538">
        <w:rPr>
          <w:rFonts w:ascii="Times New Roman" w:hAnsi="Times New Roman" w:cs="Times New Roman"/>
        </w:rPr>
        <w:t>9</w:t>
      </w:r>
      <w:r w:rsidR="000D2989" w:rsidRPr="00210DF2">
        <w:rPr>
          <w:rFonts w:ascii="Times New Roman" w:hAnsi="Times New Roman" w:cs="Times New Roman"/>
        </w:rPr>
        <w:t>1 Договора рыночная стоимость Прав (требований) окажется меньше Цены уступки, то Сумма Корректировки признается равной разнице между Ценой уступки и указанной рыночной стоимостью Прав (требований);</w:t>
      </w:r>
    </w:p>
    <w:p w14:paraId="0D895132" w14:textId="3A0F058D" w:rsidR="000D2989" w:rsidRPr="00210DF2" w:rsidRDefault="00197C03" w:rsidP="00197C03">
      <w:pPr>
        <w:pStyle w:val="ConsNormal"/>
        <w:widowControl/>
        <w:tabs>
          <w:tab w:val="left" w:pos="567"/>
        </w:tabs>
        <w:ind w:firstLine="0"/>
        <w:jc w:val="both"/>
        <w:rPr>
          <w:rFonts w:ascii="Times New Roman" w:hAnsi="Times New Roman" w:cs="Times New Roman"/>
        </w:rPr>
      </w:pPr>
      <w:r>
        <w:rPr>
          <w:rFonts w:ascii="Times New Roman" w:hAnsi="Times New Roman" w:cs="Times New Roman"/>
          <w:b/>
        </w:rPr>
        <w:t xml:space="preserve">            </w:t>
      </w:r>
      <w:r w:rsidR="00D539F1" w:rsidRPr="00210DF2">
        <w:rPr>
          <w:rFonts w:ascii="Times New Roman" w:hAnsi="Times New Roman" w:cs="Times New Roman"/>
          <w:b/>
        </w:rPr>
        <w:t>9</w:t>
      </w:r>
      <w:r w:rsidR="000D2989" w:rsidRPr="00210DF2">
        <w:rPr>
          <w:rFonts w:ascii="Times New Roman" w:hAnsi="Times New Roman" w:cs="Times New Roman"/>
          <w:b/>
        </w:rPr>
        <w:t>.</w:t>
      </w:r>
      <w:r w:rsidR="001A522D">
        <w:rPr>
          <w:rFonts w:ascii="Times New Roman" w:hAnsi="Times New Roman" w:cs="Times New Roman"/>
          <w:b/>
        </w:rPr>
        <w:t>9</w:t>
      </w:r>
      <w:r w:rsidR="000D2989" w:rsidRPr="00210DF2">
        <w:rPr>
          <w:rFonts w:ascii="Times New Roman" w:hAnsi="Times New Roman" w:cs="Times New Roman"/>
          <w:b/>
        </w:rPr>
        <w:t>.3.</w:t>
      </w:r>
      <w:r w:rsidR="000D2989" w:rsidRPr="00210DF2">
        <w:rPr>
          <w:rFonts w:ascii="Times New Roman" w:hAnsi="Times New Roman" w:cs="Times New Roman"/>
        </w:rPr>
        <w:t xml:space="preserve"> если определенная в соответствии с п. </w:t>
      </w:r>
      <w:r w:rsidR="00D539F1" w:rsidRPr="00210DF2">
        <w:rPr>
          <w:rFonts w:ascii="Times New Roman" w:hAnsi="Times New Roman" w:cs="Times New Roman"/>
        </w:rPr>
        <w:t>9</w:t>
      </w:r>
      <w:r w:rsidR="000D2989" w:rsidRPr="00210DF2">
        <w:rPr>
          <w:rFonts w:ascii="Times New Roman" w:hAnsi="Times New Roman" w:cs="Times New Roman"/>
        </w:rPr>
        <w:t>.</w:t>
      </w:r>
      <w:r w:rsidR="002B2538">
        <w:rPr>
          <w:rFonts w:ascii="Times New Roman" w:hAnsi="Times New Roman" w:cs="Times New Roman"/>
        </w:rPr>
        <w:t>9</w:t>
      </w:r>
      <w:r w:rsidR="000D2989" w:rsidRPr="00210DF2">
        <w:rPr>
          <w:rFonts w:ascii="Times New Roman" w:hAnsi="Times New Roman" w:cs="Times New Roman"/>
        </w:rPr>
        <w:t>.1 Договора рыночная стоимость Прав (требований) окажется больше либо равной Цене уступки, Сумма Корректировки признается равной 0 (нулю);</w:t>
      </w:r>
    </w:p>
    <w:p w14:paraId="67FCB258" w14:textId="6D54C7F0" w:rsidR="00D539F1" w:rsidRPr="00A55BFB" w:rsidRDefault="00197C03" w:rsidP="00197C03">
      <w:pPr>
        <w:pStyle w:val="ConsNormal"/>
        <w:widowControl/>
        <w:tabs>
          <w:tab w:val="left" w:pos="567"/>
        </w:tabs>
        <w:ind w:firstLine="0"/>
        <w:jc w:val="both"/>
        <w:rPr>
          <w:rFonts w:ascii="Times New Roman" w:hAnsi="Times New Roman" w:cs="Times New Roman"/>
        </w:rPr>
      </w:pPr>
      <w:r>
        <w:rPr>
          <w:rFonts w:ascii="Times New Roman" w:hAnsi="Times New Roman" w:cs="Times New Roman"/>
          <w:b/>
        </w:rPr>
        <w:t xml:space="preserve">            </w:t>
      </w:r>
      <w:r w:rsidR="00D539F1" w:rsidRPr="00210DF2">
        <w:rPr>
          <w:rFonts w:ascii="Times New Roman" w:hAnsi="Times New Roman" w:cs="Times New Roman"/>
          <w:b/>
        </w:rPr>
        <w:t>9</w:t>
      </w:r>
      <w:r w:rsidR="000D2989" w:rsidRPr="00210DF2">
        <w:rPr>
          <w:rFonts w:ascii="Times New Roman" w:hAnsi="Times New Roman" w:cs="Times New Roman"/>
          <w:b/>
        </w:rPr>
        <w:t>.</w:t>
      </w:r>
      <w:r w:rsidR="001A522D">
        <w:rPr>
          <w:rFonts w:ascii="Times New Roman" w:hAnsi="Times New Roman" w:cs="Times New Roman"/>
          <w:b/>
        </w:rPr>
        <w:t>9</w:t>
      </w:r>
      <w:r w:rsidR="000D2989" w:rsidRPr="00210DF2">
        <w:rPr>
          <w:rFonts w:ascii="Times New Roman" w:hAnsi="Times New Roman" w:cs="Times New Roman"/>
          <w:b/>
        </w:rPr>
        <w:t>.4.</w:t>
      </w:r>
      <w:r w:rsidR="000D2989" w:rsidRPr="00210DF2">
        <w:rPr>
          <w:rFonts w:ascii="Times New Roman" w:hAnsi="Times New Roman" w:cs="Times New Roman"/>
        </w:rPr>
        <w:t xml:space="preserve"> </w:t>
      </w:r>
      <w:r w:rsidR="000D2989" w:rsidRPr="00210DF2">
        <w:rPr>
          <w:rFonts w:ascii="Times New Roman" w:hAnsi="Times New Roman" w:cs="Times New Roman"/>
          <w:b/>
        </w:rPr>
        <w:t>ЦЕДЕНТ</w:t>
      </w:r>
      <w:r w:rsidR="000D2989" w:rsidRPr="00210DF2">
        <w:rPr>
          <w:rFonts w:ascii="Times New Roman" w:hAnsi="Times New Roman" w:cs="Times New Roman"/>
        </w:rPr>
        <w:t xml:space="preserve"> </w:t>
      </w:r>
      <w:r w:rsidR="000D2989" w:rsidRPr="00A55BFB">
        <w:rPr>
          <w:rFonts w:ascii="Times New Roman" w:hAnsi="Times New Roman" w:cs="Times New Roman"/>
        </w:rPr>
        <w:t xml:space="preserve">обязан направить </w:t>
      </w:r>
      <w:r w:rsidR="000D2989" w:rsidRPr="00A55BFB">
        <w:rPr>
          <w:rFonts w:ascii="Times New Roman" w:hAnsi="Times New Roman" w:cs="Times New Roman"/>
          <w:b/>
        </w:rPr>
        <w:t>ЦЕССИОНАРИЮ</w:t>
      </w:r>
      <w:r w:rsidR="000D2989" w:rsidRPr="00A55BFB">
        <w:rPr>
          <w:rFonts w:ascii="Times New Roman" w:hAnsi="Times New Roman" w:cs="Times New Roman"/>
        </w:rPr>
        <w:t xml:space="preserve"> </w:t>
      </w:r>
      <w:r w:rsidR="00D539F1" w:rsidRPr="00A55BFB">
        <w:rPr>
          <w:rFonts w:ascii="Times New Roman" w:hAnsi="Times New Roman" w:cs="Times New Roman"/>
        </w:rPr>
        <w:t xml:space="preserve">заверенную </w:t>
      </w:r>
      <w:r w:rsidR="00D539F1" w:rsidRPr="00A55BFB">
        <w:rPr>
          <w:rFonts w:ascii="Times New Roman" w:hAnsi="Times New Roman" w:cs="Times New Roman"/>
          <w:b/>
        </w:rPr>
        <w:t>ЦЕДЕНТОМ</w:t>
      </w:r>
      <w:r w:rsidR="00D539F1" w:rsidRPr="00A55BFB">
        <w:rPr>
          <w:rFonts w:ascii="Times New Roman" w:hAnsi="Times New Roman" w:cs="Times New Roman"/>
        </w:rPr>
        <w:t xml:space="preserve"> копию </w:t>
      </w:r>
      <w:r w:rsidR="000D2989" w:rsidRPr="00A55BFB">
        <w:rPr>
          <w:rFonts w:ascii="Times New Roman" w:hAnsi="Times New Roman" w:cs="Times New Roman"/>
        </w:rPr>
        <w:t>отчет</w:t>
      </w:r>
      <w:r w:rsidR="00D539F1" w:rsidRPr="00A55BFB">
        <w:rPr>
          <w:rFonts w:ascii="Times New Roman" w:hAnsi="Times New Roman" w:cs="Times New Roman"/>
        </w:rPr>
        <w:t>а</w:t>
      </w:r>
      <w:r w:rsidR="000D2989" w:rsidRPr="00A55BFB">
        <w:rPr>
          <w:rFonts w:ascii="Times New Roman" w:hAnsi="Times New Roman" w:cs="Times New Roman"/>
        </w:rPr>
        <w:t xml:space="preserve"> об оценке, указанный в п. </w:t>
      </w:r>
      <w:r w:rsidR="00D539F1" w:rsidRPr="00A55BFB">
        <w:rPr>
          <w:rFonts w:ascii="Times New Roman" w:hAnsi="Times New Roman" w:cs="Times New Roman"/>
        </w:rPr>
        <w:t>9</w:t>
      </w:r>
      <w:r w:rsidR="000D2989" w:rsidRPr="00A55BFB">
        <w:rPr>
          <w:rFonts w:ascii="Times New Roman" w:hAnsi="Times New Roman" w:cs="Times New Roman"/>
        </w:rPr>
        <w:t>.</w:t>
      </w:r>
      <w:r w:rsidR="002B2538">
        <w:rPr>
          <w:rFonts w:ascii="Times New Roman" w:hAnsi="Times New Roman" w:cs="Times New Roman"/>
        </w:rPr>
        <w:t>9</w:t>
      </w:r>
      <w:r w:rsidR="00D539F1" w:rsidRPr="00A55BFB">
        <w:rPr>
          <w:rFonts w:ascii="Times New Roman" w:hAnsi="Times New Roman" w:cs="Times New Roman"/>
        </w:rPr>
        <w:t xml:space="preserve">.1. выше </w:t>
      </w:r>
      <w:r w:rsidR="000D2989" w:rsidRPr="00A55BFB">
        <w:rPr>
          <w:rFonts w:ascii="Times New Roman" w:hAnsi="Times New Roman" w:cs="Times New Roman"/>
        </w:rPr>
        <w:t>в срок не позднее 3 (Трех) рабочих дней с даты, следующей за датой</w:t>
      </w:r>
      <w:r w:rsidR="00D539F1" w:rsidRPr="00A55BFB">
        <w:rPr>
          <w:rFonts w:ascii="Times New Roman" w:hAnsi="Times New Roman" w:cs="Times New Roman"/>
        </w:rPr>
        <w:t xml:space="preserve"> получения соответствующего требования </w:t>
      </w:r>
      <w:r w:rsidR="00D539F1" w:rsidRPr="00A55BFB">
        <w:rPr>
          <w:rFonts w:ascii="Times New Roman" w:hAnsi="Times New Roman" w:cs="Times New Roman"/>
          <w:b/>
        </w:rPr>
        <w:t>ЦЕССИОНАРИЯ</w:t>
      </w:r>
      <w:r w:rsidR="00217FBB" w:rsidRPr="00A55BFB">
        <w:rPr>
          <w:rFonts w:ascii="Times New Roman" w:hAnsi="Times New Roman" w:cs="Times New Roman"/>
        </w:rPr>
        <w:t>;</w:t>
      </w:r>
      <w:r w:rsidR="000D2989" w:rsidRPr="00A55BFB">
        <w:rPr>
          <w:rFonts w:ascii="Times New Roman" w:hAnsi="Times New Roman" w:cs="Times New Roman"/>
        </w:rPr>
        <w:t xml:space="preserve"> </w:t>
      </w:r>
    </w:p>
    <w:p w14:paraId="6452C93C" w14:textId="68873A98" w:rsidR="000D2989" w:rsidRPr="00A55BFB" w:rsidRDefault="00197C03" w:rsidP="00197C03">
      <w:pPr>
        <w:pStyle w:val="ConsNormal"/>
        <w:widowControl/>
        <w:tabs>
          <w:tab w:val="left" w:pos="567"/>
        </w:tabs>
        <w:ind w:firstLine="0"/>
        <w:jc w:val="both"/>
        <w:rPr>
          <w:rFonts w:ascii="Times New Roman" w:hAnsi="Times New Roman" w:cs="Times New Roman"/>
        </w:rPr>
      </w:pPr>
      <w:r>
        <w:rPr>
          <w:rFonts w:ascii="Times New Roman" w:hAnsi="Times New Roman" w:cs="Times New Roman"/>
          <w:b/>
        </w:rPr>
        <w:t xml:space="preserve">            </w:t>
      </w:r>
      <w:r w:rsidR="001A522D">
        <w:rPr>
          <w:rFonts w:ascii="Times New Roman" w:hAnsi="Times New Roman" w:cs="Times New Roman"/>
          <w:b/>
        </w:rPr>
        <w:t>9.9</w:t>
      </w:r>
      <w:r w:rsidR="00D539F1" w:rsidRPr="00A55BFB">
        <w:rPr>
          <w:rFonts w:ascii="Times New Roman" w:hAnsi="Times New Roman" w:cs="Times New Roman"/>
          <w:b/>
        </w:rPr>
        <w:t>.5.</w:t>
      </w:r>
      <w:r w:rsidR="00D539F1" w:rsidRPr="00A55BFB">
        <w:rPr>
          <w:rFonts w:ascii="Times New Roman" w:hAnsi="Times New Roman" w:cs="Times New Roman"/>
        </w:rPr>
        <w:t xml:space="preserve"> </w:t>
      </w:r>
      <w:r w:rsidR="000D2989" w:rsidRPr="00A55BFB">
        <w:rPr>
          <w:rFonts w:ascii="Times New Roman" w:hAnsi="Times New Roman" w:cs="Times New Roman"/>
        </w:rPr>
        <w:t xml:space="preserve">С даты получения </w:t>
      </w:r>
      <w:r w:rsidR="00AE171E" w:rsidRPr="00A55BFB">
        <w:rPr>
          <w:rFonts w:ascii="Times New Roman" w:hAnsi="Times New Roman" w:cs="Times New Roman"/>
          <w:b/>
        </w:rPr>
        <w:t>ЦЕДЕНТОМ</w:t>
      </w:r>
      <w:r w:rsidR="00AE171E" w:rsidRPr="00A55BFB">
        <w:rPr>
          <w:rFonts w:ascii="Times New Roman" w:hAnsi="Times New Roman" w:cs="Times New Roman"/>
        </w:rPr>
        <w:t xml:space="preserve"> отчета</w:t>
      </w:r>
      <w:r w:rsidR="000D2989" w:rsidRPr="00A55BFB">
        <w:rPr>
          <w:rFonts w:ascii="Times New Roman" w:hAnsi="Times New Roman" w:cs="Times New Roman"/>
        </w:rPr>
        <w:t xml:space="preserve"> Сумма Корректировки считается определенной и порождает правовые последствия, указанные в п. </w:t>
      </w:r>
      <w:r w:rsidR="00D539F1" w:rsidRPr="00A55BFB">
        <w:rPr>
          <w:rFonts w:ascii="Times New Roman" w:hAnsi="Times New Roman" w:cs="Times New Roman"/>
        </w:rPr>
        <w:t>9</w:t>
      </w:r>
      <w:r w:rsidR="00217FBB" w:rsidRPr="00A55BFB">
        <w:rPr>
          <w:rFonts w:ascii="Times New Roman" w:hAnsi="Times New Roman" w:cs="Times New Roman"/>
        </w:rPr>
        <w:t>.</w:t>
      </w:r>
      <w:r w:rsidR="002B2538">
        <w:rPr>
          <w:rFonts w:ascii="Times New Roman" w:hAnsi="Times New Roman" w:cs="Times New Roman"/>
        </w:rPr>
        <w:t>7</w:t>
      </w:r>
      <w:r w:rsidR="00217FBB" w:rsidRPr="00A55BFB">
        <w:rPr>
          <w:rFonts w:ascii="Times New Roman" w:hAnsi="Times New Roman" w:cs="Times New Roman"/>
        </w:rPr>
        <w:t xml:space="preserve"> Договора;</w:t>
      </w:r>
    </w:p>
    <w:p w14:paraId="56FEF8E2" w14:textId="26DFD587" w:rsidR="000D2989" w:rsidRPr="00210DF2" w:rsidRDefault="00197C03" w:rsidP="00197C03">
      <w:pPr>
        <w:pStyle w:val="ConsNormal"/>
        <w:ind w:firstLine="0"/>
        <w:jc w:val="both"/>
        <w:rPr>
          <w:rFonts w:ascii="Times New Roman" w:hAnsi="Times New Roman" w:cs="Times New Roman"/>
        </w:rPr>
      </w:pPr>
      <w:r>
        <w:rPr>
          <w:rFonts w:ascii="Times New Roman" w:hAnsi="Times New Roman" w:cs="Times New Roman"/>
          <w:b/>
        </w:rPr>
        <w:t xml:space="preserve">            </w:t>
      </w:r>
      <w:r w:rsidR="001A522D">
        <w:rPr>
          <w:rFonts w:ascii="Times New Roman" w:hAnsi="Times New Roman" w:cs="Times New Roman"/>
          <w:b/>
        </w:rPr>
        <w:t>9.9</w:t>
      </w:r>
      <w:r w:rsidR="00D539F1" w:rsidRPr="00A55BFB">
        <w:rPr>
          <w:rFonts w:ascii="Times New Roman" w:hAnsi="Times New Roman" w:cs="Times New Roman"/>
          <w:b/>
        </w:rPr>
        <w:t>.6</w:t>
      </w:r>
      <w:r w:rsidR="000D2989" w:rsidRPr="00A55BFB">
        <w:rPr>
          <w:rFonts w:ascii="Times New Roman" w:hAnsi="Times New Roman" w:cs="Times New Roman"/>
          <w:b/>
        </w:rPr>
        <w:t>.</w:t>
      </w:r>
      <w:r w:rsidR="000D2989" w:rsidRPr="00A55BFB">
        <w:rPr>
          <w:rFonts w:ascii="Times New Roman" w:hAnsi="Times New Roman" w:cs="Times New Roman"/>
        </w:rPr>
        <w:t xml:space="preserve"> Сумма Корректировки включает все и любые расходы </w:t>
      </w:r>
      <w:r w:rsidR="000D2989" w:rsidRPr="00A55BFB">
        <w:rPr>
          <w:rFonts w:ascii="Times New Roman" w:hAnsi="Times New Roman" w:cs="Times New Roman"/>
          <w:b/>
        </w:rPr>
        <w:t>ЦЕДЕНТА</w:t>
      </w:r>
      <w:r w:rsidR="000D2989" w:rsidRPr="00A55BFB">
        <w:rPr>
          <w:rFonts w:ascii="Times New Roman" w:hAnsi="Times New Roman" w:cs="Times New Roman"/>
        </w:rPr>
        <w:t>, связанные с получением отчета об оценке рыночной стоимости Прав (требований</w:t>
      </w:r>
      <w:r w:rsidR="000D2989" w:rsidRPr="00210DF2">
        <w:rPr>
          <w:rFonts w:ascii="Times New Roman" w:hAnsi="Times New Roman" w:cs="Times New Roman"/>
        </w:rPr>
        <w:t xml:space="preserve">) в соответствии с п. </w:t>
      </w:r>
      <w:r w:rsidR="00D539F1" w:rsidRPr="00210DF2">
        <w:rPr>
          <w:rFonts w:ascii="Times New Roman" w:hAnsi="Times New Roman" w:cs="Times New Roman"/>
        </w:rPr>
        <w:t>9</w:t>
      </w:r>
      <w:r w:rsidR="000D2989" w:rsidRPr="00210DF2">
        <w:rPr>
          <w:rFonts w:ascii="Times New Roman" w:hAnsi="Times New Roman" w:cs="Times New Roman"/>
        </w:rPr>
        <w:t>.</w:t>
      </w:r>
      <w:r w:rsidR="002B2538">
        <w:rPr>
          <w:rFonts w:ascii="Times New Roman" w:hAnsi="Times New Roman" w:cs="Times New Roman"/>
        </w:rPr>
        <w:t>9</w:t>
      </w:r>
      <w:r w:rsidR="000D2989" w:rsidRPr="00210DF2">
        <w:rPr>
          <w:rFonts w:ascii="Times New Roman" w:hAnsi="Times New Roman" w:cs="Times New Roman"/>
        </w:rPr>
        <w:t>.1 Договора.</w:t>
      </w:r>
      <w:r w:rsidR="000D2989" w:rsidRPr="00210DF2">
        <w:rPr>
          <w:rFonts w:ascii="Times New Roman" w:hAnsi="Times New Roman" w:cs="Times New Roman"/>
          <w:bCs/>
        </w:rPr>
        <w:t xml:space="preserve">    </w:t>
      </w:r>
    </w:p>
    <w:p w14:paraId="0E9EDA22" w14:textId="3CFA1C3B" w:rsidR="000D2989" w:rsidRPr="00210DF2" w:rsidRDefault="001A522D" w:rsidP="00197C03">
      <w:pPr>
        <w:tabs>
          <w:tab w:val="left" w:pos="0"/>
          <w:tab w:val="left" w:pos="567"/>
          <w:tab w:val="left" w:pos="709"/>
        </w:tabs>
        <w:suppressAutoHyphens/>
        <w:jc w:val="both"/>
        <w:rPr>
          <w:sz w:val="20"/>
          <w:szCs w:val="20"/>
        </w:rPr>
      </w:pPr>
      <w:r w:rsidRPr="001A522D">
        <w:rPr>
          <w:b/>
          <w:sz w:val="20"/>
          <w:szCs w:val="20"/>
        </w:rPr>
        <w:t>9.10.</w:t>
      </w:r>
      <w:r>
        <w:rPr>
          <w:sz w:val="20"/>
          <w:szCs w:val="20"/>
        </w:rPr>
        <w:t xml:space="preserve">  </w:t>
      </w:r>
      <w:r w:rsidR="00197C03">
        <w:rPr>
          <w:sz w:val="20"/>
          <w:szCs w:val="20"/>
        </w:rPr>
        <w:t xml:space="preserve">   </w:t>
      </w:r>
      <w:r w:rsidR="000D2989" w:rsidRPr="00210DF2">
        <w:rPr>
          <w:sz w:val="20"/>
          <w:szCs w:val="20"/>
        </w:rPr>
        <w:t xml:space="preserve">Во избежание сомнений, при </w:t>
      </w:r>
      <w:r w:rsidR="000D2989" w:rsidRPr="00210DF2">
        <w:rPr>
          <w:bCs/>
          <w:sz w:val="20"/>
          <w:szCs w:val="20"/>
        </w:rPr>
        <w:t xml:space="preserve">возникновении у </w:t>
      </w:r>
      <w:r w:rsidR="000D2989" w:rsidRPr="00210DF2">
        <w:rPr>
          <w:b/>
          <w:bCs/>
          <w:sz w:val="20"/>
          <w:szCs w:val="20"/>
        </w:rPr>
        <w:t>ЦЕССИОНАРИЯ</w:t>
      </w:r>
      <w:r w:rsidR="000D2989" w:rsidRPr="00210DF2">
        <w:rPr>
          <w:bCs/>
          <w:sz w:val="20"/>
          <w:szCs w:val="20"/>
        </w:rPr>
        <w:t xml:space="preserve"> обязанности возвратить Права (требования) по любым основаниям </w:t>
      </w:r>
      <w:r w:rsidR="000D2989" w:rsidRPr="00210DF2">
        <w:rPr>
          <w:sz w:val="20"/>
          <w:szCs w:val="20"/>
        </w:rPr>
        <w:t xml:space="preserve">возврат </w:t>
      </w:r>
      <w:r w:rsidR="000D2989" w:rsidRPr="00210DF2">
        <w:rPr>
          <w:b/>
          <w:sz w:val="20"/>
          <w:szCs w:val="20"/>
        </w:rPr>
        <w:t xml:space="preserve">ЦЕССИОНАРИЕМ </w:t>
      </w:r>
      <w:r w:rsidR="000D2989" w:rsidRPr="00210DF2">
        <w:rPr>
          <w:sz w:val="20"/>
          <w:szCs w:val="20"/>
        </w:rPr>
        <w:t xml:space="preserve">Прав (требования) и возврат </w:t>
      </w:r>
      <w:r w:rsidR="000D2989" w:rsidRPr="00210DF2">
        <w:rPr>
          <w:b/>
          <w:sz w:val="20"/>
          <w:szCs w:val="20"/>
        </w:rPr>
        <w:t>ЦЕДЕНТОМ</w:t>
      </w:r>
      <w:r w:rsidR="000D2989" w:rsidRPr="00210DF2">
        <w:rPr>
          <w:sz w:val="20"/>
          <w:szCs w:val="20"/>
        </w:rPr>
        <w:t xml:space="preserve"> Цены уступки за вычетом Суммы Корректировки (если применимо), является надлежащим исполнением Сторонами своих обязательств в связи с расторжением настоящего Договора и прекращает все и любые обязательства Сторон.</w:t>
      </w:r>
    </w:p>
    <w:p w14:paraId="7F2310A1" w14:textId="6219CE96" w:rsidR="000D2989" w:rsidRPr="00210DF2" w:rsidRDefault="001A522D" w:rsidP="001A522D">
      <w:pPr>
        <w:pStyle w:val="af"/>
        <w:pBdr>
          <w:top w:val="nil"/>
          <w:left w:val="nil"/>
          <w:bottom w:val="nil"/>
          <w:right w:val="nil"/>
          <w:between w:val="nil"/>
        </w:pBdr>
        <w:tabs>
          <w:tab w:val="left" w:pos="0"/>
          <w:tab w:val="left" w:pos="567"/>
        </w:tabs>
        <w:ind w:left="0"/>
        <w:jc w:val="both"/>
        <w:rPr>
          <w:sz w:val="20"/>
          <w:szCs w:val="20"/>
        </w:rPr>
      </w:pPr>
      <w:r w:rsidRPr="001A522D">
        <w:rPr>
          <w:b/>
          <w:sz w:val="20"/>
          <w:szCs w:val="20"/>
          <w:lang w:val="ru-RU"/>
        </w:rPr>
        <w:t>9.11.</w:t>
      </w:r>
      <w:r>
        <w:rPr>
          <w:sz w:val="20"/>
          <w:szCs w:val="20"/>
          <w:lang w:val="ru-RU"/>
        </w:rPr>
        <w:t xml:space="preserve"> </w:t>
      </w:r>
      <w:r w:rsidR="00197C03">
        <w:rPr>
          <w:sz w:val="20"/>
          <w:szCs w:val="20"/>
          <w:lang w:val="ru-RU"/>
        </w:rPr>
        <w:t xml:space="preserve">  </w:t>
      </w:r>
      <w:r w:rsidR="000D2989" w:rsidRPr="00210DF2">
        <w:rPr>
          <w:sz w:val="20"/>
          <w:szCs w:val="20"/>
        </w:rPr>
        <w:t>Если какое-либо из положений настоящего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p>
    <w:p w14:paraId="7F41FF39" w14:textId="13173174" w:rsidR="000D2989" w:rsidRDefault="001A522D" w:rsidP="001A522D">
      <w:pPr>
        <w:pBdr>
          <w:top w:val="nil"/>
          <w:left w:val="nil"/>
          <w:bottom w:val="nil"/>
          <w:right w:val="nil"/>
          <w:between w:val="nil"/>
        </w:pBdr>
        <w:tabs>
          <w:tab w:val="left" w:pos="0"/>
          <w:tab w:val="left" w:pos="567"/>
        </w:tabs>
        <w:jc w:val="both"/>
        <w:rPr>
          <w:sz w:val="20"/>
          <w:szCs w:val="20"/>
        </w:rPr>
      </w:pPr>
      <w:r w:rsidRPr="00B54D9E">
        <w:rPr>
          <w:b/>
          <w:sz w:val="20"/>
          <w:szCs w:val="20"/>
        </w:rPr>
        <w:t>9.12.</w:t>
      </w:r>
      <w:r>
        <w:rPr>
          <w:sz w:val="20"/>
          <w:szCs w:val="20"/>
        </w:rPr>
        <w:t xml:space="preserve">   </w:t>
      </w:r>
      <w:r w:rsidR="00197C03">
        <w:rPr>
          <w:sz w:val="20"/>
          <w:szCs w:val="20"/>
        </w:rPr>
        <w:t xml:space="preserve">  </w:t>
      </w:r>
      <w:r w:rsidR="000D2989" w:rsidRPr="00210DF2">
        <w:rPr>
          <w:sz w:val="20"/>
          <w:szCs w:val="20"/>
        </w:rPr>
        <w:t>Стороны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21E92EF6" w14:textId="7BD0E443" w:rsidR="000D2989" w:rsidRPr="00B54D9E" w:rsidRDefault="00210710" w:rsidP="00B54D9E">
      <w:pPr>
        <w:pStyle w:val="af"/>
        <w:numPr>
          <w:ilvl w:val="1"/>
          <w:numId w:val="27"/>
        </w:numPr>
        <w:pBdr>
          <w:top w:val="nil"/>
          <w:left w:val="nil"/>
          <w:bottom w:val="nil"/>
          <w:right w:val="nil"/>
          <w:between w:val="nil"/>
        </w:pBdr>
        <w:tabs>
          <w:tab w:val="left" w:pos="0"/>
          <w:tab w:val="left" w:pos="426"/>
          <w:tab w:val="left" w:pos="709"/>
        </w:tabs>
        <w:ind w:left="0" w:firstLine="0"/>
        <w:jc w:val="both"/>
        <w:rPr>
          <w:sz w:val="20"/>
          <w:szCs w:val="20"/>
        </w:rPr>
      </w:pPr>
      <w:r w:rsidRPr="00B54D9E">
        <w:rPr>
          <w:sz w:val="20"/>
          <w:szCs w:val="20"/>
          <w:lang w:val="ru-RU"/>
        </w:rPr>
        <w:t xml:space="preserve">   </w:t>
      </w:r>
      <w:r w:rsidR="00197C03" w:rsidRPr="00B54D9E">
        <w:rPr>
          <w:sz w:val="20"/>
          <w:szCs w:val="20"/>
          <w:lang w:val="ru-RU"/>
        </w:rPr>
        <w:t xml:space="preserve">  </w:t>
      </w:r>
      <w:r w:rsidR="000D2989" w:rsidRPr="00B54D9E">
        <w:rPr>
          <w:sz w:val="20"/>
          <w:szCs w:val="20"/>
        </w:rPr>
        <w:t>Настоящий Договор составлен в 3 (Трех) экземплярах, имеющих одинаков</w:t>
      </w:r>
      <w:r w:rsidRPr="00B54D9E">
        <w:rPr>
          <w:sz w:val="20"/>
          <w:szCs w:val="20"/>
        </w:rPr>
        <w:t xml:space="preserve">ую юридическую силу, 2 (Два) из </w:t>
      </w:r>
      <w:r w:rsidR="000D2989" w:rsidRPr="00B54D9E">
        <w:rPr>
          <w:sz w:val="20"/>
          <w:szCs w:val="20"/>
        </w:rPr>
        <w:t xml:space="preserve">которых для </w:t>
      </w:r>
      <w:r w:rsidR="000D2989" w:rsidRPr="00B54D9E">
        <w:rPr>
          <w:b/>
          <w:sz w:val="20"/>
          <w:szCs w:val="20"/>
        </w:rPr>
        <w:t>ЦЕДЕНТА</w:t>
      </w:r>
      <w:r w:rsidR="000D2989" w:rsidRPr="00B54D9E">
        <w:rPr>
          <w:sz w:val="20"/>
          <w:szCs w:val="20"/>
        </w:rPr>
        <w:t xml:space="preserve">, 1 (Один) для </w:t>
      </w:r>
      <w:r w:rsidR="000D2989" w:rsidRPr="00B54D9E">
        <w:rPr>
          <w:b/>
          <w:sz w:val="20"/>
          <w:szCs w:val="20"/>
        </w:rPr>
        <w:t>ЦЕССИОНАРИЯ</w:t>
      </w:r>
      <w:r w:rsidR="000D2989" w:rsidRPr="00B54D9E">
        <w:rPr>
          <w:sz w:val="20"/>
          <w:szCs w:val="20"/>
        </w:rPr>
        <w:t>.</w:t>
      </w:r>
    </w:p>
    <w:p w14:paraId="0B16F5E2" w14:textId="7EF8A677" w:rsidR="00194984" w:rsidRPr="007B0C4A" w:rsidRDefault="001A522D" w:rsidP="001A522D">
      <w:pPr>
        <w:pStyle w:val="2"/>
        <w:numPr>
          <w:ilvl w:val="1"/>
          <w:numId w:val="27"/>
        </w:numPr>
        <w:tabs>
          <w:tab w:val="left" w:pos="709"/>
          <w:tab w:val="left" w:pos="851"/>
          <w:tab w:val="left" w:pos="993"/>
        </w:tabs>
        <w:spacing w:after="0" w:line="240" w:lineRule="auto"/>
        <w:rPr>
          <w:rFonts w:ascii="Times New Roman" w:hAnsi="Times New Roman"/>
          <w:lang w:val="ru-RU"/>
        </w:rPr>
      </w:pPr>
      <w:r>
        <w:rPr>
          <w:rFonts w:ascii="Times New Roman" w:hAnsi="Times New Roman"/>
          <w:b/>
          <w:lang w:val="ru-RU"/>
        </w:rPr>
        <w:t xml:space="preserve">  </w:t>
      </w:r>
      <w:r w:rsidR="00194984" w:rsidRPr="007B0C4A">
        <w:rPr>
          <w:rFonts w:ascii="Times New Roman" w:hAnsi="Times New Roman"/>
          <w:b/>
        </w:rPr>
        <w:t xml:space="preserve"> </w:t>
      </w:r>
      <w:r w:rsidR="00197C03">
        <w:rPr>
          <w:rFonts w:ascii="Times New Roman" w:hAnsi="Times New Roman"/>
          <w:b/>
          <w:lang w:val="ru-RU"/>
        </w:rPr>
        <w:t xml:space="preserve">   </w:t>
      </w:r>
      <w:r w:rsidR="00194984" w:rsidRPr="007B0C4A">
        <w:rPr>
          <w:rFonts w:ascii="Times New Roman" w:eastAsia="Times New Roman" w:hAnsi="Times New Roman"/>
        </w:rPr>
        <w:t>Неотъемлемой частью настоящего Договора являются:</w:t>
      </w:r>
    </w:p>
    <w:p w14:paraId="0AE3A05E" w14:textId="77777777" w:rsidR="00194984" w:rsidRPr="00210DF2" w:rsidRDefault="00194984" w:rsidP="00450443">
      <w:pPr>
        <w:rPr>
          <w:bCs/>
          <w:sz w:val="20"/>
          <w:szCs w:val="20"/>
        </w:rPr>
      </w:pPr>
      <w:r w:rsidRPr="00210DF2">
        <w:rPr>
          <w:rFonts w:eastAsia="Times New Roman"/>
          <w:sz w:val="20"/>
          <w:szCs w:val="20"/>
        </w:rPr>
        <w:lastRenderedPageBreak/>
        <w:t>Приложение № 1 -</w:t>
      </w:r>
      <w:r w:rsidR="00450443" w:rsidRPr="00210DF2">
        <w:rPr>
          <w:bCs/>
          <w:sz w:val="20"/>
          <w:szCs w:val="20"/>
        </w:rPr>
        <w:t xml:space="preserve"> Перечень Прав (требований), уступаемых по Договору;</w:t>
      </w:r>
    </w:p>
    <w:p w14:paraId="68C202F5" w14:textId="77777777" w:rsidR="00194984" w:rsidRPr="00210DF2" w:rsidRDefault="00194984" w:rsidP="00450443">
      <w:pPr>
        <w:rPr>
          <w:b/>
          <w:i/>
          <w:sz w:val="20"/>
          <w:szCs w:val="20"/>
        </w:rPr>
      </w:pPr>
      <w:r w:rsidRPr="00210DF2">
        <w:rPr>
          <w:rFonts w:eastAsia="Times New Roman"/>
          <w:sz w:val="20"/>
          <w:szCs w:val="20"/>
        </w:rPr>
        <w:t xml:space="preserve">Приложение № 2 </w:t>
      </w:r>
      <w:r w:rsidR="00450443" w:rsidRPr="00210DF2">
        <w:rPr>
          <w:rFonts w:eastAsia="Times New Roman"/>
          <w:sz w:val="20"/>
          <w:szCs w:val="20"/>
        </w:rPr>
        <w:t>–</w:t>
      </w:r>
      <w:r w:rsidR="00450443" w:rsidRPr="00210DF2">
        <w:rPr>
          <w:sz w:val="20"/>
          <w:szCs w:val="20"/>
        </w:rPr>
        <w:t xml:space="preserve"> Форма Акта приема-передачи прав</w:t>
      </w:r>
      <w:r w:rsidRPr="00210DF2">
        <w:rPr>
          <w:rFonts w:eastAsia="Times New Roman"/>
          <w:sz w:val="20"/>
          <w:szCs w:val="20"/>
        </w:rPr>
        <w:t>;</w:t>
      </w:r>
    </w:p>
    <w:p w14:paraId="75F85DCC" w14:textId="45F37BDE" w:rsidR="00194984" w:rsidRDefault="00194984" w:rsidP="00194984">
      <w:pPr>
        <w:jc w:val="both"/>
        <w:rPr>
          <w:rFonts w:eastAsia="Times New Roman"/>
          <w:sz w:val="20"/>
          <w:szCs w:val="20"/>
        </w:rPr>
      </w:pPr>
      <w:r w:rsidRPr="00210DF2">
        <w:rPr>
          <w:rFonts w:eastAsia="Times New Roman"/>
          <w:sz w:val="20"/>
          <w:szCs w:val="20"/>
        </w:rPr>
        <w:t>Приложение № 3 –</w:t>
      </w:r>
      <w:r w:rsidR="00450443" w:rsidRPr="00210DF2">
        <w:rPr>
          <w:sz w:val="20"/>
          <w:szCs w:val="20"/>
        </w:rPr>
        <w:t xml:space="preserve"> Форма Акта приема-передачи документов</w:t>
      </w:r>
      <w:r w:rsidRPr="00210DF2">
        <w:rPr>
          <w:rFonts w:eastAsia="Times New Roman"/>
          <w:sz w:val="20"/>
          <w:szCs w:val="20"/>
        </w:rPr>
        <w:t>;</w:t>
      </w:r>
    </w:p>
    <w:p w14:paraId="28E3C253" w14:textId="573306FF" w:rsidR="006F04D3" w:rsidRPr="00210DF2" w:rsidRDefault="006F04D3" w:rsidP="00194984">
      <w:pPr>
        <w:jc w:val="both"/>
        <w:rPr>
          <w:rFonts w:eastAsia="Times New Roman"/>
          <w:sz w:val="20"/>
          <w:szCs w:val="20"/>
        </w:rPr>
      </w:pPr>
      <w:r w:rsidRPr="00AE1DA2">
        <w:rPr>
          <w:rFonts w:eastAsia="Times New Roman"/>
          <w:sz w:val="20"/>
          <w:szCs w:val="20"/>
          <w:highlight w:val="green"/>
        </w:rPr>
        <w:t>Приложение № 4 –</w:t>
      </w:r>
      <w:r w:rsidR="006732DF" w:rsidRPr="00AE1DA2">
        <w:rPr>
          <w:rFonts w:eastAsia="Times New Roman"/>
          <w:sz w:val="20"/>
          <w:szCs w:val="20"/>
          <w:highlight w:val="green"/>
        </w:rPr>
        <w:t xml:space="preserve"> Перечень квалифицированных </w:t>
      </w:r>
      <w:r w:rsidR="00AE1DA2" w:rsidRPr="00AE1DA2">
        <w:rPr>
          <w:rFonts w:eastAsia="Times New Roman"/>
          <w:sz w:val="20"/>
          <w:szCs w:val="20"/>
          <w:highlight w:val="green"/>
        </w:rPr>
        <w:t xml:space="preserve">контрагентов для оказания </w:t>
      </w:r>
      <w:r w:rsidR="006732DF" w:rsidRPr="00AE1DA2">
        <w:rPr>
          <w:rFonts w:eastAsia="Times New Roman"/>
          <w:sz w:val="20"/>
          <w:szCs w:val="20"/>
          <w:highlight w:val="green"/>
        </w:rPr>
        <w:t xml:space="preserve">оценочных </w:t>
      </w:r>
      <w:r w:rsidR="00AE1DA2" w:rsidRPr="00AE1DA2">
        <w:rPr>
          <w:rFonts w:eastAsia="Times New Roman"/>
          <w:sz w:val="20"/>
          <w:szCs w:val="20"/>
          <w:highlight w:val="green"/>
        </w:rPr>
        <w:t>услуг</w:t>
      </w:r>
      <w:r>
        <w:rPr>
          <w:rFonts w:eastAsia="Times New Roman"/>
          <w:sz w:val="20"/>
          <w:szCs w:val="20"/>
        </w:rPr>
        <w:t xml:space="preserve">  </w:t>
      </w:r>
    </w:p>
    <w:p w14:paraId="57DEC8BC" w14:textId="5B536C20" w:rsidR="00EC152B" w:rsidRPr="00A55BFB" w:rsidRDefault="00EC152B" w:rsidP="00450443">
      <w:pPr>
        <w:jc w:val="both"/>
        <w:rPr>
          <w:sz w:val="20"/>
          <w:szCs w:val="20"/>
        </w:rPr>
      </w:pPr>
    </w:p>
    <w:p w14:paraId="4FC76EE1" w14:textId="77777777" w:rsidR="000D2989" w:rsidRPr="00A55BFB" w:rsidRDefault="000D2989" w:rsidP="004C3F8B">
      <w:pPr>
        <w:pStyle w:val="ConsNonformat"/>
        <w:widowControl/>
        <w:ind w:left="720"/>
        <w:rPr>
          <w:rFonts w:ascii="Times New Roman" w:hAnsi="Times New Roman" w:cs="Times New Roman"/>
          <w:b/>
        </w:rPr>
      </w:pPr>
    </w:p>
    <w:p w14:paraId="30F594FE" w14:textId="5CE83686" w:rsidR="002B144F" w:rsidRPr="00210DF2" w:rsidRDefault="00901325" w:rsidP="001A522D">
      <w:pPr>
        <w:pStyle w:val="ConsNormal"/>
        <w:widowControl/>
        <w:numPr>
          <w:ilvl w:val="0"/>
          <w:numId w:val="27"/>
        </w:numPr>
        <w:jc w:val="center"/>
        <w:rPr>
          <w:rFonts w:ascii="Times New Roman" w:hAnsi="Times New Roman" w:cs="Times New Roman"/>
          <w:b/>
        </w:rPr>
      </w:pPr>
      <w:r w:rsidRPr="00210DF2">
        <w:rPr>
          <w:rFonts w:ascii="Times New Roman" w:hAnsi="Times New Roman" w:cs="Times New Roman"/>
          <w:b/>
        </w:rPr>
        <w:t>АДРЕСА, БАНКОВСКИЕ РЕКВИЗИТЫ И ПОДПИСИ СТОРОН</w:t>
      </w:r>
    </w:p>
    <w:p w14:paraId="58619349" w14:textId="77777777" w:rsidR="00846974" w:rsidRPr="00210DF2" w:rsidRDefault="00846974" w:rsidP="004C3F8B">
      <w:pPr>
        <w:pStyle w:val="ConsNormal"/>
        <w:widowControl/>
        <w:ind w:left="360" w:firstLine="0"/>
        <w:rPr>
          <w:rFonts w:ascii="Times New Roman" w:hAnsi="Times New Roman" w:cs="Times New Roman"/>
          <w:b/>
        </w:rPr>
      </w:pPr>
    </w:p>
    <w:p w14:paraId="325C4E82" w14:textId="77777777" w:rsidR="00F66BE8" w:rsidRPr="00210DF2" w:rsidRDefault="009D6137" w:rsidP="004C3F8B">
      <w:pPr>
        <w:jc w:val="both"/>
        <w:rPr>
          <w:b/>
          <w:sz w:val="20"/>
          <w:szCs w:val="20"/>
        </w:rPr>
      </w:pPr>
      <w:r w:rsidRPr="00210DF2">
        <w:rPr>
          <w:b/>
          <w:sz w:val="20"/>
          <w:szCs w:val="20"/>
        </w:rPr>
        <w:t>ЦЕДЕНТ</w:t>
      </w:r>
      <w:r w:rsidR="00F66BE8" w:rsidRPr="00210DF2">
        <w:rPr>
          <w:b/>
          <w:sz w:val="20"/>
          <w:szCs w:val="20"/>
        </w:rPr>
        <w:t xml:space="preserve">:                                                                    </w:t>
      </w:r>
    </w:p>
    <w:p w14:paraId="1A3C95CA" w14:textId="77777777" w:rsidR="001C66DB" w:rsidRPr="00210DF2" w:rsidRDefault="001C66DB" w:rsidP="004C3F8B">
      <w:pPr>
        <w:pStyle w:val="a6"/>
        <w:rPr>
          <w:b/>
          <w:lang w:val="ru-RU"/>
        </w:rPr>
      </w:pPr>
      <w:r w:rsidRPr="00210DF2">
        <w:rPr>
          <w:b/>
          <w:lang w:val="ru-RU"/>
        </w:rPr>
        <w:t>Полное наименование: Публичное акционерное общество Национальный банк «ТРАСТ»</w:t>
      </w:r>
    </w:p>
    <w:p w14:paraId="214B2194" w14:textId="77777777" w:rsidR="001C66DB" w:rsidRPr="00210DF2" w:rsidRDefault="001C66DB" w:rsidP="004C3F8B">
      <w:pPr>
        <w:pStyle w:val="a6"/>
        <w:rPr>
          <w:b/>
          <w:lang w:val="ru-RU"/>
        </w:rPr>
      </w:pPr>
      <w:r w:rsidRPr="00210DF2">
        <w:rPr>
          <w:b/>
          <w:lang w:val="ru-RU"/>
        </w:rPr>
        <w:t>Сокращенное наименование: Банк «ТРАСТ» (ПАО)</w:t>
      </w:r>
    </w:p>
    <w:p w14:paraId="5A53F146" w14:textId="77777777" w:rsidR="002E5E35" w:rsidRPr="00D9752C" w:rsidRDefault="001C66DB" w:rsidP="004C3F8B">
      <w:pPr>
        <w:pStyle w:val="a6"/>
        <w:rPr>
          <w:rFonts w:eastAsia="Times New Roman"/>
          <w:lang w:val="ru-RU"/>
        </w:rPr>
      </w:pPr>
      <w:r w:rsidRPr="00210DF2">
        <w:rPr>
          <w:b/>
          <w:lang w:val="ru-RU"/>
        </w:rPr>
        <w:t>Адрес (место нахождения):</w:t>
      </w:r>
      <w:r w:rsidRPr="00210DF2">
        <w:rPr>
          <w:rFonts w:eastAsia="Times New Roman"/>
          <w:lang w:val="ru-RU"/>
        </w:rPr>
        <w:t xml:space="preserve"> </w:t>
      </w:r>
      <w:r w:rsidR="00447410" w:rsidRPr="00D9752C">
        <w:rPr>
          <w:color w:val="000000"/>
        </w:rPr>
        <w:t>121151, г. Москва</w:t>
      </w:r>
      <w:r w:rsidR="002E5E35" w:rsidRPr="00D9752C">
        <w:rPr>
          <w:color w:val="000000"/>
        </w:rPr>
        <w:t>, ул. Можайский вал, д. 8</w:t>
      </w:r>
      <w:r w:rsidR="002E5E35" w:rsidRPr="00D9752C">
        <w:rPr>
          <w:color w:val="000000"/>
          <w:lang w:val="ru-RU"/>
        </w:rPr>
        <w:t>;</w:t>
      </w:r>
    </w:p>
    <w:p w14:paraId="615BE158" w14:textId="77777777" w:rsidR="001C66DB" w:rsidRPr="00D9752C" w:rsidRDefault="001C66DB" w:rsidP="004C3F8B">
      <w:pPr>
        <w:pStyle w:val="a6"/>
        <w:rPr>
          <w:rFonts w:eastAsia="Times New Roman"/>
          <w:lang w:val="ru-RU"/>
        </w:rPr>
      </w:pPr>
      <w:r w:rsidRPr="00D9752C">
        <w:rPr>
          <w:b/>
          <w:lang w:val="ru-RU"/>
        </w:rPr>
        <w:t>Почтовый адрес:</w:t>
      </w:r>
      <w:r w:rsidR="002E5E35" w:rsidRPr="00D9752C">
        <w:rPr>
          <w:rFonts w:ascii="Tms Rmn" w:hAnsi="Tms Rmn" w:cs="Tms Rmn"/>
          <w:color w:val="000000"/>
        </w:rPr>
        <w:t xml:space="preserve"> </w:t>
      </w:r>
      <w:r w:rsidR="002E5E35" w:rsidRPr="00D9752C">
        <w:rPr>
          <w:color w:val="000000"/>
        </w:rPr>
        <w:t xml:space="preserve">121151, г. </w:t>
      </w:r>
      <w:r w:rsidR="00250EDA" w:rsidRPr="00D9752C">
        <w:rPr>
          <w:color w:val="000000"/>
        </w:rPr>
        <w:t>Москва, ул.</w:t>
      </w:r>
      <w:r w:rsidR="002E5E35" w:rsidRPr="00D9752C">
        <w:rPr>
          <w:color w:val="000000"/>
        </w:rPr>
        <w:t xml:space="preserve"> Можайский вал, д. 8</w:t>
      </w:r>
      <w:r w:rsidR="00447410" w:rsidRPr="00D9752C">
        <w:rPr>
          <w:color w:val="000000"/>
          <w:lang w:val="ru-RU"/>
        </w:rPr>
        <w:t>Д</w:t>
      </w:r>
      <w:r w:rsidRPr="00D9752C">
        <w:rPr>
          <w:rFonts w:eastAsia="Times New Roman"/>
          <w:lang w:val="ru-RU"/>
        </w:rPr>
        <w:t>;</w:t>
      </w:r>
    </w:p>
    <w:p w14:paraId="1CE0E1C9" w14:textId="77777777" w:rsidR="001C66DB" w:rsidRPr="00210DF2" w:rsidRDefault="001C66DB" w:rsidP="004C3F8B">
      <w:pPr>
        <w:pStyle w:val="a6"/>
        <w:rPr>
          <w:rFonts w:eastAsia="Times New Roman"/>
          <w:lang w:val="ru-RU"/>
        </w:rPr>
      </w:pPr>
      <w:r w:rsidRPr="00D9752C">
        <w:rPr>
          <w:rFonts w:eastAsia="Times New Roman"/>
          <w:b/>
          <w:lang w:val="ru-RU"/>
        </w:rPr>
        <w:t>ОГРН</w:t>
      </w:r>
      <w:r w:rsidRPr="00D9752C">
        <w:rPr>
          <w:rFonts w:eastAsia="Times New Roman"/>
          <w:lang w:val="ru-RU"/>
        </w:rPr>
        <w:t xml:space="preserve"> 1027800000480; </w:t>
      </w:r>
      <w:r w:rsidRPr="00D9752C">
        <w:rPr>
          <w:rFonts w:eastAsia="Times New Roman"/>
          <w:b/>
          <w:lang w:val="ru-RU"/>
        </w:rPr>
        <w:t>ИНН</w:t>
      </w:r>
      <w:r w:rsidRPr="00D9752C">
        <w:rPr>
          <w:rFonts w:eastAsia="Times New Roman"/>
          <w:lang w:val="ru-RU"/>
        </w:rPr>
        <w:t xml:space="preserve"> 7831001567; </w:t>
      </w:r>
      <w:r w:rsidRPr="00D9752C">
        <w:rPr>
          <w:rFonts w:eastAsia="Times New Roman"/>
          <w:b/>
          <w:lang w:val="ru-RU"/>
        </w:rPr>
        <w:t>КПП</w:t>
      </w:r>
      <w:r w:rsidR="002E5E35" w:rsidRPr="00D9752C">
        <w:rPr>
          <w:rFonts w:eastAsia="Times New Roman"/>
          <w:lang w:val="ru-RU"/>
        </w:rPr>
        <w:t xml:space="preserve"> 773001001</w:t>
      </w:r>
      <w:r w:rsidRPr="00D9752C">
        <w:rPr>
          <w:rFonts w:eastAsia="Times New Roman"/>
          <w:lang w:val="ru-RU"/>
        </w:rPr>
        <w:t>;</w:t>
      </w:r>
      <w:r w:rsidRPr="00210DF2">
        <w:rPr>
          <w:rFonts w:eastAsia="Times New Roman"/>
          <w:lang w:val="ru-RU"/>
        </w:rPr>
        <w:t xml:space="preserve"> </w:t>
      </w:r>
      <w:r w:rsidRPr="00210DF2">
        <w:rPr>
          <w:rFonts w:eastAsia="Times New Roman"/>
          <w:b/>
          <w:lang w:val="ru-RU"/>
        </w:rPr>
        <w:t>БИК</w:t>
      </w:r>
      <w:r w:rsidRPr="00210DF2">
        <w:rPr>
          <w:rFonts w:eastAsia="Times New Roman"/>
          <w:lang w:val="ru-RU"/>
        </w:rPr>
        <w:t xml:space="preserve"> 044525635</w:t>
      </w:r>
    </w:p>
    <w:p w14:paraId="7A42964F" w14:textId="77777777" w:rsidR="001C66DB" w:rsidRPr="00A55BFB" w:rsidRDefault="001C66DB" w:rsidP="004C3F8B">
      <w:pPr>
        <w:autoSpaceDE w:val="0"/>
        <w:autoSpaceDN w:val="0"/>
        <w:rPr>
          <w:b/>
          <w:sz w:val="20"/>
          <w:szCs w:val="20"/>
        </w:rPr>
      </w:pPr>
      <w:r w:rsidRPr="00A55BFB">
        <w:rPr>
          <w:b/>
          <w:sz w:val="20"/>
          <w:szCs w:val="20"/>
        </w:rPr>
        <w:t xml:space="preserve">Платежные реквизиты: </w:t>
      </w:r>
    </w:p>
    <w:p w14:paraId="1E446319" w14:textId="2ED69B91" w:rsidR="00F25682" w:rsidRPr="007B0C4A" w:rsidRDefault="007B0C4A" w:rsidP="007B0C4A">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20"/>
          <w:szCs w:val="20"/>
        </w:rPr>
      </w:pPr>
      <w:r>
        <w:t xml:space="preserve">л/с </w:t>
      </w:r>
      <w:r w:rsidRPr="007B0C4A">
        <w:rPr>
          <w:color w:val="000000"/>
          <w:sz w:val="20"/>
          <w:szCs w:val="20"/>
        </w:rPr>
        <w:t>47422810479459902409</w:t>
      </w:r>
      <w:r>
        <w:rPr>
          <w:rFonts w:asciiTheme="minorHAnsi" w:hAnsiTheme="minorHAnsi" w:cs="Helv"/>
          <w:color w:val="000000"/>
          <w:sz w:val="20"/>
          <w:szCs w:val="20"/>
        </w:rPr>
        <w:t xml:space="preserve"> </w:t>
      </w:r>
      <w:r w:rsidR="00F25682" w:rsidRPr="00A55BFB">
        <w:t>в Филиале Банка «ТРАСТ» (ПАО) в г. Москва</w:t>
      </w:r>
    </w:p>
    <w:p w14:paraId="409A6D61" w14:textId="77777777" w:rsidR="00F25682" w:rsidRPr="00A55BFB" w:rsidRDefault="00F25682" w:rsidP="00F25682">
      <w:pPr>
        <w:pStyle w:val="a8"/>
      </w:pPr>
      <w:r w:rsidRPr="00A55BFB">
        <w:rPr>
          <w:lang w:val="ru-RU"/>
        </w:rPr>
        <w:t xml:space="preserve">БИК: </w:t>
      </w:r>
      <w:r w:rsidRPr="00A55BFB">
        <w:t>044525576</w:t>
      </w:r>
    </w:p>
    <w:p w14:paraId="7F62FE06" w14:textId="77777777" w:rsidR="00F25682" w:rsidRPr="00A55BFB" w:rsidRDefault="00F25682" w:rsidP="00F25682">
      <w:pPr>
        <w:pStyle w:val="a8"/>
      </w:pPr>
      <w:r w:rsidRPr="00A55BFB">
        <w:t>Корр. счет: 30101810145250000576 в ГУ Банка России по ЦФО</w:t>
      </w:r>
    </w:p>
    <w:p w14:paraId="34FB0D92" w14:textId="77777777" w:rsidR="00F25682" w:rsidRPr="00A55BFB" w:rsidRDefault="00F25682" w:rsidP="004C3F8B">
      <w:pPr>
        <w:jc w:val="both"/>
        <w:rPr>
          <w:sz w:val="20"/>
          <w:szCs w:val="20"/>
          <w:lang w:val="x-none" w:eastAsia="en-US"/>
        </w:rPr>
      </w:pPr>
    </w:p>
    <w:p w14:paraId="1F65A368" w14:textId="77777777" w:rsidR="001C66DB" w:rsidRPr="00210DF2" w:rsidRDefault="001C66DB" w:rsidP="004C3F8B">
      <w:pPr>
        <w:pStyle w:val="a6"/>
        <w:rPr>
          <w:lang w:val="ru-RU"/>
        </w:rPr>
      </w:pPr>
      <w:r w:rsidRPr="00210DF2">
        <w:rPr>
          <w:lang w:val="ru-RU"/>
        </w:rPr>
        <w:t>Телефон: +7 (495) 647-90-21; +7 (495) 587-90-44;</w:t>
      </w:r>
    </w:p>
    <w:p w14:paraId="193A86DA" w14:textId="77777777" w:rsidR="001C66DB" w:rsidRPr="00210DF2" w:rsidRDefault="001C66DB" w:rsidP="004C3F8B">
      <w:pPr>
        <w:pStyle w:val="a6"/>
        <w:rPr>
          <w:b/>
          <w:u w:val="single"/>
          <w:lang w:val="ru-RU"/>
        </w:rPr>
      </w:pPr>
      <w:r w:rsidRPr="00210DF2">
        <w:rPr>
          <w:lang w:val="ru-RU"/>
        </w:rPr>
        <w:t>Факс: +7 (495) 647-28-05.</w:t>
      </w:r>
    </w:p>
    <w:p w14:paraId="75542A44" w14:textId="6CA10C02" w:rsidR="001C66DB" w:rsidRPr="00A55BFB" w:rsidRDefault="001C66DB" w:rsidP="004C3F8B">
      <w:pPr>
        <w:jc w:val="both"/>
        <w:rPr>
          <w:strike/>
          <w:sz w:val="20"/>
          <w:szCs w:val="20"/>
        </w:rPr>
      </w:pPr>
      <w:r w:rsidRPr="00210DF2">
        <w:rPr>
          <w:sz w:val="20"/>
          <w:szCs w:val="20"/>
        </w:rPr>
        <w:t xml:space="preserve">Электронный адрес (для направления </w:t>
      </w:r>
      <w:r w:rsidRPr="00A55BFB">
        <w:rPr>
          <w:sz w:val="20"/>
          <w:szCs w:val="20"/>
        </w:rPr>
        <w:t xml:space="preserve">корреспонденции): </w:t>
      </w:r>
      <w:hyperlink r:id="rId12" w:history="1">
        <w:r w:rsidR="00F25682" w:rsidRPr="00A55BFB">
          <w:rPr>
            <w:rStyle w:val="af6"/>
            <w:color w:val="auto"/>
            <w:sz w:val="20"/>
            <w:szCs w:val="20"/>
          </w:rPr>
          <w:t>secretar@trust.ru</w:t>
        </w:r>
      </w:hyperlink>
      <w:r w:rsidR="00F25682" w:rsidRPr="00A55BFB">
        <w:rPr>
          <w:sz w:val="20"/>
          <w:szCs w:val="20"/>
        </w:rPr>
        <w:t xml:space="preserve">  </w:t>
      </w:r>
    </w:p>
    <w:p w14:paraId="38E66113" w14:textId="77777777" w:rsidR="001C66DB" w:rsidRPr="00A55BFB" w:rsidRDefault="001C66DB" w:rsidP="004C3F8B">
      <w:pPr>
        <w:jc w:val="both"/>
        <w:rPr>
          <w:b/>
          <w:sz w:val="20"/>
          <w:szCs w:val="20"/>
        </w:rPr>
      </w:pPr>
    </w:p>
    <w:p w14:paraId="7926DECE" w14:textId="77777777" w:rsidR="001C66DB" w:rsidRPr="00210DF2" w:rsidRDefault="001C66DB" w:rsidP="004C3F8B">
      <w:pPr>
        <w:jc w:val="both"/>
        <w:rPr>
          <w:b/>
          <w:sz w:val="20"/>
          <w:szCs w:val="20"/>
        </w:rPr>
      </w:pPr>
    </w:p>
    <w:p w14:paraId="633E7AEC" w14:textId="77777777" w:rsidR="00F66BE8" w:rsidRPr="00210DF2" w:rsidRDefault="009D6137" w:rsidP="004C3F8B">
      <w:pPr>
        <w:jc w:val="both"/>
        <w:rPr>
          <w:b/>
          <w:sz w:val="20"/>
          <w:szCs w:val="20"/>
        </w:rPr>
      </w:pPr>
      <w:r w:rsidRPr="00210DF2">
        <w:rPr>
          <w:b/>
          <w:sz w:val="20"/>
          <w:szCs w:val="20"/>
        </w:rPr>
        <w:t>ЦЕССИОНАРИЙ</w:t>
      </w:r>
      <w:r w:rsidR="00F66BE8" w:rsidRPr="00210DF2">
        <w:rPr>
          <w:b/>
          <w:sz w:val="20"/>
          <w:szCs w:val="20"/>
        </w:rPr>
        <w:t>:</w:t>
      </w:r>
    </w:p>
    <w:p w14:paraId="6EFE93C3" w14:textId="77777777" w:rsidR="00245B19" w:rsidRPr="00210DF2" w:rsidRDefault="00245B19" w:rsidP="004C3F8B">
      <w:pPr>
        <w:tabs>
          <w:tab w:val="left" w:pos="567"/>
        </w:tabs>
        <w:jc w:val="both"/>
        <w:rPr>
          <w:sz w:val="20"/>
          <w:szCs w:val="20"/>
        </w:rPr>
      </w:pPr>
      <w:r w:rsidRPr="00210DF2">
        <w:rPr>
          <w:sz w:val="20"/>
          <w:szCs w:val="20"/>
        </w:rPr>
        <w:t>______________________________________________________________________</w:t>
      </w:r>
    </w:p>
    <w:p w14:paraId="37778C7D" w14:textId="77777777" w:rsidR="00245B19" w:rsidRPr="00210DF2" w:rsidRDefault="00245B19" w:rsidP="004C3F8B">
      <w:pPr>
        <w:pStyle w:val="a6"/>
        <w:rPr>
          <w:b/>
          <w:u w:val="single"/>
        </w:rPr>
      </w:pPr>
      <w:r w:rsidRPr="00210DF2">
        <w:t>Расчетный счет № ________________________________________________ в ________________________</w:t>
      </w:r>
    </w:p>
    <w:p w14:paraId="00555993" w14:textId="77777777" w:rsidR="00245B19" w:rsidRPr="00210DF2" w:rsidRDefault="00245B19" w:rsidP="00760164">
      <w:pPr>
        <w:jc w:val="both"/>
        <w:rPr>
          <w:sz w:val="20"/>
          <w:szCs w:val="20"/>
        </w:rPr>
      </w:pPr>
      <w:r w:rsidRPr="00210DF2">
        <w:rPr>
          <w:sz w:val="20"/>
          <w:szCs w:val="20"/>
        </w:rPr>
        <w:t>Электронный адрес (для направления корреспонденции): _____________________</w:t>
      </w:r>
    </w:p>
    <w:p w14:paraId="655A1EC9" w14:textId="77777777" w:rsidR="00C05235" w:rsidRPr="00210DF2" w:rsidRDefault="00C05235" w:rsidP="004C3F8B">
      <w:pPr>
        <w:jc w:val="both"/>
        <w:rPr>
          <w:sz w:val="20"/>
          <w:szCs w:val="20"/>
        </w:rPr>
      </w:pPr>
    </w:p>
    <w:tbl>
      <w:tblPr>
        <w:tblW w:w="10490" w:type="dxa"/>
        <w:tblInd w:w="-34" w:type="dxa"/>
        <w:tblLook w:val="0000" w:firstRow="0" w:lastRow="0" w:firstColumn="0" w:lastColumn="0" w:noHBand="0" w:noVBand="0"/>
      </w:tblPr>
      <w:tblGrid>
        <w:gridCol w:w="5387"/>
        <w:gridCol w:w="5103"/>
      </w:tblGrid>
      <w:tr w:rsidR="002B144F" w:rsidRPr="00210DF2" w14:paraId="7BB5A1D3" w14:textId="77777777" w:rsidTr="00062937">
        <w:tc>
          <w:tcPr>
            <w:tcW w:w="5387" w:type="dxa"/>
            <w:vAlign w:val="bottom"/>
          </w:tcPr>
          <w:p w14:paraId="4D5C02AD" w14:textId="77777777" w:rsidR="002B144F" w:rsidRPr="00210DF2" w:rsidRDefault="002B144F" w:rsidP="004C3F8B">
            <w:pPr>
              <w:outlineLvl w:val="0"/>
              <w:rPr>
                <w:b/>
                <w:bCs/>
                <w:sz w:val="20"/>
                <w:szCs w:val="20"/>
              </w:rPr>
            </w:pPr>
          </w:p>
          <w:p w14:paraId="5DDF8029" w14:textId="77777777" w:rsidR="002B144F" w:rsidRPr="00210DF2" w:rsidRDefault="009D6137" w:rsidP="004C3F8B">
            <w:pPr>
              <w:outlineLvl w:val="0"/>
              <w:rPr>
                <w:b/>
                <w:bCs/>
                <w:sz w:val="20"/>
                <w:szCs w:val="20"/>
              </w:rPr>
            </w:pPr>
            <w:r w:rsidRPr="00210DF2">
              <w:rPr>
                <w:b/>
                <w:bCs/>
                <w:sz w:val="20"/>
                <w:szCs w:val="20"/>
              </w:rPr>
              <w:t>ЦЕДЕНТ</w:t>
            </w:r>
            <w:r w:rsidR="002B144F" w:rsidRPr="00210DF2">
              <w:rPr>
                <w:b/>
                <w:bCs/>
                <w:sz w:val="20"/>
                <w:szCs w:val="20"/>
              </w:rPr>
              <w:t>:</w:t>
            </w:r>
          </w:p>
        </w:tc>
        <w:tc>
          <w:tcPr>
            <w:tcW w:w="5103" w:type="dxa"/>
            <w:vAlign w:val="bottom"/>
          </w:tcPr>
          <w:p w14:paraId="62449283" w14:textId="77777777" w:rsidR="002B144F" w:rsidRPr="00210DF2" w:rsidRDefault="005362A6" w:rsidP="004C3F8B">
            <w:pPr>
              <w:outlineLvl w:val="0"/>
              <w:rPr>
                <w:b/>
                <w:bCs/>
                <w:sz w:val="20"/>
                <w:szCs w:val="20"/>
              </w:rPr>
            </w:pPr>
            <w:r w:rsidRPr="00210DF2">
              <w:rPr>
                <w:b/>
                <w:bCs/>
                <w:sz w:val="20"/>
                <w:szCs w:val="20"/>
              </w:rPr>
              <w:t>ЦЕССИОНАРИЙ</w:t>
            </w:r>
            <w:r w:rsidR="002B144F" w:rsidRPr="00210DF2">
              <w:rPr>
                <w:b/>
                <w:bCs/>
                <w:sz w:val="20"/>
                <w:szCs w:val="20"/>
              </w:rPr>
              <w:t>:</w:t>
            </w:r>
          </w:p>
        </w:tc>
      </w:tr>
      <w:tr w:rsidR="009A23F6" w:rsidRPr="00210DF2" w14:paraId="149E6379" w14:textId="77777777" w:rsidTr="00062937">
        <w:tc>
          <w:tcPr>
            <w:tcW w:w="5387" w:type="dxa"/>
          </w:tcPr>
          <w:p w14:paraId="020E0D9F" w14:textId="77777777" w:rsidR="009A23F6" w:rsidRPr="00210DF2" w:rsidRDefault="009A23F6" w:rsidP="004C3F8B">
            <w:pPr>
              <w:outlineLvl w:val="0"/>
              <w:rPr>
                <w:bCs/>
                <w:sz w:val="20"/>
                <w:szCs w:val="20"/>
              </w:rPr>
            </w:pPr>
          </w:p>
        </w:tc>
        <w:tc>
          <w:tcPr>
            <w:tcW w:w="5103" w:type="dxa"/>
          </w:tcPr>
          <w:p w14:paraId="702D4AE0" w14:textId="77777777" w:rsidR="009A23F6" w:rsidRPr="00210DF2" w:rsidRDefault="009A23F6" w:rsidP="004C3F8B">
            <w:pPr>
              <w:outlineLvl w:val="0"/>
              <w:rPr>
                <w:bCs/>
                <w:sz w:val="20"/>
                <w:szCs w:val="20"/>
                <w:highlight w:val="yellow"/>
              </w:rPr>
            </w:pPr>
          </w:p>
        </w:tc>
      </w:tr>
      <w:tr w:rsidR="009A23F6" w:rsidRPr="00210DF2" w14:paraId="796749A6" w14:textId="77777777" w:rsidTr="00062937">
        <w:trPr>
          <w:trHeight w:val="679"/>
        </w:trPr>
        <w:tc>
          <w:tcPr>
            <w:tcW w:w="5387" w:type="dxa"/>
            <w:vAlign w:val="center"/>
          </w:tcPr>
          <w:p w14:paraId="1B5AD953" w14:textId="77777777" w:rsidR="009A23F6" w:rsidRPr="00210DF2" w:rsidRDefault="009A23F6" w:rsidP="004C3F8B">
            <w:pPr>
              <w:outlineLvl w:val="0"/>
              <w:rPr>
                <w:b/>
                <w:bCs/>
                <w:sz w:val="20"/>
                <w:szCs w:val="20"/>
              </w:rPr>
            </w:pPr>
          </w:p>
          <w:p w14:paraId="074FF9C1" w14:textId="0C617C5C" w:rsidR="009A23F6" w:rsidRPr="00210DF2" w:rsidRDefault="009A23F6" w:rsidP="004C3F8B">
            <w:pPr>
              <w:outlineLvl w:val="0"/>
              <w:rPr>
                <w:b/>
                <w:bCs/>
                <w:sz w:val="20"/>
                <w:szCs w:val="20"/>
              </w:rPr>
            </w:pPr>
            <w:r w:rsidRPr="00210DF2">
              <w:rPr>
                <w:b/>
                <w:bCs/>
                <w:sz w:val="20"/>
                <w:szCs w:val="20"/>
              </w:rPr>
              <w:t xml:space="preserve">_____________________ </w:t>
            </w:r>
            <w:r w:rsidR="005216B9">
              <w:rPr>
                <w:b/>
                <w:bCs/>
                <w:sz w:val="20"/>
                <w:szCs w:val="20"/>
              </w:rPr>
              <w:t>С.В. Брызгов</w:t>
            </w:r>
            <w:r w:rsidRPr="00210DF2">
              <w:rPr>
                <w:b/>
                <w:bCs/>
                <w:sz w:val="20"/>
                <w:szCs w:val="20"/>
              </w:rPr>
              <w:t xml:space="preserve"> /</w:t>
            </w:r>
          </w:p>
          <w:p w14:paraId="222D2839" w14:textId="77777777" w:rsidR="009A23F6" w:rsidRPr="00210DF2" w:rsidRDefault="009A23F6" w:rsidP="004C3F8B">
            <w:pPr>
              <w:outlineLvl w:val="0"/>
              <w:rPr>
                <w:b/>
                <w:bCs/>
                <w:sz w:val="20"/>
                <w:szCs w:val="20"/>
              </w:rPr>
            </w:pPr>
            <w:r w:rsidRPr="00210DF2">
              <w:rPr>
                <w:b/>
                <w:bCs/>
                <w:sz w:val="20"/>
                <w:szCs w:val="20"/>
              </w:rPr>
              <w:t>МП</w:t>
            </w:r>
          </w:p>
        </w:tc>
        <w:tc>
          <w:tcPr>
            <w:tcW w:w="5103" w:type="dxa"/>
            <w:shd w:val="clear" w:color="auto" w:fill="auto"/>
            <w:vAlign w:val="center"/>
          </w:tcPr>
          <w:p w14:paraId="396CD4A5" w14:textId="77777777" w:rsidR="009A23F6" w:rsidRPr="00210DF2" w:rsidRDefault="009A23F6" w:rsidP="004C3F8B">
            <w:pPr>
              <w:outlineLvl w:val="0"/>
              <w:rPr>
                <w:b/>
                <w:bCs/>
                <w:sz w:val="20"/>
                <w:szCs w:val="20"/>
              </w:rPr>
            </w:pPr>
          </w:p>
          <w:p w14:paraId="1F2691CA" w14:textId="77777777" w:rsidR="009A23F6" w:rsidRPr="00210DF2" w:rsidRDefault="009A23F6" w:rsidP="004C3F8B">
            <w:pPr>
              <w:outlineLvl w:val="0"/>
              <w:rPr>
                <w:b/>
                <w:bCs/>
                <w:sz w:val="20"/>
                <w:szCs w:val="20"/>
              </w:rPr>
            </w:pPr>
            <w:r w:rsidRPr="00210DF2">
              <w:rPr>
                <w:b/>
                <w:bCs/>
                <w:sz w:val="20"/>
                <w:szCs w:val="20"/>
              </w:rPr>
              <w:t xml:space="preserve">______________________ / </w:t>
            </w:r>
            <w:r w:rsidR="00245B19" w:rsidRPr="00210DF2">
              <w:rPr>
                <w:b/>
                <w:bCs/>
                <w:sz w:val="20"/>
                <w:szCs w:val="20"/>
              </w:rPr>
              <w:t>_________________</w:t>
            </w:r>
            <w:r w:rsidRPr="00210DF2">
              <w:rPr>
                <w:b/>
                <w:bCs/>
                <w:sz w:val="20"/>
                <w:szCs w:val="20"/>
              </w:rPr>
              <w:t>/</w:t>
            </w:r>
          </w:p>
          <w:p w14:paraId="25B3AFAD" w14:textId="77777777" w:rsidR="009A23F6" w:rsidRPr="00210DF2" w:rsidRDefault="009A23F6" w:rsidP="004C3F8B">
            <w:pPr>
              <w:outlineLvl w:val="0"/>
              <w:rPr>
                <w:b/>
                <w:bCs/>
                <w:sz w:val="20"/>
                <w:szCs w:val="20"/>
              </w:rPr>
            </w:pPr>
            <w:r w:rsidRPr="00210DF2">
              <w:rPr>
                <w:b/>
                <w:bCs/>
                <w:sz w:val="20"/>
                <w:szCs w:val="20"/>
              </w:rPr>
              <w:t>МП</w:t>
            </w:r>
          </w:p>
        </w:tc>
      </w:tr>
    </w:tbl>
    <w:p w14:paraId="0A81624A" w14:textId="77777777" w:rsidR="00CA5F25" w:rsidRPr="00210DF2" w:rsidRDefault="00791577" w:rsidP="004C3F8B">
      <w:pPr>
        <w:jc w:val="right"/>
        <w:rPr>
          <w:b/>
          <w:bCs/>
          <w:sz w:val="20"/>
          <w:szCs w:val="20"/>
        </w:rPr>
      </w:pPr>
      <w:r w:rsidRPr="00210DF2">
        <w:rPr>
          <w:b/>
          <w:bCs/>
          <w:sz w:val="20"/>
          <w:szCs w:val="20"/>
        </w:rPr>
        <w:br w:type="page"/>
      </w:r>
    </w:p>
    <w:p w14:paraId="20A46376" w14:textId="77777777" w:rsidR="001C5871" w:rsidRPr="00210DF2" w:rsidRDefault="001C5871" w:rsidP="004C3F8B">
      <w:pPr>
        <w:jc w:val="right"/>
        <w:rPr>
          <w:sz w:val="20"/>
          <w:szCs w:val="20"/>
        </w:rPr>
      </w:pPr>
      <w:r w:rsidRPr="00210DF2">
        <w:rPr>
          <w:sz w:val="20"/>
          <w:szCs w:val="20"/>
        </w:rPr>
        <w:lastRenderedPageBreak/>
        <w:t>Приложение №1</w:t>
      </w:r>
    </w:p>
    <w:p w14:paraId="5D8870A5" w14:textId="77777777" w:rsidR="001C5871" w:rsidRPr="00210DF2" w:rsidRDefault="001C5871" w:rsidP="004C3F8B">
      <w:pPr>
        <w:ind w:left="720"/>
        <w:jc w:val="right"/>
        <w:outlineLvl w:val="0"/>
        <w:rPr>
          <w:bCs/>
          <w:sz w:val="20"/>
          <w:szCs w:val="20"/>
        </w:rPr>
      </w:pPr>
      <w:r w:rsidRPr="00210DF2">
        <w:rPr>
          <w:bCs/>
          <w:sz w:val="20"/>
          <w:szCs w:val="20"/>
        </w:rPr>
        <w:t>к Договору уступки прав (требований)</w:t>
      </w:r>
    </w:p>
    <w:p w14:paraId="56564E6B" w14:textId="77777777" w:rsidR="001C5871" w:rsidRPr="00210DF2" w:rsidRDefault="001C5871" w:rsidP="004C3F8B">
      <w:pPr>
        <w:jc w:val="right"/>
        <w:rPr>
          <w:bCs/>
          <w:sz w:val="20"/>
          <w:szCs w:val="20"/>
        </w:rPr>
      </w:pPr>
      <w:r w:rsidRPr="00847F74">
        <w:rPr>
          <w:bCs/>
          <w:sz w:val="20"/>
          <w:szCs w:val="20"/>
          <w:highlight w:val="green"/>
        </w:rPr>
        <w:t xml:space="preserve">№ </w:t>
      </w:r>
      <w:r w:rsidRPr="00847F74">
        <w:rPr>
          <w:sz w:val="20"/>
          <w:szCs w:val="20"/>
          <w:highlight w:val="green"/>
        </w:rPr>
        <w:t>____</w:t>
      </w:r>
      <w:r w:rsidRPr="00847F74">
        <w:rPr>
          <w:bCs/>
          <w:sz w:val="20"/>
          <w:szCs w:val="20"/>
          <w:highlight w:val="green"/>
        </w:rPr>
        <w:t xml:space="preserve"> от «__» ______ 202___ года</w:t>
      </w:r>
    </w:p>
    <w:p w14:paraId="480B4EF7" w14:textId="77777777" w:rsidR="001C5871" w:rsidRPr="00210DF2" w:rsidRDefault="001C5871" w:rsidP="004C3F8B">
      <w:pPr>
        <w:jc w:val="right"/>
        <w:rPr>
          <w:bCs/>
          <w:sz w:val="20"/>
          <w:szCs w:val="20"/>
        </w:rPr>
      </w:pPr>
    </w:p>
    <w:p w14:paraId="74E12960" w14:textId="77777777" w:rsidR="001C5871" w:rsidRPr="00210DF2" w:rsidRDefault="001C5871" w:rsidP="004C3F8B">
      <w:pPr>
        <w:jc w:val="center"/>
        <w:rPr>
          <w:b/>
          <w:bCs/>
          <w:sz w:val="20"/>
          <w:szCs w:val="20"/>
        </w:rPr>
      </w:pPr>
      <w:r w:rsidRPr="00210DF2">
        <w:rPr>
          <w:b/>
          <w:bCs/>
          <w:sz w:val="20"/>
          <w:szCs w:val="20"/>
        </w:rPr>
        <w:t>Перечень Прав (требований), уступаемых по Договору</w:t>
      </w:r>
    </w:p>
    <w:p w14:paraId="7CFD4B4C" w14:textId="77777777" w:rsidR="001C5871" w:rsidRPr="00210DF2" w:rsidRDefault="001C5871" w:rsidP="004C3F8B">
      <w:pPr>
        <w:jc w:val="center"/>
        <w:rPr>
          <w:b/>
          <w:bCs/>
          <w:sz w:val="20"/>
          <w:szCs w:val="20"/>
        </w:rPr>
      </w:pPr>
    </w:p>
    <w:p w14:paraId="27AE71B2" w14:textId="77777777" w:rsidR="00B90B95" w:rsidRPr="00210DF2" w:rsidRDefault="00B90B95" w:rsidP="004C3F8B">
      <w:pPr>
        <w:jc w:val="center"/>
        <w:rPr>
          <w:b/>
          <w:bCs/>
          <w:sz w:val="20"/>
          <w:szCs w:val="20"/>
        </w:rPr>
      </w:pPr>
    </w:p>
    <w:p w14:paraId="6A4C705C" w14:textId="77777777" w:rsidR="001C5871" w:rsidRPr="00210DF2" w:rsidRDefault="001C5871" w:rsidP="004C3F8B">
      <w:pPr>
        <w:jc w:val="center"/>
        <w:rPr>
          <w:b/>
          <w:bCs/>
          <w:sz w:val="20"/>
          <w:szCs w:val="20"/>
        </w:rPr>
      </w:pPr>
      <w:r w:rsidRPr="00210DF2">
        <w:rPr>
          <w:b/>
          <w:bCs/>
          <w:sz w:val="20"/>
          <w:szCs w:val="20"/>
        </w:rPr>
        <w:t>Раздел 1. Перечень Кредитных договоров</w:t>
      </w:r>
    </w:p>
    <w:tbl>
      <w:tblPr>
        <w:tblW w:w="9776" w:type="dxa"/>
        <w:jc w:val="center"/>
        <w:tblLook w:val="04A0" w:firstRow="1" w:lastRow="0" w:firstColumn="1" w:lastColumn="0" w:noHBand="0" w:noVBand="1"/>
      </w:tblPr>
      <w:tblGrid>
        <w:gridCol w:w="562"/>
        <w:gridCol w:w="3122"/>
        <w:gridCol w:w="4289"/>
        <w:gridCol w:w="1803"/>
      </w:tblGrid>
      <w:tr w:rsidR="00813EA6" w:rsidRPr="00210DF2" w14:paraId="61E8AC4F"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117F6A31" w14:textId="77777777" w:rsidR="00813EA6" w:rsidRPr="00210DF2" w:rsidRDefault="00813EA6" w:rsidP="004C3F8B">
            <w:pPr>
              <w:rPr>
                <w:b/>
                <w:bCs/>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60199B70" w14:textId="77777777" w:rsidR="00813EA6" w:rsidRPr="00210DF2" w:rsidRDefault="00813EA6" w:rsidP="004C3F8B">
            <w:pPr>
              <w:rPr>
                <w:b/>
                <w:bCs/>
                <w:sz w:val="20"/>
                <w:szCs w:val="20"/>
              </w:rPr>
            </w:pPr>
            <w:r w:rsidRPr="00210DF2">
              <w:rPr>
                <w:b/>
                <w:bCs/>
                <w:sz w:val="20"/>
                <w:szCs w:val="20"/>
              </w:rPr>
              <w:t xml:space="preserve">Заемщик </w:t>
            </w:r>
          </w:p>
        </w:tc>
        <w:tc>
          <w:tcPr>
            <w:tcW w:w="4289" w:type="dxa"/>
            <w:tcBorders>
              <w:top w:val="single" w:sz="4" w:space="0" w:color="auto"/>
              <w:left w:val="nil"/>
              <w:bottom w:val="single" w:sz="4" w:space="0" w:color="auto"/>
              <w:right w:val="single" w:sz="4" w:space="0" w:color="auto"/>
            </w:tcBorders>
            <w:shd w:val="clear" w:color="000000" w:fill="FFFFFF"/>
          </w:tcPr>
          <w:p w14:paraId="516CF605" w14:textId="77777777" w:rsidR="00813EA6" w:rsidRPr="00210DF2" w:rsidRDefault="006553B0" w:rsidP="004C3F8B">
            <w:pPr>
              <w:rPr>
                <w:b/>
                <w:sz w:val="20"/>
                <w:szCs w:val="20"/>
              </w:rPr>
            </w:pPr>
            <w:r>
              <w:rPr>
                <w:b/>
                <w:sz w:val="20"/>
                <w:szCs w:val="20"/>
              </w:rPr>
              <w:t>Реквизиты Кредитного</w:t>
            </w:r>
            <w:r w:rsidR="00813EA6" w:rsidRPr="00210DF2">
              <w:rPr>
                <w:b/>
                <w:sz w:val="20"/>
                <w:szCs w:val="20"/>
              </w:rPr>
              <w:t xml:space="preserve"> договор</w:t>
            </w:r>
            <w:r>
              <w:rPr>
                <w:b/>
                <w:sz w:val="20"/>
                <w:szCs w:val="20"/>
              </w:rPr>
              <w:t>а</w:t>
            </w:r>
          </w:p>
        </w:tc>
        <w:tc>
          <w:tcPr>
            <w:tcW w:w="1803" w:type="dxa"/>
            <w:tcBorders>
              <w:top w:val="single" w:sz="4" w:space="0" w:color="auto"/>
              <w:left w:val="nil"/>
              <w:bottom w:val="single" w:sz="4" w:space="0" w:color="auto"/>
              <w:right w:val="single" w:sz="4" w:space="0" w:color="auto"/>
            </w:tcBorders>
            <w:shd w:val="clear" w:color="000000" w:fill="FFFFFF"/>
          </w:tcPr>
          <w:p w14:paraId="5C2711F4" w14:textId="77777777" w:rsidR="00813EA6" w:rsidRPr="00210DF2" w:rsidRDefault="00813EA6" w:rsidP="00813EA6">
            <w:pPr>
              <w:rPr>
                <w:b/>
                <w:sz w:val="20"/>
                <w:szCs w:val="20"/>
              </w:rPr>
            </w:pPr>
            <w:r w:rsidRPr="00210DF2">
              <w:rPr>
                <w:b/>
                <w:sz w:val="20"/>
                <w:szCs w:val="20"/>
              </w:rPr>
              <w:t>Уникальный идентификатор договора (УИД)</w:t>
            </w:r>
          </w:p>
        </w:tc>
      </w:tr>
      <w:tr w:rsidR="00813EA6" w:rsidRPr="00210DF2" w14:paraId="20952DDE" w14:textId="77777777" w:rsidTr="00813EA6">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36273767" w14:textId="0539922F" w:rsidR="00813EA6" w:rsidRPr="0085157C" w:rsidRDefault="0085157C" w:rsidP="004C3F8B">
            <w:pPr>
              <w:rPr>
                <w:bCs/>
                <w:sz w:val="20"/>
                <w:szCs w:val="20"/>
              </w:rPr>
            </w:pPr>
            <w:r w:rsidRPr="0085157C">
              <w:rPr>
                <w:bCs/>
                <w:sz w:val="20"/>
                <w:szCs w:val="20"/>
              </w:rPr>
              <w:t>1.</w:t>
            </w: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1985490E" w14:textId="438041BB" w:rsidR="00813EA6" w:rsidRPr="0085157C" w:rsidRDefault="0085157C" w:rsidP="004C3F8B">
            <w:pPr>
              <w:rPr>
                <w:bCs/>
                <w:sz w:val="20"/>
                <w:szCs w:val="20"/>
              </w:rPr>
            </w:pPr>
            <w:r w:rsidRPr="0085157C">
              <w:rPr>
                <w:bCs/>
                <w:sz w:val="20"/>
                <w:szCs w:val="20"/>
              </w:rPr>
              <w:t>ПАО «Волга Капитал»</w:t>
            </w:r>
          </w:p>
        </w:tc>
        <w:tc>
          <w:tcPr>
            <w:tcW w:w="4289" w:type="dxa"/>
            <w:tcBorders>
              <w:top w:val="single" w:sz="4" w:space="0" w:color="auto"/>
              <w:left w:val="nil"/>
              <w:bottom w:val="single" w:sz="4" w:space="0" w:color="auto"/>
              <w:right w:val="single" w:sz="4" w:space="0" w:color="auto"/>
            </w:tcBorders>
            <w:shd w:val="clear" w:color="000000" w:fill="FFFFFF"/>
          </w:tcPr>
          <w:p w14:paraId="29506160" w14:textId="07555BB0" w:rsidR="00813EA6" w:rsidRPr="0085157C" w:rsidRDefault="0085157C" w:rsidP="004C3F8B">
            <w:pPr>
              <w:rPr>
                <w:sz w:val="20"/>
                <w:szCs w:val="20"/>
              </w:rPr>
            </w:pPr>
            <w:r w:rsidRPr="0085157C">
              <w:rPr>
                <w:sz w:val="20"/>
                <w:szCs w:val="20"/>
              </w:rPr>
              <w:t>0525-17-2-0 от 31 «октября» 2017г.</w:t>
            </w:r>
          </w:p>
        </w:tc>
        <w:tc>
          <w:tcPr>
            <w:tcW w:w="1803" w:type="dxa"/>
            <w:tcBorders>
              <w:top w:val="single" w:sz="4" w:space="0" w:color="auto"/>
              <w:left w:val="nil"/>
              <w:bottom w:val="single" w:sz="4" w:space="0" w:color="auto"/>
              <w:right w:val="single" w:sz="4" w:space="0" w:color="auto"/>
            </w:tcBorders>
            <w:shd w:val="clear" w:color="000000" w:fill="FFFFFF"/>
          </w:tcPr>
          <w:p w14:paraId="0BB457B3" w14:textId="2E4E57E4" w:rsidR="00813EA6" w:rsidRPr="0085157C" w:rsidRDefault="0085157C" w:rsidP="004C3F8B">
            <w:pPr>
              <w:rPr>
                <w:sz w:val="20"/>
                <w:szCs w:val="20"/>
              </w:rPr>
            </w:pPr>
            <w:r w:rsidRPr="0085157C">
              <w:rPr>
                <w:sz w:val="20"/>
                <w:szCs w:val="20"/>
              </w:rPr>
              <w:t>8edb4262-27e6-11eb-8782-4a753574921a-7</w:t>
            </w:r>
          </w:p>
        </w:tc>
      </w:tr>
    </w:tbl>
    <w:p w14:paraId="6906D84A" w14:textId="77777777" w:rsidR="001C5871" w:rsidRPr="00210DF2" w:rsidRDefault="001C5871" w:rsidP="004C3F8B">
      <w:pPr>
        <w:jc w:val="right"/>
        <w:rPr>
          <w:b/>
          <w:bCs/>
          <w:sz w:val="20"/>
          <w:szCs w:val="20"/>
        </w:rPr>
      </w:pPr>
    </w:p>
    <w:p w14:paraId="46A475E9" w14:textId="77777777" w:rsidR="001C5871" w:rsidRPr="00FC6F07" w:rsidRDefault="001C5871" w:rsidP="004C3F8B">
      <w:pPr>
        <w:jc w:val="center"/>
        <w:rPr>
          <w:b/>
          <w:sz w:val="20"/>
          <w:szCs w:val="20"/>
        </w:rPr>
      </w:pPr>
      <w:r w:rsidRPr="00FC6F07">
        <w:rPr>
          <w:b/>
          <w:bCs/>
          <w:sz w:val="20"/>
          <w:szCs w:val="20"/>
        </w:rPr>
        <w:t xml:space="preserve">Раздел 2. Перечень </w:t>
      </w:r>
      <w:r w:rsidRPr="00FC6F07">
        <w:rPr>
          <w:b/>
          <w:sz w:val="20"/>
          <w:szCs w:val="20"/>
        </w:rPr>
        <w:t xml:space="preserve">договоров и соглашений, </w:t>
      </w:r>
    </w:p>
    <w:p w14:paraId="2E4C531F" w14:textId="2085D3CB" w:rsidR="001C5871" w:rsidRPr="006553B0" w:rsidRDefault="001C5871" w:rsidP="004C3F8B">
      <w:pPr>
        <w:jc w:val="center"/>
        <w:rPr>
          <w:sz w:val="20"/>
          <w:szCs w:val="20"/>
        </w:rPr>
      </w:pPr>
      <w:r w:rsidRPr="00FC6F07">
        <w:rPr>
          <w:b/>
          <w:sz w:val="20"/>
          <w:szCs w:val="20"/>
        </w:rPr>
        <w:t>обеспечивающих исполнение обязательст</w:t>
      </w:r>
      <w:r w:rsidR="00FC6F07" w:rsidRPr="00FC6F07">
        <w:rPr>
          <w:b/>
          <w:sz w:val="20"/>
          <w:szCs w:val="20"/>
        </w:rPr>
        <w:t>в</w:t>
      </w:r>
      <w:r w:rsidR="00FC6F07">
        <w:rPr>
          <w:b/>
          <w:sz w:val="20"/>
          <w:szCs w:val="20"/>
        </w:rPr>
        <w:t xml:space="preserve"> Должником из Кредитного </w:t>
      </w:r>
      <w:r w:rsidRPr="00210DF2">
        <w:rPr>
          <w:b/>
          <w:sz w:val="20"/>
          <w:szCs w:val="20"/>
        </w:rPr>
        <w:t xml:space="preserve">договора </w:t>
      </w:r>
    </w:p>
    <w:p w14:paraId="411DA02F" w14:textId="77777777" w:rsidR="001C5871" w:rsidRPr="006553B0" w:rsidRDefault="001C5871" w:rsidP="004C3F8B">
      <w:pPr>
        <w:rPr>
          <w:i/>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103"/>
      </w:tblGrid>
      <w:tr w:rsidR="00770A49" w:rsidRPr="00210DF2" w14:paraId="6BFAE9C5" w14:textId="77777777" w:rsidTr="00184BAB">
        <w:trPr>
          <w:trHeight w:val="756"/>
        </w:trPr>
        <w:tc>
          <w:tcPr>
            <w:tcW w:w="709" w:type="dxa"/>
            <w:shd w:val="clear" w:color="000000" w:fill="FFFFFF"/>
          </w:tcPr>
          <w:p w14:paraId="2896EF56" w14:textId="77777777" w:rsidR="00770A49" w:rsidRPr="00210DF2" w:rsidRDefault="00770A49" w:rsidP="004C3F8B">
            <w:pPr>
              <w:rPr>
                <w:b/>
                <w:bCs/>
                <w:sz w:val="20"/>
                <w:szCs w:val="20"/>
              </w:rPr>
            </w:pPr>
          </w:p>
        </w:tc>
        <w:tc>
          <w:tcPr>
            <w:tcW w:w="3827" w:type="dxa"/>
            <w:shd w:val="clear" w:color="000000" w:fill="FFFFFF"/>
          </w:tcPr>
          <w:p w14:paraId="41687BED" w14:textId="77777777" w:rsidR="00770A49" w:rsidRPr="00210DF2" w:rsidRDefault="00770A49" w:rsidP="004C3F8B">
            <w:pPr>
              <w:rPr>
                <w:b/>
                <w:bCs/>
                <w:sz w:val="20"/>
                <w:szCs w:val="20"/>
              </w:rPr>
            </w:pPr>
            <w:r w:rsidRPr="00210DF2">
              <w:rPr>
                <w:b/>
                <w:bCs/>
                <w:sz w:val="20"/>
                <w:szCs w:val="20"/>
              </w:rPr>
              <w:t>Залогодатель /Поручитель</w:t>
            </w:r>
          </w:p>
        </w:tc>
        <w:tc>
          <w:tcPr>
            <w:tcW w:w="5103" w:type="dxa"/>
            <w:shd w:val="clear" w:color="000000" w:fill="FFFFFF"/>
          </w:tcPr>
          <w:p w14:paraId="60670A16" w14:textId="77777777" w:rsidR="00770A49" w:rsidRPr="00210DF2" w:rsidRDefault="00770A49" w:rsidP="004C3F8B">
            <w:pPr>
              <w:rPr>
                <w:b/>
                <w:sz w:val="20"/>
                <w:szCs w:val="20"/>
              </w:rPr>
            </w:pPr>
            <w:r w:rsidRPr="00210DF2">
              <w:rPr>
                <w:b/>
                <w:sz w:val="20"/>
                <w:szCs w:val="20"/>
              </w:rPr>
              <w:t xml:space="preserve">Обеспечительный договор </w:t>
            </w:r>
          </w:p>
        </w:tc>
      </w:tr>
      <w:tr w:rsidR="001C5871" w:rsidRPr="00210DF2" w14:paraId="347BAAA4" w14:textId="77777777" w:rsidTr="00184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tcPr>
          <w:p w14:paraId="13E72D78" w14:textId="77777777" w:rsidR="001C5871" w:rsidRPr="00210DF2" w:rsidRDefault="001C5871" w:rsidP="004C3F8B">
            <w:pPr>
              <w:pStyle w:val="RussianListnumber0"/>
              <w:numPr>
                <w:ilvl w:val="0"/>
                <w:numId w:val="17"/>
              </w:numPr>
              <w:spacing w:before="0" w:after="0"/>
              <w:rPr>
                <w:rFonts w:ascii="Times New Roman" w:eastAsia="Times New Roman" w:hAnsi="Times New Roman"/>
                <w:szCs w:val="20"/>
                <w:lang w:eastAsia="ru-RU"/>
              </w:rPr>
            </w:pP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26C814A9" w14:textId="683CC415" w:rsidR="001C5871" w:rsidRPr="00E70D09" w:rsidRDefault="00FC6F07" w:rsidP="004C3F8B">
            <w:pPr>
              <w:pStyle w:val="RussianListnumber0"/>
              <w:numPr>
                <w:ilvl w:val="0"/>
                <w:numId w:val="0"/>
              </w:numPr>
              <w:spacing w:before="0" w:after="0"/>
              <w:rPr>
                <w:rFonts w:ascii="Times New Roman" w:eastAsia="Times New Roman" w:hAnsi="Times New Roman"/>
                <w:bCs/>
                <w:szCs w:val="20"/>
                <w:lang w:eastAsia="ru-RU"/>
              </w:rPr>
            </w:pPr>
            <w:r w:rsidRPr="00E70D09">
              <w:rPr>
                <w:rFonts w:ascii="Times New Roman" w:hAnsi="Times New Roman"/>
                <w:color w:val="000000"/>
                <w:szCs w:val="20"/>
              </w:rPr>
              <w:t>Попов Дмитрий Александрович</w:t>
            </w:r>
            <w:r w:rsidR="00E70D09" w:rsidRPr="00E70D09">
              <w:rPr>
                <w:rFonts w:ascii="Times New Roman" w:hAnsi="Times New Roman"/>
                <w:color w:val="000000"/>
                <w:szCs w:val="20"/>
              </w:rPr>
              <w:t xml:space="preserve"> (</w:t>
            </w:r>
            <w:r w:rsidR="00E70D09" w:rsidRPr="00E70D09">
              <w:rPr>
                <w:rFonts w:ascii="Times New Roman" w:hAnsi="Times New Roman"/>
                <w:szCs w:val="20"/>
              </w:rPr>
              <w:t xml:space="preserve">ИНН 390603844200)  </w:t>
            </w:r>
          </w:p>
        </w:tc>
        <w:tc>
          <w:tcPr>
            <w:tcW w:w="5103" w:type="dxa"/>
            <w:tcBorders>
              <w:top w:val="single" w:sz="4" w:space="0" w:color="auto"/>
              <w:left w:val="single" w:sz="4" w:space="0" w:color="auto"/>
              <w:bottom w:val="single" w:sz="4" w:space="0" w:color="auto"/>
              <w:right w:val="single" w:sz="4" w:space="0" w:color="auto"/>
            </w:tcBorders>
            <w:shd w:val="clear" w:color="000000" w:fill="FFFFFF"/>
          </w:tcPr>
          <w:p w14:paraId="64CD567B" w14:textId="35B6ED33" w:rsidR="001C5871" w:rsidRPr="00210DF2" w:rsidRDefault="00FC6F07" w:rsidP="004C3F8B">
            <w:pPr>
              <w:rPr>
                <w:sz w:val="20"/>
                <w:szCs w:val="20"/>
              </w:rPr>
            </w:pPr>
            <w:r w:rsidRPr="00FC6F07">
              <w:rPr>
                <w:color w:val="000000"/>
                <w:sz w:val="20"/>
                <w:szCs w:val="20"/>
              </w:rPr>
              <w:t xml:space="preserve"> 1П/0525-17-2-0 от 31.10.2017</w:t>
            </w:r>
          </w:p>
        </w:tc>
      </w:tr>
    </w:tbl>
    <w:p w14:paraId="2B2D1861" w14:textId="77777777" w:rsidR="004152A2" w:rsidRPr="0060383F" w:rsidRDefault="004152A2" w:rsidP="004C3F8B">
      <w:pPr>
        <w:rPr>
          <w:bCs/>
          <w:sz w:val="20"/>
          <w:szCs w:val="20"/>
        </w:rPr>
      </w:pPr>
    </w:p>
    <w:p w14:paraId="1BA6F907" w14:textId="77777777" w:rsidR="004152A2" w:rsidRPr="00210DF2" w:rsidRDefault="004152A2" w:rsidP="004C3F8B">
      <w:pPr>
        <w:rPr>
          <w:sz w:val="20"/>
          <w:szCs w:val="20"/>
        </w:rPr>
      </w:pPr>
    </w:p>
    <w:p w14:paraId="6FAC54C9" w14:textId="77777777" w:rsidR="004152A2" w:rsidRPr="00210DF2" w:rsidRDefault="004152A2" w:rsidP="004C3F8B">
      <w:pPr>
        <w:rPr>
          <w:b/>
          <w:bCs/>
          <w:sz w:val="20"/>
          <w:szCs w:val="20"/>
          <w:highlight w:val="green"/>
        </w:rPr>
      </w:pPr>
    </w:p>
    <w:p w14:paraId="413D9BA8" w14:textId="77777777" w:rsidR="00770A49" w:rsidRPr="00210DF2" w:rsidRDefault="00770A49" w:rsidP="004C3F8B">
      <w:pPr>
        <w:rPr>
          <w:bCs/>
          <w:i/>
          <w:sz w:val="20"/>
          <w:szCs w:val="20"/>
        </w:rPr>
      </w:pPr>
      <w:r w:rsidRPr="00785EE7">
        <w:rPr>
          <w:b/>
          <w:bCs/>
          <w:sz w:val="20"/>
          <w:szCs w:val="20"/>
        </w:rPr>
        <w:t>Раздел 3.</w:t>
      </w:r>
      <w:r w:rsidRPr="00210DF2">
        <w:rPr>
          <w:b/>
          <w:bCs/>
          <w:sz w:val="20"/>
          <w:szCs w:val="20"/>
        </w:rPr>
        <w:t xml:space="preserve"> Объем </w:t>
      </w:r>
      <w:r w:rsidR="002B1891">
        <w:rPr>
          <w:b/>
          <w:bCs/>
          <w:sz w:val="20"/>
          <w:szCs w:val="20"/>
        </w:rPr>
        <w:t xml:space="preserve">и стоимость </w:t>
      </w:r>
      <w:r w:rsidRPr="00210DF2">
        <w:rPr>
          <w:b/>
          <w:bCs/>
          <w:sz w:val="20"/>
          <w:szCs w:val="20"/>
        </w:rPr>
        <w:t xml:space="preserve">Прав (требований) по состоянию </w:t>
      </w:r>
      <w:r w:rsidRPr="00785EE7">
        <w:rPr>
          <w:b/>
          <w:bCs/>
          <w:sz w:val="20"/>
          <w:szCs w:val="20"/>
          <w:highlight w:val="green"/>
        </w:rPr>
        <w:t>на «___» _____ 202__ года</w:t>
      </w:r>
      <w:r w:rsidR="00B90B95" w:rsidRPr="00210DF2">
        <w:rPr>
          <w:b/>
          <w:bCs/>
          <w:sz w:val="20"/>
          <w:szCs w:val="20"/>
        </w:rPr>
        <w:t xml:space="preserve"> </w:t>
      </w:r>
      <w:r w:rsidRPr="00210DF2">
        <w:rPr>
          <w:bCs/>
          <w:sz w:val="20"/>
          <w:szCs w:val="20"/>
        </w:rPr>
        <w:t>(</w:t>
      </w:r>
      <w:r w:rsidRPr="00210DF2">
        <w:rPr>
          <w:bCs/>
          <w:i/>
          <w:sz w:val="20"/>
          <w:szCs w:val="20"/>
        </w:rPr>
        <w:t>дата заключения договора)</w:t>
      </w:r>
    </w:p>
    <w:p w14:paraId="73894096" w14:textId="77777777" w:rsidR="00770A49" w:rsidRPr="00210DF2" w:rsidRDefault="00770A49" w:rsidP="004C3F8B">
      <w:pPr>
        <w:jc w:val="center"/>
        <w:rPr>
          <w:b/>
          <w:b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992"/>
        <w:gridCol w:w="709"/>
        <w:gridCol w:w="992"/>
        <w:gridCol w:w="567"/>
        <w:gridCol w:w="880"/>
        <w:gridCol w:w="538"/>
        <w:gridCol w:w="1021"/>
        <w:gridCol w:w="1105"/>
        <w:gridCol w:w="992"/>
        <w:gridCol w:w="880"/>
      </w:tblGrid>
      <w:tr w:rsidR="00BA6A52" w:rsidRPr="00210DF2" w14:paraId="374789DF" w14:textId="77777777" w:rsidTr="0082450F">
        <w:trPr>
          <w:trHeight w:val="830"/>
        </w:trPr>
        <w:tc>
          <w:tcPr>
            <w:tcW w:w="822" w:type="dxa"/>
            <w:shd w:val="clear" w:color="auto" w:fill="auto"/>
          </w:tcPr>
          <w:p w14:paraId="737FC269" w14:textId="77777777" w:rsidR="00BA6A52" w:rsidRPr="00210DF2" w:rsidRDefault="00BA6A52" w:rsidP="004C3F8B">
            <w:pPr>
              <w:jc w:val="center"/>
              <w:rPr>
                <w:sz w:val="20"/>
                <w:szCs w:val="20"/>
              </w:rPr>
            </w:pPr>
            <w:r w:rsidRPr="00210DF2">
              <w:rPr>
                <w:b/>
                <w:sz w:val="20"/>
                <w:szCs w:val="20"/>
              </w:rPr>
              <w:t>Наименование заемщика</w:t>
            </w:r>
          </w:p>
          <w:p w14:paraId="0752232B" w14:textId="77777777" w:rsidR="00BA6A52" w:rsidRPr="00210DF2" w:rsidRDefault="00BA6A52" w:rsidP="004C3F8B">
            <w:pPr>
              <w:rPr>
                <w:sz w:val="20"/>
                <w:szCs w:val="20"/>
              </w:rPr>
            </w:pPr>
          </w:p>
        </w:tc>
        <w:tc>
          <w:tcPr>
            <w:tcW w:w="992" w:type="dxa"/>
            <w:shd w:val="clear" w:color="auto" w:fill="auto"/>
          </w:tcPr>
          <w:p w14:paraId="751BE72F" w14:textId="77777777" w:rsidR="00BA6A52" w:rsidRPr="00210DF2" w:rsidRDefault="00BA6A52" w:rsidP="004152A2">
            <w:pPr>
              <w:rPr>
                <w:sz w:val="20"/>
                <w:szCs w:val="20"/>
              </w:rPr>
            </w:pPr>
            <w:r w:rsidRPr="00210DF2">
              <w:rPr>
                <w:b/>
                <w:sz w:val="20"/>
                <w:szCs w:val="20"/>
              </w:rPr>
              <w:t>№ кредит- ного договора</w:t>
            </w:r>
          </w:p>
        </w:tc>
        <w:tc>
          <w:tcPr>
            <w:tcW w:w="709" w:type="dxa"/>
            <w:shd w:val="clear" w:color="auto" w:fill="auto"/>
            <w:noWrap/>
          </w:tcPr>
          <w:p w14:paraId="4A80E99D" w14:textId="77777777" w:rsidR="00BA6A52" w:rsidRPr="00210DF2" w:rsidRDefault="00BA6A52" w:rsidP="004152A2">
            <w:pPr>
              <w:jc w:val="center"/>
              <w:rPr>
                <w:b/>
                <w:sz w:val="20"/>
                <w:szCs w:val="20"/>
              </w:rPr>
            </w:pPr>
            <w:r w:rsidRPr="00210DF2">
              <w:rPr>
                <w:b/>
                <w:sz w:val="20"/>
                <w:szCs w:val="20"/>
              </w:rPr>
              <w:t>ОД</w:t>
            </w:r>
          </w:p>
        </w:tc>
        <w:tc>
          <w:tcPr>
            <w:tcW w:w="992" w:type="dxa"/>
            <w:shd w:val="clear" w:color="auto" w:fill="auto"/>
          </w:tcPr>
          <w:p w14:paraId="4E8F0978" w14:textId="77777777" w:rsidR="00BA6A52" w:rsidRPr="00210DF2" w:rsidRDefault="00BA6A52" w:rsidP="004C3F8B">
            <w:pPr>
              <w:jc w:val="center"/>
              <w:rPr>
                <w:sz w:val="20"/>
                <w:szCs w:val="20"/>
              </w:rPr>
            </w:pPr>
            <w:r w:rsidRPr="00210DF2">
              <w:rPr>
                <w:b/>
                <w:bCs/>
                <w:sz w:val="20"/>
                <w:szCs w:val="20"/>
              </w:rPr>
              <w:t>Просроченный ОД</w:t>
            </w:r>
          </w:p>
        </w:tc>
        <w:tc>
          <w:tcPr>
            <w:tcW w:w="567" w:type="dxa"/>
            <w:shd w:val="clear" w:color="auto" w:fill="auto"/>
            <w:noWrap/>
          </w:tcPr>
          <w:p w14:paraId="606B2DD6" w14:textId="77777777" w:rsidR="00BA6A52" w:rsidRPr="00210DF2" w:rsidRDefault="00BA6A52" w:rsidP="004C3F8B">
            <w:pPr>
              <w:jc w:val="center"/>
              <w:rPr>
                <w:sz w:val="20"/>
                <w:szCs w:val="20"/>
              </w:rPr>
            </w:pPr>
            <w:r w:rsidRPr="00210DF2">
              <w:rPr>
                <w:sz w:val="20"/>
                <w:szCs w:val="20"/>
              </w:rPr>
              <w:t>%</w:t>
            </w:r>
          </w:p>
        </w:tc>
        <w:tc>
          <w:tcPr>
            <w:tcW w:w="880" w:type="dxa"/>
            <w:shd w:val="clear" w:color="auto" w:fill="auto"/>
          </w:tcPr>
          <w:p w14:paraId="0ACA6481" w14:textId="77777777" w:rsidR="00BA6A52" w:rsidRPr="00210DF2" w:rsidRDefault="00BA6A52" w:rsidP="004C3F8B">
            <w:pPr>
              <w:jc w:val="center"/>
              <w:rPr>
                <w:sz w:val="20"/>
                <w:szCs w:val="20"/>
              </w:rPr>
            </w:pPr>
            <w:r w:rsidRPr="00210DF2">
              <w:rPr>
                <w:b/>
                <w:bCs/>
                <w:sz w:val="20"/>
                <w:szCs w:val="20"/>
              </w:rPr>
              <w:t>Просроченные %</w:t>
            </w:r>
          </w:p>
        </w:tc>
        <w:tc>
          <w:tcPr>
            <w:tcW w:w="538" w:type="dxa"/>
            <w:shd w:val="clear" w:color="auto" w:fill="auto"/>
            <w:noWrap/>
          </w:tcPr>
          <w:p w14:paraId="117E62B6" w14:textId="77777777" w:rsidR="00BA6A52" w:rsidRPr="00210DF2" w:rsidRDefault="00BA6A52" w:rsidP="004C3F8B">
            <w:pPr>
              <w:jc w:val="center"/>
              <w:rPr>
                <w:b/>
                <w:sz w:val="20"/>
                <w:szCs w:val="20"/>
              </w:rPr>
            </w:pPr>
            <w:r w:rsidRPr="00210DF2">
              <w:rPr>
                <w:b/>
                <w:sz w:val="20"/>
                <w:szCs w:val="20"/>
              </w:rPr>
              <w:t>Пени</w:t>
            </w:r>
          </w:p>
        </w:tc>
        <w:tc>
          <w:tcPr>
            <w:tcW w:w="1021" w:type="dxa"/>
            <w:shd w:val="clear" w:color="auto" w:fill="auto"/>
            <w:noWrap/>
          </w:tcPr>
          <w:p w14:paraId="389D9C49" w14:textId="77777777" w:rsidR="00BA6A52" w:rsidRPr="00210DF2" w:rsidRDefault="00BA6A52" w:rsidP="004C3F8B">
            <w:pPr>
              <w:jc w:val="center"/>
              <w:rPr>
                <w:b/>
                <w:sz w:val="20"/>
                <w:szCs w:val="20"/>
              </w:rPr>
            </w:pPr>
            <w:r w:rsidRPr="00210DF2">
              <w:rPr>
                <w:b/>
                <w:sz w:val="20"/>
                <w:szCs w:val="20"/>
              </w:rPr>
              <w:t>Гос пошлина, присужденная</w:t>
            </w:r>
          </w:p>
        </w:tc>
        <w:tc>
          <w:tcPr>
            <w:tcW w:w="1105" w:type="dxa"/>
            <w:shd w:val="clear" w:color="auto" w:fill="auto"/>
            <w:noWrap/>
          </w:tcPr>
          <w:p w14:paraId="118170E4" w14:textId="77777777" w:rsidR="00BA6A52" w:rsidRPr="00210DF2" w:rsidRDefault="00BA6A52" w:rsidP="004C3F8B">
            <w:pPr>
              <w:jc w:val="center"/>
              <w:rPr>
                <w:b/>
                <w:i/>
                <w:sz w:val="20"/>
                <w:szCs w:val="20"/>
              </w:rPr>
            </w:pPr>
            <w:r w:rsidRPr="00210DF2">
              <w:rPr>
                <w:b/>
                <w:i/>
                <w:sz w:val="20"/>
                <w:szCs w:val="20"/>
              </w:rPr>
              <w:t>Указывается иной вид непоименованной задолженности</w:t>
            </w:r>
          </w:p>
        </w:tc>
        <w:tc>
          <w:tcPr>
            <w:tcW w:w="992" w:type="dxa"/>
            <w:shd w:val="clear" w:color="auto" w:fill="auto"/>
          </w:tcPr>
          <w:p w14:paraId="2DD4A289" w14:textId="77777777" w:rsidR="00BA6A52" w:rsidRPr="00210DF2" w:rsidRDefault="00BA6A52" w:rsidP="00BA6A52">
            <w:pPr>
              <w:jc w:val="center"/>
              <w:rPr>
                <w:b/>
                <w:bCs/>
                <w:sz w:val="20"/>
                <w:szCs w:val="20"/>
              </w:rPr>
            </w:pPr>
            <w:r w:rsidRPr="00210DF2">
              <w:rPr>
                <w:b/>
                <w:bCs/>
                <w:sz w:val="20"/>
                <w:szCs w:val="20"/>
              </w:rPr>
              <w:t xml:space="preserve">Итого   задолженность </w:t>
            </w:r>
          </w:p>
          <w:p w14:paraId="516C3517" w14:textId="77777777" w:rsidR="00BA6A52" w:rsidRPr="00210DF2" w:rsidRDefault="00BA6A52" w:rsidP="00BA6A52">
            <w:pPr>
              <w:jc w:val="center"/>
              <w:rPr>
                <w:sz w:val="20"/>
                <w:szCs w:val="20"/>
              </w:rPr>
            </w:pPr>
            <w:r w:rsidRPr="00210DF2">
              <w:rPr>
                <w:b/>
                <w:bCs/>
                <w:sz w:val="20"/>
                <w:szCs w:val="20"/>
              </w:rPr>
              <w:t>по договору</w:t>
            </w:r>
          </w:p>
        </w:tc>
        <w:tc>
          <w:tcPr>
            <w:tcW w:w="880" w:type="dxa"/>
          </w:tcPr>
          <w:p w14:paraId="3F3D8C98" w14:textId="77777777" w:rsidR="00BA6A52" w:rsidRPr="00210DF2" w:rsidRDefault="00BA6A52" w:rsidP="004C3F8B">
            <w:pPr>
              <w:jc w:val="center"/>
              <w:rPr>
                <w:b/>
                <w:bCs/>
                <w:sz w:val="20"/>
                <w:szCs w:val="20"/>
              </w:rPr>
            </w:pPr>
            <w:r w:rsidRPr="00210DF2">
              <w:rPr>
                <w:b/>
                <w:bCs/>
                <w:sz w:val="20"/>
                <w:szCs w:val="20"/>
              </w:rPr>
              <w:t>Цена уступки</w:t>
            </w:r>
          </w:p>
        </w:tc>
      </w:tr>
      <w:tr w:rsidR="00BA6A52" w:rsidRPr="00210DF2" w14:paraId="4550871D" w14:textId="77777777" w:rsidTr="0082450F">
        <w:trPr>
          <w:trHeight w:val="70"/>
        </w:trPr>
        <w:tc>
          <w:tcPr>
            <w:tcW w:w="822" w:type="dxa"/>
            <w:shd w:val="clear" w:color="auto" w:fill="auto"/>
            <w:vAlign w:val="center"/>
          </w:tcPr>
          <w:p w14:paraId="4E810401" w14:textId="1FC94621" w:rsidR="00BA6A52" w:rsidRPr="00210DF2" w:rsidRDefault="00785EE7" w:rsidP="004C3F8B">
            <w:pPr>
              <w:rPr>
                <w:sz w:val="20"/>
                <w:szCs w:val="20"/>
              </w:rPr>
            </w:pPr>
            <w:r>
              <w:rPr>
                <w:sz w:val="20"/>
                <w:szCs w:val="20"/>
              </w:rPr>
              <w:t>ПАО «Волга Капитал»</w:t>
            </w:r>
          </w:p>
        </w:tc>
        <w:tc>
          <w:tcPr>
            <w:tcW w:w="992" w:type="dxa"/>
            <w:shd w:val="clear" w:color="auto" w:fill="auto"/>
            <w:vAlign w:val="center"/>
          </w:tcPr>
          <w:p w14:paraId="46838BF4" w14:textId="5B77138A" w:rsidR="00BA6A52" w:rsidRPr="00210DF2" w:rsidRDefault="00785EE7" w:rsidP="004C3F8B">
            <w:pPr>
              <w:jc w:val="center"/>
              <w:rPr>
                <w:sz w:val="20"/>
                <w:szCs w:val="20"/>
              </w:rPr>
            </w:pPr>
            <w:r>
              <w:rPr>
                <w:sz w:val="20"/>
                <w:szCs w:val="20"/>
              </w:rPr>
              <w:t>0525-17-2-0</w:t>
            </w:r>
          </w:p>
        </w:tc>
        <w:tc>
          <w:tcPr>
            <w:tcW w:w="709" w:type="dxa"/>
            <w:shd w:val="clear" w:color="auto" w:fill="auto"/>
            <w:noWrap/>
            <w:vAlign w:val="center"/>
          </w:tcPr>
          <w:p w14:paraId="3F9CF791" w14:textId="77777777" w:rsidR="00BA6A52" w:rsidRPr="00210DF2" w:rsidRDefault="00BA6A52" w:rsidP="004C3F8B">
            <w:pPr>
              <w:jc w:val="center"/>
              <w:rPr>
                <w:sz w:val="20"/>
                <w:szCs w:val="20"/>
              </w:rPr>
            </w:pPr>
          </w:p>
        </w:tc>
        <w:tc>
          <w:tcPr>
            <w:tcW w:w="992" w:type="dxa"/>
            <w:shd w:val="clear" w:color="auto" w:fill="auto"/>
            <w:vAlign w:val="center"/>
          </w:tcPr>
          <w:p w14:paraId="03D24D0C" w14:textId="568750A4" w:rsidR="00BA6A52" w:rsidRPr="00210DF2" w:rsidRDefault="00785EE7" w:rsidP="004C3F8B">
            <w:pPr>
              <w:jc w:val="center"/>
              <w:rPr>
                <w:sz w:val="20"/>
                <w:szCs w:val="20"/>
              </w:rPr>
            </w:pPr>
            <w:r>
              <w:rPr>
                <w:sz w:val="20"/>
                <w:szCs w:val="20"/>
              </w:rPr>
              <w:t>767 254 985,</w:t>
            </w:r>
            <w:r w:rsidRPr="00785EE7">
              <w:rPr>
                <w:sz w:val="20"/>
                <w:szCs w:val="20"/>
              </w:rPr>
              <w:t>85</w:t>
            </w:r>
          </w:p>
        </w:tc>
        <w:tc>
          <w:tcPr>
            <w:tcW w:w="567" w:type="dxa"/>
            <w:shd w:val="clear" w:color="auto" w:fill="auto"/>
            <w:noWrap/>
            <w:vAlign w:val="center"/>
          </w:tcPr>
          <w:p w14:paraId="35E270E5" w14:textId="77777777" w:rsidR="00BA6A52" w:rsidRPr="00210DF2" w:rsidRDefault="00BA6A52" w:rsidP="004C3F8B">
            <w:pPr>
              <w:jc w:val="center"/>
              <w:rPr>
                <w:b/>
                <w:bCs/>
                <w:sz w:val="20"/>
                <w:szCs w:val="20"/>
              </w:rPr>
            </w:pPr>
          </w:p>
        </w:tc>
        <w:tc>
          <w:tcPr>
            <w:tcW w:w="880" w:type="dxa"/>
            <w:shd w:val="clear" w:color="auto" w:fill="auto"/>
            <w:vAlign w:val="center"/>
          </w:tcPr>
          <w:p w14:paraId="4B11C91F" w14:textId="2DEC1239" w:rsidR="00BA6A52" w:rsidRPr="00785EE7" w:rsidRDefault="00785EE7" w:rsidP="004C3F8B">
            <w:pPr>
              <w:jc w:val="center"/>
              <w:rPr>
                <w:bCs/>
                <w:sz w:val="20"/>
                <w:szCs w:val="20"/>
              </w:rPr>
            </w:pPr>
            <w:r>
              <w:rPr>
                <w:bCs/>
                <w:sz w:val="20"/>
                <w:szCs w:val="20"/>
              </w:rPr>
              <w:t>5 592 339,</w:t>
            </w:r>
            <w:r w:rsidRPr="00785EE7">
              <w:rPr>
                <w:bCs/>
                <w:sz w:val="20"/>
                <w:szCs w:val="20"/>
              </w:rPr>
              <w:t>29</w:t>
            </w:r>
          </w:p>
        </w:tc>
        <w:tc>
          <w:tcPr>
            <w:tcW w:w="538" w:type="dxa"/>
            <w:shd w:val="clear" w:color="auto" w:fill="auto"/>
            <w:noWrap/>
            <w:vAlign w:val="center"/>
          </w:tcPr>
          <w:p w14:paraId="045D927E" w14:textId="77777777" w:rsidR="00BA6A52" w:rsidRPr="00210DF2" w:rsidRDefault="00BA6A52" w:rsidP="004C3F8B">
            <w:pPr>
              <w:jc w:val="center"/>
              <w:rPr>
                <w:b/>
                <w:bCs/>
                <w:sz w:val="20"/>
                <w:szCs w:val="20"/>
              </w:rPr>
            </w:pPr>
          </w:p>
        </w:tc>
        <w:tc>
          <w:tcPr>
            <w:tcW w:w="1021" w:type="dxa"/>
            <w:shd w:val="clear" w:color="auto" w:fill="auto"/>
            <w:noWrap/>
            <w:vAlign w:val="center"/>
          </w:tcPr>
          <w:p w14:paraId="14C9924A" w14:textId="77777777" w:rsidR="00BA6A52" w:rsidRPr="00210DF2" w:rsidRDefault="00BA6A52" w:rsidP="004C3F8B">
            <w:pPr>
              <w:jc w:val="center"/>
              <w:rPr>
                <w:b/>
                <w:bCs/>
                <w:sz w:val="20"/>
                <w:szCs w:val="20"/>
              </w:rPr>
            </w:pPr>
          </w:p>
        </w:tc>
        <w:tc>
          <w:tcPr>
            <w:tcW w:w="1105" w:type="dxa"/>
            <w:shd w:val="clear" w:color="auto" w:fill="auto"/>
            <w:noWrap/>
            <w:vAlign w:val="center"/>
          </w:tcPr>
          <w:p w14:paraId="13FDE24C" w14:textId="77777777" w:rsidR="00BA6A52" w:rsidRPr="00210DF2" w:rsidRDefault="00BA6A52" w:rsidP="004C3F8B">
            <w:pPr>
              <w:jc w:val="center"/>
              <w:rPr>
                <w:b/>
                <w:bCs/>
                <w:sz w:val="20"/>
                <w:szCs w:val="20"/>
              </w:rPr>
            </w:pPr>
          </w:p>
        </w:tc>
        <w:tc>
          <w:tcPr>
            <w:tcW w:w="992" w:type="dxa"/>
            <w:shd w:val="clear" w:color="auto" w:fill="auto"/>
            <w:vAlign w:val="center"/>
          </w:tcPr>
          <w:p w14:paraId="0DDF470B" w14:textId="77777777" w:rsidR="00BA6A52" w:rsidRPr="00210DF2" w:rsidRDefault="00BA6A52" w:rsidP="004C3F8B">
            <w:pPr>
              <w:jc w:val="center"/>
              <w:rPr>
                <w:b/>
                <w:bCs/>
                <w:sz w:val="20"/>
                <w:szCs w:val="20"/>
              </w:rPr>
            </w:pPr>
          </w:p>
        </w:tc>
        <w:tc>
          <w:tcPr>
            <w:tcW w:w="880" w:type="dxa"/>
            <w:vAlign w:val="center"/>
          </w:tcPr>
          <w:p w14:paraId="49B524C5" w14:textId="77777777" w:rsidR="00BA6A52" w:rsidRPr="00210DF2" w:rsidRDefault="00BA6A52" w:rsidP="004C3F8B">
            <w:pPr>
              <w:jc w:val="center"/>
              <w:rPr>
                <w:sz w:val="20"/>
                <w:szCs w:val="20"/>
              </w:rPr>
            </w:pPr>
          </w:p>
        </w:tc>
      </w:tr>
    </w:tbl>
    <w:p w14:paraId="1B8C9154" w14:textId="77777777" w:rsidR="0085157C" w:rsidRDefault="0085157C" w:rsidP="004C3F8B">
      <w:pPr>
        <w:rPr>
          <w:sz w:val="20"/>
          <w:szCs w:val="20"/>
        </w:rPr>
      </w:pPr>
    </w:p>
    <w:tbl>
      <w:tblPr>
        <w:tblW w:w="10496" w:type="dxa"/>
        <w:tblInd w:w="-34" w:type="dxa"/>
        <w:tblLayout w:type="fixed"/>
        <w:tblLook w:val="0000" w:firstRow="0" w:lastRow="0" w:firstColumn="0" w:lastColumn="0" w:noHBand="0" w:noVBand="0"/>
      </w:tblPr>
      <w:tblGrid>
        <w:gridCol w:w="5318"/>
        <w:gridCol w:w="5178"/>
      </w:tblGrid>
      <w:tr w:rsidR="00770A49" w:rsidRPr="00210DF2" w14:paraId="3B2957C8" w14:textId="77777777" w:rsidTr="00184BAB">
        <w:trPr>
          <w:trHeight w:val="369"/>
        </w:trPr>
        <w:tc>
          <w:tcPr>
            <w:tcW w:w="5318" w:type="dxa"/>
            <w:vAlign w:val="bottom"/>
          </w:tcPr>
          <w:p w14:paraId="2FBF7B7B" w14:textId="77777777" w:rsidR="00770A49" w:rsidRPr="00210DF2" w:rsidRDefault="00770A49" w:rsidP="004C3F8B">
            <w:pPr>
              <w:outlineLvl w:val="0"/>
              <w:rPr>
                <w:b/>
                <w:bCs/>
                <w:sz w:val="20"/>
                <w:szCs w:val="20"/>
              </w:rPr>
            </w:pPr>
            <w:r w:rsidRPr="00210DF2">
              <w:rPr>
                <w:b/>
                <w:bCs/>
                <w:sz w:val="20"/>
                <w:szCs w:val="20"/>
              </w:rPr>
              <w:t>ЦЕДЕНТ:</w:t>
            </w:r>
          </w:p>
        </w:tc>
        <w:tc>
          <w:tcPr>
            <w:tcW w:w="5178" w:type="dxa"/>
            <w:vAlign w:val="bottom"/>
          </w:tcPr>
          <w:p w14:paraId="5FF0FD11" w14:textId="77777777" w:rsidR="00770A49" w:rsidRPr="00210DF2" w:rsidRDefault="00770A49" w:rsidP="004C3F8B">
            <w:pPr>
              <w:outlineLvl w:val="0"/>
              <w:rPr>
                <w:b/>
                <w:bCs/>
                <w:sz w:val="20"/>
                <w:szCs w:val="20"/>
              </w:rPr>
            </w:pPr>
            <w:r w:rsidRPr="00210DF2">
              <w:rPr>
                <w:b/>
                <w:bCs/>
                <w:sz w:val="20"/>
                <w:szCs w:val="20"/>
              </w:rPr>
              <w:t>ЦЕССИОНАРИЙ:</w:t>
            </w:r>
          </w:p>
        </w:tc>
      </w:tr>
      <w:tr w:rsidR="00770A49" w:rsidRPr="00210DF2" w14:paraId="48159FC3" w14:textId="77777777" w:rsidTr="00184BAB">
        <w:trPr>
          <w:trHeight w:val="650"/>
        </w:trPr>
        <w:tc>
          <w:tcPr>
            <w:tcW w:w="5318" w:type="dxa"/>
            <w:vAlign w:val="center"/>
          </w:tcPr>
          <w:p w14:paraId="3C196EFF" w14:textId="12EC903E" w:rsidR="00770A49" w:rsidRPr="00210DF2" w:rsidRDefault="00770A49" w:rsidP="004C3F8B">
            <w:pPr>
              <w:outlineLvl w:val="0"/>
              <w:rPr>
                <w:b/>
                <w:bCs/>
                <w:sz w:val="20"/>
                <w:szCs w:val="20"/>
              </w:rPr>
            </w:pPr>
            <w:r w:rsidRPr="00210DF2">
              <w:rPr>
                <w:b/>
                <w:bCs/>
                <w:sz w:val="20"/>
                <w:szCs w:val="20"/>
              </w:rPr>
              <w:t xml:space="preserve">_____________________ / </w:t>
            </w:r>
            <w:r w:rsidR="00BD450D">
              <w:rPr>
                <w:b/>
                <w:bCs/>
                <w:sz w:val="20"/>
                <w:szCs w:val="20"/>
              </w:rPr>
              <w:t>С.В. Брызгов</w:t>
            </w:r>
            <w:r w:rsidRPr="00210DF2">
              <w:rPr>
                <w:b/>
                <w:bCs/>
                <w:sz w:val="20"/>
                <w:szCs w:val="20"/>
              </w:rPr>
              <w:t xml:space="preserve"> /</w:t>
            </w:r>
          </w:p>
          <w:p w14:paraId="36C3F039" w14:textId="77777777" w:rsidR="00770A49" w:rsidRPr="00210DF2" w:rsidRDefault="00770A49" w:rsidP="004C3F8B">
            <w:pPr>
              <w:outlineLvl w:val="0"/>
              <w:rPr>
                <w:b/>
                <w:bCs/>
                <w:sz w:val="20"/>
                <w:szCs w:val="20"/>
              </w:rPr>
            </w:pPr>
            <w:r w:rsidRPr="00210DF2">
              <w:rPr>
                <w:b/>
                <w:bCs/>
                <w:sz w:val="20"/>
                <w:szCs w:val="20"/>
              </w:rPr>
              <w:t>МП</w:t>
            </w:r>
          </w:p>
        </w:tc>
        <w:tc>
          <w:tcPr>
            <w:tcW w:w="5178" w:type="dxa"/>
            <w:vAlign w:val="center"/>
          </w:tcPr>
          <w:p w14:paraId="15E38E68" w14:textId="77777777" w:rsidR="00770A49" w:rsidRPr="00210DF2" w:rsidRDefault="00770A49" w:rsidP="004C3F8B">
            <w:pPr>
              <w:outlineLvl w:val="0"/>
              <w:rPr>
                <w:b/>
                <w:bCs/>
                <w:sz w:val="20"/>
                <w:szCs w:val="20"/>
              </w:rPr>
            </w:pPr>
            <w:r w:rsidRPr="00210DF2">
              <w:rPr>
                <w:b/>
                <w:bCs/>
                <w:sz w:val="20"/>
                <w:szCs w:val="20"/>
              </w:rPr>
              <w:t>______________________ / _______________/</w:t>
            </w:r>
          </w:p>
          <w:p w14:paraId="55DADB23" w14:textId="77777777" w:rsidR="00770A49" w:rsidRPr="00210DF2" w:rsidRDefault="00770A49" w:rsidP="004C3F8B">
            <w:pPr>
              <w:outlineLvl w:val="0"/>
              <w:rPr>
                <w:b/>
                <w:bCs/>
                <w:sz w:val="20"/>
                <w:szCs w:val="20"/>
              </w:rPr>
            </w:pPr>
            <w:r w:rsidRPr="00210DF2">
              <w:rPr>
                <w:b/>
                <w:bCs/>
                <w:sz w:val="20"/>
                <w:szCs w:val="20"/>
              </w:rPr>
              <w:t>МП</w:t>
            </w:r>
          </w:p>
        </w:tc>
      </w:tr>
    </w:tbl>
    <w:p w14:paraId="009ED1B6" w14:textId="77777777" w:rsidR="00CD5A8A" w:rsidRPr="00210DF2" w:rsidRDefault="00CD5A8A" w:rsidP="004C3F8B">
      <w:pPr>
        <w:jc w:val="right"/>
        <w:rPr>
          <w:sz w:val="20"/>
          <w:szCs w:val="20"/>
        </w:rPr>
      </w:pPr>
    </w:p>
    <w:p w14:paraId="67DFECBC" w14:textId="77777777" w:rsidR="00CD5A8A" w:rsidRPr="00210DF2" w:rsidRDefault="00CD5A8A" w:rsidP="004C3F8B">
      <w:pPr>
        <w:jc w:val="right"/>
        <w:rPr>
          <w:sz w:val="20"/>
          <w:szCs w:val="20"/>
        </w:rPr>
      </w:pPr>
    </w:p>
    <w:p w14:paraId="1489DC4A" w14:textId="77777777" w:rsidR="00CD5A8A" w:rsidRPr="00210DF2" w:rsidRDefault="00CD5A8A" w:rsidP="004C3F8B">
      <w:pPr>
        <w:jc w:val="right"/>
        <w:rPr>
          <w:sz w:val="20"/>
          <w:szCs w:val="20"/>
        </w:rPr>
      </w:pPr>
    </w:p>
    <w:p w14:paraId="07D4C8B8" w14:textId="77777777" w:rsidR="00CD5A8A" w:rsidRPr="00210DF2" w:rsidRDefault="00CD5A8A" w:rsidP="004C3F8B">
      <w:pPr>
        <w:jc w:val="right"/>
        <w:rPr>
          <w:sz w:val="20"/>
          <w:szCs w:val="20"/>
        </w:rPr>
      </w:pPr>
    </w:p>
    <w:p w14:paraId="0924F96A" w14:textId="77777777" w:rsidR="00CD5A8A" w:rsidRPr="00210DF2" w:rsidRDefault="00CD5A8A" w:rsidP="004C3F8B">
      <w:pPr>
        <w:jc w:val="right"/>
        <w:rPr>
          <w:sz w:val="20"/>
          <w:szCs w:val="20"/>
        </w:rPr>
      </w:pPr>
    </w:p>
    <w:p w14:paraId="6A80FE52" w14:textId="77777777" w:rsidR="00CD5A8A" w:rsidRPr="00210DF2" w:rsidRDefault="00CD5A8A" w:rsidP="004C3F8B">
      <w:pPr>
        <w:jc w:val="right"/>
        <w:rPr>
          <w:sz w:val="20"/>
          <w:szCs w:val="20"/>
        </w:rPr>
      </w:pPr>
    </w:p>
    <w:p w14:paraId="71A96D12" w14:textId="77777777" w:rsidR="00CD5A8A" w:rsidRDefault="00CD5A8A" w:rsidP="004C3F8B">
      <w:pPr>
        <w:jc w:val="right"/>
        <w:rPr>
          <w:sz w:val="20"/>
          <w:szCs w:val="20"/>
        </w:rPr>
      </w:pPr>
    </w:p>
    <w:p w14:paraId="0BCA5137" w14:textId="77777777" w:rsidR="0060383F" w:rsidRDefault="0060383F" w:rsidP="004C3F8B">
      <w:pPr>
        <w:jc w:val="right"/>
        <w:rPr>
          <w:sz w:val="20"/>
          <w:szCs w:val="20"/>
        </w:rPr>
      </w:pPr>
    </w:p>
    <w:p w14:paraId="5A96406B" w14:textId="77777777" w:rsidR="0060383F" w:rsidRDefault="0060383F" w:rsidP="004C3F8B">
      <w:pPr>
        <w:jc w:val="right"/>
        <w:rPr>
          <w:sz w:val="20"/>
          <w:szCs w:val="20"/>
        </w:rPr>
      </w:pPr>
    </w:p>
    <w:p w14:paraId="51323A76" w14:textId="77777777" w:rsidR="0060383F" w:rsidRDefault="0060383F" w:rsidP="004C3F8B">
      <w:pPr>
        <w:jc w:val="right"/>
        <w:rPr>
          <w:sz w:val="20"/>
          <w:szCs w:val="20"/>
        </w:rPr>
      </w:pPr>
    </w:p>
    <w:p w14:paraId="463A0706" w14:textId="77777777" w:rsidR="006E75D4" w:rsidRDefault="006E75D4" w:rsidP="004C3F8B">
      <w:pPr>
        <w:jc w:val="right"/>
        <w:rPr>
          <w:sz w:val="20"/>
          <w:szCs w:val="20"/>
        </w:rPr>
      </w:pPr>
    </w:p>
    <w:p w14:paraId="61F84ACD" w14:textId="77777777" w:rsidR="006E75D4" w:rsidRDefault="006E75D4" w:rsidP="004C3F8B">
      <w:pPr>
        <w:jc w:val="right"/>
        <w:rPr>
          <w:sz w:val="20"/>
          <w:szCs w:val="20"/>
        </w:rPr>
      </w:pPr>
    </w:p>
    <w:p w14:paraId="27160192" w14:textId="77777777" w:rsidR="006E75D4" w:rsidRDefault="006E75D4" w:rsidP="004C3F8B">
      <w:pPr>
        <w:jc w:val="right"/>
        <w:rPr>
          <w:sz w:val="20"/>
          <w:szCs w:val="20"/>
        </w:rPr>
      </w:pPr>
    </w:p>
    <w:p w14:paraId="660E2828" w14:textId="77777777" w:rsidR="006E75D4" w:rsidRDefault="006E75D4" w:rsidP="004C3F8B">
      <w:pPr>
        <w:jc w:val="right"/>
        <w:rPr>
          <w:sz w:val="20"/>
          <w:szCs w:val="20"/>
        </w:rPr>
      </w:pPr>
    </w:p>
    <w:p w14:paraId="272F9E51" w14:textId="77777777" w:rsidR="00847F74" w:rsidRDefault="00847F74" w:rsidP="004C3F8B">
      <w:pPr>
        <w:jc w:val="right"/>
        <w:rPr>
          <w:sz w:val="20"/>
          <w:szCs w:val="20"/>
        </w:rPr>
      </w:pPr>
    </w:p>
    <w:p w14:paraId="43A48AD3" w14:textId="77777777" w:rsidR="00847F74" w:rsidRDefault="00847F74" w:rsidP="004C3F8B">
      <w:pPr>
        <w:jc w:val="right"/>
        <w:rPr>
          <w:sz w:val="20"/>
          <w:szCs w:val="20"/>
        </w:rPr>
      </w:pPr>
    </w:p>
    <w:p w14:paraId="7D0B6227" w14:textId="77777777" w:rsidR="00847F74" w:rsidRDefault="00847F74" w:rsidP="004C3F8B">
      <w:pPr>
        <w:jc w:val="right"/>
        <w:rPr>
          <w:sz w:val="20"/>
          <w:szCs w:val="20"/>
        </w:rPr>
      </w:pPr>
    </w:p>
    <w:p w14:paraId="0EF9A8CC" w14:textId="67E95269" w:rsidR="000B289B" w:rsidRPr="00210DF2" w:rsidRDefault="000B289B" w:rsidP="004C3F8B">
      <w:pPr>
        <w:jc w:val="right"/>
        <w:rPr>
          <w:sz w:val="20"/>
          <w:szCs w:val="20"/>
        </w:rPr>
      </w:pPr>
      <w:r w:rsidRPr="00210DF2">
        <w:rPr>
          <w:sz w:val="20"/>
          <w:szCs w:val="20"/>
        </w:rPr>
        <w:lastRenderedPageBreak/>
        <w:t xml:space="preserve">Приложение №2 </w:t>
      </w:r>
    </w:p>
    <w:p w14:paraId="1ACD4B1D" w14:textId="77777777" w:rsidR="000B289B" w:rsidRPr="00210DF2" w:rsidRDefault="000B289B" w:rsidP="004C3F8B">
      <w:pPr>
        <w:ind w:left="720"/>
        <w:jc w:val="right"/>
        <w:outlineLvl w:val="0"/>
        <w:rPr>
          <w:bCs/>
          <w:sz w:val="20"/>
          <w:szCs w:val="20"/>
        </w:rPr>
      </w:pPr>
      <w:r w:rsidRPr="00210DF2">
        <w:rPr>
          <w:bCs/>
          <w:sz w:val="20"/>
          <w:szCs w:val="20"/>
        </w:rPr>
        <w:t>к Договору уступки прав (требований)</w:t>
      </w:r>
    </w:p>
    <w:p w14:paraId="50C7696E" w14:textId="77777777" w:rsidR="000B289B" w:rsidRPr="00210DF2" w:rsidRDefault="000B289B" w:rsidP="004C3F8B">
      <w:pPr>
        <w:jc w:val="right"/>
        <w:rPr>
          <w:bCs/>
          <w:sz w:val="20"/>
          <w:szCs w:val="20"/>
        </w:rPr>
      </w:pPr>
      <w:r w:rsidRPr="00847F74">
        <w:rPr>
          <w:bCs/>
          <w:sz w:val="20"/>
          <w:szCs w:val="20"/>
          <w:highlight w:val="green"/>
        </w:rPr>
        <w:t xml:space="preserve">№ </w:t>
      </w:r>
      <w:r w:rsidRPr="00847F74">
        <w:rPr>
          <w:sz w:val="20"/>
          <w:szCs w:val="20"/>
          <w:highlight w:val="green"/>
        </w:rPr>
        <w:t xml:space="preserve">_______ </w:t>
      </w:r>
      <w:r w:rsidRPr="00847F74">
        <w:rPr>
          <w:bCs/>
          <w:sz w:val="20"/>
          <w:szCs w:val="20"/>
          <w:highlight w:val="green"/>
        </w:rPr>
        <w:t>от «___» _____ 202__ года</w:t>
      </w:r>
    </w:p>
    <w:p w14:paraId="0D248F42" w14:textId="77777777" w:rsidR="000B289B" w:rsidRPr="00210DF2" w:rsidRDefault="000B289B" w:rsidP="004C3F8B">
      <w:pPr>
        <w:jc w:val="right"/>
        <w:rPr>
          <w:sz w:val="20"/>
          <w:szCs w:val="20"/>
        </w:rPr>
      </w:pPr>
    </w:p>
    <w:p w14:paraId="4E9898D7" w14:textId="77777777" w:rsidR="00B90B95" w:rsidRPr="00210DF2" w:rsidRDefault="00B90B95" w:rsidP="004C3F8B">
      <w:pPr>
        <w:jc w:val="center"/>
        <w:rPr>
          <w:b/>
          <w:i/>
          <w:sz w:val="20"/>
          <w:szCs w:val="20"/>
        </w:rPr>
      </w:pPr>
    </w:p>
    <w:p w14:paraId="4F2C3CFB" w14:textId="77777777" w:rsidR="00B90B95" w:rsidRPr="00210DF2" w:rsidRDefault="00B90B95" w:rsidP="004C3F8B">
      <w:pPr>
        <w:jc w:val="center"/>
        <w:rPr>
          <w:b/>
          <w:i/>
          <w:sz w:val="20"/>
          <w:szCs w:val="20"/>
        </w:rPr>
      </w:pPr>
    </w:p>
    <w:p w14:paraId="6F2C50F5" w14:textId="77777777" w:rsidR="00B90B95" w:rsidRPr="00210DF2" w:rsidRDefault="00B90B95" w:rsidP="004C3F8B">
      <w:pPr>
        <w:jc w:val="center"/>
        <w:rPr>
          <w:b/>
          <w:i/>
          <w:sz w:val="20"/>
          <w:szCs w:val="20"/>
        </w:rPr>
      </w:pPr>
    </w:p>
    <w:p w14:paraId="122AB6CD" w14:textId="77777777" w:rsidR="000B289B" w:rsidRPr="00210DF2" w:rsidRDefault="000B289B" w:rsidP="004C3F8B">
      <w:pPr>
        <w:jc w:val="center"/>
        <w:rPr>
          <w:b/>
          <w:i/>
          <w:sz w:val="20"/>
          <w:szCs w:val="20"/>
        </w:rPr>
      </w:pPr>
      <w:r w:rsidRPr="00210DF2">
        <w:rPr>
          <w:b/>
          <w:i/>
          <w:sz w:val="20"/>
          <w:szCs w:val="20"/>
        </w:rPr>
        <w:t>ФОРМА</w:t>
      </w:r>
    </w:p>
    <w:p w14:paraId="0BB38A40" w14:textId="77777777" w:rsidR="000B289B" w:rsidRPr="00210DF2" w:rsidRDefault="000B289B" w:rsidP="004C3F8B">
      <w:pPr>
        <w:jc w:val="center"/>
        <w:rPr>
          <w:b/>
          <w:i/>
          <w:sz w:val="20"/>
          <w:szCs w:val="20"/>
        </w:rPr>
      </w:pPr>
      <w:r w:rsidRPr="00210DF2">
        <w:rPr>
          <w:b/>
          <w:i/>
          <w:sz w:val="20"/>
          <w:szCs w:val="20"/>
        </w:rPr>
        <w:t xml:space="preserve">Акта приема-передачи прав </w:t>
      </w:r>
    </w:p>
    <w:p w14:paraId="01CB8070" w14:textId="77777777" w:rsidR="000B289B" w:rsidRPr="00210DF2" w:rsidRDefault="000B289B" w:rsidP="004C3F8B">
      <w:pPr>
        <w:jc w:val="center"/>
        <w:rPr>
          <w:sz w:val="20"/>
          <w:szCs w:val="20"/>
        </w:rPr>
      </w:pPr>
    </w:p>
    <w:p w14:paraId="770AEB3A" w14:textId="77777777" w:rsidR="000B289B" w:rsidRPr="00210DF2" w:rsidRDefault="000B289B" w:rsidP="004C3F8B">
      <w:pPr>
        <w:widowControl w:val="0"/>
        <w:tabs>
          <w:tab w:val="left" w:pos="3717"/>
        </w:tabs>
        <w:suppressAutoHyphens/>
        <w:autoSpaceDE w:val="0"/>
        <w:autoSpaceDN w:val="0"/>
        <w:adjustRightInd w:val="0"/>
        <w:rPr>
          <w:rFonts w:eastAsia="Times New Roman"/>
          <w:sz w:val="20"/>
          <w:szCs w:val="20"/>
        </w:rPr>
      </w:pPr>
      <w:r w:rsidRPr="00210DF2">
        <w:rPr>
          <w:rFonts w:eastAsia="Times New Roman"/>
          <w:sz w:val="20"/>
          <w:szCs w:val="20"/>
        </w:rPr>
        <w:t>[МЕСТО ПЕРЕДАЧИ ПРАВ]</w:t>
      </w:r>
      <w:r w:rsidRPr="00210DF2">
        <w:rPr>
          <w:rFonts w:eastAsia="Times New Roman"/>
          <w:sz w:val="20"/>
          <w:szCs w:val="20"/>
        </w:rPr>
        <w:tab/>
        <w:t xml:space="preserve">         </w:t>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t xml:space="preserve">            [ДАТА]</w:t>
      </w:r>
    </w:p>
    <w:p w14:paraId="78EF0628" w14:textId="77777777" w:rsidR="000B289B" w:rsidRPr="00210DF2" w:rsidRDefault="000B289B" w:rsidP="004C3F8B">
      <w:pPr>
        <w:widowControl w:val="0"/>
        <w:suppressAutoHyphens/>
        <w:jc w:val="center"/>
        <w:rPr>
          <w:rFonts w:eastAsia="Lucida Sans Unicode"/>
          <w:kern w:val="1"/>
          <w:sz w:val="20"/>
          <w:szCs w:val="20"/>
        </w:rPr>
      </w:pPr>
    </w:p>
    <w:p w14:paraId="04CC27A4" w14:textId="664D3554" w:rsidR="000B289B" w:rsidRPr="00A55BFB" w:rsidRDefault="000B289B" w:rsidP="004C3F8B">
      <w:pPr>
        <w:ind w:firstLine="708"/>
        <w:jc w:val="both"/>
        <w:rPr>
          <w:b/>
          <w:bCs/>
          <w:spacing w:val="-3"/>
          <w:sz w:val="20"/>
          <w:szCs w:val="20"/>
        </w:rPr>
      </w:pPr>
      <w:r w:rsidRPr="00210DF2">
        <w:rPr>
          <w:b/>
          <w:sz w:val="20"/>
          <w:szCs w:val="20"/>
        </w:rPr>
        <w:t>Публичное акционерное общество Национальный банк «ТРАСТ»,</w:t>
      </w:r>
      <w:r w:rsidRPr="00210DF2">
        <w:rPr>
          <w:sz w:val="20"/>
          <w:szCs w:val="20"/>
        </w:rPr>
        <w:t xml:space="preserve"> зарегистрированное 27.11.1995 Центральным банком Российской </w:t>
      </w:r>
      <w:r w:rsidRPr="00A55BFB">
        <w:rPr>
          <w:sz w:val="20"/>
          <w:szCs w:val="20"/>
        </w:rPr>
        <w:t xml:space="preserve">Федерации, основной государственный регистрационный номер 1027800000480, адрес места нахождения: </w:t>
      </w:r>
      <w:r w:rsidR="00693BB7" w:rsidRPr="00A55BFB">
        <w:rPr>
          <w:sz w:val="20"/>
          <w:szCs w:val="20"/>
        </w:rPr>
        <w:t>121151, г. Москва, ул. Можайский вал, д. 8</w:t>
      </w:r>
      <w:r w:rsidRPr="00A55BFB">
        <w:rPr>
          <w:sz w:val="20"/>
          <w:szCs w:val="20"/>
        </w:rPr>
        <w:t xml:space="preserve">, именуемое в дальнейшем </w:t>
      </w:r>
      <w:r w:rsidRPr="00A55BFB">
        <w:rPr>
          <w:b/>
          <w:sz w:val="20"/>
          <w:szCs w:val="20"/>
        </w:rPr>
        <w:t>«ЦЕДЕНТ»</w:t>
      </w:r>
      <w:r w:rsidRPr="00A55BFB">
        <w:rPr>
          <w:sz w:val="20"/>
          <w:szCs w:val="20"/>
        </w:rPr>
        <w:t>, в лице</w:t>
      </w:r>
      <w:r w:rsidR="00C93A26" w:rsidRPr="00B579E3">
        <w:rPr>
          <w:sz w:val="20"/>
          <w:szCs w:val="20"/>
          <w:highlight w:val="green"/>
        </w:rPr>
        <w:t xml:space="preserve">, действующего на основании </w:t>
      </w:r>
      <w:r w:rsidR="00C93A26">
        <w:rPr>
          <w:sz w:val="20"/>
          <w:szCs w:val="20"/>
          <w:highlight w:val="green"/>
        </w:rPr>
        <w:t>доверенности</w:t>
      </w:r>
      <w:r w:rsidR="00C93A26" w:rsidRPr="00B579E3">
        <w:rPr>
          <w:spacing w:val="-2"/>
          <w:sz w:val="20"/>
          <w:szCs w:val="20"/>
          <w:highlight w:val="green"/>
        </w:rPr>
        <w:t>, </w:t>
      </w:r>
      <w:r w:rsidR="00C93A26" w:rsidRPr="00A55BFB" w:rsidDel="00C93A26">
        <w:rPr>
          <w:sz w:val="20"/>
          <w:szCs w:val="20"/>
        </w:rPr>
        <w:t xml:space="preserve"> </w:t>
      </w:r>
      <w:r w:rsidRPr="00A55BFB">
        <w:rPr>
          <w:sz w:val="20"/>
          <w:szCs w:val="20"/>
        </w:rPr>
        <w:t>[●]</w:t>
      </w:r>
      <w:r w:rsidRPr="00A55BFB">
        <w:rPr>
          <w:kern w:val="1"/>
          <w:sz w:val="20"/>
          <w:szCs w:val="20"/>
        </w:rPr>
        <w:t>,</w:t>
      </w:r>
      <w:r w:rsidRPr="00A55BFB">
        <w:rPr>
          <w:spacing w:val="-2"/>
          <w:sz w:val="20"/>
          <w:szCs w:val="20"/>
        </w:rPr>
        <w:t>с одной стороны, и</w:t>
      </w:r>
    </w:p>
    <w:p w14:paraId="271982D7" w14:textId="77777777" w:rsidR="000B289B" w:rsidRPr="00210DF2" w:rsidRDefault="000B289B" w:rsidP="004C3F8B">
      <w:pPr>
        <w:ind w:firstLine="708"/>
        <w:jc w:val="both"/>
        <w:rPr>
          <w:sz w:val="20"/>
          <w:szCs w:val="20"/>
        </w:rPr>
      </w:pPr>
      <w:r w:rsidRPr="00A55BFB">
        <w:rPr>
          <w:sz w:val="20"/>
          <w:szCs w:val="20"/>
        </w:rPr>
        <w:t>[●]</w:t>
      </w:r>
      <w:r w:rsidRPr="00A55BFB">
        <w:rPr>
          <w:spacing w:val="-2"/>
          <w:sz w:val="20"/>
          <w:szCs w:val="20"/>
        </w:rPr>
        <w:t xml:space="preserve">, именуемое в дальнейшем </w:t>
      </w:r>
      <w:r w:rsidRPr="00A55BFB">
        <w:rPr>
          <w:b/>
          <w:bCs/>
          <w:sz w:val="20"/>
          <w:szCs w:val="20"/>
        </w:rPr>
        <w:t>«ЦЕССИОНАРИЙ</w:t>
      </w:r>
      <w:r w:rsidRPr="00210DF2">
        <w:rPr>
          <w:b/>
          <w:bCs/>
          <w:sz w:val="20"/>
          <w:szCs w:val="20"/>
        </w:rPr>
        <w:t>»</w:t>
      </w:r>
      <w:r w:rsidRPr="00210DF2">
        <w:rPr>
          <w:bCs/>
          <w:sz w:val="20"/>
          <w:szCs w:val="20"/>
        </w:rPr>
        <w:t xml:space="preserve">, в лице </w:t>
      </w:r>
      <w:r w:rsidRPr="00210DF2">
        <w:rPr>
          <w:sz w:val="20"/>
          <w:szCs w:val="20"/>
        </w:rPr>
        <w:t>[●]</w:t>
      </w:r>
      <w:r w:rsidRPr="00210DF2">
        <w:rPr>
          <w:kern w:val="1"/>
          <w:sz w:val="20"/>
          <w:szCs w:val="20"/>
        </w:rPr>
        <w:t xml:space="preserve">, действующего на основании </w:t>
      </w:r>
      <w:r w:rsidRPr="00210DF2">
        <w:rPr>
          <w:sz w:val="20"/>
          <w:szCs w:val="20"/>
        </w:rPr>
        <w:t>[●], с другой стороны,</w:t>
      </w:r>
    </w:p>
    <w:p w14:paraId="18BD37CB" w14:textId="63126594" w:rsidR="000B289B" w:rsidRPr="00210DF2" w:rsidRDefault="000B289B" w:rsidP="004C3F8B">
      <w:pPr>
        <w:widowControl w:val="0"/>
        <w:shd w:val="clear" w:color="auto" w:fill="FFFFFF"/>
        <w:suppressAutoHyphens/>
        <w:ind w:firstLine="709"/>
        <w:jc w:val="both"/>
        <w:rPr>
          <w:sz w:val="20"/>
          <w:szCs w:val="20"/>
        </w:rPr>
      </w:pPr>
      <w:r w:rsidRPr="00210DF2">
        <w:rPr>
          <w:sz w:val="20"/>
          <w:szCs w:val="20"/>
        </w:rPr>
        <w:t xml:space="preserve">а вместе либо по отдельности именуемые Стороны или Сторона соответственно, составили </w:t>
      </w:r>
      <w:r w:rsidRPr="00847F74">
        <w:rPr>
          <w:sz w:val="20"/>
          <w:szCs w:val="20"/>
        </w:rPr>
        <w:t xml:space="preserve">настоящий </w:t>
      </w:r>
      <w:r w:rsidR="00287F5A" w:rsidRPr="00847F74">
        <w:rPr>
          <w:sz w:val="20"/>
          <w:szCs w:val="20"/>
        </w:rPr>
        <w:t>А</w:t>
      </w:r>
      <w:r w:rsidRPr="00847F74">
        <w:rPr>
          <w:sz w:val="20"/>
          <w:szCs w:val="20"/>
        </w:rPr>
        <w:t xml:space="preserve">кт </w:t>
      </w:r>
      <w:r w:rsidRPr="00210DF2">
        <w:rPr>
          <w:sz w:val="20"/>
          <w:szCs w:val="20"/>
        </w:rPr>
        <w:t>приёма-передачи прав (далее по тексту - «</w:t>
      </w:r>
      <w:r w:rsidRPr="00210DF2">
        <w:rPr>
          <w:b/>
          <w:sz w:val="20"/>
          <w:szCs w:val="20"/>
        </w:rPr>
        <w:t>Акт</w:t>
      </w:r>
      <w:r w:rsidRPr="00210DF2">
        <w:rPr>
          <w:sz w:val="20"/>
          <w:szCs w:val="20"/>
        </w:rPr>
        <w:t>») о нижеследующем:</w:t>
      </w:r>
    </w:p>
    <w:p w14:paraId="2E121760" w14:textId="6DB970B7" w:rsidR="000B289B" w:rsidRPr="00210DF2" w:rsidRDefault="000B289B" w:rsidP="004C3F8B">
      <w:pPr>
        <w:pStyle w:val="a6"/>
        <w:numPr>
          <w:ilvl w:val="0"/>
          <w:numId w:val="6"/>
        </w:numPr>
        <w:tabs>
          <w:tab w:val="left" w:pos="426"/>
          <w:tab w:val="left" w:pos="709"/>
        </w:tabs>
        <w:ind w:left="426" w:hanging="426"/>
        <w:rPr>
          <w:bCs/>
        </w:rPr>
      </w:pPr>
      <w:r w:rsidRPr="00210DF2">
        <w:t>В соответствии с Договором уступки прав (требований</w:t>
      </w:r>
      <w:r w:rsidRPr="00210DF2">
        <w:rPr>
          <w:lang w:val="ru-RU"/>
        </w:rPr>
        <w:t>)</w:t>
      </w:r>
      <w:r w:rsidRPr="00210DF2">
        <w:t xml:space="preserve"> </w:t>
      </w:r>
      <w:r w:rsidRPr="00210DF2">
        <w:rPr>
          <w:bCs/>
        </w:rPr>
        <w:t xml:space="preserve">от </w:t>
      </w:r>
      <w:r w:rsidRPr="00210DF2">
        <w:t>[●]</w:t>
      </w:r>
      <w:r w:rsidRPr="00210DF2">
        <w:rPr>
          <w:lang w:val="ru-RU"/>
        </w:rPr>
        <w:t xml:space="preserve"> </w:t>
      </w:r>
      <w:r w:rsidRPr="00210DF2">
        <w:rPr>
          <w:b/>
        </w:rPr>
        <w:t xml:space="preserve">ЦЕДЕНТ </w:t>
      </w:r>
      <w:r w:rsidRPr="00210DF2">
        <w:t xml:space="preserve">уступил, а </w:t>
      </w:r>
      <w:r w:rsidRPr="00210DF2">
        <w:rPr>
          <w:b/>
        </w:rPr>
        <w:t>ЦЕССИОНАРИЙ</w:t>
      </w:r>
      <w:r w:rsidRPr="00210DF2">
        <w:t xml:space="preserve"> принял в полном объеме все </w:t>
      </w:r>
      <w:r w:rsidRPr="00210DF2">
        <w:rPr>
          <w:lang w:val="ru-RU"/>
        </w:rPr>
        <w:t>уступаемые П</w:t>
      </w:r>
      <w:r w:rsidRPr="00210DF2">
        <w:t xml:space="preserve">рава (требования) </w:t>
      </w:r>
      <w:r w:rsidRPr="00210DF2">
        <w:rPr>
          <w:b/>
        </w:rPr>
        <w:t>ЦЕДЕНТА</w:t>
      </w:r>
      <w:r w:rsidRPr="00210DF2">
        <w:t xml:space="preserve"> </w:t>
      </w:r>
      <w:r w:rsidR="00430A54">
        <w:rPr>
          <w:lang w:val="ru-RU"/>
        </w:rPr>
        <w:t xml:space="preserve">по Кредитному договору </w:t>
      </w:r>
      <w:r w:rsidRPr="00210DF2">
        <w:rPr>
          <w:lang w:val="ru-RU"/>
        </w:rPr>
        <w:t xml:space="preserve">и Обеспечительным договорам (термины употребленные с заглавной буквы имеют значение, указанное в Договоре </w:t>
      </w:r>
      <w:r w:rsidRPr="00210DF2">
        <w:t>уступки</w:t>
      </w:r>
      <w:r w:rsidR="009318A4" w:rsidRPr="00210DF2">
        <w:rPr>
          <w:lang w:val="ru-RU"/>
        </w:rPr>
        <w:t xml:space="preserve"> прав</w:t>
      </w:r>
      <w:r w:rsidRPr="00210DF2">
        <w:t xml:space="preserve"> </w:t>
      </w:r>
      <w:r w:rsidR="009318A4" w:rsidRPr="00210DF2">
        <w:rPr>
          <w:lang w:val="ru-RU"/>
        </w:rPr>
        <w:t>(</w:t>
      </w:r>
      <w:r w:rsidRPr="00210DF2">
        <w:t xml:space="preserve">требований) </w:t>
      </w:r>
      <w:r w:rsidRPr="00210DF2">
        <w:rPr>
          <w:bCs/>
        </w:rPr>
        <w:t xml:space="preserve">от </w:t>
      </w:r>
      <w:r w:rsidRPr="00210DF2">
        <w:t>[●]</w:t>
      </w:r>
      <w:r w:rsidRPr="00210DF2">
        <w:rPr>
          <w:lang w:val="ru-RU"/>
        </w:rPr>
        <w:t xml:space="preserve">) </w:t>
      </w:r>
      <w:r w:rsidRPr="00210DF2">
        <w:t>в объеме, существующем на дату подписания настоящего Акта (включительно)</w:t>
      </w:r>
      <w:r w:rsidRPr="00210DF2">
        <w:rPr>
          <w:lang w:val="ru-RU"/>
        </w:rPr>
        <w:t>, в том числе:</w:t>
      </w:r>
      <w:r w:rsidRPr="00210DF2">
        <w:rPr>
          <w:b/>
          <w:lang w:val="ru-RU"/>
        </w:rPr>
        <w:t xml:space="preserve"> </w:t>
      </w:r>
      <w:r w:rsidRPr="00210DF2">
        <w:rPr>
          <w:highlight w:val="green"/>
          <w:lang w:val="ru-RU"/>
        </w:rPr>
        <w:t>[УКАЗЫВАЕТСЯ РАЗМЕР ЗАДОЛЖЕННОСТИ ПО КАЖДОМУ КРЕДИТНОМУ ДОГОВОРУ</w:t>
      </w:r>
      <w:r w:rsidR="0060383F">
        <w:rPr>
          <w:highlight w:val="green"/>
          <w:lang w:val="ru-RU"/>
        </w:rPr>
        <w:t>/</w:t>
      </w:r>
      <w:r w:rsidR="0060383F" w:rsidRPr="00D9752C">
        <w:rPr>
          <w:highlight w:val="green"/>
          <w:lang w:val="ru-RU"/>
        </w:rPr>
        <w:t xml:space="preserve">ДОГОВОРУ ЗАЙМА/ИНОМУ ДОГОВОРУ, ПРАВА (ТРЕБОВАНИЯ) ПО КОТОРУ ПЕРЕДАЮТСЯ </w:t>
      </w:r>
      <w:r w:rsidRPr="00210DF2">
        <w:rPr>
          <w:highlight w:val="green"/>
          <w:lang w:val="ru-RU"/>
        </w:rPr>
        <w:t xml:space="preserve"> НА ДАТУ ПОДПИСАНИЯ АКТА].</w:t>
      </w:r>
      <w:r w:rsidRPr="00210DF2">
        <w:rPr>
          <w:lang w:val="ru-RU"/>
        </w:rPr>
        <w:t xml:space="preserve">  </w:t>
      </w:r>
    </w:p>
    <w:p w14:paraId="0717934C" w14:textId="77777777" w:rsidR="000B289B" w:rsidRPr="00210DF2" w:rsidRDefault="000B289B" w:rsidP="004C3F8B">
      <w:pPr>
        <w:pStyle w:val="a6"/>
        <w:numPr>
          <w:ilvl w:val="0"/>
          <w:numId w:val="6"/>
        </w:numPr>
        <w:tabs>
          <w:tab w:val="left" w:pos="426"/>
          <w:tab w:val="left" w:pos="709"/>
        </w:tabs>
        <w:ind w:left="426" w:hanging="426"/>
        <w:rPr>
          <w:rFonts w:eastAsia="Lucida Sans Unicode"/>
          <w:kern w:val="1"/>
        </w:rPr>
      </w:pPr>
      <w:r w:rsidRPr="00210DF2">
        <w:rPr>
          <w:rFonts w:eastAsia="Lucida Sans Unicode"/>
          <w:kern w:val="1"/>
        </w:rPr>
        <w:t xml:space="preserve">Обязательства </w:t>
      </w:r>
      <w:r w:rsidRPr="00210DF2">
        <w:rPr>
          <w:rFonts w:eastAsia="Lucida Sans Unicode"/>
          <w:b/>
          <w:kern w:val="1"/>
        </w:rPr>
        <w:t>ЦЕССИОНАРИЯ</w:t>
      </w:r>
      <w:r w:rsidRPr="00210DF2">
        <w:rPr>
          <w:rFonts w:eastAsia="Lucida Sans Unicode"/>
          <w:kern w:val="1"/>
        </w:rPr>
        <w:t xml:space="preserve"> по оплате </w:t>
      </w:r>
      <w:r w:rsidRPr="00210DF2">
        <w:rPr>
          <w:rFonts w:eastAsia="Lucida Sans Unicode"/>
          <w:b/>
          <w:kern w:val="1"/>
        </w:rPr>
        <w:t>ЦЕДЕНТУ</w:t>
      </w:r>
      <w:r w:rsidRPr="00210DF2">
        <w:rPr>
          <w:rFonts w:eastAsia="Lucida Sans Unicode"/>
          <w:kern w:val="1"/>
        </w:rPr>
        <w:t xml:space="preserve"> Прав (требований), указанных в Акте, </w:t>
      </w:r>
      <w:r w:rsidRPr="00210DF2">
        <w:rPr>
          <w:rFonts w:eastAsia="Lucida Sans Unicode"/>
          <w:kern w:val="1"/>
          <w:lang w:val="ru-RU"/>
        </w:rPr>
        <w:t xml:space="preserve">в сумме, предусмотренной п. 2.2.1 Договора </w:t>
      </w:r>
      <w:r w:rsidRPr="00210DF2">
        <w:t xml:space="preserve">уступки </w:t>
      </w:r>
      <w:r w:rsidRPr="00210DF2">
        <w:rPr>
          <w:lang w:val="ru-RU"/>
        </w:rPr>
        <w:t>прав (</w:t>
      </w:r>
      <w:r w:rsidRPr="00210DF2">
        <w:t>требований</w:t>
      </w:r>
      <w:r w:rsidRPr="00210DF2">
        <w:rPr>
          <w:lang w:val="ru-RU"/>
        </w:rPr>
        <w:t>)</w:t>
      </w:r>
      <w:r w:rsidRPr="00210DF2">
        <w:t xml:space="preserve"> </w:t>
      </w:r>
      <w:r w:rsidRPr="00210DF2">
        <w:rPr>
          <w:bCs/>
        </w:rPr>
        <w:t xml:space="preserve">от </w:t>
      </w:r>
      <w:r w:rsidRPr="00210DF2">
        <w:t>[●]</w:t>
      </w:r>
      <w:r w:rsidRPr="00210DF2">
        <w:rPr>
          <w:rFonts w:eastAsia="Lucida Sans Unicode"/>
          <w:kern w:val="1"/>
          <w:lang w:val="ru-RU"/>
        </w:rPr>
        <w:t xml:space="preserve">, </w:t>
      </w:r>
      <w:r w:rsidRPr="00210DF2">
        <w:rPr>
          <w:rFonts w:eastAsia="Lucida Sans Unicode"/>
          <w:kern w:val="1"/>
        </w:rPr>
        <w:t xml:space="preserve">выполнены полностью, </w:t>
      </w:r>
      <w:r w:rsidRPr="00210DF2">
        <w:rPr>
          <w:rFonts w:eastAsia="Lucida Sans Unicode"/>
          <w:b/>
          <w:kern w:val="1"/>
        </w:rPr>
        <w:t>ЦЕДЕНТ</w:t>
      </w:r>
      <w:r w:rsidRPr="00210DF2">
        <w:rPr>
          <w:rFonts w:eastAsia="Lucida Sans Unicode"/>
          <w:kern w:val="1"/>
        </w:rPr>
        <w:t xml:space="preserve"> претензий к </w:t>
      </w:r>
      <w:r w:rsidRPr="00210DF2">
        <w:rPr>
          <w:rFonts w:eastAsia="Lucida Sans Unicode"/>
          <w:b/>
          <w:kern w:val="1"/>
        </w:rPr>
        <w:t>ЦЕССИОНАРИЮ</w:t>
      </w:r>
      <w:r w:rsidRPr="00210DF2">
        <w:rPr>
          <w:rFonts w:eastAsia="Lucida Sans Unicode"/>
          <w:kern w:val="1"/>
        </w:rPr>
        <w:t xml:space="preserve"> не имеет.</w:t>
      </w:r>
    </w:p>
    <w:p w14:paraId="2E7A80C9" w14:textId="77777777" w:rsidR="000B289B" w:rsidRPr="00210DF2" w:rsidRDefault="000B289B" w:rsidP="004C3F8B">
      <w:pPr>
        <w:pStyle w:val="a6"/>
        <w:numPr>
          <w:ilvl w:val="0"/>
          <w:numId w:val="6"/>
        </w:numPr>
        <w:tabs>
          <w:tab w:val="left" w:pos="426"/>
          <w:tab w:val="left" w:pos="709"/>
        </w:tabs>
        <w:ind w:left="426" w:hanging="426"/>
        <w:rPr>
          <w:rFonts w:eastAsia="Lucida Sans Unicode"/>
          <w:kern w:val="1"/>
        </w:rPr>
      </w:pPr>
      <w:r w:rsidRPr="00210DF2">
        <w:rPr>
          <w:rFonts w:eastAsia="Lucida Sans Unicode"/>
          <w:kern w:val="1"/>
        </w:rPr>
        <w:t xml:space="preserve">Обязательства </w:t>
      </w:r>
      <w:r w:rsidRPr="00210DF2">
        <w:rPr>
          <w:rFonts w:eastAsia="Lucida Sans Unicode"/>
          <w:b/>
          <w:kern w:val="1"/>
        </w:rPr>
        <w:t>ЦЕДЕНТА</w:t>
      </w:r>
      <w:r w:rsidRPr="00210DF2">
        <w:rPr>
          <w:rFonts w:eastAsia="Lucida Sans Unicode"/>
          <w:kern w:val="1"/>
        </w:rPr>
        <w:t xml:space="preserve"> по передаче </w:t>
      </w:r>
      <w:r w:rsidRPr="00210DF2">
        <w:rPr>
          <w:rFonts w:eastAsia="Lucida Sans Unicode"/>
          <w:b/>
          <w:kern w:val="1"/>
        </w:rPr>
        <w:t xml:space="preserve">ЦЕССИОНАРИЮ </w:t>
      </w:r>
      <w:r w:rsidR="00754C98" w:rsidRPr="00210DF2">
        <w:rPr>
          <w:rFonts w:eastAsia="Lucida Sans Unicode"/>
          <w:kern w:val="1"/>
        </w:rPr>
        <w:t>П</w:t>
      </w:r>
      <w:r w:rsidRPr="00210DF2">
        <w:rPr>
          <w:rFonts w:eastAsia="Lucida Sans Unicode"/>
          <w:kern w:val="1"/>
        </w:rPr>
        <w:t xml:space="preserve">рав (требований), указанных в Акте выполнены полностью, </w:t>
      </w:r>
      <w:r w:rsidRPr="00210DF2">
        <w:rPr>
          <w:rFonts w:eastAsia="Lucida Sans Unicode"/>
          <w:b/>
          <w:kern w:val="1"/>
        </w:rPr>
        <w:t xml:space="preserve">ЦЕССИОНАРИЙ </w:t>
      </w:r>
      <w:r w:rsidRPr="00210DF2">
        <w:rPr>
          <w:rFonts w:eastAsia="Lucida Sans Unicode"/>
          <w:kern w:val="1"/>
        </w:rPr>
        <w:t xml:space="preserve">претензий к </w:t>
      </w:r>
      <w:r w:rsidRPr="00210DF2">
        <w:rPr>
          <w:rFonts w:eastAsia="Lucida Sans Unicode"/>
          <w:b/>
          <w:kern w:val="1"/>
        </w:rPr>
        <w:t xml:space="preserve">ЦЕДЕНТУ </w:t>
      </w:r>
      <w:r w:rsidRPr="00210DF2">
        <w:rPr>
          <w:rFonts w:eastAsia="Lucida Sans Unicode"/>
          <w:kern w:val="1"/>
        </w:rPr>
        <w:t>не имеет.</w:t>
      </w:r>
    </w:p>
    <w:p w14:paraId="2CAB5F03" w14:textId="77777777" w:rsidR="000B289B" w:rsidRPr="00210DF2" w:rsidRDefault="000B289B" w:rsidP="004C3F8B">
      <w:pPr>
        <w:pStyle w:val="a6"/>
        <w:numPr>
          <w:ilvl w:val="0"/>
          <w:numId w:val="6"/>
        </w:numPr>
        <w:tabs>
          <w:tab w:val="left" w:pos="426"/>
          <w:tab w:val="left" w:pos="709"/>
        </w:tabs>
        <w:ind w:left="426" w:hanging="426"/>
      </w:pPr>
      <w:r w:rsidRPr="00210DF2">
        <w:t xml:space="preserve">Акт составлен в </w:t>
      </w:r>
      <w:r w:rsidRPr="00210DF2">
        <w:rPr>
          <w:b/>
          <w:lang w:val="ru-RU"/>
        </w:rPr>
        <w:t>3</w:t>
      </w:r>
      <w:r w:rsidRPr="00210DF2">
        <w:rPr>
          <w:b/>
        </w:rPr>
        <w:t xml:space="preserve"> (</w:t>
      </w:r>
      <w:r w:rsidRPr="00210DF2">
        <w:rPr>
          <w:b/>
          <w:lang w:val="ru-RU"/>
        </w:rPr>
        <w:t>Трех</w:t>
      </w:r>
      <w:r w:rsidRPr="00210DF2">
        <w:rPr>
          <w:b/>
        </w:rPr>
        <w:t>)</w:t>
      </w:r>
      <w:r w:rsidRPr="00210DF2">
        <w:t xml:space="preserve"> экземплярах, имеющих одинаковую юридическую силу, </w:t>
      </w:r>
      <w:r w:rsidRPr="00210DF2">
        <w:rPr>
          <w:b/>
        </w:rPr>
        <w:t>1 (Один)</w:t>
      </w:r>
      <w:r w:rsidRPr="00210DF2">
        <w:t xml:space="preserve"> из которых для </w:t>
      </w:r>
      <w:r w:rsidRPr="00210DF2">
        <w:rPr>
          <w:b/>
        </w:rPr>
        <w:t>ЦЕДЕНТА</w:t>
      </w:r>
      <w:r w:rsidRPr="00210DF2">
        <w:t>,</w:t>
      </w:r>
      <w:r w:rsidRPr="00210DF2">
        <w:rPr>
          <w:b/>
        </w:rPr>
        <w:t xml:space="preserve"> 1 (Один) </w:t>
      </w:r>
      <w:r w:rsidRPr="00210DF2">
        <w:t xml:space="preserve">для </w:t>
      </w:r>
      <w:r w:rsidRPr="00210DF2">
        <w:rPr>
          <w:b/>
        </w:rPr>
        <w:t>ЦЕССИОНАРИЯ</w:t>
      </w:r>
      <w:r w:rsidRPr="00210DF2">
        <w:rPr>
          <w:b/>
          <w:lang w:val="ru-RU"/>
        </w:rPr>
        <w:t xml:space="preserve">, </w:t>
      </w:r>
      <w:r w:rsidRPr="00210DF2">
        <w:rPr>
          <w:b/>
        </w:rPr>
        <w:t>1 (Один)</w:t>
      </w:r>
      <w:r w:rsidRPr="00210DF2">
        <w:t xml:space="preserve"> для </w:t>
      </w:r>
      <w:r w:rsidRPr="00210DF2">
        <w:rPr>
          <w:b/>
        </w:rPr>
        <w:t>регистрирующего органа</w:t>
      </w:r>
      <w:r w:rsidRPr="00210DF2">
        <w:t>.</w:t>
      </w:r>
    </w:p>
    <w:p w14:paraId="4568AE36" w14:textId="77777777" w:rsidR="000B289B" w:rsidRPr="00210DF2" w:rsidRDefault="000B289B" w:rsidP="004C3F8B">
      <w:pPr>
        <w:ind w:left="720" w:firstLine="696"/>
        <w:jc w:val="both"/>
        <w:outlineLvl w:val="0"/>
        <w:rPr>
          <w:bCs/>
          <w:sz w:val="20"/>
          <w:szCs w:val="20"/>
        </w:rPr>
      </w:pPr>
    </w:p>
    <w:tbl>
      <w:tblPr>
        <w:tblW w:w="9863" w:type="dxa"/>
        <w:tblInd w:w="-34" w:type="dxa"/>
        <w:tblLayout w:type="fixed"/>
        <w:tblLook w:val="0000" w:firstRow="0" w:lastRow="0" w:firstColumn="0" w:lastColumn="0" w:noHBand="0" w:noVBand="0"/>
      </w:tblPr>
      <w:tblGrid>
        <w:gridCol w:w="5279"/>
        <w:gridCol w:w="4584"/>
      </w:tblGrid>
      <w:tr w:rsidR="000B289B" w:rsidRPr="00210DF2" w14:paraId="50B04001" w14:textId="77777777" w:rsidTr="00184BAB">
        <w:trPr>
          <w:trHeight w:val="290"/>
        </w:trPr>
        <w:tc>
          <w:tcPr>
            <w:tcW w:w="5279" w:type="dxa"/>
            <w:vAlign w:val="bottom"/>
          </w:tcPr>
          <w:p w14:paraId="5BF02954" w14:textId="77777777" w:rsidR="000B289B" w:rsidRPr="00210DF2" w:rsidRDefault="000B289B" w:rsidP="004C3F8B">
            <w:pPr>
              <w:outlineLvl w:val="0"/>
              <w:rPr>
                <w:b/>
                <w:bCs/>
                <w:sz w:val="20"/>
                <w:szCs w:val="20"/>
                <w:lang w:val="en-US"/>
              </w:rPr>
            </w:pPr>
            <w:r w:rsidRPr="00210DF2">
              <w:rPr>
                <w:b/>
                <w:bCs/>
                <w:sz w:val="20"/>
                <w:szCs w:val="20"/>
              </w:rPr>
              <w:t>ЦЕДЕНТ:</w:t>
            </w:r>
          </w:p>
        </w:tc>
        <w:tc>
          <w:tcPr>
            <w:tcW w:w="4584" w:type="dxa"/>
            <w:vAlign w:val="bottom"/>
          </w:tcPr>
          <w:p w14:paraId="276E61F2" w14:textId="77777777" w:rsidR="000B289B" w:rsidRPr="00210DF2" w:rsidRDefault="000B289B" w:rsidP="004C3F8B">
            <w:pPr>
              <w:outlineLvl w:val="0"/>
              <w:rPr>
                <w:b/>
                <w:bCs/>
                <w:sz w:val="20"/>
                <w:szCs w:val="20"/>
                <w:lang w:val="en-US"/>
              </w:rPr>
            </w:pPr>
            <w:r w:rsidRPr="00210DF2">
              <w:rPr>
                <w:b/>
                <w:bCs/>
                <w:sz w:val="20"/>
                <w:szCs w:val="20"/>
              </w:rPr>
              <w:t>ЦЕССИОНАРИЙ:</w:t>
            </w:r>
          </w:p>
        </w:tc>
      </w:tr>
      <w:tr w:rsidR="000B289B" w:rsidRPr="00210DF2" w14:paraId="702CF0FB" w14:textId="77777777" w:rsidTr="00184BAB">
        <w:trPr>
          <w:trHeight w:val="645"/>
        </w:trPr>
        <w:tc>
          <w:tcPr>
            <w:tcW w:w="5279" w:type="dxa"/>
            <w:shd w:val="clear" w:color="auto" w:fill="auto"/>
            <w:vAlign w:val="center"/>
          </w:tcPr>
          <w:p w14:paraId="14943DF5" w14:textId="77777777" w:rsidR="000B289B" w:rsidRPr="00210DF2" w:rsidRDefault="000B289B" w:rsidP="004C3F8B">
            <w:pPr>
              <w:outlineLvl w:val="0"/>
              <w:rPr>
                <w:b/>
                <w:bCs/>
                <w:sz w:val="20"/>
                <w:szCs w:val="20"/>
              </w:rPr>
            </w:pPr>
            <w:r w:rsidRPr="00210DF2">
              <w:rPr>
                <w:b/>
                <w:bCs/>
                <w:sz w:val="20"/>
                <w:szCs w:val="20"/>
              </w:rPr>
              <w:t>_________________________ /____________/</w:t>
            </w:r>
          </w:p>
        </w:tc>
        <w:tc>
          <w:tcPr>
            <w:tcW w:w="4584" w:type="dxa"/>
            <w:shd w:val="clear" w:color="auto" w:fill="auto"/>
            <w:vAlign w:val="center"/>
          </w:tcPr>
          <w:p w14:paraId="1619A072" w14:textId="77777777" w:rsidR="000B289B" w:rsidRPr="00210DF2" w:rsidRDefault="000B289B" w:rsidP="004C3F8B">
            <w:pPr>
              <w:outlineLvl w:val="0"/>
              <w:rPr>
                <w:b/>
                <w:bCs/>
                <w:sz w:val="20"/>
                <w:szCs w:val="20"/>
              </w:rPr>
            </w:pPr>
            <w:r w:rsidRPr="00210DF2">
              <w:rPr>
                <w:b/>
                <w:bCs/>
                <w:sz w:val="20"/>
                <w:szCs w:val="20"/>
              </w:rPr>
              <w:t>_________________________ /____________/</w:t>
            </w:r>
          </w:p>
        </w:tc>
      </w:tr>
    </w:tbl>
    <w:p w14:paraId="0725B689" w14:textId="77777777" w:rsidR="000B289B" w:rsidRPr="00210DF2" w:rsidRDefault="000B289B" w:rsidP="004C3F8B">
      <w:pPr>
        <w:tabs>
          <w:tab w:val="right" w:pos="1134"/>
        </w:tabs>
        <w:rPr>
          <w:b/>
          <w:i/>
          <w:sz w:val="20"/>
          <w:szCs w:val="20"/>
        </w:rPr>
      </w:pPr>
    </w:p>
    <w:p w14:paraId="4CD8683B" w14:textId="77777777" w:rsidR="000B289B" w:rsidRPr="00210DF2" w:rsidRDefault="000B289B" w:rsidP="004C3F8B">
      <w:pPr>
        <w:tabs>
          <w:tab w:val="right" w:pos="1134"/>
        </w:tabs>
        <w:ind w:firstLine="567"/>
        <w:jc w:val="center"/>
        <w:rPr>
          <w:b/>
          <w:i/>
          <w:sz w:val="20"/>
          <w:szCs w:val="20"/>
        </w:rPr>
      </w:pPr>
      <w:r w:rsidRPr="00210DF2">
        <w:rPr>
          <w:b/>
          <w:i/>
          <w:sz w:val="20"/>
          <w:szCs w:val="20"/>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0B289B" w:rsidRPr="00210DF2" w14:paraId="72ABDA62" w14:textId="77777777" w:rsidTr="00184BAB">
        <w:trPr>
          <w:trHeight w:val="369"/>
        </w:trPr>
        <w:tc>
          <w:tcPr>
            <w:tcW w:w="5318" w:type="dxa"/>
            <w:vAlign w:val="bottom"/>
          </w:tcPr>
          <w:p w14:paraId="25237DB2" w14:textId="77777777" w:rsidR="000B289B" w:rsidRPr="00210DF2" w:rsidRDefault="000B289B" w:rsidP="004C3F8B">
            <w:pPr>
              <w:outlineLvl w:val="0"/>
              <w:rPr>
                <w:b/>
                <w:bCs/>
                <w:sz w:val="20"/>
                <w:szCs w:val="20"/>
              </w:rPr>
            </w:pPr>
            <w:r w:rsidRPr="00210DF2">
              <w:rPr>
                <w:b/>
                <w:bCs/>
                <w:sz w:val="20"/>
                <w:szCs w:val="20"/>
              </w:rPr>
              <w:t>ЦЕДЕНТ:</w:t>
            </w:r>
          </w:p>
        </w:tc>
        <w:tc>
          <w:tcPr>
            <w:tcW w:w="4639" w:type="dxa"/>
            <w:vAlign w:val="bottom"/>
          </w:tcPr>
          <w:p w14:paraId="5D99DC78" w14:textId="77777777" w:rsidR="000B289B" w:rsidRPr="00210DF2" w:rsidRDefault="000B289B" w:rsidP="004C3F8B">
            <w:pPr>
              <w:outlineLvl w:val="0"/>
              <w:rPr>
                <w:b/>
                <w:bCs/>
                <w:sz w:val="20"/>
                <w:szCs w:val="20"/>
              </w:rPr>
            </w:pPr>
            <w:r w:rsidRPr="00210DF2">
              <w:rPr>
                <w:b/>
                <w:bCs/>
                <w:sz w:val="20"/>
                <w:szCs w:val="20"/>
              </w:rPr>
              <w:t>ЦЕССИОНАРИЙ:</w:t>
            </w:r>
          </w:p>
        </w:tc>
      </w:tr>
      <w:tr w:rsidR="000B289B" w:rsidRPr="00210DF2" w14:paraId="012EE4D1" w14:textId="77777777" w:rsidTr="00184BAB">
        <w:trPr>
          <w:trHeight w:val="650"/>
        </w:trPr>
        <w:tc>
          <w:tcPr>
            <w:tcW w:w="5318" w:type="dxa"/>
            <w:vAlign w:val="center"/>
          </w:tcPr>
          <w:p w14:paraId="45E5C5EE" w14:textId="1866648E" w:rsidR="000B289B" w:rsidRPr="00210DF2" w:rsidRDefault="000B289B" w:rsidP="004C3F8B">
            <w:pPr>
              <w:outlineLvl w:val="0"/>
              <w:rPr>
                <w:b/>
                <w:bCs/>
                <w:sz w:val="20"/>
                <w:szCs w:val="20"/>
              </w:rPr>
            </w:pPr>
            <w:r w:rsidRPr="00210DF2">
              <w:rPr>
                <w:b/>
                <w:bCs/>
                <w:sz w:val="20"/>
                <w:szCs w:val="20"/>
              </w:rPr>
              <w:t xml:space="preserve">_____________________ / </w:t>
            </w:r>
            <w:r w:rsidR="00677F9A">
              <w:rPr>
                <w:b/>
                <w:bCs/>
                <w:sz w:val="20"/>
                <w:szCs w:val="20"/>
              </w:rPr>
              <w:t>С.В. Брызгов</w:t>
            </w:r>
            <w:r w:rsidRPr="00210DF2">
              <w:rPr>
                <w:b/>
                <w:bCs/>
                <w:sz w:val="20"/>
                <w:szCs w:val="20"/>
              </w:rPr>
              <w:t xml:space="preserve"> /</w:t>
            </w:r>
          </w:p>
          <w:p w14:paraId="1AE71DB2" w14:textId="77777777" w:rsidR="000B289B" w:rsidRPr="00210DF2" w:rsidRDefault="000B289B" w:rsidP="004C3F8B">
            <w:pPr>
              <w:outlineLvl w:val="0"/>
              <w:rPr>
                <w:b/>
                <w:bCs/>
                <w:sz w:val="20"/>
                <w:szCs w:val="20"/>
              </w:rPr>
            </w:pPr>
            <w:r w:rsidRPr="00210DF2">
              <w:rPr>
                <w:b/>
                <w:bCs/>
                <w:sz w:val="20"/>
                <w:szCs w:val="20"/>
              </w:rPr>
              <w:t>МП</w:t>
            </w:r>
          </w:p>
        </w:tc>
        <w:tc>
          <w:tcPr>
            <w:tcW w:w="4639" w:type="dxa"/>
            <w:vAlign w:val="center"/>
          </w:tcPr>
          <w:p w14:paraId="2F6AEE29" w14:textId="77777777" w:rsidR="000B289B" w:rsidRPr="00210DF2" w:rsidRDefault="000B289B" w:rsidP="004C3F8B">
            <w:pPr>
              <w:outlineLvl w:val="0"/>
              <w:rPr>
                <w:b/>
                <w:bCs/>
                <w:sz w:val="20"/>
                <w:szCs w:val="20"/>
              </w:rPr>
            </w:pPr>
            <w:r w:rsidRPr="00210DF2">
              <w:rPr>
                <w:b/>
                <w:bCs/>
                <w:sz w:val="20"/>
                <w:szCs w:val="20"/>
              </w:rPr>
              <w:t>____________________ / __________________/</w:t>
            </w:r>
          </w:p>
          <w:p w14:paraId="343F7316" w14:textId="77777777" w:rsidR="000B289B" w:rsidRPr="00210DF2" w:rsidRDefault="000B289B" w:rsidP="004C3F8B">
            <w:pPr>
              <w:outlineLvl w:val="0"/>
              <w:rPr>
                <w:b/>
                <w:bCs/>
                <w:sz w:val="20"/>
                <w:szCs w:val="20"/>
              </w:rPr>
            </w:pPr>
            <w:r w:rsidRPr="00210DF2">
              <w:rPr>
                <w:b/>
                <w:bCs/>
                <w:sz w:val="20"/>
                <w:szCs w:val="20"/>
              </w:rPr>
              <w:t>МП</w:t>
            </w:r>
          </w:p>
        </w:tc>
      </w:tr>
    </w:tbl>
    <w:p w14:paraId="7F0CE6E3" w14:textId="77777777" w:rsidR="000B289B" w:rsidRPr="00210DF2" w:rsidRDefault="000B289B" w:rsidP="004C3F8B">
      <w:pPr>
        <w:pStyle w:val="a6"/>
        <w:tabs>
          <w:tab w:val="left" w:pos="426"/>
          <w:tab w:val="left" w:pos="709"/>
        </w:tabs>
      </w:pPr>
    </w:p>
    <w:p w14:paraId="2D027ED0" w14:textId="77777777" w:rsidR="000B289B" w:rsidRPr="00210DF2" w:rsidRDefault="000B289B" w:rsidP="004C3F8B">
      <w:pPr>
        <w:jc w:val="right"/>
        <w:rPr>
          <w:sz w:val="20"/>
          <w:szCs w:val="20"/>
        </w:rPr>
      </w:pPr>
    </w:p>
    <w:p w14:paraId="53C7C99A" w14:textId="77777777" w:rsidR="00754C98" w:rsidRPr="00210DF2" w:rsidRDefault="00754C98" w:rsidP="004C3F8B">
      <w:pPr>
        <w:jc w:val="right"/>
        <w:rPr>
          <w:sz w:val="20"/>
          <w:szCs w:val="20"/>
        </w:rPr>
      </w:pPr>
    </w:p>
    <w:p w14:paraId="328E0332" w14:textId="77777777" w:rsidR="00754C98" w:rsidRPr="00210DF2" w:rsidRDefault="00754C98" w:rsidP="004C3F8B">
      <w:pPr>
        <w:jc w:val="right"/>
        <w:rPr>
          <w:sz w:val="20"/>
          <w:szCs w:val="20"/>
        </w:rPr>
      </w:pPr>
    </w:p>
    <w:p w14:paraId="0D1D5E5F" w14:textId="77777777" w:rsidR="00754C98" w:rsidRPr="00210DF2" w:rsidRDefault="00754C98" w:rsidP="004C3F8B">
      <w:pPr>
        <w:jc w:val="right"/>
        <w:rPr>
          <w:sz w:val="20"/>
          <w:szCs w:val="20"/>
        </w:rPr>
      </w:pPr>
    </w:p>
    <w:p w14:paraId="3ABA27BF" w14:textId="77777777" w:rsidR="00754C98" w:rsidRPr="00210DF2" w:rsidRDefault="00754C98" w:rsidP="004C3F8B">
      <w:pPr>
        <w:jc w:val="right"/>
        <w:rPr>
          <w:sz w:val="20"/>
          <w:szCs w:val="20"/>
        </w:rPr>
      </w:pPr>
    </w:p>
    <w:p w14:paraId="12939DEF" w14:textId="77777777" w:rsidR="00754C98" w:rsidRPr="00210DF2" w:rsidRDefault="00754C98" w:rsidP="004C3F8B">
      <w:pPr>
        <w:jc w:val="right"/>
        <w:rPr>
          <w:sz w:val="20"/>
          <w:szCs w:val="20"/>
        </w:rPr>
      </w:pPr>
    </w:p>
    <w:p w14:paraId="441EA19B" w14:textId="77777777" w:rsidR="00754C98" w:rsidRPr="00210DF2" w:rsidRDefault="00754C98" w:rsidP="004C3F8B">
      <w:pPr>
        <w:jc w:val="right"/>
        <w:rPr>
          <w:sz w:val="20"/>
          <w:szCs w:val="20"/>
        </w:rPr>
      </w:pPr>
    </w:p>
    <w:p w14:paraId="662A9198" w14:textId="77777777" w:rsidR="00754C98" w:rsidRPr="00210DF2" w:rsidRDefault="00754C98" w:rsidP="004C3F8B">
      <w:pPr>
        <w:jc w:val="right"/>
        <w:rPr>
          <w:sz w:val="20"/>
          <w:szCs w:val="20"/>
        </w:rPr>
      </w:pPr>
    </w:p>
    <w:p w14:paraId="0A206FB4" w14:textId="77777777" w:rsidR="00754C98" w:rsidRPr="00210DF2" w:rsidRDefault="00754C98" w:rsidP="004C3F8B">
      <w:pPr>
        <w:jc w:val="right"/>
        <w:rPr>
          <w:sz w:val="20"/>
          <w:szCs w:val="20"/>
        </w:rPr>
      </w:pPr>
    </w:p>
    <w:p w14:paraId="196A0D0E" w14:textId="77777777" w:rsidR="00754C98" w:rsidRPr="00210DF2" w:rsidRDefault="00754C98" w:rsidP="004C3F8B">
      <w:pPr>
        <w:jc w:val="right"/>
        <w:rPr>
          <w:sz w:val="20"/>
          <w:szCs w:val="20"/>
        </w:rPr>
      </w:pPr>
    </w:p>
    <w:p w14:paraId="1483A290" w14:textId="77777777" w:rsidR="00754C98" w:rsidRDefault="00754C98" w:rsidP="004C3F8B">
      <w:pPr>
        <w:jc w:val="right"/>
        <w:rPr>
          <w:sz w:val="20"/>
          <w:szCs w:val="20"/>
        </w:rPr>
      </w:pPr>
    </w:p>
    <w:p w14:paraId="190024F0" w14:textId="77777777" w:rsidR="0060383F" w:rsidRDefault="0060383F" w:rsidP="004C3F8B">
      <w:pPr>
        <w:jc w:val="right"/>
        <w:rPr>
          <w:sz w:val="20"/>
          <w:szCs w:val="20"/>
        </w:rPr>
      </w:pPr>
    </w:p>
    <w:p w14:paraId="3595CEA0" w14:textId="77777777" w:rsidR="0060383F" w:rsidRDefault="0060383F" w:rsidP="004C3F8B">
      <w:pPr>
        <w:jc w:val="right"/>
        <w:rPr>
          <w:sz w:val="20"/>
          <w:szCs w:val="20"/>
        </w:rPr>
      </w:pPr>
    </w:p>
    <w:p w14:paraId="4F2495E2" w14:textId="77777777" w:rsidR="0060383F" w:rsidRDefault="0060383F" w:rsidP="004C3F8B">
      <w:pPr>
        <w:jc w:val="right"/>
        <w:rPr>
          <w:sz w:val="20"/>
          <w:szCs w:val="20"/>
        </w:rPr>
      </w:pPr>
    </w:p>
    <w:p w14:paraId="4996DD10" w14:textId="77777777" w:rsidR="0060383F" w:rsidRDefault="0060383F" w:rsidP="004C3F8B">
      <w:pPr>
        <w:jc w:val="right"/>
        <w:rPr>
          <w:sz w:val="20"/>
          <w:szCs w:val="20"/>
        </w:rPr>
      </w:pPr>
    </w:p>
    <w:p w14:paraId="3BAB801C" w14:textId="77777777" w:rsidR="0060383F" w:rsidRPr="00210DF2" w:rsidRDefault="0060383F" w:rsidP="004C3F8B">
      <w:pPr>
        <w:jc w:val="right"/>
        <w:rPr>
          <w:sz w:val="20"/>
          <w:szCs w:val="20"/>
        </w:rPr>
      </w:pPr>
    </w:p>
    <w:p w14:paraId="3D5E8F15" w14:textId="77777777" w:rsidR="009A1F38" w:rsidRPr="00210DF2" w:rsidRDefault="000B289B" w:rsidP="004C3F8B">
      <w:pPr>
        <w:jc w:val="right"/>
        <w:rPr>
          <w:sz w:val="20"/>
          <w:szCs w:val="20"/>
        </w:rPr>
      </w:pPr>
      <w:r w:rsidRPr="00210DF2">
        <w:rPr>
          <w:sz w:val="20"/>
          <w:szCs w:val="20"/>
        </w:rPr>
        <w:lastRenderedPageBreak/>
        <w:t>Приложение №3</w:t>
      </w:r>
    </w:p>
    <w:p w14:paraId="6FA3FB75" w14:textId="77777777" w:rsidR="009A1F38" w:rsidRPr="00210DF2" w:rsidRDefault="009A1F38" w:rsidP="004C3F8B">
      <w:pPr>
        <w:ind w:left="720"/>
        <w:jc w:val="right"/>
        <w:outlineLvl w:val="0"/>
        <w:rPr>
          <w:bCs/>
          <w:sz w:val="20"/>
          <w:szCs w:val="20"/>
        </w:rPr>
      </w:pPr>
      <w:r w:rsidRPr="00210DF2">
        <w:rPr>
          <w:bCs/>
          <w:sz w:val="20"/>
          <w:szCs w:val="20"/>
        </w:rPr>
        <w:t xml:space="preserve">к Договору уступки прав (требований) </w:t>
      </w:r>
    </w:p>
    <w:p w14:paraId="00F2A7C0" w14:textId="77777777" w:rsidR="009A1F38" w:rsidRPr="00210DF2" w:rsidRDefault="009A1F38" w:rsidP="004C3F8B">
      <w:pPr>
        <w:jc w:val="right"/>
        <w:rPr>
          <w:bCs/>
          <w:sz w:val="20"/>
          <w:szCs w:val="20"/>
        </w:rPr>
      </w:pPr>
      <w:r w:rsidRPr="00847F74">
        <w:rPr>
          <w:bCs/>
          <w:sz w:val="20"/>
          <w:szCs w:val="20"/>
          <w:highlight w:val="green"/>
        </w:rPr>
        <w:t xml:space="preserve">№ </w:t>
      </w:r>
      <w:r w:rsidRPr="00847F74">
        <w:rPr>
          <w:sz w:val="20"/>
          <w:szCs w:val="20"/>
          <w:highlight w:val="green"/>
        </w:rPr>
        <w:t>____</w:t>
      </w:r>
      <w:r w:rsidRPr="00847F74">
        <w:rPr>
          <w:bCs/>
          <w:sz w:val="20"/>
          <w:szCs w:val="20"/>
          <w:highlight w:val="green"/>
        </w:rPr>
        <w:t xml:space="preserve"> от «__» ______ 202__ года</w:t>
      </w:r>
    </w:p>
    <w:p w14:paraId="781A281E" w14:textId="77777777" w:rsidR="009A1F38" w:rsidRPr="00210DF2" w:rsidRDefault="009A1F38" w:rsidP="004C3F8B">
      <w:pPr>
        <w:jc w:val="right"/>
        <w:rPr>
          <w:bCs/>
          <w:sz w:val="20"/>
          <w:szCs w:val="20"/>
        </w:rPr>
      </w:pPr>
    </w:p>
    <w:p w14:paraId="1E821005" w14:textId="77777777" w:rsidR="009A1F38" w:rsidRPr="00210DF2" w:rsidRDefault="009A1F38" w:rsidP="004C3F8B">
      <w:pPr>
        <w:widowControl w:val="0"/>
        <w:suppressAutoHyphens/>
        <w:jc w:val="center"/>
        <w:rPr>
          <w:rFonts w:eastAsia="Lucida Sans Unicode"/>
          <w:b/>
          <w:i/>
          <w:kern w:val="1"/>
          <w:sz w:val="20"/>
          <w:szCs w:val="20"/>
        </w:rPr>
      </w:pPr>
      <w:r w:rsidRPr="00210DF2">
        <w:rPr>
          <w:rFonts w:eastAsia="Lucida Sans Unicode"/>
          <w:b/>
          <w:i/>
          <w:kern w:val="1"/>
          <w:sz w:val="20"/>
          <w:szCs w:val="20"/>
        </w:rPr>
        <w:t>ФОРМА</w:t>
      </w:r>
    </w:p>
    <w:p w14:paraId="7EAD5E43" w14:textId="77777777" w:rsidR="009A1F38" w:rsidRPr="00210DF2" w:rsidRDefault="009A1F38" w:rsidP="004C3F8B">
      <w:pPr>
        <w:widowControl w:val="0"/>
        <w:suppressAutoHyphens/>
        <w:jc w:val="center"/>
        <w:rPr>
          <w:rFonts w:eastAsia="Lucida Sans Unicode"/>
          <w:b/>
          <w:i/>
          <w:kern w:val="1"/>
          <w:sz w:val="20"/>
          <w:szCs w:val="20"/>
        </w:rPr>
      </w:pPr>
      <w:r w:rsidRPr="00210DF2">
        <w:rPr>
          <w:rFonts w:eastAsia="Lucida Sans Unicode"/>
          <w:b/>
          <w:i/>
          <w:kern w:val="1"/>
          <w:sz w:val="20"/>
          <w:szCs w:val="20"/>
        </w:rPr>
        <w:t>Акта приема-передачи документов</w:t>
      </w:r>
    </w:p>
    <w:p w14:paraId="5C06375C" w14:textId="77777777" w:rsidR="009A1F38" w:rsidRPr="00210DF2" w:rsidRDefault="009A1F38" w:rsidP="004C3F8B">
      <w:pPr>
        <w:widowControl w:val="0"/>
        <w:suppressAutoHyphens/>
        <w:jc w:val="center"/>
        <w:rPr>
          <w:rFonts w:eastAsia="Lucida Sans Unicode"/>
          <w:b/>
          <w:i/>
          <w:kern w:val="1"/>
          <w:sz w:val="20"/>
          <w:szCs w:val="20"/>
        </w:rPr>
      </w:pPr>
    </w:p>
    <w:p w14:paraId="7586AA8C" w14:textId="77777777" w:rsidR="009A1F38" w:rsidRPr="00210DF2" w:rsidRDefault="009A1F38" w:rsidP="004C3F8B">
      <w:pPr>
        <w:widowControl w:val="0"/>
        <w:tabs>
          <w:tab w:val="right" w:pos="9921"/>
        </w:tabs>
        <w:suppressAutoHyphens/>
        <w:autoSpaceDE w:val="0"/>
        <w:autoSpaceDN w:val="0"/>
        <w:adjustRightInd w:val="0"/>
        <w:rPr>
          <w:rFonts w:eastAsia="Times New Roman"/>
          <w:sz w:val="20"/>
          <w:szCs w:val="20"/>
        </w:rPr>
      </w:pPr>
      <w:r w:rsidRPr="00210DF2">
        <w:rPr>
          <w:rFonts w:eastAsia="Times New Roman"/>
          <w:sz w:val="20"/>
          <w:szCs w:val="20"/>
        </w:rPr>
        <w:t>[МЕСТО ПЕРЕДАЧИ ДОКУМЕНТОВ]</w:t>
      </w:r>
      <w:r w:rsidRPr="00210DF2">
        <w:rPr>
          <w:rFonts w:eastAsia="Times New Roman"/>
          <w:sz w:val="20"/>
          <w:szCs w:val="20"/>
        </w:rPr>
        <w:tab/>
        <w:t xml:space="preserve">         [ДАТА]</w:t>
      </w:r>
    </w:p>
    <w:p w14:paraId="4A49ACCD" w14:textId="77777777" w:rsidR="009A1F38" w:rsidRPr="00210DF2" w:rsidRDefault="009A1F38" w:rsidP="004C3F8B">
      <w:pPr>
        <w:ind w:firstLine="708"/>
        <w:jc w:val="both"/>
        <w:rPr>
          <w:b/>
          <w:sz w:val="20"/>
          <w:szCs w:val="20"/>
        </w:rPr>
      </w:pPr>
    </w:p>
    <w:p w14:paraId="7F94CBE6" w14:textId="71C13880" w:rsidR="009A1F38" w:rsidRPr="00A55BFB" w:rsidRDefault="009A1F38" w:rsidP="004C3F8B">
      <w:pPr>
        <w:ind w:firstLine="708"/>
        <w:jc w:val="both"/>
        <w:rPr>
          <w:sz w:val="20"/>
          <w:szCs w:val="20"/>
        </w:rPr>
      </w:pPr>
      <w:r w:rsidRPr="00210DF2">
        <w:rPr>
          <w:b/>
          <w:sz w:val="20"/>
          <w:szCs w:val="20"/>
        </w:rPr>
        <w:t>Публичное акционерное общество Национальный банк «ТРАСТ»,</w:t>
      </w:r>
      <w:r w:rsidRPr="00210DF2">
        <w:rPr>
          <w:sz w:val="20"/>
          <w:szCs w:val="20"/>
        </w:rPr>
        <w:t xml:space="preserve"> зарегистрированное 27.11.1995 Центральным банком </w:t>
      </w:r>
      <w:r w:rsidRPr="00A55BFB">
        <w:rPr>
          <w:sz w:val="20"/>
          <w:szCs w:val="20"/>
        </w:rPr>
        <w:t xml:space="preserve">Российской Федерации, основной государственный регистрационный номер 1027800000480, адрес места нахождения: </w:t>
      </w:r>
      <w:r w:rsidR="00693BB7" w:rsidRPr="00A55BFB">
        <w:rPr>
          <w:sz w:val="20"/>
          <w:szCs w:val="20"/>
        </w:rPr>
        <w:t>121151, г. Москва, ул. Можайский вал, д. 8</w:t>
      </w:r>
      <w:r w:rsidRPr="00A55BFB">
        <w:rPr>
          <w:sz w:val="20"/>
          <w:szCs w:val="20"/>
        </w:rPr>
        <w:t xml:space="preserve">, именуемое в дальнейшем </w:t>
      </w:r>
      <w:r w:rsidRPr="00A55BFB">
        <w:rPr>
          <w:b/>
          <w:sz w:val="20"/>
          <w:szCs w:val="20"/>
        </w:rPr>
        <w:t>«ЦЕДЕНТ»</w:t>
      </w:r>
      <w:r w:rsidRPr="00A55BFB">
        <w:rPr>
          <w:sz w:val="20"/>
          <w:szCs w:val="20"/>
        </w:rPr>
        <w:t xml:space="preserve">, в лице </w:t>
      </w:r>
      <w:r w:rsidR="00A37B16" w:rsidRPr="00B579E3">
        <w:rPr>
          <w:sz w:val="20"/>
          <w:szCs w:val="20"/>
          <w:highlight w:val="green"/>
        </w:rPr>
        <w:t xml:space="preserve">, действующего на основании </w:t>
      </w:r>
      <w:r w:rsidR="00A37B16">
        <w:rPr>
          <w:sz w:val="20"/>
          <w:szCs w:val="20"/>
          <w:highlight w:val="green"/>
        </w:rPr>
        <w:t xml:space="preserve">доверенности </w:t>
      </w:r>
      <w:r w:rsidR="00A37B16" w:rsidRPr="00B579E3">
        <w:rPr>
          <w:spacing w:val="-2"/>
          <w:sz w:val="20"/>
          <w:szCs w:val="20"/>
          <w:highlight w:val="green"/>
        </w:rPr>
        <w:t>, </w:t>
      </w:r>
      <w:r w:rsidR="00A37B16" w:rsidRPr="00A55BFB" w:rsidDel="00C93A26">
        <w:rPr>
          <w:sz w:val="20"/>
          <w:szCs w:val="20"/>
        </w:rPr>
        <w:t xml:space="preserve"> </w:t>
      </w:r>
      <w:r w:rsidRPr="00A55BFB">
        <w:rPr>
          <w:sz w:val="20"/>
          <w:szCs w:val="20"/>
        </w:rPr>
        <w:t>[●]</w:t>
      </w:r>
      <w:r w:rsidRPr="00A55BFB">
        <w:rPr>
          <w:spacing w:val="-2"/>
          <w:sz w:val="20"/>
          <w:szCs w:val="20"/>
        </w:rPr>
        <w:t xml:space="preserve">, именуемое в дальнейшем </w:t>
      </w:r>
      <w:r w:rsidRPr="00A55BFB">
        <w:rPr>
          <w:b/>
          <w:bCs/>
          <w:sz w:val="20"/>
          <w:szCs w:val="20"/>
        </w:rPr>
        <w:t>«ЦЕССИОНАРИЙ»</w:t>
      </w:r>
      <w:r w:rsidRPr="00A55BFB">
        <w:rPr>
          <w:bCs/>
          <w:sz w:val="20"/>
          <w:szCs w:val="20"/>
        </w:rPr>
        <w:t xml:space="preserve">, в лице </w:t>
      </w:r>
      <w:r w:rsidRPr="00A55BFB">
        <w:rPr>
          <w:sz w:val="20"/>
          <w:szCs w:val="20"/>
        </w:rPr>
        <w:t>[●]</w:t>
      </w:r>
      <w:r w:rsidRPr="00A55BFB">
        <w:rPr>
          <w:kern w:val="1"/>
          <w:sz w:val="20"/>
          <w:szCs w:val="20"/>
        </w:rPr>
        <w:t xml:space="preserve">, действующего на основании </w:t>
      </w:r>
      <w:r w:rsidRPr="00A55BFB">
        <w:rPr>
          <w:sz w:val="20"/>
          <w:szCs w:val="20"/>
        </w:rPr>
        <w:t>[●], с другой стороны,</w:t>
      </w:r>
    </w:p>
    <w:p w14:paraId="0A5F44B2" w14:textId="77777777" w:rsidR="009A1F38" w:rsidRPr="00A55BFB" w:rsidRDefault="009A1F38" w:rsidP="004C3F8B">
      <w:pPr>
        <w:widowControl w:val="0"/>
        <w:shd w:val="clear" w:color="auto" w:fill="FFFFFF"/>
        <w:suppressAutoHyphens/>
        <w:ind w:firstLine="709"/>
        <w:jc w:val="both"/>
        <w:rPr>
          <w:sz w:val="20"/>
          <w:szCs w:val="20"/>
        </w:rPr>
      </w:pPr>
      <w:r w:rsidRPr="00A55BFB">
        <w:rPr>
          <w:sz w:val="20"/>
          <w:szCs w:val="20"/>
        </w:rPr>
        <w:t xml:space="preserve">а вместе либо по отдельности именуемые Стороны или Сторона соответственно, </w:t>
      </w:r>
    </w:p>
    <w:p w14:paraId="03DB2A2C" w14:textId="76FA4F7C" w:rsidR="009A1F38" w:rsidRPr="00210DF2" w:rsidRDefault="009A1F38" w:rsidP="004C3F8B">
      <w:pPr>
        <w:widowControl w:val="0"/>
        <w:shd w:val="clear" w:color="auto" w:fill="FFFFFF"/>
        <w:suppressAutoHyphens/>
        <w:ind w:firstLine="709"/>
        <w:jc w:val="both"/>
        <w:rPr>
          <w:sz w:val="20"/>
          <w:szCs w:val="20"/>
        </w:rPr>
      </w:pPr>
      <w:r w:rsidRPr="00A55BFB">
        <w:rPr>
          <w:sz w:val="20"/>
          <w:szCs w:val="20"/>
        </w:rPr>
        <w:t xml:space="preserve">составили настоящий </w:t>
      </w:r>
      <w:r w:rsidR="00287F5A" w:rsidRPr="00A55BFB">
        <w:rPr>
          <w:sz w:val="20"/>
          <w:szCs w:val="20"/>
        </w:rPr>
        <w:t>А</w:t>
      </w:r>
      <w:r w:rsidRPr="00A55BFB">
        <w:rPr>
          <w:sz w:val="20"/>
          <w:szCs w:val="20"/>
        </w:rPr>
        <w:t>кт приёма</w:t>
      </w:r>
      <w:r w:rsidRPr="00210DF2">
        <w:rPr>
          <w:sz w:val="20"/>
          <w:szCs w:val="20"/>
        </w:rPr>
        <w:t>-передачи документов (далее по тексту - «</w:t>
      </w:r>
      <w:r w:rsidRPr="00210DF2">
        <w:rPr>
          <w:b/>
          <w:sz w:val="20"/>
          <w:szCs w:val="20"/>
        </w:rPr>
        <w:t>Акт</w:t>
      </w:r>
      <w:r w:rsidRPr="00210DF2">
        <w:rPr>
          <w:sz w:val="20"/>
          <w:szCs w:val="20"/>
        </w:rPr>
        <w:t>») о нижеследующем:</w:t>
      </w:r>
    </w:p>
    <w:p w14:paraId="09ED94BB" w14:textId="77777777" w:rsidR="009A1F38" w:rsidRPr="00210DF2" w:rsidRDefault="009A1F38" w:rsidP="004C3F8B">
      <w:pPr>
        <w:shd w:val="clear" w:color="auto" w:fill="FFFFFF"/>
        <w:suppressAutoHyphens/>
        <w:ind w:firstLine="709"/>
        <w:jc w:val="both"/>
        <w:rPr>
          <w:rFonts w:eastAsia="Times New Roman"/>
          <w:sz w:val="20"/>
          <w:szCs w:val="20"/>
        </w:rPr>
      </w:pPr>
      <w:r w:rsidRPr="00210DF2">
        <w:rPr>
          <w:rFonts w:eastAsia="Times New Roman"/>
          <w:sz w:val="20"/>
          <w:szCs w:val="20"/>
        </w:rPr>
        <w:t xml:space="preserve">В соответствии с Актом к Договору уступки </w:t>
      </w:r>
      <w:r w:rsidR="000B289B" w:rsidRPr="00210DF2">
        <w:rPr>
          <w:rFonts w:eastAsia="Times New Roman"/>
          <w:sz w:val="20"/>
          <w:szCs w:val="20"/>
        </w:rPr>
        <w:t>прав (требований) № [●] от «___» _______ 202__</w:t>
      </w:r>
      <w:r w:rsidRPr="00210DF2">
        <w:rPr>
          <w:rFonts w:eastAsia="Times New Roman"/>
          <w:sz w:val="20"/>
          <w:szCs w:val="20"/>
        </w:rPr>
        <w:t xml:space="preserve"> года (далее – «Договор») </w:t>
      </w:r>
      <w:r w:rsidRPr="00210DF2">
        <w:rPr>
          <w:rFonts w:eastAsia="Times New Roman"/>
          <w:b/>
          <w:sz w:val="20"/>
          <w:szCs w:val="20"/>
        </w:rPr>
        <w:t xml:space="preserve">ЦЕДЕНТ </w:t>
      </w:r>
      <w:r w:rsidRPr="00210DF2">
        <w:rPr>
          <w:rFonts w:eastAsia="Times New Roman"/>
          <w:sz w:val="20"/>
          <w:szCs w:val="20"/>
        </w:rPr>
        <w:t xml:space="preserve">передал </w:t>
      </w:r>
      <w:r w:rsidRPr="00210DF2">
        <w:rPr>
          <w:rFonts w:eastAsia="Times New Roman"/>
          <w:b/>
          <w:sz w:val="20"/>
          <w:szCs w:val="20"/>
        </w:rPr>
        <w:t>ЦЕССИОНАРИЮ</w:t>
      </w:r>
      <w:r w:rsidRPr="00210DF2">
        <w:rPr>
          <w:rFonts w:eastAsia="Times New Roman"/>
          <w:sz w:val="20"/>
          <w:szCs w:val="20"/>
        </w:rPr>
        <w:t xml:space="preserve"> </w:t>
      </w:r>
      <w:r w:rsidR="000B289B" w:rsidRPr="00210DF2">
        <w:rPr>
          <w:rFonts w:eastAsia="Times New Roman"/>
          <w:sz w:val="20"/>
          <w:szCs w:val="20"/>
        </w:rPr>
        <w:t>следующие документы</w:t>
      </w:r>
      <w:r w:rsidRPr="00210DF2">
        <w:rPr>
          <w:rFonts w:eastAsia="Times New Roman"/>
          <w:sz w:val="20"/>
          <w:szCs w:val="20"/>
        </w:rPr>
        <w:t>:</w:t>
      </w:r>
    </w:p>
    <w:p w14:paraId="7A6F8CFE" w14:textId="77777777" w:rsidR="009A1F38" w:rsidRPr="00210DF2" w:rsidRDefault="009A1F38" w:rsidP="004C3F8B">
      <w:pPr>
        <w:rPr>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701"/>
        <w:gridCol w:w="1559"/>
        <w:gridCol w:w="1276"/>
      </w:tblGrid>
      <w:tr w:rsidR="009A1F38" w:rsidRPr="00210DF2" w14:paraId="6E5C0315" w14:textId="77777777" w:rsidTr="00184BAB">
        <w:tc>
          <w:tcPr>
            <w:tcW w:w="709" w:type="dxa"/>
            <w:shd w:val="clear" w:color="auto" w:fill="auto"/>
          </w:tcPr>
          <w:p w14:paraId="2480DBEB" w14:textId="77777777" w:rsidR="009A1F38" w:rsidRPr="00210DF2" w:rsidRDefault="009A1F38" w:rsidP="004C3F8B">
            <w:pPr>
              <w:jc w:val="center"/>
              <w:rPr>
                <w:rFonts w:eastAsia="Times New Roman"/>
                <w:b/>
                <w:sz w:val="20"/>
                <w:szCs w:val="20"/>
              </w:rPr>
            </w:pPr>
            <w:r w:rsidRPr="00210DF2">
              <w:rPr>
                <w:rFonts w:eastAsia="Times New Roman"/>
                <w:b/>
                <w:sz w:val="20"/>
                <w:szCs w:val="20"/>
              </w:rPr>
              <w:t xml:space="preserve">№ </w:t>
            </w:r>
          </w:p>
          <w:p w14:paraId="7E8192B8" w14:textId="77777777" w:rsidR="009A1F38" w:rsidRPr="00210DF2" w:rsidRDefault="009A1F38" w:rsidP="004C3F8B">
            <w:pPr>
              <w:jc w:val="center"/>
              <w:rPr>
                <w:rFonts w:eastAsia="Times New Roman"/>
                <w:sz w:val="20"/>
                <w:szCs w:val="20"/>
              </w:rPr>
            </w:pPr>
            <w:r w:rsidRPr="00210DF2">
              <w:rPr>
                <w:rFonts w:eastAsia="Times New Roman"/>
                <w:b/>
                <w:sz w:val="20"/>
                <w:szCs w:val="20"/>
              </w:rPr>
              <w:t>п/п</w:t>
            </w:r>
          </w:p>
        </w:tc>
        <w:tc>
          <w:tcPr>
            <w:tcW w:w="4678" w:type="dxa"/>
            <w:shd w:val="clear" w:color="auto" w:fill="auto"/>
          </w:tcPr>
          <w:p w14:paraId="4BE6A091" w14:textId="77777777" w:rsidR="009A1F38" w:rsidRPr="00210DF2" w:rsidRDefault="009A1F38" w:rsidP="004C3F8B">
            <w:pPr>
              <w:jc w:val="center"/>
              <w:rPr>
                <w:rFonts w:eastAsia="Times New Roman"/>
                <w:b/>
                <w:sz w:val="20"/>
                <w:szCs w:val="20"/>
              </w:rPr>
            </w:pPr>
            <w:r w:rsidRPr="00210DF2">
              <w:rPr>
                <w:rFonts w:eastAsia="Times New Roman"/>
                <w:b/>
                <w:sz w:val="20"/>
                <w:szCs w:val="20"/>
              </w:rPr>
              <w:t xml:space="preserve">Наименование </w:t>
            </w:r>
          </w:p>
          <w:p w14:paraId="69AAC11A" w14:textId="77777777" w:rsidR="009A1F38" w:rsidRPr="00210DF2" w:rsidRDefault="009A1F38" w:rsidP="004C3F8B">
            <w:pPr>
              <w:jc w:val="center"/>
              <w:rPr>
                <w:rFonts w:eastAsia="Times New Roman"/>
                <w:sz w:val="20"/>
                <w:szCs w:val="20"/>
              </w:rPr>
            </w:pPr>
            <w:r w:rsidRPr="00210DF2">
              <w:rPr>
                <w:rFonts w:eastAsia="Times New Roman"/>
                <w:b/>
                <w:sz w:val="20"/>
                <w:szCs w:val="20"/>
              </w:rPr>
              <w:t>документа</w:t>
            </w:r>
          </w:p>
        </w:tc>
        <w:tc>
          <w:tcPr>
            <w:tcW w:w="1701" w:type="dxa"/>
            <w:shd w:val="clear" w:color="auto" w:fill="auto"/>
          </w:tcPr>
          <w:p w14:paraId="56BEE7E6" w14:textId="77777777" w:rsidR="009A1F38" w:rsidRPr="00210DF2" w:rsidRDefault="009A1F38" w:rsidP="004C3F8B">
            <w:pPr>
              <w:jc w:val="center"/>
              <w:rPr>
                <w:rFonts w:eastAsia="Times New Roman"/>
                <w:sz w:val="20"/>
                <w:szCs w:val="20"/>
              </w:rPr>
            </w:pPr>
            <w:r w:rsidRPr="00210DF2">
              <w:rPr>
                <w:rFonts w:eastAsia="Times New Roman"/>
                <w:b/>
                <w:sz w:val="20"/>
                <w:szCs w:val="20"/>
              </w:rPr>
              <w:t>Кол-во экземпляров</w:t>
            </w:r>
          </w:p>
        </w:tc>
        <w:tc>
          <w:tcPr>
            <w:tcW w:w="1559" w:type="dxa"/>
            <w:shd w:val="clear" w:color="auto" w:fill="auto"/>
          </w:tcPr>
          <w:p w14:paraId="74D33A25" w14:textId="77777777" w:rsidR="009A1F38" w:rsidRPr="00210DF2" w:rsidRDefault="009A1F38" w:rsidP="004C3F8B">
            <w:pPr>
              <w:jc w:val="center"/>
              <w:rPr>
                <w:rFonts w:eastAsia="Times New Roman"/>
                <w:b/>
                <w:sz w:val="20"/>
                <w:szCs w:val="20"/>
              </w:rPr>
            </w:pPr>
            <w:r w:rsidRPr="00210DF2">
              <w:rPr>
                <w:rFonts w:eastAsia="Times New Roman"/>
                <w:b/>
                <w:sz w:val="20"/>
                <w:szCs w:val="20"/>
              </w:rPr>
              <w:t>Форма документа</w:t>
            </w:r>
          </w:p>
          <w:p w14:paraId="666A843E" w14:textId="77777777" w:rsidR="001D2568" w:rsidRPr="00210DF2" w:rsidRDefault="001D2568" w:rsidP="004C3F8B">
            <w:pPr>
              <w:jc w:val="center"/>
              <w:rPr>
                <w:rFonts w:eastAsia="Times New Roman"/>
                <w:sz w:val="20"/>
                <w:szCs w:val="20"/>
              </w:rPr>
            </w:pPr>
            <w:r w:rsidRPr="00210DF2">
              <w:rPr>
                <w:rFonts w:eastAsia="Times New Roman"/>
                <w:sz w:val="20"/>
                <w:szCs w:val="20"/>
              </w:rPr>
              <w:t>(подлинник, простая копия, нотариально заверенная копия)</w:t>
            </w:r>
          </w:p>
        </w:tc>
        <w:tc>
          <w:tcPr>
            <w:tcW w:w="1276" w:type="dxa"/>
            <w:shd w:val="clear" w:color="auto" w:fill="auto"/>
          </w:tcPr>
          <w:p w14:paraId="1F602075" w14:textId="77777777" w:rsidR="009A1F38" w:rsidRPr="00210DF2" w:rsidRDefault="009A1F38" w:rsidP="004C3F8B">
            <w:pPr>
              <w:pageBreakBefore/>
              <w:jc w:val="center"/>
              <w:rPr>
                <w:rFonts w:eastAsia="Times New Roman"/>
                <w:b/>
                <w:sz w:val="20"/>
                <w:szCs w:val="20"/>
              </w:rPr>
            </w:pPr>
            <w:r w:rsidRPr="00210DF2">
              <w:rPr>
                <w:rFonts w:eastAsia="Times New Roman"/>
                <w:b/>
                <w:sz w:val="20"/>
                <w:szCs w:val="20"/>
              </w:rPr>
              <w:t>Кол-во</w:t>
            </w:r>
          </w:p>
          <w:p w14:paraId="45C9EB7D" w14:textId="77777777" w:rsidR="009A1F38" w:rsidRPr="00210DF2" w:rsidRDefault="009A1F38" w:rsidP="004C3F8B">
            <w:pPr>
              <w:jc w:val="center"/>
              <w:rPr>
                <w:rFonts w:eastAsia="Times New Roman"/>
                <w:sz w:val="20"/>
                <w:szCs w:val="20"/>
              </w:rPr>
            </w:pPr>
            <w:r w:rsidRPr="00210DF2">
              <w:rPr>
                <w:rFonts w:eastAsia="Times New Roman"/>
                <w:b/>
                <w:sz w:val="20"/>
                <w:szCs w:val="20"/>
              </w:rPr>
              <w:t>листов</w:t>
            </w:r>
          </w:p>
        </w:tc>
      </w:tr>
      <w:tr w:rsidR="009A1F38" w:rsidRPr="00210DF2" w14:paraId="408E8114" w14:textId="77777777" w:rsidTr="00184BAB">
        <w:tc>
          <w:tcPr>
            <w:tcW w:w="709" w:type="dxa"/>
            <w:shd w:val="clear" w:color="auto" w:fill="auto"/>
          </w:tcPr>
          <w:p w14:paraId="5AEF3350" w14:textId="77777777" w:rsidR="009A1F38" w:rsidRPr="00210DF2" w:rsidRDefault="009A1F38" w:rsidP="004C3F8B">
            <w:pPr>
              <w:ind w:left="360"/>
              <w:rPr>
                <w:rFonts w:eastAsia="Times New Roman"/>
                <w:sz w:val="20"/>
                <w:szCs w:val="20"/>
              </w:rPr>
            </w:pPr>
          </w:p>
        </w:tc>
        <w:tc>
          <w:tcPr>
            <w:tcW w:w="4678" w:type="dxa"/>
            <w:shd w:val="clear" w:color="auto" w:fill="auto"/>
          </w:tcPr>
          <w:p w14:paraId="2590797A" w14:textId="77777777" w:rsidR="009A1F38" w:rsidRPr="00210DF2" w:rsidRDefault="009A1F38" w:rsidP="004C3F8B">
            <w:pPr>
              <w:rPr>
                <w:rFonts w:eastAsia="Times New Roman"/>
                <w:sz w:val="20"/>
                <w:szCs w:val="20"/>
              </w:rPr>
            </w:pPr>
          </w:p>
        </w:tc>
        <w:tc>
          <w:tcPr>
            <w:tcW w:w="1701" w:type="dxa"/>
            <w:shd w:val="clear" w:color="auto" w:fill="auto"/>
          </w:tcPr>
          <w:p w14:paraId="32910900" w14:textId="77777777" w:rsidR="009A1F38" w:rsidRPr="00210DF2" w:rsidRDefault="009A1F38" w:rsidP="004C3F8B">
            <w:pPr>
              <w:jc w:val="center"/>
              <w:rPr>
                <w:rFonts w:eastAsia="Times New Roman"/>
                <w:sz w:val="20"/>
                <w:szCs w:val="20"/>
              </w:rPr>
            </w:pPr>
          </w:p>
        </w:tc>
        <w:tc>
          <w:tcPr>
            <w:tcW w:w="1559" w:type="dxa"/>
            <w:shd w:val="clear" w:color="auto" w:fill="auto"/>
          </w:tcPr>
          <w:p w14:paraId="01130A03" w14:textId="77777777" w:rsidR="009A1F38" w:rsidRPr="00210DF2" w:rsidRDefault="009A1F38" w:rsidP="004C3F8B">
            <w:pPr>
              <w:jc w:val="center"/>
              <w:rPr>
                <w:rFonts w:eastAsia="Times New Roman"/>
                <w:sz w:val="20"/>
                <w:szCs w:val="20"/>
              </w:rPr>
            </w:pPr>
          </w:p>
        </w:tc>
        <w:tc>
          <w:tcPr>
            <w:tcW w:w="1276" w:type="dxa"/>
            <w:shd w:val="clear" w:color="auto" w:fill="auto"/>
          </w:tcPr>
          <w:p w14:paraId="5273D3BB" w14:textId="77777777" w:rsidR="009A1F38" w:rsidRPr="00210DF2" w:rsidRDefault="009A1F38" w:rsidP="004C3F8B">
            <w:pPr>
              <w:jc w:val="center"/>
              <w:rPr>
                <w:rFonts w:eastAsia="Times New Roman"/>
                <w:sz w:val="20"/>
                <w:szCs w:val="20"/>
              </w:rPr>
            </w:pPr>
          </w:p>
        </w:tc>
      </w:tr>
      <w:tr w:rsidR="009A1F38" w:rsidRPr="00210DF2" w14:paraId="3D586C6B" w14:textId="77777777" w:rsidTr="00184BAB">
        <w:tc>
          <w:tcPr>
            <w:tcW w:w="709" w:type="dxa"/>
            <w:shd w:val="clear" w:color="auto" w:fill="auto"/>
          </w:tcPr>
          <w:p w14:paraId="35FAC0E5"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FC6E8DB" w14:textId="77777777" w:rsidR="009A1F38" w:rsidRPr="00210DF2" w:rsidRDefault="009A1F38" w:rsidP="004C3F8B">
            <w:pPr>
              <w:rPr>
                <w:rFonts w:eastAsia="Times New Roman"/>
                <w:sz w:val="20"/>
                <w:szCs w:val="20"/>
              </w:rPr>
            </w:pPr>
          </w:p>
        </w:tc>
        <w:tc>
          <w:tcPr>
            <w:tcW w:w="1701" w:type="dxa"/>
            <w:shd w:val="clear" w:color="auto" w:fill="auto"/>
          </w:tcPr>
          <w:p w14:paraId="3CE00754" w14:textId="77777777" w:rsidR="009A1F38" w:rsidRPr="00210DF2" w:rsidRDefault="009A1F38" w:rsidP="004C3F8B">
            <w:pPr>
              <w:jc w:val="center"/>
              <w:rPr>
                <w:rFonts w:eastAsia="Times New Roman"/>
                <w:sz w:val="20"/>
                <w:szCs w:val="20"/>
              </w:rPr>
            </w:pPr>
          </w:p>
        </w:tc>
        <w:tc>
          <w:tcPr>
            <w:tcW w:w="1559" w:type="dxa"/>
            <w:shd w:val="clear" w:color="auto" w:fill="auto"/>
          </w:tcPr>
          <w:p w14:paraId="7985FF66" w14:textId="77777777" w:rsidR="009A1F38" w:rsidRPr="00210DF2" w:rsidRDefault="009A1F38" w:rsidP="004C3F8B">
            <w:pPr>
              <w:jc w:val="center"/>
              <w:rPr>
                <w:rFonts w:eastAsia="Times New Roman"/>
                <w:sz w:val="20"/>
                <w:szCs w:val="20"/>
              </w:rPr>
            </w:pPr>
          </w:p>
        </w:tc>
        <w:tc>
          <w:tcPr>
            <w:tcW w:w="1276" w:type="dxa"/>
            <w:shd w:val="clear" w:color="auto" w:fill="auto"/>
          </w:tcPr>
          <w:p w14:paraId="24A3DCC0" w14:textId="77777777" w:rsidR="009A1F38" w:rsidRPr="00210DF2" w:rsidRDefault="009A1F38" w:rsidP="004C3F8B">
            <w:pPr>
              <w:jc w:val="center"/>
              <w:rPr>
                <w:rFonts w:eastAsia="Times New Roman"/>
                <w:sz w:val="20"/>
                <w:szCs w:val="20"/>
              </w:rPr>
            </w:pPr>
          </w:p>
        </w:tc>
      </w:tr>
      <w:tr w:rsidR="009A1F38" w:rsidRPr="00210DF2" w14:paraId="72A0F9AE" w14:textId="77777777" w:rsidTr="00184BAB">
        <w:tc>
          <w:tcPr>
            <w:tcW w:w="709" w:type="dxa"/>
            <w:shd w:val="clear" w:color="auto" w:fill="auto"/>
          </w:tcPr>
          <w:p w14:paraId="04442755"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45A58EEB" w14:textId="77777777" w:rsidR="009A1F38" w:rsidRPr="00210DF2" w:rsidRDefault="009A1F38" w:rsidP="004C3F8B">
            <w:pPr>
              <w:rPr>
                <w:rFonts w:eastAsia="Times New Roman"/>
                <w:sz w:val="20"/>
                <w:szCs w:val="20"/>
              </w:rPr>
            </w:pPr>
          </w:p>
        </w:tc>
        <w:tc>
          <w:tcPr>
            <w:tcW w:w="1701" w:type="dxa"/>
            <w:shd w:val="clear" w:color="auto" w:fill="auto"/>
          </w:tcPr>
          <w:p w14:paraId="7B689932" w14:textId="77777777" w:rsidR="009A1F38" w:rsidRPr="00210DF2" w:rsidRDefault="009A1F38" w:rsidP="004C3F8B">
            <w:pPr>
              <w:jc w:val="center"/>
              <w:rPr>
                <w:rFonts w:eastAsia="Times New Roman"/>
                <w:sz w:val="20"/>
                <w:szCs w:val="20"/>
              </w:rPr>
            </w:pPr>
          </w:p>
        </w:tc>
        <w:tc>
          <w:tcPr>
            <w:tcW w:w="1559" w:type="dxa"/>
            <w:shd w:val="clear" w:color="auto" w:fill="auto"/>
          </w:tcPr>
          <w:p w14:paraId="76CA0C78" w14:textId="77777777" w:rsidR="009A1F38" w:rsidRPr="00210DF2" w:rsidRDefault="009A1F38" w:rsidP="004C3F8B">
            <w:pPr>
              <w:jc w:val="center"/>
              <w:rPr>
                <w:rFonts w:eastAsia="Times New Roman"/>
                <w:sz w:val="20"/>
                <w:szCs w:val="20"/>
              </w:rPr>
            </w:pPr>
          </w:p>
        </w:tc>
        <w:tc>
          <w:tcPr>
            <w:tcW w:w="1276" w:type="dxa"/>
            <w:shd w:val="clear" w:color="auto" w:fill="auto"/>
          </w:tcPr>
          <w:p w14:paraId="404D5ACB" w14:textId="77777777" w:rsidR="009A1F38" w:rsidRPr="00210DF2" w:rsidRDefault="009A1F38" w:rsidP="004C3F8B">
            <w:pPr>
              <w:jc w:val="center"/>
              <w:rPr>
                <w:rFonts w:eastAsia="Times New Roman"/>
                <w:sz w:val="20"/>
                <w:szCs w:val="20"/>
              </w:rPr>
            </w:pPr>
          </w:p>
        </w:tc>
      </w:tr>
      <w:tr w:rsidR="009A1F38" w:rsidRPr="00210DF2" w14:paraId="5329C8F5" w14:textId="77777777" w:rsidTr="00184BAB">
        <w:tc>
          <w:tcPr>
            <w:tcW w:w="709" w:type="dxa"/>
            <w:shd w:val="clear" w:color="auto" w:fill="auto"/>
          </w:tcPr>
          <w:p w14:paraId="2497838B"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39E44BC" w14:textId="77777777" w:rsidR="009A1F38" w:rsidRPr="00210DF2" w:rsidRDefault="009A1F38" w:rsidP="004C3F8B">
            <w:pPr>
              <w:rPr>
                <w:rFonts w:eastAsia="Times New Roman"/>
                <w:sz w:val="20"/>
                <w:szCs w:val="20"/>
              </w:rPr>
            </w:pPr>
          </w:p>
        </w:tc>
        <w:tc>
          <w:tcPr>
            <w:tcW w:w="1701" w:type="dxa"/>
            <w:shd w:val="clear" w:color="auto" w:fill="auto"/>
          </w:tcPr>
          <w:p w14:paraId="49BFC6F3" w14:textId="77777777" w:rsidR="009A1F38" w:rsidRPr="00210DF2" w:rsidRDefault="009A1F38" w:rsidP="004C3F8B">
            <w:pPr>
              <w:jc w:val="center"/>
              <w:rPr>
                <w:rFonts w:eastAsia="Times New Roman"/>
                <w:sz w:val="20"/>
                <w:szCs w:val="20"/>
              </w:rPr>
            </w:pPr>
          </w:p>
        </w:tc>
        <w:tc>
          <w:tcPr>
            <w:tcW w:w="1559" w:type="dxa"/>
            <w:shd w:val="clear" w:color="auto" w:fill="auto"/>
          </w:tcPr>
          <w:p w14:paraId="5D402C45" w14:textId="77777777" w:rsidR="009A1F38" w:rsidRPr="00210DF2" w:rsidRDefault="009A1F38" w:rsidP="004C3F8B">
            <w:pPr>
              <w:jc w:val="center"/>
              <w:rPr>
                <w:rFonts w:eastAsia="Times New Roman"/>
                <w:sz w:val="20"/>
                <w:szCs w:val="20"/>
              </w:rPr>
            </w:pPr>
          </w:p>
        </w:tc>
        <w:tc>
          <w:tcPr>
            <w:tcW w:w="1276" w:type="dxa"/>
            <w:shd w:val="clear" w:color="auto" w:fill="auto"/>
          </w:tcPr>
          <w:p w14:paraId="01EF44A9" w14:textId="77777777" w:rsidR="009A1F38" w:rsidRPr="00210DF2" w:rsidRDefault="009A1F38" w:rsidP="004C3F8B">
            <w:pPr>
              <w:jc w:val="center"/>
              <w:rPr>
                <w:rFonts w:eastAsia="Times New Roman"/>
                <w:sz w:val="20"/>
                <w:szCs w:val="20"/>
              </w:rPr>
            </w:pPr>
          </w:p>
        </w:tc>
      </w:tr>
      <w:tr w:rsidR="009A1F38" w:rsidRPr="00210DF2" w14:paraId="52BB9B15" w14:textId="77777777" w:rsidTr="00184BAB">
        <w:tc>
          <w:tcPr>
            <w:tcW w:w="709" w:type="dxa"/>
            <w:shd w:val="clear" w:color="auto" w:fill="auto"/>
          </w:tcPr>
          <w:p w14:paraId="050F3660"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33A5C36A" w14:textId="77777777" w:rsidR="009A1F38" w:rsidRPr="00210DF2" w:rsidRDefault="009A1F38" w:rsidP="004C3F8B">
            <w:pPr>
              <w:rPr>
                <w:rFonts w:eastAsia="Times New Roman"/>
                <w:sz w:val="20"/>
                <w:szCs w:val="20"/>
              </w:rPr>
            </w:pPr>
          </w:p>
        </w:tc>
        <w:tc>
          <w:tcPr>
            <w:tcW w:w="1701" w:type="dxa"/>
            <w:shd w:val="clear" w:color="auto" w:fill="auto"/>
          </w:tcPr>
          <w:p w14:paraId="7946785F" w14:textId="77777777" w:rsidR="009A1F38" w:rsidRPr="00210DF2" w:rsidRDefault="009A1F38" w:rsidP="004C3F8B">
            <w:pPr>
              <w:jc w:val="center"/>
              <w:rPr>
                <w:rFonts w:eastAsia="Times New Roman"/>
                <w:sz w:val="20"/>
                <w:szCs w:val="20"/>
              </w:rPr>
            </w:pPr>
          </w:p>
        </w:tc>
        <w:tc>
          <w:tcPr>
            <w:tcW w:w="1559" w:type="dxa"/>
            <w:shd w:val="clear" w:color="auto" w:fill="auto"/>
          </w:tcPr>
          <w:p w14:paraId="1F84BD90" w14:textId="77777777" w:rsidR="009A1F38" w:rsidRPr="00210DF2" w:rsidRDefault="009A1F38" w:rsidP="004C3F8B">
            <w:pPr>
              <w:jc w:val="center"/>
              <w:rPr>
                <w:rFonts w:eastAsia="Times New Roman"/>
                <w:sz w:val="20"/>
                <w:szCs w:val="20"/>
              </w:rPr>
            </w:pPr>
          </w:p>
        </w:tc>
        <w:tc>
          <w:tcPr>
            <w:tcW w:w="1276" w:type="dxa"/>
            <w:shd w:val="clear" w:color="auto" w:fill="auto"/>
          </w:tcPr>
          <w:p w14:paraId="42690A44" w14:textId="77777777" w:rsidR="009A1F38" w:rsidRPr="00210DF2" w:rsidRDefault="009A1F38" w:rsidP="004C3F8B">
            <w:pPr>
              <w:jc w:val="center"/>
              <w:rPr>
                <w:rFonts w:eastAsia="Times New Roman"/>
                <w:sz w:val="20"/>
                <w:szCs w:val="20"/>
              </w:rPr>
            </w:pPr>
          </w:p>
        </w:tc>
      </w:tr>
      <w:tr w:rsidR="009A1F38" w:rsidRPr="00210DF2" w14:paraId="5D1CEA43" w14:textId="77777777" w:rsidTr="00184BAB">
        <w:tc>
          <w:tcPr>
            <w:tcW w:w="709" w:type="dxa"/>
            <w:shd w:val="clear" w:color="auto" w:fill="auto"/>
          </w:tcPr>
          <w:p w14:paraId="0239604E"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E30447C" w14:textId="77777777" w:rsidR="009A1F38" w:rsidRPr="00210DF2" w:rsidRDefault="009A1F38" w:rsidP="004C3F8B">
            <w:pPr>
              <w:rPr>
                <w:rFonts w:eastAsia="Times New Roman"/>
                <w:sz w:val="20"/>
                <w:szCs w:val="20"/>
              </w:rPr>
            </w:pPr>
          </w:p>
        </w:tc>
        <w:tc>
          <w:tcPr>
            <w:tcW w:w="1701" w:type="dxa"/>
            <w:shd w:val="clear" w:color="auto" w:fill="auto"/>
          </w:tcPr>
          <w:p w14:paraId="4CC03313" w14:textId="77777777" w:rsidR="009A1F38" w:rsidRPr="00210DF2" w:rsidRDefault="009A1F38" w:rsidP="004C3F8B">
            <w:pPr>
              <w:jc w:val="center"/>
              <w:rPr>
                <w:rFonts w:eastAsia="Times New Roman"/>
                <w:sz w:val="20"/>
                <w:szCs w:val="20"/>
              </w:rPr>
            </w:pPr>
          </w:p>
        </w:tc>
        <w:tc>
          <w:tcPr>
            <w:tcW w:w="1559" w:type="dxa"/>
            <w:shd w:val="clear" w:color="auto" w:fill="auto"/>
          </w:tcPr>
          <w:p w14:paraId="04742B36" w14:textId="77777777" w:rsidR="009A1F38" w:rsidRPr="00210DF2" w:rsidRDefault="009A1F38" w:rsidP="004C3F8B">
            <w:pPr>
              <w:jc w:val="center"/>
              <w:rPr>
                <w:rFonts w:eastAsia="Times New Roman"/>
                <w:sz w:val="20"/>
                <w:szCs w:val="20"/>
              </w:rPr>
            </w:pPr>
          </w:p>
        </w:tc>
        <w:tc>
          <w:tcPr>
            <w:tcW w:w="1276" w:type="dxa"/>
            <w:shd w:val="clear" w:color="auto" w:fill="auto"/>
          </w:tcPr>
          <w:p w14:paraId="77AA58C8" w14:textId="77777777" w:rsidR="009A1F38" w:rsidRPr="00210DF2" w:rsidRDefault="009A1F38" w:rsidP="004C3F8B">
            <w:pPr>
              <w:jc w:val="center"/>
              <w:rPr>
                <w:rFonts w:eastAsia="Times New Roman"/>
                <w:sz w:val="20"/>
                <w:szCs w:val="20"/>
              </w:rPr>
            </w:pPr>
          </w:p>
        </w:tc>
      </w:tr>
      <w:tr w:rsidR="009A1F38" w:rsidRPr="00210DF2" w14:paraId="32E9830C" w14:textId="77777777" w:rsidTr="00184BAB">
        <w:tc>
          <w:tcPr>
            <w:tcW w:w="709" w:type="dxa"/>
            <w:shd w:val="clear" w:color="auto" w:fill="auto"/>
          </w:tcPr>
          <w:p w14:paraId="3954050D"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67528F19" w14:textId="77777777" w:rsidR="009A1F38" w:rsidRPr="00210DF2" w:rsidRDefault="009A1F38" w:rsidP="004C3F8B">
            <w:pPr>
              <w:rPr>
                <w:rFonts w:eastAsia="Times New Roman"/>
                <w:sz w:val="20"/>
                <w:szCs w:val="20"/>
              </w:rPr>
            </w:pPr>
          </w:p>
        </w:tc>
        <w:tc>
          <w:tcPr>
            <w:tcW w:w="1701" w:type="dxa"/>
            <w:shd w:val="clear" w:color="auto" w:fill="auto"/>
          </w:tcPr>
          <w:p w14:paraId="6548A7F1" w14:textId="77777777" w:rsidR="009A1F38" w:rsidRPr="00210DF2" w:rsidRDefault="009A1F38" w:rsidP="004C3F8B">
            <w:pPr>
              <w:jc w:val="center"/>
              <w:rPr>
                <w:rFonts w:eastAsia="Times New Roman"/>
                <w:sz w:val="20"/>
                <w:szCs w:val="20"/>
              </w:rPr>
            </w:pPr>
          </w:p>
        </w:tc>
        <w:tc>
          <w:tcPr>
            <w:tcW w:w="1559" w:type="dxa"/>
            <w:shd w:val="clear" w:color="auto" w:fill="auto"/>
          </w:tcPr>
          <w:p w14:paraId="2F5FBE0A" w14:textId="77777777" w:rsidR="009A1F38" w:rsidRPr="00210DF2" w:rsidRDefault="009A1F38" w:rsidP="004C3F8B">
            <w:pPr>
              <w:jc w:val="center"/>
              <w:rPr>
                <w:rFonts w:eastAsia="Times New Roman"/>
                <w:sz w:val="20"/>
                <w:szCs w:val="20"/>
              </w:rPr>
            </w:pPr>
          </w:p>
        </w:tc>
        <w:tc>
          <w:tcPr>
            <w:tcW w:w="1276" w:type="dxa"/>
            <w:shd w:val="clear" w:color="auto" w:fill="auto"/>
          </w:tcPr>
          <w:p w14:paraId="070A5848" w14:textId="77777777" w:rsidR="009A1F38" w:rsidRPr="00210DF2" w:rsidRDefault="009A1F38" w:rsidP="004C3F8B">
            <w:pPr>
              <w:jc w:val="center"/>
              <w:rPr>
                <w:rFonts w:eastAsia="Times New Roman"/>
                <w:sz w:val="20"/>
                <w:szCs w:val="20"/>
              </w:rPr>
            </w:pPr>
          </w:p>
        </w:tc>
      </w:tr>
      <w:tr w:rsidR="009A1F38" w:rsidRPr="00210DF2" w14:paraId="18DF80CB" w14:textId="77777777" w:rsidTr="00184BAB">
        <w:tc>
          <w:tcPr>
            <w:tcW w:w="709" w:type="dxa"/>
            <w:shd w:val="clear" w:color="auto" w:fill="auto"/>
          </w:tcPr>
          <w:p w14:paraId="43552260"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34148D80" w14:textId="77777777" w:rsidR="009A1F38" w:rsidRPr="00210DF2" w:rsidRDefault="009A1F38" w:rsidP="004C3F8B">
            <w:pPr>
              <w:rPr>
                <w:rFonts w:eastAsia="Times New Roman"/>
                <w:sz w:val="20"/>
                <w:szCs w:val="20"/>
              </w:rPr>
            </w:pPr>
          </w:p>
        </w:tc>
        <w:tc>
          <w:tcPr>
            <w:tcW w:w="1701" w:type="dxa"/>
            <w:shd w:val="clear" w:color="auto" w:fill="auto"/>
          </w:tcPr>
          <w:p w14:paraId="13852C10" w14:textId="77777777" w:rsidR="009A1F38" w:rsidRPr="00210DF2" w:rsidRDefault="009A1F38" w:rsidP="004C3F8B">
            <w:pPr>
              <w:jc w:val="center"/>
              <w:rPr>
                <w:rFonts w:eastAsia="Times New Roman"/>
                <w:sz w:val="20"/>
                <w:szCs w:val="20"/>
              </w:rPr>
            </w:pPr>
          </w:p>
        </w:tc>
        <w:tc>
          <w:tcPr>
            <w:tcW w:w="1559" w:type="dxa"/>
            <w:shd w:val="clear" w:color="auto" w:fill="auto"/>
          </w:tcPr>
          <w:p w14:paraId="76F81D01" w14:textId="77777777" w:rsidR="009A1F38" w:rsidRPr="00210DF2" w:rsidRDefault="009A1F38" w:rsidP="004C3F8B">
            <w:pPr>
              <w:jc w:val="center"/>
              <w:rPr>
                <w:rFonts w:eastAsia="Times New Roman"/>
                <w:sz w:val="20"/>
                <w:szCs w:val="20"/>
              </w:rPr>
            </w:pPr>
          </w:p>
        </w:tc>
        <w:tc>
          <w:tcPr>
            <w:tcW w:w="1276" w:type="dxa"/>
            <w:shd w:val="clear" w:color="auto" w:fill="auto"/>
          </w:tcPr>
          <w:p w14:paraId="277D9C3C" w14:textId="77777777" w:rsidR="009A1F38" w:rsidRPr="00210DF2" w:rsidRDefault="009A1F38" w:rsidP="004C3F8B">
            <w:pPr>
              <w:jc w:val="center"/>
              <w:rPr>
                <w:rFonts w:eastAsia="Times New Roman"/>
                <w:sz w:val="20"/>
                <w:szCs w:val="20"/>
              </w:rPr>
            </w:pPr>
          </w:p>
        </w:tc>
      </w:tr>
    </w:tbl>
    <w:p w14:paraId="515C9ACD" w14:textId="77777777" w:rsidR="000B289B" w:rsidRPr="00210DF2" w:rsidRDefault="000B289B" w:rsidP="004C3F8B">
      <w:pPr>
        <w:rPr>
          <w:sz w:val="20"/>
          <w:szCs w:val="20"/>
        </w:rPr>
      </w:pPr>
    </w:p>
    <w:p w14:paraId="68AB8702"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Подписанием Акта </w:t>
      </w:r>
      <w:r w:rsidRPr="00210DF2">
        <w:rPr>
          <w:b/>
          <w:sz w:val="20"/>
          <w:szCs w:val="20"/>
        </w:rPr>
        <w:t>ЦЕССИОНАРИЙ</w:t>
      </w:r>
      <w:r w:rsidRPr="00210DF2">
        <w:rPr>
          <w:sz w:val="20"/>
          <w:szCs w:val="20"/>
        </w:rPr>
        <w:t xml:space="preserve"> подтверждает, что ему известно об отсутствии у </w:t>
      </w:r>
      <w:r w:rsidRPr="00210DF2">
        <w:rPr>
          <w:b/>
          <w:sz w:val="20"/>
          <w:szCs w:val="20"/>
        </w:rPr>
        <w:t>ЦЕДЕНТА</w:t>
      </w:r>
      <w:r w:rsidRPr="00210DF2">
        <w:rPr>
          <w:sz w:val="20"/>
          <w:szCs w:val="20"/>
        </w:rPr>
        <w:t xml:space="preserve"> оригиналов документов, копии или </w:t>
      </w:r>
      <w:r w:rsidR="00B90B95" w:rsidRPr="00210DF2">
        <w:rPr>
          <w:sz w:val="20"/>
          <w:szCs w:val="20"/>
        </w:rPr>
        <w:t>нотариальные копии,</w:t>
      </w:r>
      <w:r w:rsidRPr="00210DF2">
        <w:rPr>
          <w:sz w:val="20"/>
          <w:szCs w:val="20"/>
        </w:rPr>
        <w:t xml:space="preserve"> которых, передаются в соответствии с Актом.</w:t>
      </w:r>
    </w:p>
    <w:p w14:paraId="17673E15"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Подписанием Акта </w:t>
      </w:r>
      <w:r w:rsidRPr="00210DF2">
        <w:rPr>
          <w:b/>
          <w:sz w:val="20"/>
          <w:szCs w:val="20"/>
        </w:rPr>
        <w:t>ЦЕССИОНАРИЙ</w:t>
      </w:r>
      <w:r w:rsidRPr="00210DF2">
        <w:rPr>
          <w:sz w:val="20"/>
          <w:szCs w:val="20"/>
        </w:rPr>
        <w:t xml:space="preserve"> подтверждает, что передача указанных в Акте документов, в указанной в Акте форме, является надлежащим исполнением </w:t>
      </w:r>
      <w:r w:rsidRPr="00210DF2">
        <w:rPr>
          <w:b/>
          <w:sz w:val="20"/>
          <w:szCs w:val="20"/>
        </w:rPr>
        <w:t>ЦЕДЕНТОМ</w:t>
      </w:r>
      <w:r w:rsidRPr="00210DF2">
        <w:rPr>
          <w:sz w:val="20"/>
          <w:szCs w:val="20"/>
        </w:rPr>
        <w:t xml:space="preserve"> обязанности по Договору по передаче документов, удостоверяющих уступаемые по Договору, и сообщения сведений, имеющих значение для </w:t>
      </w:r>
      <w:r w:rsidRPr="00210DF2">
        <w:rPr>
          <w:rFonts w:eastAsia="Times New Roman"/>
          <w:sz w:val="20"/>
          <w:szCs w:val="20"/>
        </w:rPr>
        <w:t>осуществления</w:t>
      </w:r>
      <w:r w:rsidRPr="00210DF2">
        <w:rPr>
          <w:sz w:val="20"/>
          <w:szCs w:val="20"/>
        </w:rPr>
        <w:t xml:space="preserve"> указанных Прав (требований) в соответствии с п. 3 ст. 385 ГК РФ.</w:t>
      </w:r>
    </w:p>
    <w:p w14:paraId="6EC563BF"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Передаваемые документы соответствуют документам, с которыми </w:t>
      </w:r>
      <w:r w:rsidRPr="00210DF2">
        <w:rPr>
          <w:b/>
          <w:sz w:val="20"/>
          <w:szCs w:val="20"/>
        </w:rPr>
        <w:t>ЦЕССИОНАРИЙ</w:t>
      </w:r>
      <w:r w:rsidRPr="00210DF2">
        <w:rPr>
          <w:sz w:val="20"/>
          <w:szCs w:val="20"/>
        </w:rPr>
        <w:t xml:space="preserve"> был ознакомлен при подписании Договора.</w:t>
      </w:r>
    </w:p>
    <w:p w14:paraId="25909877"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По составу, количеству и качеству передаваемых документов </w:t>
      </w:r>
      <w:r w:rsidRPr="00210DF2">
        <w:rPr>
          <w:b/>
          <w:sz w:val="20"/>
          <w:szCs w:val="20"/>
        </w:rPr>
        <w:t>ЦЕССИОНАРИЙ</w:t>
      </w:r>
      <w:r w:rsidRPr="00210DF2">
        <w:rPr>
          <w:sz w:val="20"/>
          <w:szCs w:val="20"/>
        </w:rPr>
        <w:t xml:space="preserve"> каких-либо претензий к </w:t>
      </w:r>
      <w:r w:rsidRPr="00210DF2">
        <w:rPr>
          <w:b/>
          <w:sz w:val="20"/>
          <w:szCs w:val="20"/>
        </w:rPr>
        <w:t>ЦЕДЕНТУ</w:t>
      </w:r>
      <w:r w:rsidRPr="00210DF2">
        <w:rPr>
          <w:sz w:val="20"/>
          <w:szCs w:val="20"/>
        </w:rPr>
        <w:t xml:space="preserve"> не имеет.</w:t>
      </w:r>
    </w:p>
    <w:p w14:paraId="3735CD4C" w14:textId="77777777" w:rsidR="000B289B" w:rsidRPr="00210DF2" w:rsidRDefault="000B289B" w:rsidP="004C3F8B">
      <w:pPr>
        <w:tabs>
          <w:tab w:val="left" w:pos="360"/>
        </w:tabs>
        <w:suppressAutoHyphens/>
        <w:ind w:left="34" w:firstLine="601"/>
        <w:jc w:val="both"/>
        <w:rPr>
          <w:rFonts w:eastAsia="Times New Roman"/>
          <w:sz w:val="20"/>
          <w:szCs w:val="20"/>
        </w:rPr>
      </w:pPr>
      <w:r w:rsidRPr="00210DF2">
        <w:rPr>
          <w:sz w:val="20"/>
          <w:szCs w:val="20"/>
        </w:rPr>
        <w:t xml:space="preserve">Акт составлен в 3 (Трех) экземплярах, имеющих одинаковую юридическую силу, 1 (Один) из которых для </w:t>
      </w:r>
      <w:r w:rsidRPr="00210DF2">
        <w:rPr>
          <w:b/>
          <w:sz w:val="20"/>
          <w:szCs w:val="20"/>
        </w:rPr>
        <w:t>ЦЕДЕНТА</w:t>
      </w:r>
      <w:r w:rsidRPr="00210DF2">
        <w:rPr>
          <w:sz w:val="20"/>
          <w:szCs w:val="20"/>
        </w:rPr>
        <w:t xml:space="preserve">, 1 (Один) для </w:t>
      </w:r>
      <w:r w:rsidRPr="00210DF2">
        <w:rPr>
          <w:b/>
          <w:sz w:val="20"/>
          <w:szCs w:val="20"/>
        </w:rPr>
        <w:t>ЦЕССИОНАРИЯ</w:t>
      </w:r>
      <w:r w:rsidRPr="00210DF2">
        <w:rPr>
          <w:sz w:val="20"/>
          <w:szCs w:val="20"/>
        </w:rPr>
        <w:t>, 1 (Один) для регистрирующего органа</w:t>
      </w:r>
      <w:r w:rsidRPr="00210DF2">
        <w:rPr>
          <w:rFonts w:eastAsia="Times New Roman"/>
          <w:sz w:val="20"/>
          <w:szCs w:val="20"/>
        </w:rPr>
        <w:t xml:space="preserve">. </w:t>
      </w:r>
    </w:p>
    <w:tbl>
      <w:tblPr>
        <w:tblW w:w="9957" w:type="dxa"/>
        <w:tblInd w:w="-34" w:type="dxa"/>
        <w:tblLayout w:type="fixed"/>
        <w:tblLook w:val="0000" w:firstRow="0" w:lastRow="0" w:firstColumn="0" w:lastColumn="0" w:noHBand="0" w:noVBand="0"/>
      </w:tblPr>
      <w:tblGrid>
        <w:gridCol w:w="5387"/>
        <w:gridCol w:w="4570"/>
      </w:tblGrid>
      <w:tr w:rsidR="000B289B" w:rsidRPr="00210DF2" w14:paraId="5C4D03DE" w14:textId="77777777" w:rsidTr="00184BAB">
        <w:trPr>
          <w:trHeight w:val="655"/>
        </w:trPr>
        <w:tc>
          <w:tcPr>
            <w:tcW w:w="5387" w:type="dxa"/>
            <w:vAlign w:val="bottom"/>
          </w:tcPr>
          <w:p w14:paraId="26119BB3" w14:textId="77777777" w:rsidR="000B289B" w:rsidRPr="00210DF2" w:rsidRDefault="000B289B" w:rsidP="004C3F8B">
            <w:pPr>
              <w:outlineLvl w:val="0"/>
              <w:rPr>
                <w:b/>
                <w:bCs/>
                <w:sz w:val="20"/>
                <w:szCs w:val="20"/>
              </w:rPr>
            </w:pPr>
          </w:p>
          <w:p w14:paraId="0C8EF99F" w14:textId="77777777" w:rsidR="000B289B" w:rsidRPr="00210DF2" w:rsidRDefault="000B289B" w:rsidP="004C3F8B">
            <w:pPr>
              <w:outlineLvl w:val="0"/>
              <w:rPr>
                <w:b/>
                <w:bCs/>
                <w:sz w:val="20"/>
                <w:szCs w:val="20"/>
                <w:lang w:val="en-US"/>
              </w:rPr>
            </w:pPr>
            <w:r w:rsidRPr="00210DF2">
              <w:rPr>
                <w:b/>
                <w:bCs/>
                <w:sz w:val="20"/>
                <w:szCs w:val="20"/>
              </w:rPr>
              <w:t>ЦЕДЕНТ:</w:t>
            </w:r>
          </w:p>
          <w:p w14:paraId="640B0933" w14:textId="77777777" w:rsidR="000B289B" w:rsidRPr="00210DF2" w:rsidRDefault="000B289B" w:rsidP="004C3F8B">
            <w:pPr>
              <w:outlineLvl w:val="0"/>
              <w:rPr>
                <w:b/>
                <w:bCs/>
                <w:sz w:val="20"/>
                <w:szCs w:val="20"/>
                <w:lang w:val="en-US"/>
              </w:rPr>
            </w:pPr>
          </w:p>
        </w:tc>
        <w:tc>
          <w:tcPr>
            <w:tcW w:w="4570" w:type="dxa"/>
            <w:vAlign w:val="bottom"/>
          </w:tcPr>
          <w:p w14:paraId="166CCB76" w14:textId="77777777" w:rsidR="000B289B" w:rsidRPr="00210DF2" w:rsidRDefault="000B289B" w:rsidP="004C3F8B">
            <w:pPr>
              <w:outlineLvl w:val="0"/>
              <w:rPr>
                <w:b/>
                <w:bCs/>
                <w:sz w:val="20"/>
                <w:szCs w:val="20"/>
                <w:lang w:val="en-US"/>
              </w:rPr>
            </w:pPr>
            <w:r w:rsidRPr="00210DF2">
              <w:rPr>
                <w:b/>
                <w:bCs/>
                <w:sz w:val="20"/>
                <w:szCs w:val="20"/>
              </w:rPr>
              <w:t>ЦЕССИОНАРИЙ:</w:t>
            </w:r>
          </w:p>
          <w:p w14:paraId="66C630DA" w14:textId="77777777" w:rsidR="000B289B" w:rsidRPr="00210DF2" w:rsidRDefault="000B289B" w:rsidP="004C3F8B">
            <w:pPr>
              <w:outlineLvl w:val="0"/>
              <w:rPr>
                <w:b/>
                <w:bCs/>
                <w:sz w:val="20"/>
                <w:szCs w:val="20"/>
                <w:lang w:val="en-US"/>
              </w:rPr>
            </w:pPr>
          </w:p>
        </w:tc>
      </w:tr>
      <w:tr w:rsidR="000B289B" w:rsidRPr="00210DF2" w14:paraId="328E14ED" w14:textId="77777777" w:rsidTr="00184BAB">
        <w:trPr>
          <w:trHeight w:val="679"/>
        </w:trPr>
        <w:tc>
          <w:tcPr>
            <w:tcW w:w="5387" w:type="dxa"/>
            <w:vAlign w:val="center"/>
          </w:tcPr>
          <w:p w14:paraId="119A5257" w14:textId="5FD7945D" w:rsidR="000B289B" w:rsidRPr="00210DF2" w:rsidRDefault="000B289B" w:rsidP="004C3F8B">
            <w:pPr>
              <w:outlineLvl w:val="0"/>
              <w:rPr>
                <w:b/>
                <w:bCs/>
                <w:sz w:val="20"/>
                <w:szCs w:val="20"/>
              </w:rPr>
            </w:pPr>
            <w:r w:rsidRPr="00210DF2">
              <w:rPr>
                <w:b/>
                <w:bCs/>
                <w:sz w:val="20"/>
                <w:szCs w:val="20"/>
              </w:rPr>
              <w:t>_________________________ /</w:t>
            </w:r>
            <w:r w:rsidR="00B42AA7">
              <w:rPr>
                <w:b/>
                <w:bCs/>
                <w:sz w:val="20"/>
                <w:szCs w:val="20"/>
              </w:rPr>
              <w:t xml:space="preserve"> </w:t>
            </w:r>
            <w:r w:rsidRPr="00210DF2">
              <w:rPr>
                <w:b/>
                <w:bCs/>
                <w:sz w:val="20"/>
                <w:szCs w:val="20"/>
              </w:rPr>
              <w:t>____________/</w:t>
            </w:r>
          </w:p>
        </w:tc>
        <w:tc>
          <w:tcPr>
            <w:tcW w:w="4570" w:type="dxa"/>
            <w:vAlign w:val="center"/>
          </w:tcPr>
          <w:p w14:paraId="68557C4A" w14:textId="77777777" w:rsidR="000B289B" w:rsidRPr="00210DF2" w:rsidRDefault="000B289B" w:rsidP="004C3F8B">
            <w:pPr>
              <w:outlineLvl w:val="0"/>
              <w:rPr>
                <w:b/>
                <w:bCs/>
                <w:sz w:val="20"/>
                <w:szCs w:val="20"/>
              </w:rPr>
            </w:pPr>
            <w:r w:rsidRPr="00210DF2">
              <w:rPr>
                <w:b/>
                <w:bCs/>
                <w:sz w:val="20"/>
                <w:szCs w:val="20"/>
              </w:rPr>
              <w:t>_________________________ /____________/</w:t>
            </w:r>
          </w:p>
        </w:tc>
      </w:tr>
    </w:tbl>
    <w:p w14:paraId="0FC58D1C" w14:textId="77777777" w:rsidR="000B289B" w:rsidRPr="00210DF2" w:rsidRDefault="000B289B" w:rsidP="004C3F8B">
      <w:pPr>
        <w:tabs>
          <w:tab w:val="right" w:pos="1134"/>
        </w:tabs>
        <w:ind w:firstLine="567"/>
        <w:jc w:val="center"/>
        <w:rPr>
          <w:b/>
          <w:i/>
          <w:sz w:val="20"/>
          <w:szCs w:val="20"/>
        </w:rPr>
      </w:pPr>
    </w:p>
    <w:p w14:paraId="28C329D0" w14:textId="77777777" w:rsidR="000B289B" w:rsidRPr="00210DF2" w:rsidRDefault="000B289B" w:rsidP="004C3F8B">
      <w:pPr>
        <w:tabs>
          <w:tab w:val="right" w:pos="1134"/>
        </w:tabs>
        <w:ind w:firstLine="567"/>
        <w:jc w:val="center"/>
        <w:rPr>
          <w:b/>
          <w:i/>
          <w:sz w:val="20"/>
          <w:szCs w:val="20"/>
        </w:rPr>
      </w:pPr>
      <w:r w:rsidRPr="00210DF2">
        <w:rPr>
          <w:b/>
          <w:i/>
          <w:sz w:val="20"/>
          <w:szCs w:val="20"/>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0B289B" w:rsidRPr="00210DF2" w14:paraId="082B330F" w14:textId="77777777" w:rsidTr="00184BAB">
        <w:trPr>
          <w:trHeight w:val="369"/>
        </w:trPr>
        <w:tc>
          <w:tcPr>
            <w:tcW w:w="5318" w:type="dxa"/>
            <w:vAlign w:val="bottom"/>
          </w:tcPr>
          <w:p w14:paraId="6227E4B5" w14:textId="77777777" w:rsidR="000B289B" w:rsidRPr="00210DF2" w:rsidRDefault="000B289B" w:rsidP="004C3F8B">
            <w:pPr>
              <w:outlineLvl w:val="0"/>
              <w:rPr>
                <w:b/>
                <w:bCs/>
                <w:sz w:val="20"/>
                <w:szCs w:val="20"/>
              </w:rPr>
            </w:pPr>
            <w:r w:rsidRPr="00210DF2">
              <w:rPr>
                <w:b/>
                <w:bCs/>
                <w:sz w:val="20"/>
                <w:szCs w:val="20"/>
              </w:rPr>
              <w:t>ЦЕДЕНТ:</w:t>
            </w:r>
          </w:p>
        </w:tc>
        <w:tc>
          <w:tcPr>
            <w:tcW w:w="4639" w:type="dxa"/>
            <w:vAlign w:val="bottom"/>
          </w:tcPr>
          <w:p w14:paraId="2F7DCCEB" w14:textId="77777777" w:rsidR="000B289B" w:rsidRPr="00210DF2" w:rsidRDefault="000B289B" w:rsidP="004C3F8B">
            <w:pPr>
              <w:outlineLvl w:val="0"/>
              <w:rPr>
                <w:b/>
                <w:bCs/>
                <w:sz w:val="20"/>
                <w:szCs w:val="20"/>
              </w:rPr>
            </w:pPr>
            <w:r w:rsidRPr="00210DF2">
              <w:rPr>
                <w:b/>
                <w:bCs/>
                <w:sz w:val="20"/>
                <w:szCs w:val="20"/>
              </w:rPr>
              <w:t>ЦЕССИОНАРИЙ:</w:t>
            </w:r>
          </w:p>
        </w:tc>
      </w:tr>
      <w:tr w:rsidR="000B289B" w:rsidRPr="00210DF2" w14:paraId="10AB5B96" w14:textId="77777777" w:rsidTr="00184BAB">
        <w:trPr>
          <w:trHeight w:val="650"/>
        </w:trPr>
        <w:tc>
          <w:tcPr>
            <w:tcW w:w="5318" w:type="dxa"/>
            <w:vAlign w:val="center"/>
          </w:tcPr>
          <w:p w14:paraId="7C527833" w14:textId="2B2C60BF" w:rsidR="000B289B" w:rsidRPr="00210DF2" w:rsidRDefault="000B289B" w:rsidP="004C3F8B">
            <w:pPr>
              <w:outlineLvl w:val="0"/>
              <w:rPr>
                <w:b/>
                <w:bCs/>
                <w:sz w:val="20"/>
                <w:szCs w:val="20"/>
              </w:rPr>
            </w:pPr>
            <w:r w:rsidRPr="00210DF2">
              <w:rPr>
                <w:b/>
                <w:bCs/>
                <w:sz w:val="20"/>
                <w:szCs w:val="20"/>
              </w:rPr>
              <w:t xml:space="preserve">_____________________ / </w:t>
            </w:r>
            <w:r w:rsidR="00B42AA7">
              <w:rPr>
                <w:b/>
                <w:bCs/>
                <w:sz w:val="20"/>
                <w:szCs w:val="20"/>
              </w:rPr>
              <w:t>С.В. Брызгов</w:t>
            </w:r>
            <w:r w:rsidRPr="00210DF2">
              <w:rPr>
                <w:b/>
                <w:bCs/>
                <w:sz w:val="20"/>
                <w:szCs w:val="20"/>
              </w:rPr>
              <w:t xml:space="preserve"> /</w:t>
            </w:r>
          </w:p>
          <w:p w14:paraId="02DA2DC0" w14:textId="77777777" w:rsidR="000B289B" w:rsidRPr="00210DF2" w:rsidRDefault="000B289B" w:rsidP="004C3F8B">
            <w:pPr>
              <w:outlineLvl w:val="0"/>
              <w:rPr>
                <w:b/>
                <w:bCs/>
                <w:sz w:val="20"/>
                <w:szCs w:val="20"/>
              </w:rPr>
            </w:pPr>
            <w:r w:rsidRPr="00210DF2">
              <w:rPr>
                <w:b/>
                <w:bCs/>
                <w:sz w:val="20"/>
                <w:szCs w:val="20"/>
              </w:rPr>
              <w:t>МП</w:t>
            </w:r>
          </w:p>
        </w:tc>
        <w:tc>
          <w:tcPr>
            <w:tcW w:w="4639" w:type="dxa"/>
            <w:vAlign w:val="center"/>
          </w:tcPr>
          <w:p w14:paraId="0719BD8D" w14:textId="77777777" w:rsidR="000B289B" w:rsidRPr="00210DF2" w:rsidRDefault="000B289B" w:rsidP="004C3F8B">
            <w:pPr>
              <w:outlineLvl w:val="0"/>
              <w:rPr>
                <w:b/>
                <w:bCs/>
                <w:sz w:val="20"/>
                <w:szCs w:val="20"/>
              </w:rPr>
            </w:pPr>
            <w:r w:rsidRPr="00210DF2">
              <w:rPr>
                <w:b/>
                <w:bCs/>
                <w:sz w:val="20"/>
                <w:szCs w:val="20"/>
              </w:rPr>
              <w:t>_________________________ / _____________/</w:t>
            </w:r>
          </w:p>
          <w:p w14:paraId="01897071" w14:textId="77777777" w:rsidR="000B289B" w:rsidRPr="00210DF2" w:rsidRDefault="000B289B" w:rsidP="004C3F8B">
            <w:pPr>
              <w:outlineLvl w:val="0"/>
              <w:rPr>
                <w:b/>
                <w:bCs/>
                <w:sz w:val="20"/>
                <w:szCs w:val="20"/>
              </w:rPr>
            </w:pPr>
            <w:r w:rsidRPr="00210DF2">
              <w:rPr>
                <w:b/>
                <w:bCs/>
                <w:sz w:val="20"/>
                <w:szCs w:val="20"/>
              </w:rPr>
              <w:t>МП</w:t>
            </w:r>
          </w:p>
        </w:tc>
      </w:tr>
    </w:tbl>
    <w:p w14:paraId="18E54B16" w14:textId="77777777" w:rsidR="00CD5A8A" w:rsidRPr="00210DF2" w:rsidRDefault="00CD5A8A" w:rsidP="004C3F8B">
      <w:pPr>
        <w:jc w:val="right"/>
        <w:rPr>
          <w:sz w:val="20"/>
          <w:szCs w:val="20"/>
        </w:rPr>
      </w:pPr>
    </w:p>
    <w:p w14:paraId="2F7E4EE6" w14:textId="77777777" w:rsidR="00CD5A8A" w:rsidRPr="00210DF2" w:rsidRDefault="00CD5A8A" w:rsidP="004C3F8B">
      <w:pPr>
        <w:jc w:val="right"/>
        <w:rPr>
          <w:sz w:val="20"/>
          <w:szCs w:val="20"/>
        </w:rPr>
      </w:pPr>
    </w:p>
    <w:p w14:paraId="0A441089" w14:textId="12889C27" w:rsidR="00AE1DA2" w:rsidRPr="00210DF2" w:rsidRDefault="00AE1DA2" w:rsidP="00AE1DA2">
      <w:pPr>
        <w:jc w:val="right"/>
        <w:rPr>
          <w:sz w:val="20"/>
          <w:szCs w:val="20"/>
        </w:rPr>
      </w:pPr>
      <w:r>
        <w:rPr>
          <w:sz w:val="20"/>
          <w:szCs w:val="20"/>
        </w:rPr>
        <w:t>Приложение №4</w:t>
      </w:r>
    </w:p>
    <w:p w14:paraId="703B1F53" w14:textId="77777777" w:rsidR="00AE1DA2" w:rsidRPr="00210DF2" w:rsidRDefault="00AE1DA2" w:rsidP="00AE1DA2">
      <w:pPr>
        <w:ind w:left="720"/>
        <w:jc w:val="right"/>
        <w:outlineLvl w:val="0"/>
        <w:rPr>
          <w:bCs/>
          <w:sz w:val="20"/>
          <w:szCs w:val="20"/>
        </w:rPr>
      </w:pPr>
      <w:r w:rsidRPr="00210DF2">
        <w:rPr>
          <w:bCs/>
          <w:sz w:val="20"/>
          <w:szCs w:val="20"/>
        </w:rPr>
        <w:lastRenderedPageBreak/>
        <w:t xml:space="preserve">к Договору уступки прав (требований) </w:t>
      </w:r>
    </w:p>
    <w:p w14:paraId="272D9EE7" w14:textId="230AA024" w:rsidR="00AE1DA2" w:rsidRDefault="00AE1DA2" w:rsidP="00AE1DA2">
      <w:pPr>
        <w:jc w:val="right"/>
        <w:rPr>
          <w:bCs/>
          <w:sz w:val="20"/>
          <w:szCs w:val="20"/>
        </w:rPr>
      </w:pPr>
      <w:r w:rsidRPr="00847F74">
        <w:rPr>
          <w:bCs/>
          <w:sz w:val="20"/>
          <w:szCs w:val="20"/>
          <w:highlight w:val="green"/>
        </w:rPr>
        <w:t xml:space="preserve">№ </w:t>
      </w:r>
      <w:r w:rsidRPr="00847F74">
        <w:rPr>
          <w:sz w:val="20"/>
          <w:szCs w:val="20"/>
          <w:highlight w:val="green"/>
        </w:rPr>
        <w:t>____</w:t>
      </w:r>
      <w:r w:rsidRPr="00847F74">
        <w:rPr>
          <w:bCs/>
          <w:sz w:val="20"/>
          <w:szCs w:val="20"/>
          <w:highlight w:val="green"/>
        </w:rPr>
        <w:t xml:space="preserve"> от «__» ______ 202__ года</w:t>
      </w:r>
    </w:p>
    <w:p w14:paraId="69AE5121" w14:textId="31FF09B8" w:rsidR="00AE1DA2" w:rsidRDefault="00AE1DA2" w:rsidP="00AE1DA2">
      <w:pPr>
        <w:jc w:val="right"/>
        <w:rPr>
          <w:bCs/>
          <w:sz w:val="20"/>
          <w:szCs w:val="20"/>
        </w:rPr>
      </w:pPr>
    </w:p>
    <w:p w14:paraId="28D9FB77" w14:textId="0B7DEB05" w:rsidR="00AE1DA2" w:rsidRDefault="00AE1DA2" w:rsidP="00AE1DA2">
      <w:pPr>
        <w:jc w:val="center"/>
        <w:rPr>
          <w:b/>
          <w:bCs/>
          <w:sz w:val="20"/>
          <w:szCs w:val="20"/>
        </w:rPr>
      </w:pPr>
      <w:r w:rsidRPr="00210DF2">
        <w:rPr>
          <w:b/>
          <w:bCs/>
          <w:sz w:val="20"/>
          <w:szCs w:val="20"/>
        </w:rPr>
        <w:t xml:space="preserve">Перечень </w:t>
      </w:r>
      <w:r>
        <w:rPr>
          <w:b/>
          <w:bCs/>
          <w:sz w:val="20"/>
          <w:szCs w:val="20"/>
        </w:rPr>
        <w:t>квалифицированных контрагентов для оказания оценочных услуг</w:t>
      </w:r>
    </w:p>
    <w:p w14:paraId="78ADCDDE" w14:textId="62A48BE2" w:rsidR="00AE1DA2" w:rsidRDefault="00AE1DA2" w:rsidP="00AE1DA2">
      <w:pPr>
        <w:jc w:val="center"/>
        <w:rPr>
          <w:b/>
          <w:bCs/>
          <w:sz w:val="20"/>
          <w:szCs w:val="20"/>
        </w:rPr>
      </w:pPr>
    </w:p>
    <w:p w14:paraId="5D9751C3" w14:textId="77777777" w:rsidR="00AE1DA2" w:rsidRPr="00210DF2" w:rsidRDefault="00AE1DA2" w:rsidP="00AE1DA2">
      <w:pPr>
        <w:jc w:val="center"/>
        <w:rPr>
          <w:b/>
          <w:bCs/>
          <w:sz w:val="20"/>
          <w:szCs w:val="20"/>
        </w:rPr>
      </w:pPr>
    </w:p>
    <w:tbl>
      <w:tblPr>
        <w:tblStyle w:val="af8"/>
        <w:tblW w:w="0" w:type="auto"/>
        <w:tblLook w:val="04A0" w:firstRow="1" w:lastRow="0" w:firstColumn="1" w:lastColumn="0" w:noHBand="0" w:noVBand="1"/>
      </w:tblPr>
      <w:tblGrid>
        <w:gridCol w:w="5027"/>
        <w:gridCol w:w="5028"/>
      </w:tblGrid>
      <w:tr w:rsidR="00AE1DA2" w14:paraId="3AB57063" w14:textId="77777777" w:rsidTr="00AE1DA2">
        <w:tc>
          <w:tcPr>
            <w:tcW w:w="5027" w:type="dxa"/>
          </w:tcPr>
          <w:p w14:paraId="3F64974B" w14:textId="46BE14AE" w:rsidR="00AE1DA2" w:rsidRDefault="00AE1DA2" w:rsidP="00AE1DA2">
            <w:pPr>
              <w:jc w:val="center"/>
              <w:rPr>
                <w:b/>
                <w:bCs/>
                <w:sz w:val="20"/>
                <w:szCs w:val="20"/>
              </w:rPr>
            </w:pPr>
            <w:r>
              <w:rPr>
                <w:b/>
                <w:bCs/>
                <w:sz w:val="20"/>
                <w:szCs w:val="20"/>
              </w:rPr>
              <w:t>Наименование участника ПКО, адрес</w:t>
            </w:r>
          </w:p>
        </w:tc>
        <w:tc>
          <w:tcPr>
            <w:tcW w:w="5028" w:type="dxa"/>
          </w:tcPr>
          <w:p w14:paraId="110CFF93" w14:textId="5A562D2A" w:rsidR="00AE1DA2" w:rsidRDefault="00AE1DA2" w:rsidP="00AE1DA2">
            <w:pPr>
              <w:jc w:val="center"/>
              <w:rPr>
                <w:b/>
                <w:bCs/>
                <w:sz w:val="20"/>
                <w:szCs w:val="20"/>
              </w:rPr>
            </w:pPr>
            <w:r>
              <w:rPr>
                <w:b/>
                <w:bCs/>
                <w:sz w:val="20"/>
                <w:szCs w:val="20"/>
              </w:rPr>
              <w:t>ИНН</w:t>
            </w:r>
          </w:p>
        </w:tc>
      </w:tr>
      <w:tr w:rsidR="00AE1DA2" w14:paraId="48243B14" w14:textId="77777777" w:rsidTr="00AE1DA2">
        <w:tc>
          <w:tcPr>
            <w:tcW w:w="5027" w:type="dxa"/>
          </w:tcPr>
          <w:p w14:paraId="5DA55277" w14:textId="2FE2EC99" w:rsidR="00AE1DA2" w:rsidRPr="00FA3500" w:rsidRDefault="00FA3500" w:rsidP="00AE1DA2">
            <w:pPr>
              <w:jc w:val="center"/>
              <w:rPr>
                <w:bCs/>
                <w:sz w:val="20"/>
                <w:szCs w:val="20"/>
              </w:rPr>
            </w:pPr>
            <w:r>
              <w:rPr>
                <w:bCs/>
                <w:sz w:val="20"/>
                <w:szCs w:val="20"/>
              </w:rPr>
              <w:t>ООО «ЦЕНТР ОЦЕНКИ СОБСТВЕННОСТИ»</w:t>
            </w:r>
            <w:r w:rsidR="005D0485">
              <w:rPr>
                <w:bCs/>
                <w:sz w:val="20"/>
                <w:szCs w:val="20"/>
              </w:rPr>
              <w:t xml:space="preserve"> 123056, Российская Федерация, г. Москва, ул. Красина, д.27, стр.5, офис 53</w:t>
            </w:r>
          </w:p>
        </w:tc>
        <w:tc>
          <w:tcPr>
            <w:tcW w:w="5028" w:type="dxa"/>
          </w:tcPr>
          <w:p w14:paraId="2A598A88" w14:textId="1596063F" w:rsidR="00AE1DA2" w:rsidRPr="00FA3500" w:rsidRDefault="00AE1DA2" w:rsidP="00AE1DA2">
            <w:pPr>
              <w:jc w:val="center"/>
              <w:rPr>
                <w:bCs/>
                <w:sz w:val="20"/>
                <w:szCs w:val="20"/>
              </w:rPr>
            </w:pPr>
            <w:r w:rsidRPr="00FA3500">
              <w:rPr>
                <w:bCs/>
                <w:sz w:val="20"/>
                <w:szCs w:val="20"/>
              </w:rPr>
              <w:t>7704205198</w:t>
            </w:r>
          </w:p>
        </w:tc>
      </w:tr>
      <w:tr w:rsidR="00AE1DA2" w14:paraId="16BA695F" w14:textId="77777777" w:rsidTr="00AE1DA2">
        <w:tc>
          <w:tcPr>
            <w:tcW w:w="5027" w:type="dxa"/>
          </w:tcPr>
          <w:p w14:paraId="30FB4688" w14:textId="57583D87" w:rsidR="00AE1DA2" w:rsidRPr="00FA3500" w:rsidRDefault="00FA3500" w:rsidP="00AE1DA2">
            <w:pPr>
              <w:jc w:val="center"/>
              <w:rPr>
                <w:bCs/>
                <w:sz w:val="20"/>
                <w:szCs w:val="20"/>
              </w:rPr>
            </w:pPr>
            <w:r>
              <w:rPr>
                <w:bCs/>
                <w:sz w:val="20"/>
                <w:szCs w:val="20"/>
              </w:rPr>
              <w:t>ООО «ЛАБРИУМ-КОНСАЛТИНГ»</w:t>
            </w:r>
            <w:r w:rsidR="005D0485">
              <w:rPr>
                <w:bCs/>
                <w:sz w:val="20"/>
                <w:szCs w:val="20"/>
              </w:rPr>
              <w:t>196084, Российская Федерация, г. Санкт-Петербург, ул. Киевская д.5, корп.3, Лит. А, помещение 68</w:t>
            </w:r>
          </w:p>
        </w:tc>
        <w:tc>
          <w:tcPr>
            <w:tcW w:w="5028" w:type="dxa"/>
          </w:tcPr>
          <w:p w14:paraId="32CDA833" w14:textId="62269707" w:rsidR="00AE1DA2" w:rsidRPr="00FA3500" w:rsidRDefault="00AE1DA2" w:rsidP="00AE1DA2">
            <w:pPr>
              <w:jc w:val="center"/>
              <w:rPr>
                <w:bCs/>
                <w:sz w:val="20"/>
                <w:szCs w:val="20"/>
              </w:rPr>
            </w:pPr>
            <w:r w:rsidRPr="00FA3500">
              <w:rPr>
                <w:bCs/>
                <w:sz w:val="20"/>
                <w:szCs w:val="20"/>
              </w:rPr>
              <w:t>7810233126</w:t>
            </w:r>
          </w:p>
        </w:tc>
      </w:tr>
      <w:tr w:rsidR="00AE1DA2" w14:paraId="2BE80CF8" w14:textId="77777777" w:rsidTr="00AE1DA2">
        <w:tc>
          <w:tcPr>
            <w:tcW w:w="5027" w:type="dxa"/>
          </w:tcPr>
          <w:p w14:paraId="086927E0" w14:textId="318CFDFE" w:rsidR="00AE1DA2" w:rsidRPr="00FA3500" w:rsidRDefault="00FA3500" w:rsidP="00AE1DA2">
            <w:pPr>
              <w:jc w:val="center"/>
              <w:rPr>
                <w:bCs/>
                <w:sz w:val="20"/>
                <w:szCs w:val="20"/>
              </w:rPr>
            </w:pPr>
            <w:r>
              <w:rPr>
                <w:bCs/>
                <w:sz w:val="20"/>
                <w:szCs w:val="20"/>
              </w:rPr>
              <w:t>ООО «ЦЕНТР ОЦЕНКИ «АВЕРС»</w:t>
            </w:r>
            <w:r w:rsidR="005D0485">
              <w:rPr>
                <w:bCs/>
                <w:sz w:val="20"/>
                <w:szCs w:val="20"/>
              </w:rPr>
              <w:t>199034, Российская Федерация, г. Санкт-Петербург, пр-кт Большой В.О., д.18, Литера А, пом.48-Н, каб. 206</w:t>
            </w:r>
          </w:p>
        </w:tc>
        <w:tc>
          <w:tcPr>
            <w:tcW w:w="5028" w:type="dxa"/>
          </w:tcPr>
          <w:p w14:paraId="452B5EFE" w14:textId="0AEB29E9" w:rsidR="00AE1DA2" w:rsidRPr="00FA3500" w:rsidRDefault="00AE1DA2" w:rsidP="00AE1DA2">
            <w:pPr>
              <w:jc w:val="center"/>
              <w:rPr>
                <w:bCs/>
                <w:sz w:val="20"/>
                <w:szCs w:val="20"/>
              </w:rPr>
            </w:pPr>
            <w:r w:rsidRPr="00FA3500">
              <w:rPr>
                <w:bCs/>
                <w:sz w:val="20"/>
                <w:szCs w:val="20"/>
              </w:rPr>
              <w:t>7825691464</w:t>
            </w:r>
          </w:p>
        </w:tc>
      </w:tr>
      <w:tr w:rsidR="00AE1DA2" w14:paraId="17AE0BA8" w14:textId="77777777" w:rsidTr="00AE1DA2">
        <w:tc>
          <w:tcPr>
            <w:tcW w:w="5027" w:type="dxa"/>
          </w:tcPr>
          <w:p w14:paraId="00463FA5" w14:textId="19A213B7" w:rsidR="00AE1DA2" w:rsidRPr="00EF5045" w:rsidRDefault="008337BA" w:rsidP="00AE1DA2">
            <w:pPr>
              <w:jc w:val="center"/>
              <w:rPr>
                <w:bCs/>
                <w:sz w:val="20"/>
                <w:szCs w:val="20"/>
              </w:rPr>
            </w:pPr>
            <w:r>
              <w:rPr>
                <w:bCs/>
                <w:sz w:val="20"/>
                <w:szCs w:val="20"/>
              </w:rPr>
              <w:t>ООО «АФК-АУДИТ»</w:t>
            </w:r>
            <w:r w:rsidR="005D0485">
              <w:rPr>
                <w:bCs/>
                <w:sz w:val="20"/>
                <w:szCs w:val="20"/>
              </w:rPr>
              <w:t xml:space="preserve"> Российская Федерация, </w:t>
            </w:r>
            <w:r w:rsidR="00EF5045" w:rsidRPr="00EF5045">
              <w:rPr>
                <w:bCs/>
                <w:sz w:val="20"/>
                <w:szCs w:val="20"/>
              </w:rPr>
              <w:t xml:space="preserve">195027 </w:t>
            </w:r>
            <w:r w:rsidR="005D0485">
              <w:rPr>
                <w:bCs/>
                <w:sz w:val="20"/>
                <w:szCs w:val="20"/>
              </w:rPr>
              <w:t>г. Санкт-Петербург, пр. Шаумяна, д. 10, корп. 1</w:t>
            </w:r>
          </w:p>
        </w:tc>
        <w:tc>
          <w:tcPr>
            <w:tcW w:w="5028" w:type="dxa"/>
          </w:tcPr>
          <w:p w14:paraId="22043D3D" w14:textId="6F480F15" w:rsidR="00AE1DA2" w:rsidRPr="00FA3500" w:rsidRDefault="00AE1DA2" w:rsidP="00AE1DA2">
            <w:pPr>
              <w:jc w:val="center"/>
              <w:rPr>
                <w:bCs/>
                <w:sz w:val="20"/>
                <w:szCs w:val="20"/>
              </w:rPr>
            </w:pPr>
            <w:r w:rsidRPr="00FA3500">
              <w:rPr>
                <w:bCs/>
                <w:sz w:val="20"/>
                <w:szCs w:val="20"/>
              </w:rPr>
              <w:t>7802169879</w:t>
            </w:r>
          </w:p>
        </w:tc>
      </w:tr>
      <w:tr w:rsidR="00AE1DA2" w14:paraId="010D0F9A" w14:textId="77777777" w:rsidTr="00AE1DA2">
        <w:tc>
          <w:tcPr>
            <w:tcW w:w="5027" w:type="dxa"/>
          </w:tcPr>
          <w:p w14:paraId="0B01DA44" w14:textId="6476A0D2" w:rsidR="00AE1DA2" w:rsidRPr="00FA3500" w:rsidRDefault="008337BA" w:rsidP="00AE1DA2">
            <w:pPr>
              <w:jc w:val="center"/>
              <w:rPr>
                <w:bCs/>
                <w:sz w:val="20"/>
                <w:szCs w:val="20"/>
              </w:rPr>
            </w:pPr>
            <w:r>
              <w:rPr>
                <w:bCs/>
                <w:sz w:val="20"/>
                <w:szCs w:val="20"/>
              </w:rPr>
              <w:t>НЕПУБЛИЧНОЕ АКЦИОНЕРНОЕ ОБЩЕСТВО «ЕВРОЭКСПЕРТ»</w:t>
            </w:r>
            <w:r w:rsidR="00EF5045">
              <w:rPr>
                <w:bCs/>
                <w:sz w:val="20"/>
                <w:szCs w:val="20"/>
              </w:rPr>
              <w:t xml:space="preserve"> 121170,</w:t>
            </w:r>
            <w:r w:rsidR="005D0485">
              <w:rPr>
                <w:bCs/>
                <w:sz w:val="20"/>
                <w:szCs w:val="20"/>
              </w:rPr>
              <w:t xml:space="preserve"> </w:t>
            </w:r>
            <w:r w:rsidR="00EF5045">
              <w:rPr>
                <w:bCs/>
                <w:sz w:val="20"/>
                <w:szCs w:val="20"/>
              </w:rPr>
              <w:t>Российская Федерация, г. Москва, ул. Неверовского, д.10, стр. 3А, этаж 5, помещение 8</w:t>
            </w:r>
          </w:p>
        </w:tc>
        <w:tc>
          <w:tcPr>
            <w:tcW w:w="5028" w:type="dxa"/>
          </w:tcPr>
          <w:p w14:paraId="611F18F3" w14:textId="6D091910" w:rsidR="00AE1DA2" w:rsidRPr="00FA3500" w:rsidRDefault="00AE1DA2" w:rsidP="00AE1DA2">
            <w:pPr>
              <w:jc w:val="center"/>
              <w:rPr>
                <w:bCs/>
                <w:sz w:val="20"/>
                <w:szCs w:val="20"/>
              </w:rPr>
            </w:pPr>
            <w:r w:rsidRPr="00FA3500">
              <w:rPr>
                <w:bCs/>
                <w:sz w:val="20"/>
                <w:szCs w:val="20"/>
              </w:rPr>
              <w:t>7709542694</w:t>
            </w:r>
          </w:p>
        </w:tc>
      </w:tr>
      <w:tr w:rsidR="00AE1DA2" w14:paraId="0EA11886" w14:textId="77777777" w:rsidTr="00AE1DA2">
        <w:tc>
          <w:tcPr>
            <w:tcW w:w="5027" w:type="dxa"/>
          </w:tcPr>
          <w:p w14:paraId="6D1C3AF1" w14:textId="13BB62ED" w:rsidR="00AE1DA2" w:rsidRPr="00FA3500" w:rsidRDefault="008337BA" w:rsidP="00AE1DA2">
            <w:pPr>
              <w:jc w:val="center"/>
              <w:rPr>
                <w:bCs/>
                <w:sz w:val="20"/>
                <w:szCs w:val="20"/>
              </w:rPr>
            </w:pPr>
            <w:r>
              <w:rPr>
                <w:bCs/>
                <w:sz w:val="20"/>
                <w:szCs w:val="20"/>
              </w:rPr>
              <w:t xml:space="preserve">ЗАО «РОССИЙСКАЯ </w:t>
            </w:r>
            <w:r w:rsidR="00EC0A85">
              <w:rPr>
                <w:bCs/>
                <w:sz w:val="20"/>
                <w:szCs w:val="20"/>
              </w:rPr>
              <w:t>ОЦЕНКА»</w:t>
            </w:r>
            <w:r w:rsidR="00EF5045">
              <w:rPr>
                <w:bCs/>
                <w:sz w:val="20"/>
                <w:szCs w:val="20"/>
              </w:rPr>
              <w:t xml:space="preserve"> 125284, Российская Федерация, г. Москва, Хорошевское шоссе, дом 32А</w:t>
            </w:r>
          </w:p>
        </w:tc>
        <w:tc>
          <w:tcPr>
            <w:tcW w:w="5028" w:type="dxa"/>
          </w:tcPr>
          <w:p w14:paraId="6F0E3200" w14:textId="3EB32FA8" w:rsidR="00AE1DA2" w:rsidRPr="00FA3500" w:rsidRDefault="00AE1DA2" w:rsidP="00AE1DA2">
            <w:pPr>
              <w:jc w:val="center"/>
              <w:rPr>
                <w:bCs/>
                <w:sz w:val="20"/>
                <w:szCs w:val="20"/>
              </w:rPr>
            </w:pPr>
            <w:r w:rsidRPr="00FA3500">
              <w:rPr>
                <w:bCs/>
                <w:sz w:val="20"/>
                <w:szCs w:val="20"/>
              </w:rPr>
              <w:t>7718112874</w:t>
            </w:r>
          </w:p>
        </w:tc>
      </w:tr>
      <w:tr w:rsidR="00AE1DA2" w14:paraId="251428A8" w14:textId="77777777" w:rsidTr="00AE1DA2">
        <w:tc>
          <w:tcPr>
            <w:tcW w:w="5027" w:type="dxa"/>
          </w:tcPr>
          <w:p w14:paraId="55367D28" w14:textId="4EC83236" w:rsidR="00AE1DA2" w:rsidRPr="00FA3500" w:rsidRDefault="00EC0A85" w:rsidP="00AE1DA2">
            <w:pPr>
              <w:jc w:val="center"/>
              <w:rPr>
                <w:bCs/>
                <w:sz w:val="20"/>
                <w:szCs w:val="20"/>
              </w:rPr>
            </w:pPr>
            <w:r>
              <w:rPr>
                <w:bCs/>
                <w:sz w:val="20"/>
                <w:szCs w:val="20"/>
              </w:rPr>
              <w:t>ЗАО «МЕЖДУНАРОДНЫЙ БИЗНЕС ЦЕНТР: КОНСУЛЬТАЦИИ, ИНВЕСТИЦИИ,ОЦЕНКА»</w:t>
            </w:r>
            <w:r w:rsidR="00EF5045">
              <w:rPr>
                <w:bCs/>
                <w:sz w:val="20"/>
                <w:szCs w:val="20"/>
              </w:rPr>
              <w:t xml:space="preserve"> 125167, Российская Федерация, г. Москва, 4-я ул. 8 Марта, дом 6А, офис 507</w:t>
            </w:r>
          </w:p>
        </w:tc>
        <w:tc>
          <w:tcPr>
            <w:tcW w:w="5028" w:type="dxa"/>
          </w:tcPr>
          <w:p w14:paraId="266C5561" w14:textId="766A613F" w:rsidR="00AE1DA2" w:rsidRPr="00FA3500" w:rsidRDefault="00AE1DA2" w:rsidP="00AE1DA2">
            <w:pPr>
              <w:jc w:val="center"/>
              <w:rPr>
                <w:bCs/>
                <w:sz w:val="20"/>
                <w:szCs w:val="20"/>
              </w:rPr>
            </w:pPr>
            <w:r w:rsidRPr="00FA3500">
              <w:rPr>
                <w:bCs/>
                <w:sz w:val="20"/>
                <w:szCs w:val="20"/>
              </w:rPr>
              <w:t>7743076475</w:t>
            </w:r>
          </w:p>
        </w:tc>
      </w:tr>
      <w:tr w:rsidR="00AE1DA2" w14:paraId="3A2385C7" w14:textId="77777777" w:rsidTr="00AE1DA2">
        <w:tc>
          <w:tcPr>
            <w:tcW w:w="5027" w:type="dxa"/>
          </w:tcPr>
          <w:p w14:paraId="11687446" w14:textId="0D931204" w:rsidR="00AE1DA2" w:rsidRPr="00FA3500" w:rsidRDefault="00EC0A85" w:rsidP="00AE1DA2">
            <w:pPr>
              <w:jc w:val="center"/>
              <w:rPr>
                <w:bCs/>
                <w:sz w:val="20"/>
                <w:szCs w:val="20"/>
              </w:rPr>
            </w:pPr>
            <w:r>
              <w:rPr>
                <w:bCs/>
                <w:sz w:val="20"/>
                <w:szCs w:val="20"/>
              </w:rPr>
              <w:t>ООО «ИНВЕСТ ПРОЕКТ»</w:t>
            </w:r>
            <w:r w:rsidR="00EF5045">
              <w:rPr>
                <w:bCs/>
                <w:sz w:val="20"/>
                <w:szCs w:val="20"/>
              </w:rPr>
              <w:t xml:space="preserve"> 142455, Российская Федерация, обл. Московская, г. Электроугли, ул. Школьная, д. 38, 2</w:t>
            </w:r>
          </w:p>
        </w:tc>
        <w:tc>
          <w:tcPr>
            <w:tcW w:w="5028" w:type="dxa"/>
          </w:tcPr>
          <w:p w14:paraId="6F416097" w14:textId="3491D2FA" w:rsidR="00AE1DA2" w:rsidRPr="00FA3500" w:rsidRDefault="00AE1DA2" w:rsidP="00AE1DA2">
            <w:pPr>
              <w:jc w:val="center"/>
              <w:rPr>
                <w:bCs/>
                <w:sz w:val="20"/>
                <w:szCs w:val="20"/>
              </w:rPr>
            </w:pPr>
            <w:r w:rsidRPr="00FA3500">
              <w:rPr>
                <w:bCs/>
                <w:sz w:val="20"/>
                <w:szCs w:val="20"/>
              </w:rPr>
              <w:t>5031064998</w:t>
            </w:r>
          </w:p>
        </w:tc>
      </w:tr>
      <w:tr w:rsidR="00AE1DA2" w14:paraId="75640998" w14:textId="77777777" w:rsidTr="00AE1DA2">
        <w:tc>
          <w:tcPr>
            <w:tcW w:w="5027" w:type="dxa"/>
          </w:tcPr>
          <w:p w14:paraId="7FD0061F" w14:textId="18E08322" w:rsidR="00AE1DA2" w:rsidRPr="00FA3500" w:rsidRDefault="00EC0A85" w:rsidP="00AE1DA2">
            <w:pPr>
              <w:jc w:val="center"/>
              <w:rPr>
                <w:bCs/>
                <w:sz w:val="20"/>
                <w:szCs w:val="20"/>
              </w:rPr>
            </w:pPr>
            <w:r>
              <w:rPr>
                <w:bCs/>
                <w:sz w:val="20"/>
                <w:szCs w:val="20"/>
              </w:rPr>
              <w:t>ООО «РУССКАЯ СЛУЖБА ОЦЕНКИ»</w:t>
            </w:r>
            <w:r w:rsidR="00EF5045">
              <w:rPr>
                <w:bCs/>
                <w:sz w:val="20"/>
                <w:szCs w:val="20"/>
              </w:rPr>
              <w:t xml:space="preserve"> 127018, Российская Федерация, г. Москва, пер. 1-й Вышеславцев, д. 6, эт.2</w:t>
            </w:r>
          </w:p>
        </w:tc>
        <w:tc>
          <w:tcPr>
            <w:tcW w:w="5028" w:type="dxa"/>
          </w:tcPr>
          <w:p w14:paraId="6A87C381" w14:textId="33957C39" w:rsidR="00AE1DA2" w:rsidRPr="00FA3500" w:rsidRDefault="00AE1DA2" w:rsidP="00AE1DA2">
            <w:pPr>
              <w:jc w:val="center"/>
              <w:rPr>
                <w:bCs/>
                <w:sz w:val="20"/>
                <w:szCs w:val="20"/>
              </w:rPr>
            </w:pPr>
            <w:r w:rsidRPr="00FA3500">
              <w:rPr>
                <w:bCs/>
                <w:sz w:val="20"/>
                <w:szCs w:val="20"/>
              </w:rPr>
              <w:t>7714757381</w:t>
            </w:r>
          </w:p>
        </w:tc>
      </w:tr>
      <w:tr w:rsidR="00AE1DA2" w14:paraId="14780267" w14:textId="77777777" w:rsidTr="00AE1DA2">
        <w:tc>
          <w:tcPr>
            <w:tcW w:w="5027" w:type="dxa"/>
          </w:tcPr>
          <w:p w14:paraId="19D11557" w14:textId="3A4C6BBD" w:rsidR="00AE1DA2" w:rsidRPr="00EF5045" w:rsidRDefault="00EC0A85" w:rsidP="00AE1DA2">
            <w:pPr>
              <w:jc w:val="center"/>
              <w:rPr>
                <w:bCs/>
                <w:sz w:val="20"/>
                <w:szCs w:val="20"/>
              </w:rPr>
            </w:pPr>
            <w:r>
              <w:rPr>
                <w:bCs/>
                <w:sz w:val="20"/>
                <w:szCs w:val="20"/>
              </w:rPr>
              <w:t>ООО «ОКС ЛАБС»</w:t>
            </w:r>
            <w:r w:rsidR="00EF5045">
              <w:rPr>
                <w:bCs/>
                <w:sz w:val="20"/>
                <w:szCs w:val="20"/>
              </w:rPr>
              <w:t xml:space="preserve"> 123112, Российская Федерация, г. Москва, Пресненская наб., д.6, стр. 2, этаж 23, часть помещ.</w:t>
            </w:r>
            <w:r w:rsidR="00EF5045" w:rsidRPr="00EF5045">
              <w:rPr>
                <w:bCs/>
                <w:sz w:val="20"/>
                <w:szCs w:val="20"/>
              </w:rPr>
              <w:t xml:space="preserve"> </w:t>
            </w:r>
            <w:r w:rsidR="00EF5045">
              <w:rPr>
                <w:bCs/>
                <w:sz w:val="20"/>
                <w:szCs w:val="20"/>
                <w:lang w:val="en-US"/>
              </w:rPr>
              <w:t>I</w:t>
            </w:r>
          </w:p>
        </w:tc>
        <w:tc>
          <w:tcPr>
            <w:tcW w:w="5028" w:type="dxa"/>
          </w:tcPr>
          <w:p w14:paraId="052C6DAC" w14:textId="1A912BE6" w:rsidR="00AE1DA2" w:rsidRPr="00FA3500" w:rsidRDefault="00AE1DA2" w:rsidP="00AE1DA2">
            <w:pPr>
              <w:jc w:val="center"/>
              <w:rPr>
                <w:bCs/>
                <w:sz w:val="20"/>
                <w:szCs w:val="20"/>
              </w:rPr>
            </w:pPr>
            <w:r w:rsidRPr="00FA3500">
              <w:rPr>
                <w:bCs/>
                <w:sz w:val="20"/>
                <w:szCs w:val="20"/>
              </w:rPr>
              <w:t>5047058407</w:t>
            </w:r>
          </w:p>
        </w:tc>
      </w:tr>
      <w:tr w:rsidR="00AE1DA2" w14:paraId="5B368D98" w14:textId="77777777" w:rsidTr="00AE1DA2">
        <w:tc>
          <w:tcPr>
            <w:tcW w:w="5027" w:type="dxa"/>
          </w:tcPr>
          <w:p w14:paraId="5B00F59E" w14:textId="2B29F3FD" w:rsidR="00AE1DA2" w:rsidRPr="00FA3500" w:rsidRDefault="00EC0A85" w:rsidP="00AE1DA2">
            <w:pPr>
              <w:jc w:val="center"/>
              <w:rPr>
                <w:bCs/>
                <w:sz w:val="20"/>
                <w:szCs w:val="20"/>
              </w:rPr>
            </w:pPr>
            <w:r>
              <w:rPr>
                <w:bCs/>
                <w:sz w:val="20"/>
                <w:szCs w:val="20"/>
              </w:rPr>
              <w:t>ООО «ЭВЕРЕСТ КОНСАЛТИНГ»</w:t>
            </w:r>
            <w:r w:rsidR="00EF5045">
              <w:rPr>
                <w:bCs/>
                <w:sz w:val="20"/>
                <w:szCs w:val="20"/>
              </w:rPr>
              <w:t xml:space="preserve"> 125124, Российская Федерация, г. Москва, 3-я ул. Ямского поля, д.2 корп.7, офис 301</w:t>
            </w:r>
          </w:p>
        </w:tc>
        <w:tc>
          <w:tcPr>
            <w:tcW w:w="5028" w:type="dxa"/>
          </w:tcPr>
          <w:p w14:paraId="4EDBA42F" w14:textId="443A2708" w:rsidR="00AE1DA2" w:rsidRPr="00FA3500" w:rsidRDefault="00AE1DA2" w:rsidP="00AE1DA2">
            <w:pPr>
              <w:jc w:val="center"/>
              <w:rPr>
                <w:bCs/>
                <w:sz w:val="20"/>
                <w:szCs w:val="20"/>
              </w:rPr>
            </w:pPr>
            <w:r w:rsidRPr="00FA3500">
              <w:rPr>
                <w:bCs/>
                <w:sz w:val="20"/>
                <w:szCs w:val="20"/>
              </w:rPr>
              <w:t>7707738620</w:t>
            </w:r>
          </w:p>
        </w:tc>
      </w:tr>
      <w:tr w:rsidR="00AE1DA2" w14:paraId="5BD8E022" w14:textId="77777777" w:rsidTr="00AE1DA2">
        <w:tc>
          <w:tcPr>
            <w:tcW w:w="5027" w:type="dxa"/>
          </w:tcPr>
          <w:p w14:paraId="56E2D6FC" w14:textId="7A806110" w:rsidR="00AE1DA2" w:rsidRPr="00FA3500" w:rsidRDefault="00EC0A85" w:rsidP="00AE1DA2">
            <w:pPr>
              <w:jc w:val="center"/>
              <w:rPr>
                <w:bCs/>
                <w:sz w:val="20"/>
                <w:szCs w:val="20"/>
              </w:rPr>
            </w:pPr>
            <w:r>
              <w:rPr>
                <w:bCs/>
                <w:sz w:val="20"/>
                <w:szCs w:val="20"/>
              </w:rPr>
              <w:t>ООО «АЛЬТХАУС КОНСАЛТИНГ»</w:t>
            </w:r>
            <w:r w:rsidR="00EF5045">
              <w:rPr>
                <w:bCs/>
                <w:sz w:val="20"/>
                <w:szCs w:val="20"/>
              </w:rPr>
              <w:t xml:space="preserve"> 115432, Российская Федерация, г. Москва, Проектируемый 4062-й, д.6, стр.2, этаж/ком. 2/15,16,17</w:t>
            </w:r>
          </w:p>
        </w:tc>
        <w:tc>
          <w:tcPr>
            <w:tcW w:w="5028" w:type="dxa"/>
          </w:tcPr>
          <w:p w14:paraId="575E686C" w14:textId="6A60E6FB" w:rsidR="00AE1DA2" w:rsidRPr="00FA3500" w:rsidRDefault="00AE1DA2" w:rsidP="00AE1DA2">
            <w:pPr>
              <w:jc w:val="center"/>
              <w:rPr>
                <w:bCs/>
                <w:sz w:val="20"/>
                <w:szCs w:val="20"/>
              </w:rPr>
            </w:pPr>
            <w:r w:rsidRPr="00FA3500">
              <w:rPr>
                <w:bCs/>
                <w:sz w:val="20"/>
                <w:szCs w:val="20"/>
              </w:rPr>
              <w:t>7713686240</w:t>
            </w:r>
          </w:p>
        </w:tc>
      </w:tr>
      <w:tr w:rsidR="00AE1DA2" w14:paraId="525421BA" w14:textId="77777777" w:rsidTr="00AE1DA2">
        <w:tc>
          <w:tcPr>
            <w:tcW w:w="5027" w:type="dxa"/>
          </w:tcPr>
          <w:p w14:paraId="2A1B5D95" w14:textId="7681A686" w:rsidR="00AE1DA2" w:rsidRPr="00FA3500" w:rsidRDefault="00EC0A85" w:rsidP="00AE1DA2">
            <w:pPr>
              <w:jc w:val="center"/>
              <w:rPr>
                <w:bCs/>
                <w:sz w:val="20"/>
                <w:szCs w:val="20"/>
              </w:rPr>
            </w:pPr>
            <w:r>
              <w:rPr>
                <w:bCs/>
                <w:sz w:val="20"/>
                <w:szCs w:val="20"/>
              </w:rPr>
              <w:t>ООО «АБН-КОНСАЛТ»</w:t>
            </w:r>
            <w:r w:rsidR="00EF5045">
              <w:rPr>
                <w:bCs/>
                <w:sz w:val="20"/>
                <w:szCs w:val="20"/>
              </w:rPr>
              <w:t xml:space="preserve"> 105066, Российская Федерация, г. Москва, ул. Нижняя Красносельская, д. 35, стр.9, помещ. 3/3</w:t>
            </w:r>
          </w:p>
        </w:tc>
        <w:tc>
          <w:tcPr>
            <w:tcW w:w="5028" w:type="dxa"/>
          </w:tcPr>
          <w:p w14:paraId="76E1DFD0" w14:textId="264A03A8" w:rsidR="00AE1DA2" w:rsidRPr="00FA3500" w:rsidRDefault="00AE1DA2" w:rsidP="00AE1DA2">
            <w:pPr>
              <w:jc w:val="center"/>
              <w:rPr>
                <w:bCs/>
                <w:sz w:val="20"/>
                <w:szCs w:val="20"/>
              </w:rPr>
            </w:pPr>
            <w:r w:rsidRPr="00FA3500">
              <w:rPr>
                <w:bCs/>
                <w:sz w:val="20"/>
                <w:szCs w:val="20"/>
              </w:rPr>
              <w:t>7707310352</w:t>
            </w:r>
          </w:p>
        </w:tc>
      </w:tr>
      <w:tr w:rsidR="00AE1DA2" w14:paraId="224F2C0A" w14:textId="77777777" w:rsidTr="00AE1DA2">
        <w:tc>
          <w:tcPr>
            <w:tcW w:w="5027" w:type="dxa"/>
          </w:tcPr>
          <w:p w14:paraId="009EBD75" w14:textId="04FD0A47" w:rsidR="00AE1DA2" w:rsidRPr="00FA3500" w:rsidRDefault="00EC0A85" w:rsidP="00AE1DA2">
            <w:pPr>
              <w:jc w:val="center"/>
              <w:rPr>
                <w:bCs/>
                <w:sz w:val="20"/>
                <w:szCs w:val="20"/>
              </w:rPr>
            </w:pPr>
            <w:r>
              <w:rPr>
                <w:bCs/>
                <w:sz w:val="20"/>
                <w:szCs w:val="20"/>
              </w:rPr>
              <w:t>ООО «КОНСАЛТИНГОВАЯ КОМПАНИЯ «2Б ДИАЛОГ»</w:t>
            </w:r>
            <w:r w:rsidR="00EF5045">
              <w:rPr>
                <w:bCs/>
                <w:sz w:val="20"/>
                <w:szCs w:val="20"/>
              </w:rPr>
              <w:t xml:space="preserve"> 105082, Российская Федерация, г. Москва</w:t>
            </w:r>
            <w:r w:rsidR="00461535">
              <w:rPr>
                <w:bCs/>
                <w:sz w:val="20"/>
                <w:szCs w:val="20"/>
              </w:rPr>
              <w:t>, ул. Новая Переведеновская, д. 8, стр.1</w:t>
            </w:r>
          </w:p>
        </w:tc>
        <w:tc>
          <w:tcPr>
            <w:tcW w:w="5028" w:type="dxa"/>
          </w:tcPr>
          <w:p w14:paraId="64D6DFA8" w14:textId="19E4C051" w:rsidR="00AE1DA2" w:rsidRPr="00FA3500" w:rsidRDefault="00AE1DA2" w:rsidP="00AE1DA2">
            <w:pPr>
              <w:jc w:val="center"/>
              <w:rPr>
                <w:bCs/>
                <w:sz w:val="20"/>
                <w:szCs w:val="20"/>
              </w:rPr>
            </w:pPr>
            <w:r w:rsidRPr="00FA3500">
              <w:rPr>
                <w:bCs/>
                <w:sz w:val="20"/>
                <w:szCs w:val="20"/>
              </w:rPr>
              <w:t>7721588825</w:t>
            </w:r>
          </w:p>
        </w:tc>
      </w:tr>
      <w:tr w:rsidR="00AE1DA2" w14:paraId="203FCAB1" w14:textId="77777777" w:rsidTr="00AE1DA2">
        <w:tc>
          <w:tcPr>
            <w:tcW w:w="5027" w:type="dxa"/>
          </w:tcPr>
          <w:p w14:paraId="5259522D" w14:textId="505AF987" w:rsidR="00AE1DA2" w:rsidRPr="00FA3500" w:rsidRDefault="00EC0A85" w:rsidP="00AE1DA2">
            <w:pPr>
              <w:jc w:val="center"/>
              <w:rPr>
                <w:bCs/>
                <w:sz w:val="20"/>
                <w:szCs w:val="20"/>
              </w:rPr>
            </w:pPr>
            <w:r>
              <w:rPr>
                <w:bCs/>
                <w:sz w:val="20"/>
                <w:szCs w:val="20"/>
              </w:rPr>
              <w:t>ООО «ПРОФЕССИОНАЛЬНАЯ ГРУППА ОЦЕНКИ»</w:t>
            </w:r>
            <w:r w:rsidR="00461535">
              <w:rPr>
                <w:bCs/>
                <w:sz w:val="20"/>
                <w:szCs w:val="20"/>
              </w:rPr>
              <w:t xml:space="preserve"> 123112, Российская Федерация, г. Москва, наб. Пресненская, д. 12, этаж 31, пом.1</w:t>
            </w:r>
          </w:p>
        </w:tc>
        <w:tc>
          <w:tcPr>
            <w:tcW w:w="5028" w:type="dxa"/>
          </w:tcPr>
          <w:p w14:paraId="47B25A52" w14:textId="1783A200" w:rsidR="00AE1DA2" w:rsidRPr="00FA3500" w:rsidRDefault="00AE1DA2" w:rsidP="00AE1DA2">
            <w:pPr>
              <w:jc w:val="center"/>
              <w:rPr>
                <w:bCs/>
                <w:sz w:val="20"/>
                <w:szCs w:val="20"/>
              </w:rPr>
            </w:pPr>
            <w:r w:rsidRPr="00FA3500">
              <w:rPr>
                <w:bCs/>
                <w:sz w:val="20"/>
                <w:szCs w:val="20"/>
              </w:rPr>
              <w:t>7718505466</w:t>
            </w:r>
          </w:p>
        </w:tc>
      </w:tr>
      <w:tr w:rsidR="00AE1DA2" w14:paraId="147F7225" w14:textId="77777777" w:rsidTr="00AE1DA2">
        <w:tc>
          <w:tcPr>
            <w:tcW w:w="5027" w:type="dxa"/>
          </w:tcPr>
          <w:p w14:paraId="4A4FA60B" w14:textId="41D3258A" w:rsidR="00AE1DA2" w:rsidRPr="00FA3500" w:rsidRDefault="00EC0A85" w:rsidP="00461535">
            <w:pPr>
              <w:jc w:val="center"/>
              <w:rPr>
                <w:bCs/>
                <w:sz w:val="20"/>
                <w:szCs w:val="20"/>
              </w:rPr>
            </w:pPr>
            <w:r>
              <w:rPr>
                <w:bCs/>
                <w:sz w:val="20"/>
                <w:szCs w:val="20"/>
              </w:rPr>
              <w:t>ООО «ОЗФ ГРУПП»</w:t>
            </w:r>
            <w:r w:rsidR="00461535">
              <w:rPr>
                <w:bCs/>
                <w:sz w:val="20"/>
                <w:szCs w:val="20"/>
              </w:rPr>
              <w:t xml:space="preserve"> 101000, Российская Федерация, г. Москва, ул. Маросейка, д. 10/1, стр. 1</w:t>
            </w:r>
          </w:p>
        </w:tc>
        <w:tc>
          <w:tcPr>
            <w:tcW w:w="5028" w:type="dxa"/>
          </w:tcPr>
          <w:p w14:paraId="6CA1C13F" w14:textId="77DD1ACB" w:rsidR="00AE1DA2" w:rsidRPr="00FA3500" w:rsidRDefault="00302F77" w:rsidP="00AE1DA2">
            <w:pPr>
              <w:jc w:val="center"/>
              <w:rPr>
                <w:bCs/>
                <w:sz w:val="20"/>
                <w:szCs w:val="20"/>
              </w:rPr>
            </w:pPr>
            <w:r w:rsidRPr="00FA3500">
              <w:rPr>
                <w:bCs/>
                <w:sz w:val="20"/>
                <w:szCs w:val="20"/>
              </w:rPr>
              <w:t>7732507360</w:t>
            </w:r>
          </w:p>
        </w:tc>
      </w:tr>
      <w:tr w:rsidR="00AE1DA2" w14:paraId="22FDF25A" w14:textId="77777777" w:rsidTr="00AE1DA2">
        <w:tc>
          <w:tcPr>
            <w:tcW w:w="5027" w:type="dxa"/>
          </w:tcPr>
          <w:p w14:paraId="784AAA6A" w14:textId="61F534CC" w:rsidR="00AE1DA2" w:rsidRPr="00FA3500" w:rsidRDefault="005D0485" w:rsidP="00AE1DA2">
            <w:pPr>
              <w:jc w:val="center"/>
              <w:rPr>
                <w:bCs/>
                <w:sz w:val="20"/>
                <w:szCs w:val="20"/>
              </w:rPr>
            </w:pPr>
            <w:r>
              <w:rPr>
                <w:bCs/>
                <w:sz w:val="20"/>
                <w:szCs w:val="20"/>
              </w:rPr>
              <w:t>ООО «ВС-ОЦЕНКИ»</w:t>
            </w:r>
            <w:r w:rsidR="00461535">
              <w:rPr>
                <w:bCs/>
                <w:sz w:val="20"/>
                <w:szCs w:val="20"/>
              </w:rPr>
              <w:t xml:space="preserve"> 107078, Российская Федерация, г. Москва, ул. Садовая-Черногрязская, д.8, стр.1, офис 217</w:t>
            </w:r>
          </w:p>
        </w:tc>
        <w:tc>
          <w:tcPr>
            <w:tcW w:w="5028" w:type="dxa"/>
          </w:tcPr>
          <w:p w14:paraId="63788E74" w14:textId="03A0DE18" w:rsidR="00AE1DA2" w:rsidRPr="00FA3500" w:rsidRDefault="00302F77" w:rsidP="00AE1DA2">
            <w:pPr>
              <w:jc w:val="center"/>
              <w:rPr>
                <w:bCs/>
                <w:sz w:val="20"/>
                <w:szCs w:val="20"/>
              </w:rPr>
            </w:pPr>
            <w:r w:rsidRPr="00FA3500">
              <w:rPr>
                <w:bCs/>
                <w:sz w:val="20"/>
                <w:szCs w:val="20"/>
              </w:rPr>
              <w:t>7704228050</w:t>
            </w:r>
          </w:p>
        </w:tc>
      </w:tr>
      <w:tr w:rsidR="00AE1DA2" w14:paraId="37D6C51A" w14:textId="77777777" w:rsidTr="00AE1DA2">
        <w:tc>
          <w:tcPr>
            <w:tcW w:w="5027" w:type="dxa"/>
          </w:tcPr>
          <w:p w14:paraId="034723FE" w14:textId="40E99FC4" w:rsidR="00AE1DA2" w:rsidRPr="00FA3500" w:rsidRDefault="005D0485" w:rsidP="00AE1DA2">
            <w:pPr>
              <w:jc w:val="center"/>
              <w:rPr>
                <w:bCs/>
                <w:sz w:val="20"/>
                <w:szCs w:val="20"/>
              </w:rPr>
            </w:pPr>
            <w:r>
              <w:rPr>
                <w:bCs/>
                <w:sz w:val="20"/>
                <w:szCs w:val="20"/>
              </w:rPr>
              <w:t>ООО «КОНСАЛТИНГОВАЯ ГРУППА «ИРВИКОН»</w:t>
            </w:r>
            <w:r w:rsidR="00461535">
              <w:rPr>
                <w:bCs/>
                <w:sz w:val="20"/>
                <w:szCs w:val="20"/>
              </w:rPr>
              <w:t xml:space="preserve"> 127055, Российская Федерация, г. Москва, ул. Тихвинская, д.2, офис 6</w:t>
            </w:r>
          </w:p>
        </w:tc>
        <w:tc>
          <w:tcPr>
            <w:tcW w:w="5028" w:type="dxa"/>
          </w:tcPr>
          <w:p w14:paraId="5B3C6AB7" w14:textId="21BE6048" w:rsidR="00AE1DA2" w:rsidRPr="00FA3500" w:rsidRDefault="00302F77" w:rsidP="00AE1DA2">
            <w:pPr>
              <w:jc w:val="center"/>
              <w:rPr>
                <w:bCs/>
                <w:sz w:val="20"/>
                <w:szCs w:val="20"/>
              </w:rPr>
            </w:pPr>
            <w:r w:rsidRPr="00FA3500">
              <w:rPr>
                <w:bCs/>
                <w:sz w:val="20"/>
                <w:szCs w:val="20"/>
              </w:rPr>
              <w:t>7707549535</w:t>
            </w:r>
          </w:p>
        </w:tc>
      </w:tr>
      <w:tr w:rsidR="00AE1DA2" w14:paraId="5E14B8EA" w14:textId="77777777" w:rsidTr="00AE1DA2">
        <w:tc>
          <w:tcPr>
            <w:tcW w:w="5027" w:type="dxa"/>
          </w:tcPr>
          <w:p w14:paraId="45544006" w14:textId="751B2462" w:rsidR="00AE1DA2" w:rsidRPr="00FA3500" w:rsidRDefault="005D0485" w:rsidP="00AE1DA2">
            <w:pPr>
              <w:jc w:val="center"/>
              <w:rPr>
                <w:bCs/>
                <w:sz w:val="20"/>
                <w:szCs w:val="20"/>
              </w:rPr>
            </w:pPr>
            <w:r>
              <w:rPr>
                <w:bCs/>
                <w:sz w:val="20"/>
                <w:szCs w:val="20"/>
              </w:rPr>
              <w:lastRenderedPageBreak/>
              <w:t>ООО «ЦЕНТР ОЦЕНКИ «ПЕТЕРБУРГСКАЯ НЕДВИЖИМОСТЬ»</w:t>
            </w:r>
            <w:r w:rsidR="0026148F">
              <w:rPr>
                <w:bCs/>
                <w:sz w:val="20"/>
                <w:szCs w:val="20"/>
              </w:rPr>
              <w:t xml:space="preserve"> 196066, Российская Федерация, г. Санкт-Петербург, Московский пр., дом 212, литер А </w:t>
            </w:r>
          </w:p>
        </w:tc>
        <w:tc>
          <w:tcPr>
            <w:tcW w:w="5028" w:type="dxa"/>
          </w:tcPr>
          <w:p w14:paraId="4C290E41" w14:textId="693A4B01" w:rsidR="00AE1DA2" w:rsidRPr="00FA3500" w:rsidRDefault="00302F77" w:rsidP="00AE1DA2">
            <w:pPr>
              <w:jc w:val="center"/>
              <w:rPr>
                <w:bCs/>
                <w:sz w:val="20"/>
                <w:szCs w:val="20"/>
              </w:rPr>
            </w:pPr>
            <w:r w:rsidRPr="00FA3500">
              <w:rPr>
                <w:bCs/>
                <w:sz w:val="20"/>
                <w:szCs w:val="20"/>
              </w:rPr>
              <w:t>7810810052</w:t>
            </w:r>
          </w:p>
        </w:tc>
      </w:tr>
      <w:tr w:rsidR="00302F77" w14:paraId="334F2DE4" w14:textId="77777777" w:rsidTr="00AE1DA2">
        <w:tc>
          <w:tcPr>
            <w:tcW w:w="5027" w:type="dxa"/>
          </w:tcPr>
          <w:p w14:paraId="5C06D906" w14:textId="7443796F" w:rsidR="00302F77" w:rsidRPr="00FA3500" w:rsidRDefault="005D0485" w:rsidP="00302F77">
            <w:pPr>
              <w:jc w:val="center"/>
              <w:rPr>
                <w:bCs/>
                <w:sz w:val="20"/>
                <w:szCs w:val="20"/>
              </w:rPr>
            </w:pPr>
            <w:r>
              <w:rPr>
                <w:bCs/>
                <w:sz w:val="20"/>
                <w:szCs w:val="20"/>
              </w:rPr>
              <w:t>ООО «ГОРОДСКОЙ ЦЕНТР ОЦЕНКИ И КОНСАЛТИНГА»</w:t>
            </w:r>
            <w:r w:rsidR="0026148F">
              <w:rPr>
                <w:bCs/>
                <w:sz w:val="20"/>
                <w:szCs w:val="20"/>
              </w:rPr>
              <w:t xml:space="preserve"> 143007, Российская Федерация, обл. Московская, г. Одинцово, ул. Молодежная, д. 46, комната 228/5</w:t>
            </w:r>
          </w:p>
        </w:tc>
        <w:tc>
          <w:tcPr>
            <w:tcW w:w="5028" w:type="dxa"/>
          </w:tcPr>
          <w:p w14:paraId="0DC0AA3A" w14:textId="116A0C64" w:rsidR="00302F77" w:rsidRPr="00FA3500" w:rsidRDefault="00302F77" w:rsidP="00302F77">
            <w:pPr>
              <w:jc w:val="center"/>
              <w:rPr>
                <w:bCs/>
                <w:sz w:val="20"/>
                <w:szCs w:val="20"/>
              </w:rPr>
            </w:pPr>
            <w:r w:rsidRPr="00FA3500">
              <w:rPr>
                <w:bCs/>
                <w:sz w:val="20"/>
                <w:szCs w:val="20"/>
              </w:rPr>
              <w:t>3255046536</w:t>
            </w:r>
          </w:p>
        </w:tc>
      </w:tr>
      <w:tr w:rsidR="00302F77" w14:paraId="45711048" w14:textId="77777777" w:rsidTr="00AE1DA2">
        <w:tc>
          <w:tcPr>
            <w:tcW w:w="5027" w:type="dxa"/>
          </w:tcPr>
          <w:p w14:paraId="7FA04DDB" w14:textId="43A3FA75" w:rsidR="00302F77" w:rsidRPr="0026148F" w:rsidRDefault="005D0485" w:rsidP="00302F77">
            <w:pPr>
              <w:jc w:val="center"/>
              <w:rPr>
                <w:bCs/>
                <w:sz w:val="20"/>
                <w:szCs w:val="20"/>
              </w:rPr>
            </w:pPr>
            <w:r>
              <w:rPr>
                <w:bCs/>
                <w:sz w:val="20"/>
                <w:szCs w:val="20"/>
              </w:rPr>
              <w:t>ООО КОНСАЛТИНГОВАЯ ГРУППА «БИЗНЕС-КРУГ»</w:t>
            </w:r>
            <w:r w:rsidR="0026148F">
              <w:rPr>
                <w:bCs/>
                <w:sz w:val="20"/>
                <w:szCs w:val="20"/>
              </w:rPr>
              <w:t xml:space="preserve"> 105082, Российская Федерация, г. Москва, ул. Большая почтовая, д. 22, стр. 5, этаж 4, пом. </w:t>
            </w:r>
            <w:r w:rsidR="0026148F">
              <w:rPr>
                <w:bCs/>
                <w:sz w:val="20"/>
                <w:szCs w:val="20"/>
                <w:lang w:val="en-US"/>
              </w:rPr>
              <w:t>I</w:t>
            </w:r>
            <w:r w:rsidR="0026148F">
              <w:rPr>
                <w:bCs/>
                <w:sz w:val="20"/>
                <w:szCs w:val="20"/>
              </w:rPr>
              <w:t>, ком. 17</w:t>
            </w:r>
          </w:p>
        </w:tc>
        <w:tc>
          <w:tcPr>
            <w:tcW w:w="5028" w:type="dxa"/>
          </w:tcPr>
          <w:p w14:paraId="43D7B615" w14:textId="7F308304" w:rsidR="00302F77" w:rsidRPr="00FA3500" w:rsidRDefault="00302F77" w:rsidP="00302F77">
            <w:pPr>
              <w:jc w:val="center"/>
              <w:rPr>
                <w:bCs/>
                <w:sz w:val="20"/>
                <w:szCs w:val="20"/>
              </w:rPr>
            </w:pPr>
            <w:r w:rsidRPr="00FA3500">
              <w:rPr>
                <w:bCs/>
                <w:sz w:val="20"/>
                <w:szCs w:val="20"/>
              </w:rPr>
              <w:t>7701331821</w:t>
            </w:r>
          </w:p>
        </w:tc>
      </w:tr>
      <w:tr w:rsidR="00302F77" w14:paraId="35D96B42" w14:textId="77777777" w:rsidTr="00AE1DA2">
        <w:tc>
          <w:tcPr>
            <w:tcW w:w="5027" w:type="dxa"/>
          </w:tcPr>
          <w:p w14:paraId="1D8A6D08" w14:textId="5D41429D" w:rsidR="00302F77" w:rsidRPr="00FA3500" w:rsidRDefault="005D0485" w:rsidP="00302F77">
            <w:pPr>
              <w:jc w:val="center"/>
              <w:rPr>
                <w:bCs/>
                <w:sz w:val="20"/>
                <w:szCs w:val="20"/>
              </w:rPr>
            </w:pPr>
            <w:r>
              <w:rPr>
                <w:bCs/>
                <w:sz w:val="20"/>
                <w:szCs w:val="20"/>
              </w:rPr>
              <w:t>ООО «КОНТРАСТ»</w:t>
            </w:r>
            <w:r w:rsidR="0026148F">
              <w:rPr>
                <w:bCs/>
                <w:sz w:val="20"/>
                <w:szCs w:val="20"/>
              </w:rPr>
              <w:t xml:space="preserve"> 420059, Российская Федерация, Республика Татарстан, г. Казань, ул. Оренбургский тракт, д. 8Д, помещ. 1007</w:t>
            </w:r>
          </w:p>
        </w:tc>
        <w:tc>
          <w:tcPr>
            <w:tcW w:w="5028" w:type="dxa"/>
          </w:tcPr>
          <w:p w14:paraId="62857B56" w14:textId="1763E7FF" w:rsidR="00302F77" w:rsidRPr="00FA3500" w:rsidRDefault="00302F77" w:rsidP="00302F77">
            <w:pPr>
              <w:jc w:val="center"/>
              <w:rPr>
                <w:bCs/>
                <w:sz w:val="20"/>
                <w:szCs w:val="20"/>
              </w:rPr>
            </w:pPr>
            <w:r w:rsidRPr="00FA3500">
              <w:rPr>
                <w:bCs/>
                <w:sz w:val="20"/>
                <w:szCs w:val="20"/>
              </w:rPr>
              <w:t>1659158802</w:t>
            </w:r>
          </w:p>
        </w:tc>
      </w:tr>
      <w:tr w:rsidR="00302F77" w14:paraId="2CE44DEE" w14:textId="77777777" w:rsidTr="00AE1DA2">
        <w:tc>
          <w:tcPr>
            <w:tcW w:w="5027" w:type="dxa"/>
          </w:tcPr>
          <w:p w14:paraId="70F494B8" w14:textId="09313F5E" w:rsidR="00302F77" w:rsidRPr="00FA3500" w:rsidRDefault="005D0485" w:rsidP="0010796E">
            <w:pPr>
              <w:jc w:val="center"/>
              <w:rPr>
                <w:bCs/>
                <w:sz w:val="20"/>
                <w:szCs w:val="20"/>
              </w:rPr>
            </w:pPr>
            <w:r>
              <w:rPr>
                <w:bCs/>
                <w:sz w:val="20"/>
                <w:szCs w:val="20"/>
              </w:rPr>
              <w:t>ООО «МОСКОВСКАЯ СЛУЖБА ЭКСПЕРТИЗЫ И ОЦЕНКИ»</w:t>
            </w:r>
            <w:r w:rsidR="0026148F">
              <w:rPr>
                <w:bCs/>
                <w:sz w:val="20"/>
                <w:szCs w:val="20"/>
              </w:rPr>
              <w:t xml:space="preserve"> 109548, Российская Федерация, г. Москва, ул</w:t>
            </w:r>
            <w:r w:rsidR="0010796E">
              <w:rPr>
                <w:bCs/>
                <w:sz w:val="20"/>
                <w:szCs w:val="20"/>
              </w:rPr>
              <w:t>. Шоссейная, д.1, корп.1, пом.</w:t>
            </w:r>
            <w:r w:rsidR="0010796E" w:rsidRPr="0010796E">
              <w:rPr>
                <w:bCs/>
                <w:sz w:val="20"/>
                <w:szCs w:val="20"/>
              </w:rPr>
              <w:t xml:space="preserve"> </w:t>
            </w:r>
            <w:r w:rsidR="0010796E">
              <w:rPr>
                <w:bCs/>
                <w:sz w:val="20"/>
                <w:szCs w:val="20"/>
                <w:lang w:val="en-US"/>
              </w:rPr>
              <w:t>II</w:t>
            </w:r>
            <w:r w:rsidR="0010796E">
              <w:rPr>
                <w:bCs/>
                <w:sz w:val="20"/>
                <w:szCs w:val="20"/>
              </w:rPr>
              <w:t xml:space="preserve">, этаж 2, каб.29 </w:t>
            </w:r>
          </w:p>
        </w:tc>
        <w:tc>
          <w:tcPr>
            <w:tcW w:w="5028" w:type="dxa"/>
          </w:tcPr>
          <w:p w14:paraId="71FA5D90" w14:textId="2F800442" w:rsidR="00302F77" w:rsidRPr="00FA3500" w:rsidRDefault="00302F77" w:rsidP="00302F77">
            <w:pPr>
              <w:jc w:val="center"/>
              <w:rPr>
                <w:bCs/>
                <w:sz w:val="20"/>
                <w:szCs w:val="20"/>
              </w:rPr>
            </w:pPr>
            <w:r w:rsidRPr="00FA3500">
              <w:rPr>
                <w:bCs/>
                <w:sz w:val="20"/>
                <w:szCs w:val="20"/>
              </w:rPr>
              <w:t>7702809451</w:t>
            </w:r>
          </w:p>
        </w:tc>
      </w:tr>
    </w:tbl>
    <w:p w14:paraId="5FFA4C8B" w14:textId="38CE9CCE" w:rsidR="00AE1DA2" w:rsidRDefault="00AE1DA2" w:rsidP="00AE1DA2">
      <w:pPr>
        <w:jc w:val="right"/>
        <w:rPr>
          <w:bCs/>
          <w:sz w:val="20"/>
          <w:szCs w:val="20"/>
        </w:rPr>
      </w:pPr>
    </w:p>
    <w:tbl>
      <w:tblPr>
        <w:tblW w:w="10496" w:type="dxa"/>
        <w:tblInd w:w="-34" w:type="dxa"/>
        <w:tblLayout w:type="fixed"/>
        <w:tblLook w:val="0000" w:firstRow="0" w:lastRow="0" w:firstColumn="0" w:lastColumn="0" w:noHBand="0" w:noVBand="0"/>
      </w:tblPr>
      <w:tblGrid>
        <w:gridCol w:w="5318"/>
        <w:gridCol w:w="5178"/>
      </w:tblGrid>
      <w:tr w:rsidR="00AE1DA2" w:rsidRPr="00210DF2" w14:paraId="4C422981" w14:textId="77777777" w:rsidTr="00736469">
        <w:trPr>
          <w:trHeight w:val="369"/>
        </w:trPr>
        <w:tc>
          <w:tcPr>
            <w:tcW w:w="5318" w:type="dxa"/>
            <w:vAlign w:val="bottom"/>
          </w:tcPr>
          <w:p w14:paraId="30A63E2F" w14:textId="77777777" w:rsidR="00A93FA2" w:rsidRDefault="00A93FA2" w:rsidP="00736469">
            <w:pPr>
              <w:outlineLvl w:val="0"/>
              <w:rPr>
                <w:b/>
                <w:bCs/>
                <w:sz w:val="20"/>
                <w:szCs w:val="20"/>
              </w:rPr>
            </w:pPr>
          </w:p>
          <w:p w14:paraId="5C0964AF" w14:textId="77777777" w:rsidR="00A93FA2" w:rsidRDefault="00A93FA2" w:rsidP="00736469">
            <w:pPr>
              <w:outlineLvl w:val="0"/>
              <w:rPr>
                <w:b/>
                <w:bCs/>
                <w:sz w:val="20"/>
                <w:szCs w:val="20"/>
              </w:rPr>
            </w:pPr>
          </w:p>
          <w:p w14:paraId="37AB7DD7" w14:textId="77777777" w:rsidR="00A93FA2" w:rsidRDefault="00A93FA2" w:rsidP="00736469">
            <w:pPr>
              <w:outlineLvl w:val="0"/>
              <w:rPr>
                <w:b/>
                <w:bCs/>
                <w:sz w:val="20"/>
                <w:szCs w:val="20"/>
              </w:rPr>
            </w:pPr>
          </w:p>
          <w:p w14:paraId="6D495EE6" w14:textId="77777777" w:rsidR="00A93FA2" w:rsidRDefault="00A93FA2" w:rsidP="00736469">
            <w:pPr>
              <w:outlineLvl w:val="0"/>
              <w:rPr>
                <w:b/>
                <w:bCs/>
                <w:sz w:val="20"/>
                <w:szCs w:val="20"/>
              </w:rPr>
            </w:pPr>
          </w:p>
          <w:p w14:paraId="31558059" w14:textId="77777777" w:rsidR="00A93FA2" w:rsidRDefault="00A93FA2" w:rsidP="00736469">
            <w:pPr>
              <w:outlineLvl w:val="0"/>
              <w:rPr>
                <w:b/>
                <w:bCs/>
                <w:sz w:val="20"/>
                <w:szCs w:val="20"/>
              </w:rPr>
            </w:pPr>
          </w:p>
          <w:p w14:paraId="53A799C9" w14:textId="77777777" w:rsidR="00A93FA2" w:rsidRDefault="00A93FA2" w:rsidP="00736469">
            <w:pPr>
              <w:outlineLvl w:val="0"/>
              <w:rPr>
                <w:b/>
                <w:bCs/>
                <w:sz w:val="20"/>
                <w:szCs w:val="20"/>
              </w:rPr>
            </w:pPr>
          </w:p>
          <w:p w14:paraId="3036A1A0" w14:textId="77777777" w:rsidR="00A93FA2" w:rsidRDefault="00A93FA2" w:rsidP="00736469">
            <w:pPr>
              <w:outlineLvl w:val="0"/>
              <w:rPr>
                <w:b/>
                <w:bCs/>
                <w:sz w:val="20"/>
                <w:szCs w:val="20"/>
              </w:rPr>
            </w:pPr>
          </w:p>
          <w:p w14:paraId="1C1B80E3" w14:textId="40AFB81A" w:rsidR="00AE1DA2" w:rsidRPr="00210DF2" w:rsidRDefault="00AE1DA2" w:rsidP="00736469">
            <w:pPr>
              <w:outlineLvl w:val="0"/>
              <w:rPr>
                <w:b/>
                <w:bCs/>
                <w:sz w:val="20"/>
                <w:szCs w:val="20"/>
              </w:rPr>
            </w:pPr>
            <w:r w:rsidRPr="00210DF2">
              <w:rPr>
                <w:b/>
                <w:bCs/>
                <w:sz w:val="20"/>
                <w:szCs w:val="20"/>
              </w:rPr>
              <w:t>ЦЕДЕНТ:</w:t>
            </w:r>
          </w:p>
        </w:tc>
        <w:tc>
          <w:tcPr>
            <w:tcW w:w="5178" w:type="dxa"/>
            <w:vAlign w:val="bottom"/>
          </w:tcPr>
          <w:p w14:paraId="662C4AE5" w14:textId="77777777" w:rsidR="00AE1DA2" w:rsidRPr="00210DF2" w:rsidRDefault="00AE1DA2" w:rsidP="00736469">
            <w:pPr>
              <w:outlineLvl w:val="0"/>
              <w:rPr>
                <w:b/>
                <w:bCs/>
                <w:sz w:val="20"/>
                <w:szCs w:val="20"/>
              </w:rPr>
            </w:pPr>
            <w:r w:rsidRPr="00210DF2">
              <w:rPr>
                <w:b/>
                <w:bCs/>
                <w:sz w:val="20"/>
                <w:szCs w:val="20"/>
              </w:rPr>
              <w:t>ЦЕССИОНАРИЙ:</w:t>
            </w:r>
          </w:p>
        </w:tc>
      </w:tr>
      <w:tr w:rsidR="00AE1DA2" w:rsidRPr="00210DF2" w14:paraId="534F35EF" w14:textId="77777777" w:rsidTr="00736469">
        <w:trPr>
          <w:trHeight w:val="650"/>
        </w:trPr>
        <w:tc>
          <w:tcPr>
            <w:tcW w:w="5318" w:type="dxa"/>
            <w:vAlign w:val="center"/>
          </w:tcPr>
          <w:p w14:paraId="213F0C70" w14:textId="60884BF6" w:rsidR="00AE1DA2" w:rsidRPr="00210DF2" w:rsidRDefault="00AE1DA2" w:rsidP="00736469">
            <w:pPr>
              <w:outlineLvl w:val="0"/>
              <w:rPr>
                <w:b/>
                <w:bCs/>
                <w:sz w:val="20"/>
                <w:szCs w:val="20"/>
              </w:rPr>
            </w:pPr>
            <w:r w:rsidRPr="00210DF2">
              <w:rPr>
                <w:b/>
                <w:bCs/>
                <w:sz w:val="20"/>
                <w:szCs w:val="20"/>
              </w:rPr>
              <w:t xml:space="preserve">_____________________ / </w:t>
            </w:r>
            <w:r>
              <w:rPr>
                <w:b/>
                <w:bCs/>
                <w:sz w:val="20"/>
                <w:szCs w:val="20"/>
              </w:rPr>
              <w:t>С.В. Брызгов</w:t>
            </w:r>
            <w:r w:rsidRPr="00210DF2">
              <w:rPr>
                <w:b/>
                <w:bCs/>
                <w:sz w:val="20"/>
                <w:szCs w:val="20"/>
              </w:rPr>
              <w:t xml:space="preserve"> /</w:t>
            </w:r>
          </w:p>
          <w:p w14:paraId="0ACCDE9C" w14:textId="77777777" w:rsidR="00AE1DA2" w:rsidRPr="00210DF2" w:rsidRDefault="00AE1DA2" w:rsidP="00736469">
            <w:pPr>
              <w:outlineLvl w:val="0"/>
              <w:rPr>
                <w:b/>
                <w:bCs/>
                <w:sz w:val="20"/>
                <w:szCs w:val="20"/>
              </w:rPr>
            </w:pPr>
            <w:r w:rsidRPr="00210DF2">
              <w:rPr>
                <w:b/>
                <w:bCs/>
                <w:sz w:val="20"/>
                <w:szCs w:val="20"/>
              </w:rPr>
              <w:t>МП</w:t>
            </w:r>
          </w:p>
        </w:tc>
        <w:tc>
          <w:tcPr>
            <w:tcW w:w="5178" w:type="dxa"/>
            <w:vAlign w:val="center"/>
          </w:tcPr>
          <w:p w14:paraId="7084C9CE" w14:textId="77777777" w:rsidR="00AE1DA2" w:rsidRPr="00210DF2" w:rsidRDefault="00AE1DA2" w:rsidP="00736469">
            <w:pPr>
              <w:outlineLvl w:val="0"/>
              <w:rPr>
                <w:b/>
                <w:bCs/>
                <w:sz w:val="20"/>
                <w:szCs w:val="20"/>
              </w:rPr>
            </w:pPr>
            <w:r w:rsidRPr="00210DF2">
              <w:rPr>
                <w:b/>
                <w:bCs/>
                <w:sz w:val="20"/>
                <w:szCs w:val="20"/>
              </w:rPr>
              <w:t>______________________ / _______________/</w:t>
            </w:r>
          </w:p>
          <w:p w14:paraId="313EDA73" w14:textId="77777777" w:rsidR="00AE1DA2" w:rsidRPr="00210DF2" w:rsidRDefault="00AE1DA2" w:rsidP="00736469">
            <w:pPr>
              <w:outlineLvl w:val="0"/>
              <w:rPr>
                <w:b/>
                <w:bCs/>
                <w:sz w:val="20"/>
                <w:szCs w:val="20"/>
              </w:rPr>
            </w:pPr>
            <w:r w:rsidRPr="00210DF2">
              <w:rPr>
                <w:b/>
                <w:bCs/>
                <w:sz w:val="20"/>
                <w:szCs w:val="20"/>
              </w:rPr>
              <w:t>МП</w:t>
            </w:r>
          </w:p>
        </w:tc>
      </w:tr>
    </w:tbl>
    <w:p w14:paraId="20D4E898" w14:textId="77777777" w:rsidR="00AE1DA2" w:rsidRPr="00210DF2" w:rsidRDefault="00AE1DA2" w:rsidP="00AE1DA2">
      <w:pPr>
        <w:jc w:val="right"/>
        <w:rPr>
          <w:sz w:val="20"/>
          <w:szCs w:val="20"/>
        </w:rPr>
      </w:pPr>
    </w:p>
    <w:p w14:paraId="22EBCFBC" w14:textId="77777777" w:rsidR="00AE1DA2" w:rsidRPr="00210DF2" w:rsidRDefault="00AE1DA2" w:rsidP="00AE1DA2">
      <w:pPr>
        <w:jc w:val="right"/>
        <w:rPr>
          <w:sz w:val="20"/>
          <w:szCs w:val="20"/>
        </w:rPr>
      </w:pPr>
    </w:p>
    <w:p w14:paraId="17525312" w14:textId="77777777" w:rsidR="00AE1DA2" w:rsidRPr="00210DF2" w:rsidRDefault="00AE1DA2" w:rsidP="00AE1DA2">
      <w:pPr>
        <w:jc w:val="right"/>
        <w:rPr>
          <w:bCs/>
          <w:sz w:val="20"/>
          <w:szCs w:val="20"/>
        </w:rPr>
      </w:pPr>
    </w:p>
    <w:p w14:paraId="1C35BF30" w14:textId="77777777" w:rsidR="00AE1DA2" w:rsidRPr="00210DF2" w:rsidRDefault="00AE1DA2" w:rsidP="00AE1DA2">
      <w:pPr>
        <w:jc w:val="right"/>
        <w:rPr>
          <w:bCs/>
          <w:sz w:val="20"/>
          <w:szCs w:val="20"/>
        </w:rPr>
      </w:pPr>
    </w:p>
    <w:p w14:paraId="46BD9D99" w14:textId="77777777" w:rsidR="001C5871" w:rsidRPr="00210DF2" w:rsidRDefault="001C5871" w:rsidP="004C3F8B">
      <w:pPr>
        <w:jc w:val="right"/>
        <w:rPr>
          <w:b/>
          <w:bCs/>
          <w:sz w:val="20"/>
          <w:szCs w:val="20"/>
        </w:rPr>
      </w:pPr>
    </w:p>
    <w:p w14:paraId="7353C33B" w14:textId="77777777" w:rsidR="001C5871" w:rsidRPr="00210DF2" w:rsidRDefault="001C5871" w:rsidP="004C3F8B">
      <w:pPr>
        <w:jc w:val="right"/>
        <w:rPr>
          <w:b/>
          <w:bCs/>
          <w:sz w:val="20"/>
          <w:szCs w:val="20"/>
        </w:rPr>
      </w:pPr>
    </w:p>
    <w:p w14:paraId="6F75A7AA" w14:textId="77777777" w:rsidR="001C5871" w:rsidRPr="00210DF2" w:rsidRDefault="001C5871" w:rsidP="004C3F8B">
      <w:pPr>
        <w:jc w:val="right"/>
        <w:rPr>
          <w:b/>
          <w:bCs/>
          <w:sz w:val="20"/>
          <w:szCs w:val="20"/>
        </w:rPr>
      </w:pPr>
    </w:p>
    <w:p w14:paraId="0FAE2111" w14:textId="77777777" w:rsidR="001C5871" w:rsidRPr="00210DF2" w:rsidRDefault="001C5871" w:rsidP="004C3F8B">
      <w:pPr>
        <w:jc w:val="right"/>
        <w:rPr>
          <w:b/>
          <w:bCs/>
          <w:sz w:val="20"/>
          <w:szCs w:val="20"/>
        </w:rPr>
      </w:pPr>
    </w:p>
    <w:p w14:paraId="263749D7" w14:textId="77777777" w:rsidR="001C5871" w:rsidRPr="00210DF2" w:rsidRDefault="001C5871" w:rsidP="004C3F8B">
      <w:pPr>
        <w:jc w:val="right"/>
        <w:rPr>
          <w:b/>
          <w:bCs/>
          <w:sz w:val="20"/>
          <w:szCs w:val="20"/>
        </w:rPr>
      </w:pPr>
    </w:p>
    <w:p w14:paraId="32188D94" w14:textId="77777777" w:rsidR="001C5871" w:rsidRPr="00210DF2" w:rsidRDefault="001C5871" w:rsidP="004C3F8B">
      <w:pPr>
        <w:jc w:val="right"/>
        <w:rPr>
          <w:b/>
          <w:bCs/>
          <w:sz w:val="20"/>
          <w:szCs w:val="20"/>
        </w:rPr>
      </w:pPr>
    </w:p>
    <w:p w14:paraId="72FC43C0" w14:textId="77777777" w:rsidR="001C5871" w:rsidRPr="00210DF2" w:rsidRDefault="001C5871" w:rsidP="004C3F8B">
      <w:pPr>
        <w:jc w:val="right"/>
        <w:rPr>
          <w:b/>
          <w:bCs/>
          <w:sz w:val="20"/>
          <w:szCs w:val="20"/>
        </w:rPr>
      </w:pPr>
    </w:p>
    <w:p w14:paraId="52C0068C" w14:textId="77777777" w:rsidR="001C5871" w:rsidRPr="00210DF2" w:rsidRDefault="001C5871" w:rsidP="004C3F8B">
      <w:pPr>
        <w:jc w:val="right"/>
        <w:rPr>
          <w:b/>
          <w:bCs/>
          <w:sz w:val="20"/>
          <w:szCs w:val="20"/>
        </w:rPr>
      </w:pPr>
    </w:p>
    <w:p w14:paraId="2BC814FC" w14:textId="77777777" w:rsidR="001C5871" w:rsidRPr="00210DF2" w:rsidRDefault="001C5871" w:rsidP="004C3F8B">
      <w:pPr>
        <w:jc w:val="right"/>
        <w:rPr>
          <w:b/>
          <w:bCs/>
          <w:sz w:val="20"/>
          <w:szCs w:val="20"/>
        </w:rPr>
      </w:pPr>
    </w:p>
    <w:p w14:paraId="35D9BF25" w14:textId="77777777" w:rsidR="001C5871" w:rsidRPr="00210DF2" w:rsidRDefault="001C5871" w:rsidP="004C3F8B">
      <w:pPr>
        <w:jc w:val="right"/>
        <w:rPr>
          <w:b/>
          <w:bCs/>
          <w:sz w:val="20"/>
          <w:szCs w:val="20"/>
        </w:rPr>
      </w:pPr>
    </w:p>
    <w:p w14:paraId="7D86BFBC" w14:textId="77777777" w:rsidR="001C5871" w:rsidRPr="00210DF2" w:rsidRDefault="001C5871" w:rsidP="004C3F8B">
      <w:pPr>
        <w:jc w:val="right"/>
        <w:rPr>
          <w:b/>
          <w:bCs/>
          <w:sz w:val="20"/>
          <w:szCs w:val="20"/>
        </w:rPr>
      </w:pPr>
    </w:p>
    <w:p w14:paraId="35769292" w14:textId="77777777" w:rsidR="001C5871" w:rsidRPr="00210DF2" w:rsidRDefault="001C5871" w:rsidP="004C3F8B">
      <w:pPr>
        <w:jc w:val="right"/>
        <w:rPr>
          <w:b/>
          <w:bCs/>
          <w:sz w:val="20"/>
          <w:szCs w:val="20"/>
        </w:rPr>
      </w:pPr>
    </w:p>
    <w:p w14:paraId="20E1CDDF" w14:textId="77777777" w:rsidR="001C5871" w:rsidRPr="00210DF2" w:rsidRDefault="001C5871" w:rsidP="004C3F8B">
      <w:pPr>
        <w:jc w:val="right"/>
        <w:rPr>
          <w:b/>
          <w:bCs/>
          <w:sz w:val="20"/>
          <w:szCs w:val="20"/>
        </w:rPr>
      </w:pPr>
    </w:p>
    <w:p w14:paraId="11A3ADE5" w14:textId="77777777" w:rsidR="00770A49" w:rsidRPr="00210DF2" w:rsidRDefault="00770A49" w:rsidP="004C3F8B">
      <w:pPr>
        <w:jc w:val="right"/>
        <w:rPr>
          <w:sz w:val="20"/>
          <w:szCs w:val="20"/>
        </w:rPr>
      </w:pPr>
    </w:p>
    <w:p w14:paraId="4F52E16A" w14:textId="77777777" w:rsidR="00770A49" w:rsidRPr="00210DF2" w:rsidRDefault="00770A49" w:rsidP="004C3F8B">
      <w:pPr>
        <w:jc w:val="right"/>
        <w:rPr>
          <w:sz w:val="20"/>
          <w:szCs w:val="20"/>
        </w:rPr>
      </w:pPr>
    </w:p>
    <w:p w14:paraId="399E7454" w14:textId="77777777" w:rsidR="00770A49" w:rsidRPr="00210DF2" w:rsidRDefault="00770A49" w:rsidP="004C3F8B">
      <w:pPr>
        <w:jc w:val="right"/>
        <w:rPr>
          <w:sz w:val="20"/>
          <w:szCs w:val="20"/>
        </w:rPr>
      </w:pPr>
    </w:p>
    <w:p w14:paraId="0EE185AC" w14:textId="77777777" w:rsidR="00770A49" w:rsidRPr="00210DF2" w:rsidRDefault="00770A49" w:rsidP="004C3F8B">
      <w:pPr>
        <w:jc w:val="right"/>
        <w:rPr>
          <w:sz w:val="20"/>
          <w:szCs w:val="20"/>
        </w:rPr>
      </w:pPr>
    </w:p>
    <w:p w14:paraId="7CD1D213" w14:textId="77777777" w:rsidR="00117172" w:rsidRPr="00210DF2" w:rsidRDefault="00117172" w:rsidP="004C3F8B">
      <w:pPr>
        <w:jc w:val="right"/>
        <w:rPr>
          <w:sz w:val="20"/>
          <w:szCs w:val="20"/>
        </w:rPr>
      </w:pPr>
    </w:p>
    <w:p w14:paraId="187524C1" w14:textId="77777777" w:rsidR="00117172" w:rsidRPr="00210DF2" w:rsidRDefault="00117172" w:rsidP="004C3F8B">
      <w:pPr>
        <w:jc w:val="right"/>
        <w:rPr>
          <w:sz w:val="20"/>
          <w:szCs w:val="20"/>
        </w:rPr>
      </w:pPr>
    </w:p>
    <w:p w14:paraId="610FD1B5" w14:textId="77777777" w:rsidR="00117172" w:rsidRPr="00210DF2" w:rsidRDefault="00117172" w:rsidP="004C3F8B">
      <w:pPr>
        <w:jc w:val="right"/>
        <w:rPr>
          <w:sz w:val="20"/>
          <w:szCs w:val="20"/>
        </w:rPr>
      </w:pPr>
    </w:p>
    <w:p w14:paraId="36ED058A" w14:textId="3F96AE74" w:rsidR="00117172" w:rsidRDefault="00117172" w:rsidP="004C3F8B">
      <w:pPr>
        <w:jc w:val="right"/>
        <w:rPr>
          <w:sz w:val="20"/>
          <w:szCs w:val="20"/>
        </w:rPr>
      </w:pPr>
    </w:p>
    <w:p w14:paraId="7AD48C87" w14:textId="77777777" w:rsidR="00C001D6" w:rsidRDefault="00C001D6" w:rsidP="00D70A09">
      <w:pPr>
        <w:jc w:val="right"/>
        <w:rPr>
          <w:sz w:val="20"/>
          <w:szCs w:val="20"/>
        </w:rPr>
      </w:pPr>
    </w:p>
    <w:p w14:paraId="5A728E76" w14:textId="77777777" w:rsidR="00C001D6" w:rsidRDefault="00C001D6" w:rsidP="00D70A09">
      <w:pPr>
        <w:jc w:val="right"/>
        <w:rPr>
          <w:sz w:val="20"/>
          <w:szCs w:val="20"/>
        </w:rPr>
      </w:pPr>
    </w:p>
    <w:p w14:paraId="2F5217B1" w14:textId="77777777" w:rsidR="00C001D6" w:rsidRDefault="00C001D6" w:rsidP="00D70A09">
      <w:pPr>
        <w:jc w:val="right"/>
        <w:rPr>
          <w:sz w:val="20"/>
          <w:szCs w:val="20"/>
        </w:rPr>
      </w:pPr>
    </w:p>
    <w:p w14:paraId="151CD45E" w14:textId="77777777" w:rsidR="00135BC0" w:rsidRPr="00210DF2" w:rsidRDefault="00135BC0" w:rsidP="004C3F8B">
      <w:pPr>
        <w:jc w:val="right"/>
        <w:rPr>
          <w:sz w:val="20"/>
          <w:szCs w:val="20"/>
        </w:rPr>
      </w:pPr>
    </w:p>
    <w:sectPr w:rsidR="00135BC0" w:rsidRPr="00210DF2" w:rsidSect="00B90B95">
      <w:headerReference w:type="even" r:id="rId13"/>
      <w:headerReference w:type="default" r:id="rId14"/>
      <w:footnotePr>
        <w:numRestart w:val="eachPage"/>
      </w:footnotePr>
      <w:pgSz w:w="11906" w:h="16838"/>
      <w:pgMar w:top="993" w:right="707" w:bottom="1276" w:left="1134" w:header="284" w:footer="15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BD9899" w16cid:durableId="2921B7E0"/>
  <w16cid:commentId w16cid:paraId="457E569B" w16cid:durableId="2921B8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27EAA" w14:textId="77777777" w:rsidR="00F4343A" w:rsidRDefault="00F4343A" w:rsidP="00A931A9">
      <w:r>
        <w:separator/>
      </w:r>
    </w:p>
  </w:endnote>
  <w:endnote w:type="continuationSeparator" w:id="0">
    <w:p w14:paraId="30F1EC1C" w14:textId="77777777" w:rsidR="00F4343A" w:rsidRDefault="00F4343A" w:rsidP="00A9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8CFB8" w14:textId="77777777" w:rsidR="00F4343A" w:rsidRDefault="00F4343A" w:rsidP="00A931A9">
      <w:r>
        <w:separator/>
      </w:r>
    </w:p>
  </w:footnote>
  <w:footnote w:type="continuationSeparator" w:id="0">
    <w:p w14:paraId="779E063A" w14:textId="77777777" w:rsidR="00F4343A" w:rsidRDefault="00F4343A" w:rsidP="00A9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CE78A" w14:textId="77777777" w:rsidR="007C4307" w:rsidRDefault="007C4307" w:rsidP="00EE02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399BA028" w14:textId="77777777" w:rsidR="007C4307" w:rsidRDefault="007C43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BD331" w14:textId="1BCB6194" w:rsidR="007C4307" w:rsidRPr="00252697" w:rsidRDefault="007C4307" w:rsidP="00FA1ADC">
    <w:pPr>
      <w:pStyle w:val="a3"/>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sidR="00691D91">
      <w:rPr>
        <w:b/>
        <w:bCs/>
        <w:i/>
        <w:noProof/>
        <w:sz w:val="20"/>
      </w:rPr>
      <w:t>14</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sidR="00691D91">
      <w:rPr>
        <w:b/>
        <w:bCs/>
        <w:i/>
        <w:noProof/>
        <w:sz w:val="20"/>
      </w:rPr>
      <w:t>18</w:t>
    </w:r>
    <w:r w:rsidRPr="00252697">
      <w:rPr>
        <w:b/>
        <w:bCs/>
        <w:i/>
        <w:sz w:val="20"/>
      </w:rPr>
      <w:fldChar w:fldCharType="end"/>
    </w:r>
  </w:p>
  <w:p w14:paraId="7891C083" w14:textId="77777777" w:rsidR="007C4307" w:rsidRPr="00252697" w:rsidRDefault="007C4307"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040"/>
    <w:multiLevelType w:val="multilevel"/>
    <w:tmpl w:val="B2A4B9B8"/>
    <w:lvl w:ilvl="0">
      <w:start w:val="8"/>
      <w:numFmt w:val="decimal"/>
      <w:lvlText w:val="%1."/>
      <w:lvlJc w:val="left"/>
      <w:pPr>
        <w:ind w:left="360" w:hanging="360"/>
      </w:pPr>
      <w:rPr>
        <w:rFonts w:hint="default"/>
        <w:b/>
      </w:rPr>
    </w:lvl>
    <w:lvl w:ilvl="1">
      <w:start w:val="1"/>
      <w:numFmt w:val="decimal"/>
      <w:lvlText w:val="%1.%2."/>
      <w:lvlJc w:val="left"/>
      <w:pPr>
        <w:ind w:left="6598"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E4471BC"/>
    <w:multiLevelType w:val="multilevel"/>
    <w:tmpl w:val="2AFA3ED2"/>
    <w:lvl w:ilvl="0">
      <w:start w:val="3"/>
      <w:numFmt w:val="decimal"/>
      <w:lvlText w:val="%1."/>
      <w:lvlJc w:val="left"/>
      <w:pPr>
        <w:ind w:left="360" w:hanging="360"/>
      </w:pPr>
      <w:rPr>
        <w:rFonts w:hint="default"/>
      </w:rPr>
    </w:lvl>
    <w:lvl w:ilvl="1">
      <w:start w:val="1"/>
      <w:numFmt w:val="decimal"/>
      <w:lvlText w:val="%1.%2."/>
      <w:lvlJc w:val="left"/>
      <w:pPr>
        <w:ind w:left="7874" w:hanging="36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696B8B"/>
    <w:multiLevelType w:val="hybridMultilevel"/>
    <w:tmpl w:val="2154FFC6"/>
    <w:lvl w:ilvl="0" w:tplc="752819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D762EE"/>
    <w:multiLevelType w:val="multilevel"/>
    <w:tmpl w:val="12AEF6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3130692"/>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5" w15:restartNumberingAfterBreak="0">
    <w:nsid w:val="19CD719B"/>
    <w:multiLevelType w:val="hybridMultilevel"/>
    <w:tmpl w:val="0E54E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786132"/>
    <w:multiLevelType w:val="multilevel"/>
    <w:tmpl w:val="41ACDDE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077174"/>
    <w:multiLevelType w:val="multilevel"/>
    <w:tmpl w:val="7B70FCB4"/>
    <w:lvl w:ilvl="0">
      <w:start w:val="2"/>
      <w:numFmt w:val="decimal"/>
      <w:lvlText w:val="%1."/>
      <w:lvlJc w:val="left"/>
      <w:pPr>
        <w:ind w:left="540" w:hanging="540"/>
      </w:pPr>
      <w:rPr>
        <w:rFonts w:hint="default"/>
      </w:rPr>
    </w:lvl>
    <w:lvl w:ilvl="1">
      <w:start w:val="2"/>
      <w:numFmt w:val="decimal"/>
      <w:lvlText w:val="%1.%2."/>
      <w:lvlJc w:val="left"/>
      <w:pPr>
        <w:ind w:left="1248" w:hanging="540"/>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1505D8"/>
    <w:multiLevelType w:val="hybridMultilevel"/>
    <w:tmpl w:val="B6BE0FA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C20A03"/>
    <w:multiLevelType w:val="multilevel"/>
    <w:tmpl w:val="C880501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997" w:hanging="720"/>
      </w:pPr>
      <w:rPr>
        <w:rFonts w:hint="default"/>
        <w:b/>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2"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347CF1"/>
    <w:multiLevelType w:val="multilevel"/>
    <w:tmpl w:val="69369AAA"/>
    <w:lvl w:ilvl="0">
      <w:start w:val="9"/>
      <w:numFmt w:val="decimal"/>
      <w:lvlText w:val="%1."/>
      <w:lvlJc w:val="left"/>
      <w:pPr>
        <w:ind w:left="405" w:hanging="405"/>
      </w:pPr>
      <w:rPr>
        <w:rFonts w:hint="default"/>
      </w:rPr>
    </w:lvl>
    <w:lvl w:ilvl="1">
      <w:start w:val="13"/>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1006E4F"/>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16" w15:restartNumberingAfterBreak="0">
    <w:nsid w:val="4C81390A"/>
    <w:multiLevelType w:val="multilevel"/>
    <w:tmpl w:val="EC80A6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51D65162"/>
    <w:multiLevelType w:val="multilevel"/>
    <w:tmpl w:val="9330137A"/>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color w:val="auto"/>
        <w:lang w:val="ru-RU"/>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9"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030DE5"/>
    <w:multiLevelType w:val="multilevel"/>
    <w:tmpl w:val="C8DC4B7E"/>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22" w15:restartNumberingAfterBreak="0">
    <w:nsid w:val="605A1884"/>
    <w:multiLevelType w:val="multilevel"/>
    <w:tmpl w:val="8CBCA124"/>
    <w:lvl w:ilvl="0">
      <w:start w:val="1"/>
      <w:numFmt w:val="decimal"/>
      <w:lvlText w:val="%1."/>
      <w:lvlJc w:val="left"/>
      <w:pPr>
        <w:ind w:left="420" w:hanging="420"/>
      </w:pPr>
      <w:rPr>
        <w:rFonts w:hint="default"/>
        <w:color w:val="000000"/>
      </w:rPr>
    </w:lvl>
    <w:lvl w:ilvl="1">
      <w:start w:val="7"/>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520" w:hanging="2520"/>
      </w:pPr>
      <w:rPr>
        <w:rFonts w:hint="default"/>
        <w:color w:val="000000"/>
      </w:rPr>
    </w:lvl>
  </w:abstractNum>
  <w:abstractNum w:abstractNumId="23" w15:restartNumberingAfterBreak="0">
    <w:nsid w:val="60F02B9C"/>
    <w:multiLevelType w:val="multilevel"/>
    <w:tmpl w:val="7862E08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7587917"/>
    <w:multiLevelType w:val="multilevel"/>
    <w:tmpl w:val="57ACEE14"/>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5716AC"/>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26" w15:restartNumberingAfterBreak="0">
    <w:nsid w:val="7F11152E"/>
    <w:multiLevelType w:val="multilevel"/>
    <w:tmpl w:val="3EB8695A"/>
    <w:lvl w:ilvl="0">
      <w:start w:val="1"/>
      <w:numFmt w:val="decimal"/>
      <w:pStyle w:val="English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1"/>
  </w:num>
  <w:num w:numId="2">
    <w:abstractNumId w:val="9"/>
  </w:num>
  <w:num w:numId="3">
    <w:abstractNumId w:val="17"/>
  </w:num>
  <w:num w:numId="4">
    <w:abstractNumId w:val="25"/>
  </w:num>
  <w:num w:numId="5">
    <w:abstractNumId w:val="4"/>
  </w:num>
  <w:num w:numId="6">
    <w:abstractNumId w:val="12"/>
  </w:num>
  <w:num w:numId="7">
    <w:abstractNumId w:val="15"/>
  </w:num>
  <w:num w:numId="8">
    <w:abstractNumId w:val="7"/>
  </w:num>
  <w:num w:numId="9">
    <w:abstractNumId w:val="18"/>
  </w:num>
  <w:num w:numId="10">
    <w:abstractNumId w:val="6"/>
  </w:num>
  <w:num w:numId="11">
    <w:abstractNumId w:val="10"/>
  </w:num>
  <w:num w:numId="12">
    <w:abstractNumId w:val="0"/>
  </w:num>
  <w:num w:numId="13">
    <w:abstractNumId w:val="16"/>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8"/>
  </w:num>
  <w:num w:numId="17">
    <w:abstractNumId w:val="20"/>
  </w:num>
  <w:num w:numId="18">
    <w:abstractNumId w:val="19"/>
  </w:num>
  <w:num w:numId="19">
    <w:abstractNumId w:val="2"/>
  </w:num>
  <w:num w:numId="20">
    <w:abstractNumId w:val="14"/>
  </w:num>
  <w:num w:numId="21">
    <w:abstractNumId w:val="1"/>
  </w:num>
  <w:num w:numId="22">
    <w:abstractNumId w:val="26"/>
  </w:num>
  <w:num w:numId="23">
    <w:abstractNumId w:val="5"/>
  </w:num>
  <w:num w:numId="24">
    <w:abstractNumId w:val="3"/>
  </w:num>
  <w:num w:numId="25">
    <w:abstractNumId w:val="23"/>
  </w:num>
  <w:num w:numId="26">
    <w:abstractNumId w:val="24"/>
  </w:num>
  <w:num w:numId="27">
    <w:abstractNumId w:val="13"/>
  </w:num>
  <w:num w:numId="2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25"/>
    <w:rsid w:val="00002AD1"/>
    <w:rsid w:val="00003592"/>
    <w:rsid w:val="000038A2"/>
    <w:rsid w:val="000044B7"/>
    <w:rsid w:val="000068E5"/>
    <w:rsid w:val="00006F46"/>
    <w:rsid w:val="00010BB0"/>
    <w:rsid w:val="00011537"/>
    <w:rsid w:val="00014ABE"/>
    <w:rsid w:val="00022C60"/>
    <w:rsid w:val="00023B42"/>
    <w:rsid w:val="00023FBD"/>
    <w:rsid w:val="00024162"/>
    <w:rsid w:val="0002474C"/>
    <w:rsid w:val="00024C59"/>
    <w:rsid w:val="00024FE2"/>
    <w:rsid w:val="00025B0B"/>
    <w:rsid w:val="00025EF4"/>
    <w:rsid w:val="00030198"/>
    <w:rsid w:val="0003050C"/>
    <w:rsid w:val="00030FF7"/>
    <w:rsid w:val="000335FA"/>
    <w:rsid w:val="00034131"/>
    <w:rsid w:val="00036101"/>
    <w:rsid w:val="00041463"/>
    <w:rsid w:val="000415ED"/>
    <w:rsid w:val="000419F0"/>
    <w:rsid w:val="00041BE4"/>
    <w:rsid w:val="00042E93"/>
    <w:rsid w:val="000434F7"/>
    <w:rsid w:val="00045689"/>
    <w:rsid w:val="00047604"/>
    <w:rsid w:val="00047C94"/>
    <w:rsid w:val="0005078E"/>
    <w:rsid w:val="0005655E"/>
    <w:rsid w:val="000576FD"/>
    <w:rsid w:val="00060012"/>
    <w:rsid w:val="00060478"/>
    <w:rsid w:val="00061811"/>
    <w:rsid w:val="00061872"/>
    <w:rsid w:val="00062937"/>
    <w:rsid w:val="000629CB"/>
    <w:rsid w:val="00064253"/>
    <w:rsid w:val="00064B7B"/>
    <w:rsid w:val="00066411"/>
    <w:rsid w:val="00066EE8"/>
    <w:rsid w:val="00071687"/>
    <w:rsid w:val="000724C3"/>
    <w:rsid w:val="00072FB8"/>
    <w:rsid w:val="000735CB"/>
    <w:rsid w:val="00073C2C"/>
    <w:rsid w:val="0007583C"/>
    <w:rsid w:val="0008012F"/>
    <w:rsid w:val="00081955"/>
    <w:rsid w:val="00085761"/>
    <w:rsid w:val="00091E26"/>
    <w:rsid w:val="00092000"/>
    <w:rsid w:val="00092956"/>
    <w:rsid w:val="00092D75"/>
    <w:rsid w:val="00095177"/>
    <w:rsid w:val="000967D8"/>
    <w:rsid w:val="00097474"/>
    <w:rsid w:val="000974C8"/>
    <w:rsid w:val="00097543"/>
    <w:rsid w:val="000A2763"/>
    <w:rsid w:val="000A3167"/>
    <w:rsid w:val="000A41D7"/>
    <w:rsid w:val="000A719C"/>
    <w:rsid w:val="000A761A"/>
    <w:rsid w:val="000B0E26"/>
    <w:rsid w:val="000B1796"/>
    <w:rsid w:val="000B1DAE"/>
    <w:rsid w:val="000B289B"/>
    <w:rsid w:val="000B3B8B"/>
    <w:rsid w:val="000B4348"/>
    <w:rsid w:val="000B62D8"/>
    <w:rsid w:val="000B74B6"/>
    <w:rsid w:val="000C033A"/>
    <w:rsid w:val="000C1548"/>
    <w:rsid w:val="000C163C"/>
    <w:rsid w:val="000C1F3F"/>
    <w:rsid w:val="000C2FC1"/>
    <w:rsid w:val="000C44AC"/>
    <w:rsid w:val="000C5D40"/>
    <w:rsid w:val="000C6CA4"/>
    <w:rsid w:val="000C78FC"/>
    <w:rsid w:val="000D0536"/>
    <w:rsid w:val="000D28FD"/>
    <w:rsid w:val="000D2989"/>
    <w:rsid w:val="000D2D67"/>
    <w:rsid w:val="000D2F81"/>
    <w:rsid w:val="000D439C"/>
    <w:rsid w:val="000E3B6A"/>
    <w:rsid w:val="000E4242"/>
    <w:rsid w:val="000E568A"/>
    <w:rsid w:val="000E7D77"/>
    <w:rsid w:val="000F0CDA"/>
    <w:rsid w:val="000F2F9D"/>
    <w:rsid w:val="000F35ED"/>
    <w:rsid w:val="000F3A5C"/>
    <w:rsid w:val="000F4404"/>
    <w:rsid w:val="000F5041"/>
    <w:rsid w:val="000F57D5"/>
    <w:rsid w:val="000F795B"/>
    <w:rsid w:val="00101D13"/>
    <w:rsid w:val="00103BB6"/>
    <w:rsid w:val="00104423"/>
    <w:rsid w:val="00106F01"/>
    <w:rsid w:val="0010796E"/>
    <w:rsid w:val="00107AC9"/>
    <w:rsid w:val="001101B7"/>
    <w:rsid w:val="00117172"/>
    <w:rsid w:val="00120D97"/>
    <w:rsid w:val="00120FB1"/>
    <w:rsid w:val="001230D6"/>
    <w:rsid w:val="00123E61"/>
    <w:rsid w:val="00124020"/>
    <w:rsid w:val="00124A1E"/>
    <w:rsid w:val="00124F32"/>
    <w:rsid w:val="00126FBB"/>
    <w:rsid w:val="001279A2"/>
    <w:rsid w:val="0013061B"/>
    <w:rsid w:val="0013079F"/>
    <w:rsid w:val="00131802"/>
    <w:rsid w:val="00135BC0"/>
    <w:rsid w:val="00137797"/>
    <w:rsid w:val="00140B84"/>
    <w:rsid w:val="00145118"/>
    <w:rsid w:val="001457CF"/>
    <w:rsid w:val="0014670A"/>
    <w:rsid w:val="00146D5F"/>
    <w:rsid w:val="0014758B"/>
    <w:rsid w:val="00151637"/>
    <w:rsid w:val="00151CD4"/>
    <w:rsid w:val="00152F0F"/>
    <w:rsid w:val="0015332A"/>
    <w:rsid w:val="00155E39"/>
    <w:rsid w:val="001561EC"/>
    <w:rsid w:val="001567EC"/>
    <w:rsid w:val="00157E59"/>
    <w:rsid w:val="00160929"/>
    <w:rsid w:val="001609F1"/>
    <w:rsid w:val="00160ED0"/>
    <w:rsid w:val="00162BD5"/>
    <w:rsid w:val="001661E8"/>
    <w:rsid w:val="0016678F"/>
    <w:rsid w:val="00166FB5"/>
    <w:rsid w:val="00167704"/>
    <w:rsid w:val="001715AD"/>
    <w:rsid w:val="0017247E"/>
    <w:rsid w:val="001749A4"/>
    <w:rsid w:val="00176124"/>
    <w:rsid w:val="001769D9"/>
    <w:rsid w:val="0017716A"/>
    <w:rsid w:val="001773EE"/>
    <w:rsid w:val="00177F5D"/>
    <w:rsid w:val="001812F1"/>
    <w:rsid w:val="00181A70"/>
    <w:rsid w:val="001830CA"/>
    <w:rsid w:val="00183F1E"/>
    <w:rsid w:val="00183F27"/>
    <w:rsid w:val="00184189"/>
    <w:rsid w:val="00184BAB"/>
    <w:rsid w:val="001857EB"/>
    <w:rsid w:val="00185DFA"/>
    <w:rsid w:val="001860F9"/>
    <w:rsid w:val="00186B06"/>
    <w:rsid w:val="0019013B"/>
    <w:rsid w:val="00190195"/>
    <w:rsid w:val="00190221"/>
    <w:rsid w:val="001911EB"/>
    <w:rsid w:val="001934D4"/>
    <w:rsid w:val="001939AF"/>
    <w:rsid w:val="00194984"/>
    <w:rsid w:val="00195E09"/>
    <w:rsid w:val="00197C03"/>
    <w:rsid w:val="001A2E34"/>
    <w:rsid w:val="001A30C6"/>
    <w:rsid w:val="001A37BA"/>
    <w:rsid w:val="001A522D"/>
    <w:rsid w:val="001B3040"/>
    <w:rsid w:val="001B34F9"/>
    <w:rsid w:val="001B53A5"/>
    <w:rsid w:val="001B61EA"/>
    <w:rsid w:val="001C0BFB"/>
    <w:rsid w:val="001C13E8"/>
    <w:rsid w:val="001C20F7"/>
    <w:rsid w:val="001C4AB7"/>
    <w:rsid w:val="001C4D60"/>
    <w:rsid w:val="001C53B7"/>
    <w:rsid w:val="001C5749"/>
    <w:rsid w:val="001C5871"/>
    <w:rsid w:val="001C61B1"/>
    <w:rsid w:val="001C6678"/>
    <w:rsid w:val="001C66DB"/>
    <w:rsid w:val="001D2568"/>
    <w:rsid w:val="001D35C2"/>
    <w:rsid w:val="001D3C58"/>
    <w:rsid w:val="001D69CF"/>
    <w:rsid w:val="001D6EF1"/>
    <w:rsid w:val="001E019A"/>
    <w:rsid w:val="001E18AD"/>
    <w:rsid w:val="001E37B2"/>
    <w:rsid w:val="001E59CD"/>
    <w:rsid w:val="001E6C45"/>
    <w:rsid w:val="001F32B6"/>
    <w:rsid w:val="001F50BB"/>
    <w:rsid w:val="001F626A"/>
    <w:rsid w:val="001F7981"/>
    <w:rsid w:val="001F7A56"/>
    <w:rsid w:val="00200834"/>
    <w:rsid w:val="0020105B"/>
    <w:rsid w:val="00202CD5"/>
    <w:rsid w:val="002036B9"/>
    <w:rsid w:val="0020448F"/>
    <w:rsid w:val="002046A1"/>
    <w:rsid w:val="00205368"/>
    <w:rsid w:val="00205733"/>
    <w:rsid w:val="00205B32"/>
    <w:rsid w:val="0021023E"/>
    <w:rsid w:val="00210710"/>
    <w:rsid w:val="00210DF2"/>
    <w:rsid w:val="00211A88"/>
    <w:rsid w:val="00211C24"/>
    <w:rsid w:val="002133A5"/>
    <w:rsid w:val="00213C46"/>
    <w:rsid w:val="0021443D"/>
    <w:rsid w:val="00214ADD"/>
    <w:rsid w:val="002154D0"/>
    <w:rsid w:val="00217FBB"/>
    <w:rsid w:val="00221A5F"/>
    <w:rsid w:val="00222186"/>
    <w:rsid w:val="00227EF2"/>
    <w:rsid w:val="00230C53"/>
    <w:rsid w:val="002315AF"/>
    <w:rsid w:val="00232C3C"/>
    <w:rsid w:val="00233D83"/>
    <w:rsid w:val="00236406"/>
    <w:rsid w:val="00236BE8"/>
    <w:rsid w:val="00240582"/>
    <w:rsid w:val="00240761"/>
    <w:rsid w:val="00240B21"/>
    <w:rsid w:val="0024140D"/>
    <w:rsid w:val="00241939"/>
    <w:rsid w:val="002436EC"/>
    <w:rsid w:val="00245B19"/>
    <w:rsid w:val="0024654E"/>
    <w:rsid w:val="002468FE"/>
    <w:rsid w:val="00250EDA"/>
    <w:rsid w:val="00251C35"/>
    <w:rsid w:val="00252254"/>
    <w:rsid w:val="00252697"/>
    <w:rsid w:val="002537A4"/>
    <w:rsid w:val="0025588D"/>
    <w:rsid w:val="002613B1"/>
    <w:rsid w:val="0026148F"/>
    <w:rsid w:val="00263883"/>
    <w:rsid w:val="002645D5"/>
    <w:rsid w:val="00264F98"/>
    <w:rsid w:val="00266B22"/>
    <w:rsid w:val="00266B8B"/>
    <w:rsid w:val="00270770"/>
    <w:rsid w:val="002729D2"/>
    <w:rsid w:val="00273B01"/>
    <w:rsid w:val="00274123"/>
    <w:rsid w:val="002745AD"/>
    <w:rsid w:val="00280BCB"/>
    <w:rsid w:val="002828BB"/>
    <w:rsid w:val="00282B0A"/>
    <w:rsid w:val="00282EB4"/>
    <w:rsid w:val="00284BB2"/>
    <w:rsid w:val="00284C78"/>
    <w:rsid w:val="00285BD3"/>
    <w:rsid w:val="002866CA"/>
    <w:rsid w:val="00286A37"/>
    <w:rsid w:val="00286CA1"/>
    <w:rsid w:val="00287F5A"/>
    <w:rsid w:val="002906C3"/>
    <w:rsid w:val="002921B4"/>
    <w:rsid w:val="00292456"/>
    <w:rsid w:val="0029365D"/>
    <w:rsid w:val="00295800"/>
    <w:rsid w:val="002A04C8"/>
    <w:rsid w:val="002A0D2B"/>
    <w:rsid w:val="002A1DE2"/>
    <w:rsid w:val="002A40AB"/>
    <w:rsid w:val="002A5147"/>
    <w:rsid w:val="002A54FE"/>
    <w:rsid w:val="002A6454"/>
    <w:rsid w:val="002A64BC"/>
    <w:rsid w:val="002A685D"/>
    <w:rsid w:val="002A7415"/>
    <w:rsid w:val="002B144F"/>
    <w:rsid w:val="002B1891"/>
    <w:rsid w:val="002B1947"/>
    <w:rsid w:val="002B1B69"/>
    <w:rsid w:val="002B2538"/>
    <w:rsid w:val="002B2AC4"/>
    <w:rsid w:val="002B34C6"/>
    <w:rsid w:val="002B3AB7"/>
    <w:rsid w:val="002B67E8"/>
    <w:rsid w:val="002B6F8E"/>
    <w:rsid w:val="002C1184"/>
    <w:rsid w:val="002C2F4F"/>
    <w:rsid w:val="002C2FAA"/>
    <w:rsid w:val="002C399B"/>
    <w:rsid w:val="002C3C11"/>
    <w:rsid w:val="002C42DE"/>
    <w:rsid w:val="002C46E0"/>
    <w:rsid w:val="002C5467"/>
    <w:rsid w:val="002C583C"/>
    <w:rsid w:val="002C58DC"/>
    <w:rsid w:val="002C6181"/>
    <w:rsid w:val="002C7D08"/>
    <w:rsid w:val="002D3053"/>
    <w:rsid w:val="002D3D45"/>
    <w:rsid w:val="002D418D"/>
    <w:rsid w:val="002D476E"/>
    <w:rsid w:val="002D49FE"/>
    <w:rsid w:val="002D695A"/>
    <w:rsid w:val="002D7EBA"/>
    <w:rsid w:val="002E0C04"/>
    <w:rsid w:val="002E1493"/>
    <w:rsid w:val="002E1631"/>
    <w:rsid w:val="002E1A74"/>
    <w:rsid w:val="002E419B"/>
    <w:rsid w:val="002E451A"/>
    <w:rsid w:val="002E54B0"/>
    <w:rsid w:val="002E57AA"/>
    <w:rsid w:val="002E5E35"/>
    <w:rsid w:val="002E607C"/>
    <w:rsid w:val="002E6F79"/>
    <w:rsid w:val="002E7786"/>
    <w:rsid w:val="002F003F"/>
    <w:rsid w:val="002F11B5"/>
    <w:rsid w:val="002F2A48"/>
    <w:rsid w:val="002F37B3"/>
    <w:rsid w:val="002F4A20"/>
    <w:rsid w:val="002F5186"/>
    <w:rsid w:val="002F55AF"/>
    <w:rsid w:val="002F5A21"/>
    <w:rsid w:val="002F6002"/>
    <w:rsid w:val="002F7090"/>
    <w:rsid w:val="002F72AD"/>
    <w:rsid w:val="002F7352"/>
    <w:rsid w:val="003004C2"/>
    <w:rsid w:val="00300E43"/>
    <w:rsid w:val="0030149D"/>
    <w:rsid w:val="00302B99"/>
    <w:rsid w:val="00302F77"/>
    <w:rsid w:val="00304324"/>
    <w:rsid w:val="00304335"/>
    <w:rsid w:val="00304C92"/>
    <w:rsid w:val="0030531A"/>
    <w:rsid w:val="003068B5"/>
    <w:rsid w:val="00306A29"/>
    <w:rsid w:val="00306CB0"/>
    <w:rsid w:val="00311150"/>
    <w:rsid w:val="003112E3"/>
    <w:rsid w:val="0031146A"/>
    <w:rsid w:val="003115AC"/>
    <w:rsid w:val="0031161C"/>
    <w:rsid w:val="00313661"/>
    <w:rsid w:val="00315223"/>
    <w:rsid w:val="00315C21"/>
    <w:rsid w:val="00315D37"/>
    <w:rsid w:val="00316644"/>
    <w:rsid w:val="00322752"/>
    <w:rsid w:val="0032331D"/>
    <w:rsid w:val="00325028"/>
    <w:rsid w:val="00325058"/>
    <w:rsid w:val="00325155"/>
    <w:rsid w:val="00325F37"/>
    <w:rsid w:val="003262DB"/>
    <w:rsid w:val="003266D5"/>
    <w:rsid w:val="0033053B"/>
    <w:rsid w:val="00330906"/>
    <w:rsid w:val="003318AE"/>
    <w:rsid w:val="00331A03"/>
    <w:rsid w:val="00331AAB"/>
    <w:rsid w:val="003321C7"/>
    <w:rsid w:val="003325EC"/>
    <w:rsid w:val="003364BC"/>
    <w:rsid w:val="00337A02"/>
    <w:rsid w:val="003404AE"/>
    <w:rsid w:val="00340921"/>
    <w:rsid w:val="00340C10"/>
    <w:rsid w:val="00340ED2"/>
    <w:rsid w:val="003445B9"/>
    <w:rsid w:val="00345540"/>
    <w:rsid w:val="003464E7"/>
    <w:rsid w:val="003469D9"/>
    <w:rsid w:val="00347040"/>
    <w:rsid w:val="003475BC"/>
    <w:rsid w:val="0035082C"/>
    <w:rsid w:val="00350C95"/>
    <w:rsid w:val="00351C7A"/>
    <w:rsid w:val="00351F96"/>
    <w:rsid w:val="003524F0"/>
    <w:rsid w:val="00355364"/>
    <w:rsid w:val="003557DD"/>
    <w:rsid w:val="00360D84"/>
    <w:rsid w:val="003617F1"/>
    <w:rsid w:val="00363E46"/>
    <w:rsid w:val="00365C3B"/>
    <w:rsid w:val="003667ED"/>
    <w:rsid w:val="003724A1"/>
    <w:rsid w:val="003736F5"/>
    <w:rsid w:val="003738D3"/>
    <w:rsid w:val="00375B3A"/>
    <w:rsid w:val="0038027D"/>
    <w:rsid w:val="003803D1"/>
    <w:rsid w:val="00382677"/>
    <w:rsid w:val="003840A2"/>
    <w:rsid w:val="00390528"/>
    <w:rsid w:val="00391DFC"/>
    <w:rsid w:val="003924A3"/>
    <w:rsid w:val="00392A8C"/>
    <w:rsid w:val="00392EF9"/>
    <w:rsid w:val="00394686"/>
    <w:rsid w:val="00394979"/>
    <w:rsid w:val="00395D5E"/>
    <w:rsid w:val="00396227"/>
    <w:rsid w:val="003962AD"/>
    <w:rsid w:val="003A12A9"/>
    <w:rsid w:val="003A2F26"/>
    <w:rsid w:val="003A3867"/>
    <w:rsid w:val="003A3EE5"/>
    <w:rsid w:val="003A42F5"/>
    <w:rsid w:val="003A5FB6"/>
    <w:rsid w:val="003A6288"/>
    <w:rsid w:val="003B01BB"/>
    <w:rsid w:val="003B47D3"/>
    <w:rsid w:val="003B5861"/>
    <w:rsid w:val="003B6AA1"/>
    <w:rsid w:val="003B6D2A"/>
    <w:rsid w:val="003C3D5C"/>
    <w:rsid w:val="003C453A"/>
    <w:rsid w:val="003C45FD"/>
    <w:rsid w:val="003C5D14"/>
    <w:rsid w:val="003C6203"/>
    <w:rsid w:val="003C67CC"/>
    <w:rsid w:val="003C6D45"/>
    <w:rsid w:val="003C7955"/>
    <w:rsid w:val="003D1798"/>
    <w:rsid w:val="003D1B13"/>
    <w:rsid w:val="003D2B19"/>
    <w:rsid w:val="003D32EC"/>
    <w:rsid w:val="003D604A"/>
    <w:rsid w:val="003E1639"/>
    <w:rsid w:val="003E2220"/>
    <w:rsid w:val="003E3FA2"/>
    <w:rsid w:val="003E54E8"/>
    <w:rsid w:val="003E5CEC"/>
    <w:rsid w:val="003E660A"/>
    <w:rsid w:val="003E6C7D"/>
    <w:rsid w:val="003E73E6"/>
    <w:rsid w:val="003E7B56"/>
    <w:rsid w:val="003F22BD"/>
    <w:rsid w:val="003F2D38"/>
    <w:rsid w:val="003F364F"/>
    <w:rsid w:val="003F3A78"/>
    <w:rsid w:val="003F4B0F"/>
    <w:rsid w:val="003F59FD"/>
    <w:rsid w:val="003F5A85"/>
    <w:rsid w:val="003F73E2"/>
    <w:rsid w:val="004003DD"/>
    <w:rsid w:val="0040075D"/>
    <w:rsid w:val="00400A02"/>
    <w:rsid w:val="00403BE5"/>
    <w:rsid w:val="004041D1"/>
    <w:rsid w:val="00406463"/>
    <w:rsid w:val="004070E2"/>
    <w:rsid w:val="00412677"/>
    <w:rsid w:val="00412689"/>
    <w:rsid w:val="004126DE"/>
    <w:rsid w:val="00412CB4"/>
    <w:rsid w:val="004152A2"/>
    <w:rsid w:val="00416109"/>
    <w:rsid w:val="00420136"/>
    <w:rsid w:val="0042033B"/>
    <w:rsid w:val="0042098E"/>
    <w:rsid w:val="004234DE"/>
    <w:rsid w:val="004242CF"/>
    <w:rsid w:val="00424840"/>
    <w:rsid w:val="00424C4B"/>
    <w:rsid w:val="00430A54"/>
    <w:rsid w:val="00430CDA"/>
    <w:rsid w:val="00430DDC"/>
    <w:rsid w:val="00431550"/>
    <w:rsid w:val="004317B3"/>
    <w:rsid w:val="00431A0D"/>
    <w:rsid w:val="004331BE"/>
    <w:rsid w:val="004364D7"/>
    <w:rsid w:val="00443124"/>
    <w:rsid w:val="00443CAE"/>
    <w:rsid w:val="00443E16"/>
    <w:rsid w:val="0044638C"/>
    <w:rsid w:val="00447410"/>
    <w:rsid w:val="00447F45"/>
    <w:rsid w:val="00450443"/>
    <w:rsid w:val="00452002"/>
    <w:rsid w:val="004528F1"/>
    <w:rsid w:val="00453092"/>
    <w:rsid w:val="00455576"/>
    <w:rsid w:val="004605FD"/>
    <w:rsid w:val="00461535"/>
    <w:rsid w:val="004626F5"/>
    <w:rsid w:val="00464DE5"/>
    <w:rsid w:val="0046650B"/>
    <w:rsid w:val="0047375F"/>
    <w:rsid w:val="004763E6"/>
    <w:rsid w:val="00477FB5"/>
    <w:rsid w:val="00482863"/>
    <w:rsid w:val="004835F9"/>
    <w:rsid w:val="00483EED"/>
    <w:rsid w:val="00483F09"/>
    <w:rsid w:val="004868BD"/>
    <w:rsid w:val="004907A0"/>
    <w:rsid w:val="0049196D"/>
    <w:rsid w:val="004919B8"/>
    <w:rsid w:val="004919DD"/>
    <w:rsid w:val="0049220D"/>
    <w:rsid w:val="004940DF"/>
    <w:rsid w:val="00495666"/>
    <w:rsid w:val="00496460"/>
    <w:rsid w:val="00496A4F"/>
    <w:rsid w:val="004A082F"/>
    <w:rsid w:val="004A2704"/>
    <w:rsid w:val="004A4E7E"/>
    <w:rsid w:val="004A55AC"/>
    <w:rsid w:val="004A5C52"/>
    <w:rsid w:val="004A5EAD"/>
    <w:rsid w:val="004A6694"/>
    <w:rsid w:val="004A73D8"/>
    <w:rsid w:val="004B00B0"/>
    <w:rsid w:val="004B1BF1"/>
    <w:rsid w:val="004B37AC"/>
    <w:rsid w:val="004B4092"/>
    <w:rsid w:val="004B53D7"/>
    <w:rsid w:val="004B6F58"/>
    <w:rsid w:val="004B7E30"/>
    <w:rsid w:val="004C00C7"/>
    <w:rsid w:val="004C056A"/>
    <w:rsid w:val="004C14C4"/>
    <w:rsid w:val="004C15CF"/>
    <w:rsid w:val="004C3A65"/>
    <w:rsid w:val="004C3F8B"/>
    <w:rsid w:val="004C53BA"/>
    <w:rsid w:val="004C5592"/>
    <w:rsid w:val="004C6403"/>
    <w:rsid w:val="004C711B"/>
    <w:rsid w:val="004C7955"/>
    <w:rsid w:val="004D0189"/>
    <w:rsid w:val="004D1864"/>
    <w:rsid w:val="004D2024"/>
    <w:rsid w:val="004D2E8C"/>
    <w:rsid w:val="004D3F3A"/>
    <w:rsid w:val="004D447C"/>
    <w:rsid w:val="004D5F30"/>
    <w:rsid w:val="004D5F5F"/>
    <w:rsid w:val="004D6404"/>
    <w:rsid w:val="004D6665"/>
    <w:rsid w:val="004D7D8B"/>
    <w:rsid w:val="004E1920"/>
    <w:rsid w:val="004E3EE1"/>
    <w:rsid w:val="004E418E"/>
    <w:rsid w:val="004E4469"/>
    <w:rsid w:val="004E74E7"/>
    <w:rsid w:val="004E7D69"/>
    <w:rsid w:val="004F0157"/>
    <w:rsid w:val="004F1A2E"/>
    <w:rsid w:val="004F1FD9"/>
    <w:rsid w:val="004F3FF5"/>
    <w:rsid w:val="004F55DE"/>
    <w:rsid w:val="0050020D"/>
    <w:rsid w:val="00500FD4"/>
    <w:rsid w:val="005016DA"/>
    <w:rsid w:val="00503A4B"/>
    <w:rsid w:val="00504894"/>
    <w:rsid w:val="005071ED"/>
    <w:rsid w:val="00507EAB"/>
    <w:rsid w:val="00511B1E"/>
    <w:rsid w:val="00513313"/>
    <w:rsid w:val="00513388"/>
    <w:rsid w:val="00516E7F"/>
    <w:rsid w:val="00520E28"/>
    <w:rsid w:val="005213BC"/>
    <w:rsid w:val="005216B9"/>
    <w:rsid w:val="005219F6"/>
    <w:rsid w:val="0052253F"/>
    <w:rsid w:val="005228C4"/>
    <w:rsid w:val="0052673E"/>
    <w:rsid w:val="0052685F"/>
    <w:rsid w:val="00527267"/>
    <w:rsid w:val="0053036B"/>
    <w:rsid w:val="005303E8"/>
    <w:rsid w:val="00534D1D"/>
    <w:rsid w:val="00535B2E"/>
    <w:rsid w:val="005361B7"/>
    <w:rsid w:val="005362A6"/>
    <w:rsid w:val="00537093"/>
    <w:rsid w:val="005406B5"/>
    <w:rsid w:val="00541B37"/>
    <w:rsid w:val="00542113"/>
    <w:rsid w:val="005427D8"/>
    <w:rsid w:val="00542CE7"/>
    <w:rsid w:val="00542EC9"/>
    <w:rsid w:val="00542FAB"/>
    <w:rsid w:val="005467DE"/>
    <w:rsid w:val="00546A11"/>
    <w:rsid w:val="00547A18"/>
    <w:rsid w:val="00551AA7"/>
    <w:rsid w:val="0055237A"/>
    <w:rsid w:val="00553202"/>
    <w:rsid w:val="0055463A"/>
    <w:rsid w:val="005548A6"/>
    <w:rsid w:val="0056582F"/>
    <w:rsid w:val="005703AA"/>
    <w:rsid w:val="00570A0D"/>
    <w:rsid w:val="005711B0"/>
    <w:rsid w:val="00571967"/>
    <w:rsid w:val="00572064"/>
    <w:rsid w:val="00573BC4"/>
    <w:rsid w:val="005762FF"/>
    <w:rsid w:val="005803C8"/>
    <w:rsid w:val="00583D83"/>
    <w:rsid w:val="00586D72"/>
    <w:rsid w:val="00587311"/>
    <w:rsid w:val="00590D36"/>
    <w:rsid w:val="00591132"/>
    <w:rsid w:val="0059127B"/>
    <w:rsid w:val="0059355C"/>
    <w:rsid w:val="00594391"/>
    <w:rsid w:val="00595A20"/>
    <w:rsid w:val="00595AB3"/>
    <w:rsid w:val="00597DAA"/>
    <w:rsid w:val="005A027D"/>
    <w:rsid w:val="005A0BD2"/>
    <w:rsid w:val="005A0C7D"/>
    <w:rsid w:val="005A1A63"/>
    <w:rsid w:val="005A29BE"/>
    <w:rsid w:val="005A3A79"/>
    <w:rsid w:val="005A3B79"/>
    <w:rsid w:val="005A420B"/>
    <w:rsid w:val="005A5B86"/>
    <w:rsid w:val="005B04A1"/>
    <w:rsid w:val="005B141B"/>
    <w:rsid w:val="005B199D"/>
    <w:rsid w:val="005B1C28"/>
    <w:rsid w:val="005B2524"/>
    <w:rsid w:val="005B2954"/>
    <w:rsid w:val="005B345F"/>
    <w:rsid w:val="005B38A9"/>
    <w:rsid w:val="005B7FDF"/>
    <w:rsid w:val="005C08BB"/>
    <w:rsid w:val="005C21E4"/>
    <w:rsid w:val="005C3625"/>
    <w:rsid w:val="005C36D4"/>
    <w:rsid w:val="005C371F"/>
    <w:rsid w:val="005C5E60"/>
    <w:rsid w:val="005C7B90"/>
    <w:rsid w:val="005D0485"/>
    <w:rsid w:val="005D092D"/>
    <w:rsid w:val="005D1C32"/>
    <w:rsid w:val="005D2DAD"/>
    <w:rsid w:val="005D354F"/>
    <w:rsid w:val="005D583E"/>
    <w:rsid w:val="005D592A"/>
    <w:rsid w:val="005D66B1"/>
    <w:rsid w:val="005E0C34"/>
    <w:rsid w:val="005E11EC"/>
    <w:rsid w:val="005E1503"/>
    <w:rsid w:val="005E1E15"/>
    <w:rsid w:val="005E4239"/>
    <w:rsid w:val="005E52E1"/>
    <w:rsid w:val="005E64D0"/>
    <w:rsid w:val="005F086C"/>
    <w:rsid w:val="005F1D43"/>
    <w:rsid w:val="005F2D05"/>
    <w:rsid w:val="005F4779"/>
    <w:rsid w:val="005F5204"/>
    <w:rsid w:val="005F5C36"/>
    <w:rsid w:val="005F6C21"/>
    <w:rsid w:val="005F7735"/>
    <w:rsid w:val="00600571"/>
    <w:rsid w:val="00602609"/>
    <w:rsid w:val="00602C89"/>
    <w:rsid w:val="0060383F"/>
    <w:rsid w:val="00605A2B"/>
    <w:rsid w:val="00616C57"/>
    <w:rsid w:val="00616E74"/>
    <w:rsid w:val="0062173E"/>
    <w:rsid w:val="00621C10"/>
    <w:rsid w:val="00626A8D"/>
    <w:rsid w:val="00626B36"/>
    <w:rsid w:val="00630A53"/>
    <w:rsid w:val="00630BEC"/>
    <w:rsid w:val="00634199"/>
    <w:rsid w:val="006341E9"/>
    <w:rsid w:val="0063434A"/>
    <w:rsid w:val="00636A9B"/>
    <w:rsid w:val="0063746B"/>
    <w:rsid w:val="00637658"/>
    <w:rsid w:val="006420A7"/>
    <w:rsid w:val="00642B96"/>
    <w:rsid w:val="006440D5"/>
    <w:rsid w:val="00645355"/>
    <w:rsid w:val="006458D5"/>
    <w:rsid w:val="00650D05"/>
    <w:rsid w:val="00650F85"/>
    <w:rsid w:val="00651179"/>
    <w:rsid w:val="00651BC3"/>
    <w:rsid w:val="00651EA7"/>
    <w:rsid w:val="0065200A"/>
    <w:rsid w:val="00652E7D"/>
    <w:rsid w:val="006546A0"/>
    <w:rsid w:val="0065484F"/>
    <w:rsid w:val="006553B0"/>
    <w:rsid w:val="00655629"/>
    <w:rsid w:val="00655C96"/>
    <w:rsid w:val="00656057"/>
    <w:rsid w:val="006565BD"/>
    <w:rsid w:val="00660D8B"/>
    <w:rsid w:val="006612C6"/>
    <w:rsid w:val="00663090"/>
    <w:rsid w:val="006660D0"/>
    <w:rsid w:val="00666273"/>
    <w:rsid w:val="006704DC"/>
    <w:rsid w:val="00671CF5"/>
    <w:rsid w:val="006732DF"/>
    <w:rsid w:val="006748A2"/>
    <w:rsid w:val="006761DB"/>
    <w:rsid w:val="006768EF"/>
    <w:rsid w:val="00676DCC"/>
    <w:rsid w:val="00677321"/>
    <w:rsid w:val="00677E12"/>
    <w:rsid w:val="00677F9A"/>
    <w:rsid w:val="0068034C"/>
    <w:rsid w:val="006861BC"/>
    <w:rsid w:val="00687DFB"/>
    <w:rsid w:val="00687E2E"/>
    <w:rsid w:val="00687F58"/>
    <w:rsid w:val="00691D91"/>
    <w:rsid w:val="00693961"/>
    <w:rsid w:val="00693BB7"/>
    <w:rsid w:val="00694F33"/>
    <w:rsid w:val="00696C98"/>
    <w:rsid w:val="006A4E1A"/>
    <w:rsid w:val="006A4F1C"/>
    <w:rsid w:val="006A5C28"/>
    <w:rsid w:val="006B1B31"/>
    <w:rsid w:val="006B2C55"/>
    <w:rsid w:val="006B37F6"/>
    <w:rsid w:val="006B3943"/>
    <w:rsid w:val="006B3ED5"/>
    <w:rsid w:val="006B454A"/>
    <w:rsid w:val="006B5B18"/>
    <w:rsid w:val="006B5F48"/>
    <w:rsid w:val="006B6229"/>
    <w:rsid w:val="006B6ABD"/>
    <w:rsid w:val="006B6FC8"/>
    <w:rsid w:val="006B70EF"/>
    <w:rsid w:val="006C0093"/>
    <w:rsid w:val="006C0A2A"/>
    <w:rsid w:val="006C147E"/>
    <w:rsid w:val="006C294E"/>
    <w:rsid w:val="006C3F76"/>
    <w:rsid w:val="006C3FD0"/>
    <w:rsid w:val="006C48C1"/>
    <w:rsid w:val="006C500A"/>
    <w:rsid w:val="006C5219"/>
    <w:rsid w:val="006C595E"/>
    <w:rsid w:val="006C65F7"/>
    <w:rsid w:val="006C7749"/>
    <w:rsid w:val="006C7D5D"/>
    <w:rsid w:val="006D1500"/>
    <w:rsid w:val="006D2F9F"/>
    <w:rsid w:val="006D426F"/>
    <w:rsid w:val="006D5E44"/>
    <w:rsid w:val="006D6263"/>
    <w:rsid w:val="006D71B8"/>
    <w:rsid w:val="006D7EC7"/>
    <w:rsid w:val="006E0825"/>
    <w:rsid w:val="006E23B5"/>
    <w:rsid w:val="006E2AD5"/>
    <w:rsid w:val="006E59E6"/>
    <w:rsid w:val="006E5BCF"/>
    <w:rsid w:val="006E6C3A"/>
    <w:rsid w:val="006E709D"/>
    <w:rsid w:val="006E738A"/>
    <w:rsid w:val="006E75D4"/>
    <w:rsid w:val="006F04D3"/>
    <w:rsid w:val="006F100E"/>
    <w:rsid w:val="006F21C0"/>
    <w:rsid w:val="006F2464"/>
    <w:rsid w:val="006F3A8A"/>
    <w:rsid w:val="006F3AB0"/>
    <w:rsid w:val="006F3B6C"/>
    <w:rsid w:val="006F3DE7"/>
    <w:rsid w:val="006F62EE"/>
    <w:rsid w:val="006F6803"/>
    <w:rsid w:val="006F6837"/>
    <w:rsid w:val="006F72B0"/>
    <w:rsid w:val="0070183F"/>
    <w:rsid w:val="00701A76"/>
    <w:rsid w:val="00702014"/>
    <w:rsid w:val="007044C2"/>
    <w:rsid w:val="00705A4E"/>
    <w:rsid w:val="00706EAB"/>
    <w:rsid w:val="00707B8C"/>
    <w:rsid w:val="00707CF6"/>
    <w:rsid w:val="00707FE8"/>
    <w:rsid w:val="007109BC"/>
    <w:rsid w:val="00712162"/>
    <w:rsid w:val="00712D89"/>
    <w:rsid w:val="00713565"/>
    <w:rsid w:val="00715152"/>
    <w:rsid w:val="007153C2"/>
    <w:rsid w:val="007159A0"/>
    <w:rsid w:val="00716406"/>
    <w:rsid w:val="007200A2"/>
    <w:rsid w:val="007205F9"/>
    <w:rsid w:val="00721230"/>
    <w:rsid w:val="00721B3C"/>
    <w:rsid w:val="00721D0B"/>
    <w:rsid w:val="00721F74"/>
    <w:rsid w:val="007224ED"/>
    <w:rsid w:val="00723A63"/>
    <w:rsid w:val="00723F63"/>
    <w:rsid w:val="00726CFF"/>
    <w:rsid w:val="00727396"/>
    <w:rsid w:val="007310A6"/>
    <w:rsid w:val="0073145E"/>
    <w:rsid w:val="00731D53"/>
    <w:rsid w:val="00731E09"/>
    <w:rsid w:val="007342C3"/>
    <w:rsid w:val="007346D3"/>
    <w:rsid w:val="00734AB6"/>
    <w:rsid w:val="00734F54"/>
    <w:rsid w:val="00735D84"/>
    <w:rsid w:val="00736469"/>
    <w:rsid w:val="007406A4"/>
    <w:rsid w:val="007414CC"/>
    <w:rsid w:val="007429B5"/>
    <w:rsid w:val="00743768"/>
    <w:rsid w:val="0074380C"/>
    <w:rsid w:val="00744ED4"/>
    <w:rsid w:val="00744FD5"/>
    <w:rsid w:val="007451E0"/>
    <w:rsid w:val="00745CC1"/>
    <w:rsid w:val="00747ED9"/>
    <w:rsid w:val="00750A62"/>
    <w:rsid w:val="00750AA8"/>
    <w:rsid w:val="007519E1"/>
    <w:rsid w:val="0075266E"/>
    <w:rsid w:val="00754C98"/>
    <w:rsid w:val="00755AC8"/>
    <w:rsid w:val="00760164"/>
    <w:rsid w:val="0076037E"/>
    <w:rsid w:val="00761768"/>
    <w:rsid w:val="0076204A"/>
    <w:rsid w:val="00762244"/>
    <w:rsid w:val="00762744"/>
    <w:rsid w:val="007633A4"/>
    <w:rsid w:val="007642AD"/>
    <w:rsid w:val="00765D86"/>
    <w:rsid w:val="00766675"/>
    <w:rsid w:val="00766C19"/>
    <w:rsid w:val="00770A49"/>
    <w:rsid w:val="00770E12"/>
    <w:rsid w:val="007714CB"/>
    <w:rsid w:val="00773200"/>
    <w:rsid w:val="00773954"/>
    <w:rsid w:val="007742A6"/>
    <w:rsid w:val="00775B2C"/>
    <w:rsid w:val="00775B4A"/>
    <w:rsid w:val="007768A8"/>
    <w:rsid w:val="007801AB"/>
    <w:rsid w:val="0078055E"/>
    <w:rsid w:val="007805C6"/>
    <w:rsid w:val="007816D0"/>
    <w:rsid w:val="007825C6"/>
    <w:rsid w:val="00783D59"/>
    <w:rsid w:val="00783EF8"/>
    <w:rsid w:val="00784C55"/>
    <w:rsid w:val="007856E2"/>
    <w:rsid w:val="007856F8"/>
    <w:rsid w:val="00785EE7"/>
    <w:rsid w:val="00786678"/>
    <w:rsid w:val="00786B9B"/>
    <w:rsid w:val="007878EF"/>
    <w:rsid w:val="00787CB1"/>
    <w:rsid w:val="00791577"/>
    <w:rsid w:val="00792203"/>
    <w:rsid w:val="00793C0B"/>
    <w:rsid w:val="00794042"/>
    <w:rsid w:val="00794166"/>
    <w:rsid w:val="0079737E"/>
    <w:rsid w:val="007A3035"/>
    <w:rsid w:val="007A38D8"/>
    <w:rsid w:val="007A41BE"/>
    <w:rsid w:val="007A42CC"/>
    <w:rsid w:val="007B0AB6"/>
    <w:rsid w:val="007B0C4A"/>
    <w:rsid w:val="007B0EC5"/>
    <w:rsid w:val="007B24F3"/>
    <w:rsid w:val="007B3BC5"/>
    <w:rsid w:val="007B678E"/>
    <w:rsid w:val="007B6B0D"/>
    <w:rsid w:val="007C1CCC"/>
    <w:rsid w:val="007C2437"/>
    <w:rsid w:val="007C259C"/>
    <w:rsid w:val="007C4307"/>
    <w:rsid w:val="007C464E"/>
    <w:rsid w:val="007C50D9"/>
    <w:rsid w:val="007C643B"/>
    <w:rsid w:val="007C73F7"/>
    <w:rsid w:val="007C7DC7"/>
    <w:rsid w:val="007D15C9"/>
    <w:rsid w:val="007D3A4F"/>
    <w:rsid w:val="007D3B2A"/>
    <w:rsid w:val="007D6E3E"/>
    <w:rsid w:val="007D77D6"/>
    <w:rsid w:val="007E0529"/>
    <w:rsid w:val="007E170A"/>
    <w:rsid w:val="007E312F"/>
    <w:rsid w:val="007E3C5B"/>
    <w:rsid w:val="007E4504"/>
    <w:rsid w:val="007E4BB4"/>
    <w:rsid w:val="007E4CC0"/>
    <w:rsid w:val="007E5A90"/>
    <w:rsid w:val="007F0980"/>
    <w:rsid w:val="007F2627"/>
    <w:rsid w:val="007F3834"/>
    <w:rsid w:val="007F3C44"/>
    <w:rsid w:val="007F47F5"/>
    <w:rsid w:val="007F4D0F"/>
    <w:rsid w:val="007F5093"/>
    <w:rsid w:val="007F547E"/>
    <w:rsid w:val="007F6C98"/>
    <w:rsid w:val="007F72B3"/>
    <w:rsid w:val="00800AF4"/>
    <w:rsid w:val="0080275B"/>
    <w:rsid w:val="00803DC8"/>
    <w:rsid w:val="00804A06"/>
    <w:rsid w:val="00804EB6"/>
    <w:rsid w:val="008107D8"/>
    <w:rsid w:val="008109C5"/>
    <w:rsid w:val="00812A3E"/>
    <w:rsid w:val="00813EA6"/>
    <w:rsid w:val="008144CA"/>
    <w:rsid w:val="00815C9A"/>
    <w:rsid w:val="008161C4"/>
    <w:rsid w:val="0081624F"/>
    <w:rsid w:val="00816ED6"/>
    <w:rsid w:val="00820DEF"/>
    <w:rsid w:val="00820E05"/>
    <w:rsid w:val="0082450F"/>
    <w:rsid w:val="00824621"/>
    <w:rsid w:val="00825299"/>
    <w:rsid w:val="0082530D"/>
    <w:rsid w:val="008260C9"/>
    <w:rsid w:val="00826164"/>
    <w:rsid w:val="0082743C"/>
    <w:rsid w:val="008275A2"/>
    <w:rsid w:val="008318F5"/>
    <w:rsid w:val="00832601"/>
    <w:rsid w:val="00832C85"/>
    <w:rsid w:val="008337BA"/>
    <w:rsid w:val="00833B4E"/>
    <w:rsid w:val="0083480B"/>
    <w:rsid w:val="008352F5"/>
    <w:rsid w:val="0083548F"/>
    <w:rsid w:val="00836521"/>
    <w:rsid w:val="0083798E"/>
    <w:rsid w:val="008427E6"/>
    <w:rsid w:val="00842D4C"/>
    <w:rsid w:val="00843E7E"/>
    <w:rsid w:val="008453E8"/>
    <w:rsid w:val="00846974"/>
    <w:rsid w:val="00846D0F"/>
    <w:rsid w:val="00847F74"/>
    <w:rsid w:val="0085085A"/>
    <w:rsid w:val="00850F06"/>
    <w:rsid w:val="0085157C"/>
    <w:rsid w:val="0085159C"/>
    <w:rsid w:val="00851B76"/>
    <w:rsid w:val="00852BB6"/>
    <w:rsid w:val="00852DA6"/>
    <w:rsid w:val="00853FC8"/>
    <w:rsid w:val="0085478B"/>
    <w:rsid w:val="00855075"/>
    <w:rsid w:val="008575F4"/>
    <w:rsid w:val="00857D7D"/>
    <w:rsid w:val="00860129"/>
    <w:rsid w:val="00861A1E"/>
    <w:rsid w:val="00861EA8"/>
    <w:rsid w:val="00862FBC"/>
    <w:rsid w:val="008631B3"/>
    <w:rsid w:val="00863815"/>
    <w:rsid w:val="00864568"/>
    <w:rsid w:val="008648C1"/>
    <w:rsid w:val="00864E44"/>
    <w:rsid w:val="00864F23"/>
    <w:rsid w:val="00866597"/>
    <w:rsid w:val="00867B15"/>
    <w:rsid w:val="008700C4"/>
    <w:rsid w:val="00872A20"/>
    <w:rsid w:val="0087596F"/>
    <w:rsid w:val="008775E6"/>
    <w:rsid w:val="00881F47"/>
    <w:rsid w:val="0088297B"/>
    <w:rsid w:val="008829E1"/>
    <w:rsid w:val="008856D2"/>
    <w:rsid w:val="0088625D"/>
    <w:rsid w:val="008865C7"/>
    <w:rsid w:val="008868C8"/>
    <w:rsid w:val="00886DFD"/>
    <w:rsid w:val="00887B0E"/>
    <w:rsid w:val="00890CB2"/>
    <w:rsid w:val="00892F7C"/>
    <w:rsid w:val="0089393A"/>
    <w:rsid w:val="00895688"/>
    <w:rsid w:val="0089792D"/>
    <w:rsid w:val="008A061B"/>
    <w:rsid w:val="008A0966"/>
    <w:rsid w:val="008A1347"/>
    <w:rsid w:val="008A3A6A"/>
    <w:rsid w:val="008A3F33"/>
    <w:rsid w:val="008A4D41"/>
    <w:rsid w:val="008A5009"/>
    <w:rsid w:val="008A558C"/>
    <w:rsid w:val="008A7D7A"/>
    <w:rsid w:val="008B0617"/>
    <w:rsid w:val="008B0B37"/>
    <w:rsid w:val="008B0BEE"/>
    <w:rsid w:val="008B210F"/>
    <w:rsid w:val="008B2F83"/>
    <w:rsid w:val="008B48AF"/>
    <w:rsid w:val="008B5833"/>
    <w:rsid w:val="008B61A1"/>
    <w:rsid w:val="008B6DB5"/>
    <w:rsid w:val="008C06D6"/>
    <w:rsid w:val="008C10D5"/>
    <w:rsid w:val="008C3015"/>
    <w:rsid w:val="008C6DC2"/>
    <w:rsid w:val="008D057A"/>
    <w:rsid w:val="008D0DC4"/>
    <w:rsid w:val="008D15B2"/>
    <w:rsid w:val="008D1776"/>
    <w:rsid w:val="008D2BA7"/>
    <w:rsid w:val="008D3408"/>
    <w:rsid w:val="008D51E5"/>
    <w:rsid w:val="008E052A"/>
    <w:rsid w:val="008E455D"/>
    <w:rsid w:val="008E48E8"/>
    <w:rsid w:val="008E51C1"/>
    <w:rsid w:val="008E62C5"/>
    <w:rsid w:val="008E6C8E"/>
    <w:rsid w:val="008E7CF6"/>
    <w:rsid w:val="008F187B"/>
    <w:rsid w:val="008F3CD0"/>
    <w:rsid w:val="008F705F"/>
    <w:rsid w:val="0090097A"/>
    <w:rsid w:val="00901325"/>
    <w:rsid w:val="00902697"/>
    <w:rsid w:val="009026AA"/>
    <w:rsid w:val="00902948"/>
    <w:rsid w:val="00903078"/>
    <w:rsid w:val="00904BAF"/>
    <w:rsid w:val="0090544F"/>
    <w:rsid w:val="00905C80"/>
    <w:rsid w:val="009061FF"/>
    <w:rsid w:val="00907FBD"/>
    <w:rsid w:val="009102DD"/>
    <w:rsid w:val="00910C87"/>
    <w:rsid w:val="009118F0"/>
    <w:rsid w:val="00911CA7"/>
    <w:rsid w:val="009127B1"/>
    <w:rsid w:val="009128BA"/>
    <w:rsid w:val="00912D4E"/>
    <w:rsid w:val="00912F24"/>
    <w:rsid w:val="009149BD"/>
    <w:rsid w:val="009155CE"/>
    <w:rsid w:val="009168A7"/>
    <w:rsid w:val="00916BB9"/>
    <w:rsid w:val="00917B8D"/>
    <w:rsid w:val="00920858"/>
    <w:rsid w:val="009209AA"/>
    <w:rsid w:val="00924501"/>
    <w:rsid w:val="0092475F"/>
    <w:rsid w:val="00924C6C"/>
    <w:rsid w:val="00926599"/>
    <w:rsid w:val="00931115"/>
    <w:rsid w:val="009318A4"/>
    <w:rsid w:val="009318A8"/>
    <w:rsid w:val="00931DD8"/>
    <w:rsid w:val="009334A7"/>
    <w:rsid w:val="0093759A"/>
    <w:rsid w:val="00937BEA"/>
    <w:rsid w:val="00940447"/>
    <w:rsid w:val="0094061E"/>
    <w:rsid w:val="00942E2E"/>
    <w:rsid w:val="00944D1B"/>
    <w:rsid w:val="00944E5F"/>
    <w:rsid w:val="00947523"/>
    <w:rsid w:val="0095103F"/>
    <w:rsid w:val="00951982"/>
    <w:rsid w:val="00951B22"/>
    <w:rsid w:val="00953704"/>
    <w:rsid w:val="00954D44"/>
    <w:rsid w:val="00955EEF"/>
    <w:rsid w:val="0095690E"/>
    <w:rsid w:val="00957C83"/>
    <w:rsid w:val="00960087"/>
    <w:rsid w:val="009605A5"/>
    <w:rsid w:val="009609EB"/>
    <w:rsid w:val="00961F09"/>
    <w:rsid w:val="00962BC4"/>
    <w:rsid w:val="00963037"/>
    <w:rsid w:val="00964447"/>
    <w:rsid w:val="0096672B"/>
    <w:rsid w:val="00966FD5"/>
    <w:rsid w:val="009671C1"/>
    <w:rsid w:val="0096739F"/>
    <w:rsid w:val="00967A14"/>
    <w:rsid w:val="00972750"/>
    <w:rsid w:val="0097303A"/>
    <w:rsid w:val="00974321"/>
    <w:rsid w:val="009819FF"/>
    <w:rsid w:val="009831C8"/>
    <w:rsid w:val="00983F7E"/>
    <w:rsid w:val="00985280"/>
    <w:rsid w:val="0098645A"/>
    <w:rsid w:val="00986A2B"/>
    <w:rsid w:val="009872F8"/>
    <w:rsid w:val="00995259"/>
    <w:rsid w:val="00995EFD"/>
    <w:rsid w:val="0099668D"/>
    <w:rsid w:val="009967CF"/>
    <w:rsid w:val="00997C42"/>
    <w:rsid w:val="009A1494"/>
    <w:rsid w:val="009A17A9"/>
    <w:rsid w:val="009A1F38"/>
    <w:rsid w:val="009A23F6"/>
    <w:rsid w:val="009A2A4C"/>
    <w:rsid w:val="009A54C1"/>
    <w:rsid w:val="009A5B4E"/>
    <w:rsid w:val="009A600D"/>
    <w:rsid w:val="009A63F0"/>
    <w:rsid w:val="009A6486"/>
    <w:rsid w:val="009A6803"/>
    <w:rsid w:val="009B01BF"/>
    <w:rsid w:val="009B112E"/>
    <w:rsid w:val="009B3BF7"/>
    <w:rsid w:val="009B5634"/>
    <w:rsid w:val="009B57C1"/>
    <w:rsid w:val="009B60B8"/>
    <w:rsid w:val="009C198A"/>
    <w:rsid w:val="009C1C61"/>
    <w:rsid w:val="009C6643"/>
    <w:rsid w:val="009C6A74"/>
    <w:rsid w:val="009C6D0C"/>
    <w:rsid w:val="009D15D4"/>
    <w:rsid w:val="009D6137"/>
    <w:rsid w:val="009D6579"/>
    <w:rsid w:val="009D6FDE"/>
    <w:rsid w:val="009D75F3"/>
    <w:rsid w:val="009E0A93"/>
    <w:rsid w:val="009E320C"/>
    <w:rsid w:val="009E3C47"/>
    <w:rsid w:val="009E419E"/>
    <w:rsid w:val="009E65D7"/>
    <w:rsid w:val="009E6824"/>
    <w:rsid w:val="009E6BFE"/>
    <w:rsid w:val="009E7015"/>
    <w:rsid w:val="009E7CA5"/>
    <w:rsid w:val="009F184E"/>
    <w:rsid w:val="009F3EB8"/>
    <w:rsid w:val="009F4C67"/>
    <w:rsid w:val="00A009F5"/>
    <w:rsid w:val="00A016D6"/>
    <w:rsid w:val="00A01E8E"/>
    <w:rsid w:val="00A0254D"/>
    <w:rsid w:val="00A02E7A"/>
    <w:rsid w:val="00A05B2E"/>
    <w:rsid w:val="00A0661E"/>
    <w:rsid w:val="00A07F18"/>
    <w:rsid w:val="00A116B3"/>
    <w:rsid w:val="00A12B24"/>
    <w:rsid w:val="00A139A0"/>
    <w:rsid w:val="00A13A56"/>
    <w:rsid w:val="00A14A74"/>
    <w:rsid w:val="00A21BE5"/>
    <w:rsid w:val="00A223DB"/>
    <w:rsid w:val="00A22856"/>
    <w:rsid w:val="00A22B8E"/>
    <w:rsid w:val="00A23100"/>
    <w:rsid w:val="00A247C2"/>
    <w:rsid w:val="00A2588C"/>
    <w:rsid w:val="00A25E88"/>
    <w:rsid w:val="00A26851"/>
    <w:rsid w:val="00A26961"/>
    <w:rsid w:val="00A26ED3"/>
    <w:rsid w:val="00A270DD"/>
    <w:rsid w:val="00A3027F"/>
    <w:rsid w:val="00A30A3C"/>
    <w:rsid w:val="00A319A0"/>
    <w:rsid w:val="00A31F42"/>
    <w:rsid w:val="00A32878"/>
    <w:rsid w:val="00A3427C"/>
    <w:rsid w:val="00A34A54"/>
    <w:rsid w:val="00A37B16"/>
    <w:rsid w:val="00A403BF"/>
    <w:rsid w:val="00A410B9"/>
    <w:rsid w:val="00A426EC"/>
    <w:rsid w:val="00A47200"/>
    <w:rsid w:val="00A52098"/>
    <w:rsid w:val="00A525A9"/>
    <w:rsid w:val="00A52BC4"/>
    <w:rsid w:val="00A53556"/>
    <w:rsid w:val="00A54339"/>
    <w:rsid w:val="00A55BFB"/>
    <w:rsid w:val="00A56225"/>
    <w:rsid w:val="00A6164B"/>
    <w:rsid w:val="00A61872"/>
    <w:rsid w:val="00A625BA"/>
    <w:rsid w:val="00A62F39"/>
    <w:rsid w:val="00A63149"/>
    <w:rsid w:val="00A63E31"/>
    <w:rsid w:val="00A64F58"/>
    <w:rsid w:val="00A66307"/>
    <w:rsid w:val="00A667A5"/>
    <w:rsid w:val="00A700BC"/>
    <w:rsid w:val="00A701CB"/>
    <w:rsid w:val="00A70FC4"/>
    <w:rsid w:val="00A70FCB"/>
    <w:rsid w:val="00A76CA9"/>
    <w:rsid w:val="00A77919"/>
    <w:rsid w:val="00A80AB1"/>
    <w:rsid w:val="00A81B4C"/>
    <w:rsid w:val="00A81BDB"/>
    <w:rsid w:val="00A821F7"/>
    <w:rsid w:val="00A83F25"/>
    <w:rsid w:val="00A84362"/>
    <w:rsid w:val="00A84D4B"/>
    <w:rsid w:val="00A8583A"/>
    <w:rsid w:val="00A86739"/>
    <w:rsid w:val="00A86B58"/>
    <w:rsid w:val="00A87A64"/>
    <w:rsid w:val="00A931A9"/>
    <w:rsid w:val="00A93FA2"/>
    <w:rsid w:val="00A94B26"/>
    <w:rsid w:val="00A959B8"/>
    <w:rsid w:val="00A97CFF"/>
    <w:rsid w:val="00A97D66"/>
    <w:rsid w:val="00AA04F6"/>
    <w:rsid w:val="00AA1C38"/>
    <w:rsid w:val="00AA4001"/>
    <w:rsid w:val="00AA4F26"/>
    <w:rsid w:val="00AA6282"/>
    <w:rsid w:val="00AA6323"/>
    <w:rsid w:val="00AA6CBA"/>
    <w:rsid w:val="00AA6DF2"/>
    <w:rsid w:val="00AA70D2"/>
    <w:rsid w:val="00AA7937"/>
    <w:rsid w:val="00AA7CB4"/>
    <w:rsid w:val="00AB1D3E"/>
    <w:rsid w:val="00AB2BAB"/>
    <w:rsid w:val="00AB370D"/>
    <w:rsid w:val="00AB3728"/>
    <w:rsid w:val="00AB3C0A"/>
    <w:rsid w:val="00AB602E"/>
    <w:rsid w:val="00AB60F8"/>
    <w:rsid w:val="00AB7FCB"/>
    <w:rsid w:val="00AC14CA"/>
    <w:rsid w:val="00AC32C2"/>
    <w:rsid w:val="00AC41E2"/>
    <w:rsid w:val="00AC76B1"/>
    <w:rsid w:val="00AC7CFB"/>
    <w:rsid w:val="00AD0938"/>
    <w:rsid w:val="00AD2061"/>
    <w:rsid w:val="00AD33F0"/>
    <w:rsid w:val="00AD3895"/>
    <w:rsid w:val="00AD3FC4"/>
    <w:rsid w:val="00AD411C"/>
    <w:rsid w:val="00AD4ECA"/>
    <w:rsid w:val="00AD5F2E"/>
    <w:rsid w:val="00AE0925"/>
    <w:rsid w:val="00AE171E"/>
    <w:rsid w:val="00AE1DA2"/>
    <w:rsid w:val="00AE1F60"/>
    <w:rsid w:val="00AE4763"/>
    <w:rsid w:val="00AE658C"/>
    <w:rsid w:val="00AE7999"/>
    <w:rsid w:val="00AF1519"/>
    <w:rsid w:val="00AF1612"/>
    <w:rsid w:val="00AF162F"/>
    <w:rsid w:val="00AF1969"/>
    <w:rsid w:val="00AF4A73"/>
    <w:rsid w:val="00AF54C4"/>
    <w:rsid w:val="00AF7ED0"/>
    <w:rsid w:val="00B00460"/>
    <w:rsid w:val="00B00A4F"/>
    <w:rsid w:val="00B00C81"/>
    <w:rsid w:val="00B03281"/>
    <w:rsid w:val="00B0392A"/>
    <w:rsid w:val="00B0439F"/>
    <w:rsid w:val="00B04B6E"/>
    <w:rsid w:val="00B053C6"/>
    <w:rsid w:val="00B054A6"/>
    <w:rsid w:val="00B0623C"/>
    <w:rsid w:val="00B065AD"/>
    <w:rsid w:val="00B07350"/>
    <w:rsid w:val="00B07B0E"/>
    <w:rsid w:val="00B07FD4"/>
    <w:rsid w:val="00B10162"/>
    <w:rsid w:val="00B12144"/>
    <w:rsid w:val="00B148DB"/>
    <w:rsid w:val="00B16216"/>
    <w:rsid w:val="00B16753"/>
    <w:rsid w:val="00B212B3"/>
    <w:rsid w:val="00B21921"/>
    <w:rsid w:val="00B21D92"/>
    <w:rsid w:val="00B22393"/>
    <w:rsid w:val="00B22E48"/>
    <w:rsid w:val="00B23A5D"/>
    <w:rsid w:val="00B258EA"/>
    <w:rsid w:val="00B25B50"/>
    <w:rsid w:val="00B26CFD"/>
    <w:rsid w:val="00B33DD0"/>
    <w:rsid w:val="00B35193"/>
    <w:rsid w:val="00B37F45"/>
    <w:rsid w:val="00B40A6D"/>
    <w:rsid w:val="00B42AA7"/>
    <w:rsid w:val="00B42B27"/>
    <w:rsid w:val="00B44624"/>
    <w:rsid w:val="00B44D71"/>
    <w:rsid w:val="00B46064"/>
    <w:rsid w:val="00B46737"/>
    <w:rsid w:val="00B46AE3"/>
    <w:rsid w:val="00B46CA1"/>
    <w:rsid w:val="00B47594"/>
    <w:rsid w:val="00B5086B"/>
    <w:rsid w:val="00B5093F"/>
    <w:rsid w:val="00B50B05"/>
    <w:rsid w:val="00B50B2D"/>
    <w:rsid w:val="00B515D2"/>
    <w:rsid w:val="00B52D56"/>
    <w:rsid w:val="00B54D9E"/>
    <w:rsid w:val="00B55611"/>
    <w:rsid w:val="00B579E3"/>
    <w:rsid w:val="00B61A32"/>
    <w:rsid w:val="00B626C7"/>
    <w:rsid w:val="00B647D5"/>
    <w:rsid w:val="00B6673C"/>
    <w:rsid w:val="00B67E12"/>
    <w:rsid w:val="00B70741"/>
    <w:rsid w:val="00B70CF9"/>
    <w:rsid w:val="00B70FE4"/>
    <w:rsid w:val="00B72326"/>
    <w:rsid w:val="00B7607F"/>
    <w:rsid w:val="00B7741E"/>
    <w:rsid w:val="00B77434"/>
    <w:rsid w:val="00B826A0"/>
    <w:rsid w:val="00B84B30"/>
    <w:rsid w:val="00B8536F"/>
    <w:rsid w:val="00B85606"/>
    <w:rsid w:val="00B86164"/>
    <w:rsid w:val="00B86CC6"/>
    <w:rsid w:val="00B87B0B"/>
    <w:rsid w:val="00B90851"/>
    <w:rsid w:val="00B90B95"/>
    <w:rsid w:val="00B923EA"/>
    <w:rsid w:val="00B9319A"/>
    <w:rsid w:val="00B938A1"/>
    <w:rsid w:val="00B965DA"/>
    <w:rsid w:val="00B96817"/>
    <w:rsid w:val="00B969D1"/>
    <w:rsid w:val="00B9702E"/>
    <w:rsid w:val="00B97D0E"/>
    <w:rsid w:val="00BA037E"/>
    <w:rsid w:val="00BA1FD0"/>
    <w:rsid w:val="00BA3569"/>
    <w:rsid w:val="00BA49DC"/>
    <w:rsid w:val="00BA53A1"/>
    <w:rsid w:val="00BA632A"/>
    <w:rsid w:val="00BA6A52"/>
    <w:rsid w:val="00BA7298"/>
    <w:rsid w:val="00BA7895"/>
    <w:rsid w:val="00BA7C10"/>
    <w:rsid w:val="00BA7F8D"/>
    <w:rsid w:val="00BB2C97"/>
    <w:rsid w:val="00BB3213"/>
    <w:rsid w:val="00BB3CC2"/>
    <w:rsid w:val="00BB4B45"/>
    <w:rsid w:val="00BB4D72"/>
    <w:rsid w:val="00BB5636"/>
    <w:rsid w:val="00BB5A7E"/>
    <w:rsid w:val="00BB65B6"/>
    <w:rsid w:val="00BB6D29"/>
    <w:rsid w:val="00BB6ECE"/>
    <w:rsid w:val="00BB7CF0"/>
    <w:rsid w:val="00BC1028"/>
    <w:rsid w:val="00BC2B68"/>
    <w:rsid w:val="00BC3093"/>
    <w:rsid w:val="00BC48EE"/>
    <w:rsid w:val="00BC4A77"/>
    <w:rsid w:val="00BC5107"/>
    <w:rsid w:val="00BC5804"/>
    <w:rsid w:val="00BC70C3"/>
    <w:rsid w:val="00BC77BD"/>
    <w:rsid w:val="00BD090B"/>
    <w:rsid w:val="00BD450D"/>
    <w:rsid w:val="00BE0504"/>
    <w:rsid w:val="00BE2540"/>
    <w:rsid w:val="00BE522A"/>
    <w:rsid w:val="00BE5F8C"/>
    <w:rsid w:val="00BE7213"/>
    <w:rsid w:val="00BE7639"/>
    <w:rsid w:val="00BF15B7"/>
    <w:rsid w:val="00BF28BF"/>
    <w:rsid w:val="00BF3FFA"/>
    <w:rsid w:val="00BF43DF"/>
    <w:rsid w:val="00BF544C"/>
    <w:rsid w:val="00BF5542"/>
    <w:rsid w:val="00BF6183"/>
    <w:rsid w:val="00BF700B"/>
    <w:rsid w:val="00BF74F8"/>
    <w:rsid w:val="00C001D6"/>
    <w:rsid w:val="00C00F0B"/>
    <w:rsid w:val="00C01459"/>
    <w:rsid w:val="00C03954"/>
    <w:rsid w:val="00C03990"/>
    <w:rsid w:val="00C05235"/>
    <w:rsid w:val="00C06CA9"/>
    <w:rsid w:val="00C07165"/>
    <w:rsid w:val="00C07C8F"/>
    <w:rsid w:val="00C1195E"/>
    <w:rsid w:val="00C12490"/>
    <w:rsid w:val="00C1272E"/>
    <w:rsid w:val="00C14021"/>
    <w:rsid w:val="00C1411E"/>
    <w:rsid w:val="00C17F63"/>
    <w:rsid w:val="00C20DA1"/>
    <w:rsid w:val="00C22CDD"/>
    <w:rsid w:val="00C23551"/>
    <w:rsid w:val="00C23E03"/>
    <w:rsid w:val="00C25777"/>
    <w:rsid w:val="00C31817"/>
    <w:rsid w:val="00C3384C"/>
    <w:rsid w:val="00C34634"/>
    <w:rsid w:val="00C35289"/>
    <w:rsid w:val="00C41C85"/>
    <w:rsid w:val="00C46C3A"/>
    <w:rsid w:val="00C502BB"/>
    <w:rsid w:val="00C51D0E"/>
    <w:rsid w:val="00C528BC"/>
    <w:rsid w:val="00C52B2E"/>
    <w:rsid w:val="00C53027"/>
    <w:rsid w:val="00C53476"/>
    <w:rsid w:val="00C5473A"/>
    <w:rsid w:val="00C54B81"/>
    <w:rsid w:val="00C555DC"/>
    <w:rsid w:val="00C5578E"/>
    <w:rsid w:val="00C55CB8"/>
    <w:rsid w:val="00C55DD0"/>
    <w:rsid w:val="00C633CD"/>
    <w:rsid w:val="00C636EC"/>
    <w:rsid w:val="00C637FE"/>
    <w:rsid w:val="00C64BE0"/>
    <w:rsid w:val="00C6582F"/>
    <w:rsid w:val="00C662AD"/>
    <w:rsid w:val="00C670F8"/>
    <w:rsid w:val="00C6764A"/>
    <w:rsid w:val="00C71476"/>
    <w:rsid w:val="00C738D4"/>
    <w:rsid w:val="00C77BFF"/>
    <w:rsid w:val="00C77D5A"/>
    <w:rsid w:val="00C809D3"/>
    <w:rsid w:val="00C81429"/>
    <w:rsid w:val="00C81AA6"/>
    <w:rsid w:val="00C82324"/>
    <w:rsid w:val="00C833CE"/>
    <w:rsid w:val="00C866D2"/>
    <w:rsid w:val="00C873DF"/>
    <w:rsid w:val="00C874BC"/>
    <w:rsid w:val="00C90607"/>
    <w:rsid w:val="00C92290"/>
    <w:rsid w:val="00C93A26"/>
    <w:rsid w:val="00CA0D7F"/>
    <w:rsid w:val="00CA1364"/>
    <w:rsid w:val="00CA5D83"/>
    <w:rsid w:val="00CA5F25"/>
    <w:rsid w:val="00CB37F5"/>
    <w:rsid w:val="00CB383C"/>
    <w:rsid w:val="00CB46CB"/>
    <w:rsid w:val="00CB6872"/>
    <w:rsid w:val="00CC0683"/>
    <w:rsid w:val="00CC1CDE"/>
    <w:rsid w:val="00CC2E5D"/>
    <w:rsid w:val="00CC4268"/>
    <w:rsid w:val="00CC65C1"/>
    <w:rsid w:val="00CC77AB"/>
    <w:rsid w:val="00CC7ACE"/>
    <w:rsid w:val="00CC7B76"/>
    <w:rsid w:val="00CD0560"/>
    <w:rsid w:val="00CD0E6A"/>
    <w:rsid w:val="00CD1199"/>
    <w:rsid w:val="00CD1940"/>
    <w:rsid w:val="00CD3017"/>
    <w:rsid w:val="00CD37F5"/>
    <w:rsid w:val="00CD3E3C"/>
    <w:rsid w:val="00CD4016"/>
    <w:rsid w:val="00CD401C"/>
    <w:rsid w:val="00CD42A2"/>
    <w:rsid w:val="00CD5A8A"/>
    <w:rsid w:val="00CD6357"/>
    <w:rsid w:val="00CD778C"/>
    <w:rsid w:val="00CD7D2D"/>
    <w:rsid w:val="00CE147F"/>
    <w:rsid w:val="00CE4768"/>
    <w:rsid w:val="00CE65B8"/>
    <w:rsid w:val="00CF1191"/>
    <w:rsid w:val="00CF1762"/>
    <w:rsid w:val="00CF393B"/>
    <w:rsid w:val="00CF428F"/>
    <w:rsid w:val="00CF6D01"/>
    <w:rsid w:val="00D01E6B"/>
    <w:rsid w:val="00D0218E"/>
    <w:rsid w:val="00D04CBB"/>
    <w:rsid w:val="00D04D95"/>
    <w:rsid w:val="00D060D0"/>
    <w:rsid w:val="00D06187"/>
    <w:rsid w:val="00D0660F"/>
    <w:rsid w:val="00D06A1E"/>
    <w:rsid w:val="00D07181"/>
    <w:rsid w:val="00D1001E"/>
    <w:rsid w:val="00D10362"/>
    <w:rsid w:val="00D11099"/>
    <w:rsid w:val="00D1150F"/>
    <w:rsid w:val="00D1454D"/>
    <w:rsid w:val="00D15B2D"/>
    <w:rsid w:val="00D20053"/>
    <w:rsid w:val="00D20707"/>
    <w:rsid w:val="00D2469E"/>
    <w:rsid w:val="00D2529E"/>
    <w:rsid w:val="00D2531F"/>
    <w:rsid w:val="00D27862"/>
    <w:rsid w:val="00D3329D"/>
    <w:rsid w:val="00D332F4"/>
    <w:rsid w:val="00D35279"/>
    <w:rsid w:val="00D36D9B"/>
    <w:rsid w:val="00D371F2"/>
    <w:rsid w:val="00D4006D"/>
    <w:rsid w:val="00D40A36"/>
    <w:rsid w:val="00D40F93"/>
    <w:rsid w:val="00D429B9"/>
    <w:rsid w:val="00D4430E"/>
    <w:rsid w:val="00D44F0F"/>
    <w:rsid w:val="00D45042"/>
    <w:rsid w:val="00D45266"/>
    <w:rsid w:val="00D467B4"/>
    <w:rsid w:val="00D46A05"/>
    <w:rsid w:val="00D47A2B"/>
    <w:rsid w:val="00D5393F"/>
    <w:rsid w:val="00D539F1"/>
    <w:rsid w:val="00D54044"/>
    <w:rsid w:val="00D55380"/>
    <w:rsid w:val="00D55A9A"/>
    <w:rsid w:val="00D56B81"/>
    <w:rsid w:val="00D56C66"/>
    <w:rsid w:val="00D577E8"/>
    <w:rsid w:val="00D6089A"/>
    <w:rsid w:val="00D6291A"/>
    <w:rsid w:val="00D65A42"/>
    <w:rsid w:val="00D70A09"/>
    <w:rsid w:val="00D714D3"/>
    <w:rsid w:val="00D72C2D"/>
    <w:rsid w:val="00D74C78"/>
    <w:rsid w:val="00D75EB8"/>
    <w:rsid w:val="00D83C32"/>
    <w:rsid w:val="00D85236"/>
    <w:rsid w:val="00D85F01"/>
    <w:rsid w:val="00D86823"/>
    <w:rsid w:val="00D90320"/>
    <w:rsid w:val="00D90BC6"/>
    <w:rsid w:val="00D91963"/>
    <w:rsid w:val="00D91A64"/>
    <w:rsid w:val="00D92BDE"/>
    <w:rsid w:val="00D94099"/>
    <w:rsid w:val="00D94AE1"/>
    <w:rsid w:val="00D950FD"/>
    <w:rsid w:val="00D961C8"/>
    <w:rsid w:val="00D9752C"/>
    <w:rsid w:val="00D9760F"/>
    <w:rsid w:val="00DA057B"/>
    <w:rsid w:val="00DA26AD"/>
    <w:rsid w:val="00DA2970"/>
    <w:rsid w:val="00DA2F05"/>
    <w:rsid w:val="00DA2FB6"/>
    <w:rsid w:val="00DA3D1F"/>
    <w:rsid w:val="00DA48C8"/>
    <w:rsid w:val="00DA48DF"/>
    <w:rsid w:val="00DA6D3F"/>
    <w:rsid w:val="00DB089D"/>
    <w:rsid w:val="00DB15D6"/>
    <w:rsid w:val="00DB1B7B"/>
    <w:rsid w:val="00DB3CD2"/>
    <w:rsid w:val="00DB409F"/>
    <w:rsid w:val="00DB47BD"/>
    <w:rsid w:val="00DB4FC7"/>
    <w:rsid w:val="00DB552A"/>
    <w:rsid w:val="00DB5794"/>
    <w:rsid w:val="00DB6FB7"/>
    <w:rsid w:val="00DB78B1"/>
    <w:rsid w:val="00DC2AD2"/>
    <w:rsid w:val="00DC3A0C"/>
    <w:rsid w:val="00DC406E"/>
    <w:rsid w:val="00DC46FC"/>
    <w:rsid w:val="00DC774A"/>
    <w:rsid w:val="00DD0282"/>
    <w:rsid w:val="00DD0381"/>
    <w:rsid w:val="00DD1682"/>
    <w:rsid w:val="00DD20C3"/>
    <w:rsid w:val="00DD2262"/>
    <w:rsid w:val="00DD4832"/>
    <w:rsid w:val="00DD64FE"/>
    <w:rsid w:val="00DD650D"/>
    <w:rsid w:val="00DD7E1C"/>
    <w:rsid w:val="00DE0D18"/>
    <w:rsid w:val="00DE104E"/>
    <w:rsid w:val="00DE199C"/>
    <w:rsid w:val="00DE3E10"/>
    <w:rsid w:val="00DE5D3E"/>
    <w:rsid w:val="00DE71D0"/>
    <w:rsid w:val="00DE7446"/>
    <w:rsid w:val="00DE7BD5"/>
    <w:rsid w:val="00DE7CCE"/>
    <w:rsid w:val="00E00078"/>
    <w:rsid w:val="00E04232"/>
    <w:rsid w:val="00E043A9"/>
    <w:rsid w:val="00E0569E"/>
    <w:rsid w:val="00E0796B"/>
    <w:rsid w:val="00E07B34"/>
    <w:rsid w:val="00E10811"/>
    <w:rsid w:val="00E10C28"/>
    <w:rsid w:val="00E11789"/>
    <w:rsid w:val="00E1312A"/>
    <w:rsid w:val="00E1414D"/>
    <w:rsid w:val="00E14CC5"/>
    <w:rsid w:val="00E14F8F"/>
    <w:rsid w:val="00E157EF"/>
    <w:rsid w:val="00E15AA2"/>
    <w:rsid w:val="00E15E67"/>
    <w:rsid w:val="00E15EA6"/>
    <w:rsid w:val="00E167FA"/>
    <w:rsid w:val="00E17822"/>
    <w:rsid w:val="00E20821"/>
    <w:rsid w:val="00E20825"/>
    <w:rsid w:val="00E23091"/>
    <w:rsid w:val="00E23CE5"/>
    <w:rsid w:val="00E271A0"/>
    <w:rsid w:val="00E27A45"/>
    <w:rsid w:val="00E32EE4"/>
    <w:rsid w:val="00E34E1F"/>
    <w:rsid w:val="00E358ED"/>
    <w:rsid w:val="00E36EFA"/>
    <w:rsid w:val="00E4052D"/>
    <w:rsid w:val="00E41DEC"/>
    <w:rsid w:val="00E42AF6"/>
    <w:rsid w:val="00E43BB5"/>
    <w:rsid w:val="00E43E61"/>
    <w:rsid w:val="00E461E1"/>
    <w:rsid w:val="00E46DFA"/>
    <w:rsid w:val="00E47F12"/>
    <w:rsid w:val="00E51395"/>
    <w:rsid w:val="00E5271E"/>
    <w:rsid w:val="00E572AB"/>
    <w:rsid w:val="00E604F7"/>
    <w:rsid w:val="00E60BF5"/>
    <w:rsid w:val="00E61475"/>
    <w:rsid w:val="00E626FA"/>
    <w:rsid w:val="00E63A92"/>
    <w:rsid w:val="00E63FCE"/>
    <w:rsid w:val="00E64773"/>
    <w:rsid w:val="00E66222"/>
    <w:rsid w:val="00E70D09"/>
    <w:rsid w:val="00E7201C"/>
    <w:rsid w:val="00E733D1"/>
    <w:rsid w:val="00E74425"/>
    <w:rsid w:val="00E74760"/>
    <w:rsid w:val="00E7592B"/>
    <w:rsid w:val="00E7785E"/>
    <w:rsid w:val="00E80267"/>
    <w:rsid w:val="00E80AA9"/>
    <w:rsid w:val="00E82313"/>
    <w:rsid w:val="00E82642"/>
    <w:rsid w:val="00E82DCC"/>
    <w:rsid w:val="00E8351D"/>
    <w:rsid w:val="00E83CE1"/>
    <w:rsid w:val="00E8533E"/>
    <w:rsid w:val="00E85646"/>
    <w:rsid w:val="00E868CD"/>
    <w:rsid w:val="00E86A6F"/>
    <w:rsid w:val="00E87067"/>
    <w:rsid w:val="00E900CC"/>
    <w:rsid w:val="00E908B7"/>
    <w:rsid w:val="00E91DDF"/>
    <w:rsid w:val="00E92084"/>
    <w:rsid w:val="00E93212"/>
    <w:rsid w:val="00E93A2C"/>
    <w:rsid w:val="00E93B3E"/>
    <w:rsid w:val="00E95FDB"/>
    <w:rsid w:val="00E96A82"/>
    <w:rsid w:val="00E96E04"/>
    <w:rsid w:val="00EA3690"/>
    <w:rsid w:val="00EA3888"/>
    <w:rsid w:val="00EA3C8F"/>
    <w:rsid w:val="00EA6D0E"/>
    <w:rsid w:val="00EA767C"/>
    <w:rsid w:val="00EB10A1"/>
    <w:rsid w:val="00EB196F"/>
    <w:rsid w:val="00EB2A66"/>
    <w:rsid w:val="00EB3D23"/>
    <w:rsid w:val="00EB3E1B"/>
    <w:rsid w:val="00EB520B"/>
    <w:rsid w:val="00EB624B"/>
    <w:rsid w:val="00EC0A85"/>
    <w:rsid w:val="00EC12E9"/>
    <w:rsid w:val="00EC152B"/>
    <w:rsid w:val="00EC21FC"/>
    <w:rsid w:val="00EC4254"/>
    <w:rsid w:val="00EC487B"/>
    <w:rsid w:val="00EC48F1"/>
    <w:rsid w:val="00EC4978"/>
    <w:rsid w:val="00EC59A5"/>
    <w:rsid w:val="00EC644B"/>
    <w:rsid w:val="00EC6710"/>
    <w:rsid w:val="00EC674D"/>
    <w:rsid w:val="00EC7522"/>
    <w:rsid w:val="00ED0254"/>
    <w:rsid w:val="00ED1C22"/>
    <w:rsid w:val="00ED4284"/>
    <w:rsid w:val="00ED466B"/>
    <w:rsid w:val="00ED4817"/>
    <w:rsid w:val="00ED4A67"/>
    <w:rsid w:val="00ED7745"/>
    <w:rsid w:val="00ED7AE5"/>
    <w:rsid w:val="00EE0025"/>
    <w:rsid w:val="00EE0105"/>
    <w:rsid w:val="00EE0214"/>
    <w:rsid w:val="00EE0DD2"/>
    <w:rsid w:val="00EE2891"/>
    <w:rsid w:val="00EE38BC"/>
    <w:rsid w:val="00EE3923"/>
    <w:rsid w:val="00EE4CC2"/>
    <w:rsid w:val="00EE54B5"/>
    <w:rsid w:val="00EE6B64"/>
    <w:rsid w:val="00EF0706"/>
    <w:rsid w:val="00EF09D8"/>
    <w:rsid w:val="00EF11EB"/>
    <w:rsid w:val="00EF21D1"/>
    <w:rsid w:val="00EF3025"/>
    <w:rsid w:val="00EF408A"/>
    <w:rsid w:val="00EF5045"/>
    <w:rsid w:val="00EF5BF3"/>
    <w:rsid w:val="00EF7219"/>
    <w:rsid w:val="00EF7A74"/>
    <w:rsid w:val="00F00631"/>
    <w:rsid w:val="00F01FB9"/>
    <w:rsid w:val="00F020C0"/>
    <w:rsid w:val="00F04FBF"/>
    <w:rsid w:val="00F0649C"/>
    <w:rsid w:val="00F0683E"/>
    <w:rsid w:val="00F06A34"/>
    <w:rsid w:val="00F06E18"/>
    <w:rsid w:val="00F077F5"/>
    <w:rsid w:val="00F07DA0"/>
    <w:rsid w:val="00F11668"/>
    <w:rsid w:val="00F1296C"/>
    <w:rsid w:val="00F13868"/>
    <w:rsid w:val="00F17551"/>
    <w:rsid w:val="00F20021"/>
    <w:rsid w:val="00F205FC"/>
    <w:rsid w:val="00F20A83"/>
    <w:rsid w:val="00F2315D"/>
    <w:rsid w:val="00F2337D"/>
    <w:rsid w:val="00F239F9"/>
    <w:rsid w:val="00F24626"/>
    <w:rsid w:val="00F24F7B"/>
    <w:rsid w:val="00F255A1"/>
    <w:rsid w:val="00F25682"/>
    <w:rsid w:val="00F25AC8"/>
    <w:rsid w:val="00F26FD0"/>
    <w:rsid w:val="00F27B4A"/>
    <w:rsid w:val="00F310F8"/>
    <w:rsid w:val="00F31168"/>
    <w:rsid w:val="00F347D1"/>
    <w:rsid w:val="00F352D5"/>
    <w:rsid w:val="00F355C5"/>
    <w:rsid w:val="00F3566A"/>
    <w:rsid w:val="00F37083"/>
    <w:rsid w:val="00F374F0"/>
    <w:rsid w:val="00F40405"/>
    <w:rsid w:val="00F4343A"/>
    <w:rsid w:val="00F470F0"/>
    <w:rsid w:val="00F47E58"/>
    <w:rsid w:val="00F50227"/>
    <w:rsid w:val="00F50396"/>
    <w:rsid w:val="00F50A9E"/>
    <w:rsid w:val="00F51594"/>
    <w:rsid w:val="00F52279"/>
    <w:rsid w:val="00F54A5E"/>
    <w:rsid w:val="00F55FCD"/>
    <w:rsid w:val="00F56701"/>
    <w:rsid w:val="00F57457"/>
    <w:rsid w:val="00F60ABB"/>
    <w:rsid w:val="00F628C1"/>
    <w:rsid w:val="00F6314E"/>
    <w:rsid w:val="00F640D6"/>
    <w:rsid w:val="00F65EFE"/>
    <w:rsid w:val="00F66064"/>
    <w:rsid w:val="00F66516"/>
    <w:rsid w:val="00F66A15"/>
    <w:rsid w:val="00F66BE8"/>
    <w:rsid w:val="00F66FE3"/>
    <w:rsid w:val="00F671B0"/>
    <w:rsid w:val="00F671F8"/>
    <w:rsid w:val="00F67686"/>
    <w:rsid w:val="00F7005F"/>
    <w:rsid w:val="00F7110D"/>
    <w:rsid w:val="00F719D8"/>
    <w:rsid w:val="00F7236C"/>
    <w:rsid w:val="00F75329"/>
    <w:rsid w:val="00F76E07"/>
    <w:rsid w:val="00F77EC5"/>
    <w:rsid w:val="00F8138A"/>
    <w:rsid w:val="00F8148E"/>
    <w:rsid w:val="00F8230F"/>
    <w:rsid w:val="00F83348"/>
    <w:rsid w:val="00F84916"/>
    <w:rsid w:val="00F84957"/>
    <w:rsid w:val="00F86ED7"/>
    <w:rsid w:val="00F87190"/>
    <w:rsid w:val="00F87EE8"/>
    <w:rsid w:val="00F903EF"/>
    <w:rsid w:val="00F937E3"/>
    <w:rsid w:val="00F9499D"/>
    <w:rsid w:val="00F94E90"/>
    <w:rsid w:val="00F966D1"/>
    <w:rsid w:val="00F97D33"/>
    <w:rsid w:val="00FA12B6"/>
    <w:rsid w:val="00FA136A"/>
    <w:rsid w:val="00FA1ADC"/>
    <w:rsid w:val="00FA243A"/>
    <w:rsid w:val="00FA3500"/>
    <w:rsid w:val="00FA3A3A"/>
    <w:rsid w:val="00FA3E6E"/>
    <w:rsid w:val="00FA5354"/>
    <w:rsid w:val="00FA5AE9"/>
    <w:rsid w:val="00FA5ED7"/>
    <w:rsid w:val="00FA646C"/>
    <w:rsid w:val="00FA791D"/>
    <w:rsid w:val="00FB0E15"/>
    <w:rsid w:val="00FB3308"/>
    <w:rsid w:val="00FB3366"/>
    <w:rsid w:val="00FB3551"/>
    <w:rsid w:val="00FB5D1B"/>
    <w:rsid w:val="00FB7236"/>
    <w:rsid w:val="00FB73CD"/>
    <w:rsid w:val="00FB7A59"/>
    <w:rsid w:val="00FB7F5F"/>
    <w:rsid w:val="00FB7F62"/>
    <w:rsid w:val="00FC2E34"/>
    <w:rsid w:val="00FC3539"/>
    <w:rsid w:val="00FC378F"/>
    <w:rsid w:val="00FC3887"/>
    <w:rsid w:val="00FC563B"/>
    <w:rsid w:val="00FC589B"/>
    <w:rsid w:val="00FC6B81"/>
    <w:rsid w:val="00FC6F07"/>
    <w:rsid w:val="00FC7C1F"/>
    <w:rsid w:val="00FC7F8E"/>
    <w:rsid w:val="00FD225B"/>
    <w:rsid w:val="00FD52D9"/>
    <w:rsid w:val="00FD7466"/>
    <w:rsid w:val="00FD7738"/>
    <w:rsid w:val="00FE01A7"/>
    <w:rsid w:val="00FE2402"/>
    <w:rsid w:val="00FE52D2"/>
    <w:rsid w:val="00FE6A44"/>
    <w:rsid w:val="00FE76CD"/>
    <w:rsid w:val="00FF2611"/>
    <w:rsid w:val="00FF3D60"/>
    <w:rsid w:val="00FF4E1A"/>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958AA"/>
  <w15:chartTrackingRefBased/>
  <w15:docId w15:val="{4E48BF6F-2FE3-4591-9BD8-C928B437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DA2"/>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1325"/>
    <w:pPr>
      <w:tabs>
        <w:tab w:val="center" w:pos="4677"/>
        <w:tab w:val="right" w:pos="9355"/>
      </w:tabs>
    </w:pPr>
    <w:rPr>
      <w:lang w:val="x-none"/>
    </w:rPr>
  </w:style>
  <w:style w:type="character" w:customStyle="1" w:styleId="a4">
    <w:name w:val="Верхний колонтитул Знак"/>
    <w:link w:val="a3"/>
    <w:uiPriority w:val="99"/>
    <w:rsid w:val="00901325"/>
    <w:rPr>
      <w:rFonts w:ascii="Times New Roman" w:eastAsia="Calibri" w:hAnsi="Times New Roman" w:cs="Times New Roman"/>
      <w:sz w:val="24"/>
      <w:szCs w:val="24"/>
      <w:lang w:eastAsia="ru-RU"/>
    </w:rPr>
  </w:style>
  <w:style w:type="character" w:styleId="a5">
    <w:name w:val="page number"/>
    <w:rsid w:val="00901325"/>
    <w:rPr>
      <w:rFonts w:cs="Times New Roman"/>
    </w:rPr>
  </w:style>
  <w:style w:type="paragraph" w:styleId="a6">
    <w:name w:val="Body Text"/>
    <w:basedOn w:val="a"/>
    <w:link w:val="a7"/>
    <w:uiPriority w:val="99"/>
    <w:qFormat/>
    <w:rsid w:val="00901325"/>
    <w:pPr>
      <w:jc w:val="both"/>
    </w:pPr>
    <w:rPr>
      <w:sz w:val="20"/>
      <w:szCs w:val="20"/>
      <w:lang w:val="x-none"/>
    </w:rPr>
  </w:style>
  <w:style w:type="character" w:customStyle="1" w:styleId="a7">
    <w:name w:val="Основной текст Знак"/>
    <w:link w:val="a6"/>
    <w:uiPriority w:val="99"/>
    <w:rsid w:val="00901325"/>
    <w:rPr>
      <w:rFonts w:ascii="Times New Roman" w:eastAsia="Calibri" w:hAnsi="Times New Roman" w:cs="Times New Roman"/>
      <w:sz w:val="20"/>
      <w:szCs w:val="20"/>
      <w:lang w:eastAsia="ru-RU"/>
    </w:rPr>
  </w:style>
  <w:style w:type="paragraph" w:styleId="a8">
    <w:name w:val="annotation text"/>
    <w:basedOn w:val="a"/>
    <w:link w:val="a9"/>
    <w:uiPriority w:val="99"/>
    <w:rsid w:val="00901325"/>
    <w:rPr>
      <w:sz w:val="20"/>
      <w:szCs w:val="20"/>
      <w:lang w:val="x-none"/>
    </w:rPr>
  </w:style>
  <w:style w:type="character" w:customStyle="1" w:styleId="a9">
    <w:name w:val="Текст примечания Знак"/>
    <w:link w:val="a8"/>
    <w:uiPriority w:val="99"/>
    <w:rsid w:val="00901325"/>
    <w:rPr>
      <w:rFonts w:ascii="Times New Roman" w:eastAsia="Calibri" w:hAnsi="Times New Roman" w:cs="Times New Roman"/>
      <w:sz w:val="20"/>
      <w:szCs w:val="20"/>
      <w:lang w:eastAsia="ru-RU"/>
    </w:rPr>
  </w:style>
  <w:style w:type="paragraph" w:styleId="2">
    <w:name w:val="Body Text 2"/>
    <w:basedOn w:val="a"/>
    <w:link w:val="20"/>
    <w:semiHidden/>
    <w:rsid w:val="00901325"/>
    <w:pPr>
      <w:spacing w:after="120" w:line="480" w:lineRule="auto"/>
      <w:jc w:val="both"/>
    </w:pPr>
    <w:rPr>
      <w:rFonts w:ascii="Arial" w:hAnsi="Arial"/>
      <w:sz w:val="20"/>
      <w:szCs w:val="20"/>
      <w:lang w:val="x-none"/>
    </w:rPr>
  </w:style>
  <w:style w:type="character" w:customStyle="1" w:styleId="20">
    <w:name w:val="Основной текст 2 Знак"/>
    <w:link w:val="2"/>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a">
    <w:name w:val="annotation reference"/>
    <w:uiPriority w:val="99"/>
    <w:rsid w:val="00901325"/>
    <w:rPr>
      <w:rFonts w:cs="Times New Roman"/>
      <w:sz w:val="16"/>
      <w:szCs w:val="16"/>
    </w:rPr>
  </w:style>
  <w:style w:type="paragraph" w:styleId="ab">
    <w:name w:val="Balloon Text"/>
    <w:basedOn w:val="a"/>
    <w:link w:val="ac"/>
    <w:uiPriority w:val="99"/>
    <w:semiHidden/>
    <w:unhideWhenUsed/>
    <w:rsid w:val="00901325"/>
    <w:rPr>
      <w:rFonts w:ascii="Tahoma" w:hAnsi="Tahoma"/>
      <w:sz w:val="16"/>
      <w:szCs w:val="16"/>
      <w:lang w:val="x-none"/>
    </w:rPr>
  </w:style>
  <w:style w:type="character" w:customStyle="1" w:styleId="ac">
    <w:name w:val="Текст выноски Знак"/>
    <w:link w:val="ab"/>
    <w:uiPriority w:val="99"/>
    <w:semiHidden/>
    <w:rsid w:val="00901325"/>
    <w:rPr>
      <w:rFonts w:ascii="Tahoma" w:eastAsia="Calibri" w:hAnsi="Tahoma" w:cs="Tahoma"/>
      <w:sz w:val="16"/>
      <w:szCs w:val="16"/>
      <w:lang w:eastAsia="ru-RU"/>
    </w:rPr>
  </w:style>
  <w:style w:type="paragraph" w:styleId="ad">
    <w:name w:val="annotation subject"/>
    <w:basedOn w:val="a8"/>
    <w:next w:val="a8"/>
    <w:link w:val="ae"/>
    <w:uiPriority w:val="99"/>
    <w:semiHidden/>
    <w:unhideWhenUsed/>
    <w:rsid w:val="00E17822"/>
    <w:rPr>
      <w:b/>
      <w:bCs/>
    </w:rPr>
  </w:style>
  <w:style w:type="character" w:customStyle="1" w:styleId="ae">
    <w:name w:val="Тема примечания Знак"/>
    <w:link w:val="ad"/>
    <w:uiPriority w:val="99"/>
    <w:semiHidden/>
    <w:rsid w:val="00E17822"/>
    <w:rPr>
      <w:rFonts w:ascii="Times New Roman" w:eastAsia="Calibri" w:hAnsi="Times New Roman" w:cs="Times New Roman"/>
      <w:b/>
      <w:bCs/>
      <w:sz w:val="20"/>
      <w:szCs w:val="20"/>
      <w:lang w:eastAsia="ru-RU"/>
    </w:rPr>
  </w:style>
  <w:style w:type="paragraph" w:styleId="3">
    <w:name w:val="Body Text 3"/>
    <w:basedOn w:val="a"/>
    <w:link w:val="30"/>
    <w:uiPriority w:val="99"/>
    <w:unhideWhenUsed/>
    <w:rsid w:val="00B22393"/>
    <w:pPr>
      <w:spacing w:after="120"/>
    </w:pPr>
    <w:rPr>
      <w:sz w:val="16"/>
      <w:szCs w:val="16"/>
      <w:lang w:val="x-none"/>
    </w:rPr>
  </w:style>
  <w:style w:type="character" w:customStyle="1" w:styleId="30">
    <w:name w:val="Основной текст 3 Знак"/>
    <w:link w:val="3"/>
    <w:uiPriority w:val="99"/>
    <w:rsid w:val="00B22393"/>
    <w:rPr>
      <w:rFonts w:ascii="Times New Roman" w:eastAsia="Calibri" w:hAnsi="Times New Roman" w:cs="Times New Roman"/>
      <w:sz w:val="16"/>
      <w:szCs w:val="16"/>
      <w:lang w:eastAsia="ru-RU"/>
    </w:rPr>
  </w:style>
  <w:style w:type="paragraph" w:styleId="af">
    <w:name w:val="List Paragraph"/>
    <w:aliases w:val="List Paragraph2,List Paragraph,Нумерованый список,List Paragraph1,ТАБЛИЦЫ,Цветной список - Акцент 11,Список точки,Абзац списка1,Ненумерованный список,Заголовок_3,Подпись рисунка,ПКФ Список,Абзац списка5,ПАРАГРАФ,Маркер,Bullet Number,numb,UL"/>
    <w:basedOn w:val="a"/>
    <w:link w:val="af0"/>
    <w:uiPriority w:val="34"/>
    <w:qFormat/>
    <w:rsid w:val="00957C83"/>
    <w:pPr>
      <w:ind w:left="720"/>
      <w:contextualSpacing/>
    </w:pPr>
    <w:rPr>
      <w:lang w:val="x-none"/>
    </w:rPr>
  </w:style>
  <w:style w:type="paragraph" w:customStyle="1" w:styleId="31">
    <w:name w:val="Основной текст 31"/>
    <w:basedOn w:val="a"/>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1">
    <w:name w:val="Body Text Indent"/>
    <w:basedOn w:val="a"/>
    <w:link w:val="af2"/>
    <w:uiPriority w:val="99"/>
    <w:semiHidden/>
    <w:unhideWhenUsed/>
    <w:rsid w:val="001911EB"/>
    <w:pPr>
      <w:spacing w:after="120"/>
      <w:ind w:left="283"/>
    </w:pPr>
    <w:rPr>
      <w:lang w:val="x-none"/>
    </w:rPr>
  </w:style>
  <w:style w:type="character" w:customStyle="1" w:styleId="af2">
    <w:name w:val="Основной текст с отступом Знак"/>
    <w:link w:val="af1"/>
    <w:uiPriority w:val="99"/>
    <w:semiHidden/>
    <w:rsid w:val="001911EB"/>
    <w:rPr>
      <w:rFonts w:ascii="Times New Roman" w:eastAsia="Calibri" w:hAnsi="Times New Roman" w:cs="Times New Roman"/>
      <w:sz w:val="24"/>
      <w:szCs w:val="24"/>
      <w:lang w:eastAsia="ru-RU"/>
    </w:rPr>
  </w:style>
  <w:style w:type="paragraph" w:styleId="af3">
    <w:name w:val="Revision"/>
    <w:hidden/>
    <w:uiPriority w:val="99"/>
    <w:semiHidden/>
    <w:rsid w:val="00C77D5A"/>
    <w:rPr>
      <w:rFonts w:ascii="Times New Roman" w:hAnsi="Times New Roman"/>
      <w:sz w:val="24"/>
      <w:szCs w:val="24"/>
    </w:rPr>
  </w:style>
  <w:style w:type="paragraph" w:styleId="af4">
    <w:name w:val="footer"/>
    <w:basedOn w:val="a"/>
    <w:link w:val="af5"/>
    <w:unhideWhenUsed/>
    <w:rsid w:val="00252697"/>
    <w:pPr>
      <w:tabs>
        <w:tab w:val="center" w:pos="4677"/>
        <w:tab w:val="right" w:pos="9355"/>
      </w:tabs>
    </w:pPr>
    <w:rPr>
      <w:lang w:val="x-none"/>
    </w:rPr>
  </w:style>
  <w:style w:type="character" w:customStyle="1" w:styleId="af5">
    <w:name w:val="Нижний колонтитул Знак"/>
    <w:link w:val="af4"/>
    <w:uiPriority w:val="99"/>
    <w:rsid w:val="00252697"/>
    <w:rPr>
      <w:rFonts w:ascii="Times New Roman" w:eastAsia="Calibri" w:hAnsi="Times New Roman" w:cs="Times New Roman"/>
      <w:sz w:val="24"/>
      <w:szCs w:val="24"/>
      <w:lang w:eastAsia="ru-RU"/>
    </w:rPr>
  </w:style>
  <w:style w:type="character" w:styleId="af6">
    <w:name w:val="Hyperlink"/>
    <w:rsid w:val="00F52279"/>
    <w:rPr>
      <w:color w:val="0000FF"/>
      <w:u w:val="single"/>
    </w:rPr>
  </w:style>
  <w:style w:type="paragraph" w:customStyle="1" w:styleId="21">
    <w:name w:val="Основной текст 21"/>
    <w:basedOn w:val="a"/>
    <w:rsid w:val="00F52279"/>
    <w:pPr>
      <w:suppressAutoHyphens/>
    </w:pPr>
    <w:rPr>
      <w:rFonts w:eastAsia="Times New Roman"/>
      <w:sz w:val="22"/>
      <w:szCs w:val="20"/>
      <w:lang w:eastAsia="ar-SA"/>
    </w:rPr>
  </w:style>
  <w:style w:type="character" w:customStyle="1" w:styleId="af0">
    <w:name w:val="Абзац списка Знак"/>
    <w:aliases w:val="List Paragraph2 Знак,List Paragraph Знак,Нумерованый список Знак,List Paragraph1 Знак,ТАБЛИЦЫ Знак,Цветной список - Акцент 11 Знак,Список точки Знак,Абзац списка1 Знак,Ненумерованный список Знак,Заголовок_3 Знак,Подпись рисунка Знак"/>
    <w:link w:val="af"/>
    <w:uiPriority w:val="34"/>
    <w:qFormat/>
    <w:locked/>
    <w:rsid w:val="00C637FE"/>
    <w:rPr>
      <w:rFonts w:ascii="Times New Roman" w:eastAsia="Calibri" w:hAnsi="Times New Roman" w:cs="Times New Roman"/>
      <w:sz w:val="24"/>
      <w:szCs w:val="24"/>
      <w:lang w:eastAsia="ru-RU"/>
    </w:rPr>
  </w:style>
  <w:style w:type="paragraph" w:customStyle="1" w:styleId="AOHead1">
    <w:name w:val="AOHead1"/>
    <w:basedOn w:val="a"/>
    <w:next w:val="a"/>
    <w:rsid w:val="00687E2E"/>
    <w:pPr>
      <w:keepNext/>
      <w:numPr>
        <w:numId w:val="3"/>
      </w:numPr>
      <w:spacing w:before="240" w:line="260" w:lineRule="atLeast"/>
      <w:jc w:val="both"/>
      <w:outlineLvl w:val="0"/>
    </w:pPr>
    <w:rPr>
      <w:b/>
      <w:caps/>
      <w:kern w:val="28"/>
      <w:sz w:val="22"/>
      <w:szCs w:val="22"/>
      <w:lang w:val="en-GB" w:eastAsia="en-US"/>
    </w:rPr>
  </w:style>
  <w:style w:type="paragraph" w:customStyle="1" w:styleId="AOHead2">
    <w:name w:val="AOHead2"/>
    <w:basedOn w:val="a"/>
    <w:next w:val="a"/>
    <w:rsid w:val="00687E2E"/>
    <w:pPr>
      <w:keepNext/>
      <w:numPr>
        <w:ilvl w:val="1"/>
        <w:numId w:val="3"/>
      </w:numPr>
      <w:spacing w:before="240" w:line="260" w:lineRule="atLeast"/>
      <w:jc w:val="both"/>
      <w:outlineLvl w:val="1"/>
    </w:pPr>
    <w:rPr>
      <w:b/>
      <w:sz w:val="22"/>
      <w:szCs w:val="22"/>
      <w:lang w:val="en-GB" w:eastAsia="en-US"/>
    </w:rPr>
  </w:style>
  <w:style w:type="paragraph" w:customStyle="1" w:styleId="AOHead3">
    <w:name w:val="AOHead3"/>
    <w:basedOn w:val="a"/>
    <w:next w:val="a"/>
    <w:rsid w:val="00687E2E"/>
    <w:pPr>
      <w:numPr>
        <w:ilvl w:val="2"/>
        <w:numId w:val="3"/>
      </w:numPr>
      <w:spacing w:before="240" w:line="260" w:lineRule="atLeast"/>
      <w:jc w:val="both"/>
      <w:outlineLvl w:val="2"/>
    </w:pPr>
    <w:rPr>
      <w:sz w:val="22"/>
      <w:szCs w:val="22"/>
      <w:lang w:val="en-GB" w:eastAsia="en-US"/>
    </w:rPr>
  </w:style>
  <w:style w:type="paragraph" w:customStyle="1" w:styleId="AOAltHead3">
    <w:name w:val="AOAltHead3"/>
    <w:basedOn w:val="AOHead3"/>
    <w:next w:val="a"/>
    <w:rsid w:val="00687E2E"/>
  </w:style>
  <w:style w:type="paragraph" w:customStyle="1" w:styleId="AOHead4">
    <w:name w:val="AOHead4"/>
    <w:basedOn w:val="a"/>
    <w:next w:val="a"/>
    <w:rsid w:val="00687E2E"/>
    <w:pPr>
      <w:numPr>
        <w:ilvl w:val="3"/>
        <w:numId w:val="3"/>
      </w:numPr>
      <w:spacing w:before="240" w:line="260" w:lineRule="atLeast"/>
      <w:jc w:val="both"/>
      <w:outlineLvl w:val="3"/>
    </w:pPr>
    <w:rPr>
      <w:sz w:val="22"/>
      <w:szCs w:val="22"/>
      <w:lang w:val="en-GB" w:eastAsia="en-US"/>
    </w:rPr>
  </w:style>
  <w:style w:type="paragraph" w:customStyle="1" w:styleId="AOAltHead4">
    <w:name w:val="AOAltHead4"/>
    <w:basedOn w:val="AOHead4"/>
    <w:next w:val="a"/>
    <w:rsid w:val="00687E2E"/>
  </w:style>
  <w:style w:type="paragraph" w:customStyle="1" w:styleId="AOHead5">
    <w:name w:val="AOHead5"/>
    <w:basedOn w:val="a"/>
    <w:next w:val="a"/>
    <w:rsid w:val="00687E2E"/>
    <w:pPr>
      <w:numPr>
        <w:ilvl w:val="4"/>
        <w:numId w:val="3"/>
      </w:numPr>
      <w:spacing w:before="240" w:line="260" w:lineRule="atLeast"/>
      <w:jc w:val="both"/>
      <w:outlineLvl w:val="4"/>
    </w:pPr>
    <w:rPr>
      <w:sz w:val="22"/>
      <w:szCs w:val="22"/>
      <w:lang w:val="en-GB" w:eastAsia="en-US"/>
    </w:rPr>
  </w:style>
  <w:style w:type="paragraph" w:customStyle="1" w:styleId="AOAltHead5">
    <w:name w:val="AOAltHead5"/>
    <w:basedOn w:val="AOHead5"/>
    <w:next w:val="a"/>
    <w:rsid w:val="00687E2E"/>
  </w:style>
  <w:style w:type="paragraph" w:customStyle="1" w:styleId="AOHead6">
    <w:name w:val="AOHead6"/>
    <w:basedOn w:val="a"/>
    <w:next w:val="a"/>
    <w:rsid w:val="00687E2E"/>
    <w:pPr>
      <w:numPr>
        <w:ilvl w:val="5"/>
        <w:numId w:val="3"/>
      </w:numPr>
      <w:spacing w:before="240" w:line="260" w:lineRule="atLeast"/>
      <w:jc w:val="both"/>
      <w:outlineLvl w:val="5"/>
    </w:pPr>
    <w:rPr>
      <w:sz w:val="22"/>
      <w:szCs w:val="22"/>
      <w:lang w:val="en-GB" w:eastAsia="en-US"/>
    </w:rPr>
  </w:style>
  <w:style w:type="paragraph" w:styleId="af7">
    <w:name w:val="No Spacing"/>
    <w:uiPriority w:val="1"/>
    <w:qFormat/>
    <w:rsid w:val="00011537"/>
    <w:rPr>
      <w:rFonts w:ascii="Times New Roman" w:eastAsia="Times New Roman" w:hAnsi="Times New Roman"/>
      <w:lang w:eastAsia="en-US"/>
    </w:rPr>
  </w:style>
  <w:style w:type="paragraph" w:customStyle="1" w:styleId="RussianNumberedtext4">
    <w:name w:val="Russian Numbered text 4"/>
    <w:basedOn w:val="a"/>
    <w:qFormat/>
    <w:rsid w:val="0082743C"/>
    <w:pPr>
      <w:spacing w:before="200" w:after="200"/>
      <w:ind w:left="3420" w:hanging="720"/>
      <w:jc w:val="both"/>
    </w:pPr>
    <w:rPr>
      <w:rFonts w:ascii="Verdana" w:eastAsia="SimSun" w:hAnsi="Verdana"/>
      <w:sz w:val="18"/>
      <w:szCs w:val="18"/>
      <w:lang w:eastAsia="zh-CN"/>
    </w:rPr>
  </w:style>
  <w:style w:type="paragraph" w:customStyle="1" w:styleId="-31">
    <w:name w:val="Светлая сетка - Акцент 31"/>
    <w:basedOn w:val="a"/>
    <w:uiPriority w:val="34"/>
    <w:qFormat/>
    <w:rsid w:val="00A66307"/>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A66307"/>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A66307"/>
    <w:rPr>
      <w:rFonts w:ascii="Times New Roman" w:eastAsia="SimSun" w:hAnsi="Times New Roman"/>
      <w:sz w:val="22"/>
      <w:lang w:eastAsia="en-US"/>
    </w:rPr>
  </w:style>
  <w:style w:type="paragraph" w:customStyle="1" w:styleId="Firm3L1">
    <w:name w:val="Firm3_L1"/>
    <w:basedOn w:val="a"/>
    <w:next w:val="Firm3L2"/>
    <w:rsid w:val="00A66307"/>
    <w:pPr>
      <w:keepNext/>
      <w:numPr>
        <w:numId w:val="14"/>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A66307"/>
    <w:pPr>
      <w:keepNext w:val="0"/>
      <w:numPr>
        <w:ilvl w:val="1"/>
      </w:numPr>
      <w:spacing w:before="0"/>
      <w:outlineLvl w:val="1"/>
    </w:pPr>
    <w:rPr>
      <w:b w:val="0"/>
    </w:rPr>
  </w:style>
  <w:style w:type="paragraph" w:customStyle="1" w:styleId="Firm3L3">
    <w:name w:val="Firm3_L3"/>
    <w:basedOn w:val="Firm3L2"/>
    <w:link w:val="Firm3L3Char"/>
    <w:rsid w:val="00A66307"/>
    <w:pPr>
      <w:numPr>
        <w:ilvl w:val="2"/>
      </w:numPr>
      <w:outlineLvl w:val="2"/>
    </w:pPr>
  </w:style>
  <w:style w:type="character" w:customStyle="1" w:styleId="Firm3L3Char">
    <w:name w:val="Firm3_L3 Char"/>
    <w:link w:val="Firm3L3"/>
    <w:rsid w:val="00A66307"/>
    <w:rPr>
      <w:rFonts w:ascii="Times New Roman" w:eastAsia="SimSun" w:hAnsi="Times New Roman"/>
      <w:sz w:val="22"/>
      <w:lang w:eastAsia="en-US"/>
    </w:rPr>
  </w:style>
  <w:style w:type="paragraph" w:customStyle="1" w:styleId="Firm3L4">
    <w:name w:val="Firm3_L4"/>
    <w:basedOn w:val="Firm3L3"/>
    <w:rsid w:val="00A66307"/>
    <w:pPr>
      <w:numPr>
        <w:ilvl w:val="3"/>
      </w:numPr>
      <w:tabs>
        <w:tab w:val="clear" w:pos="2160"/>
        <w:tab w:val="num" w:pos="360"/>
        <w:tab w:val="num" w:pos="720"/>
        <w:tab w:val="num" w:pos="1440"/>
        <w:tab w:val="num" w:pos="1701"/>
      </w:tabs>
      <w:ind w:left="1440" w:hanging="851"/>
      <w:outlineLvl w:val="3"/>
    </w:pPr>
  </w:style>
  <w:style w:type="paragraph" w:customStyle="1" w:styleId="Firm3L5">
    <w:name w:val="Firm3_L5"/>
    <w:basedOn w:val="Firm3L4"/>
    <w:rsid w:val="00A66307"/>
    <w:pPr>
      <w:numPr>
        <w:ilvl w:val="4"/>
      </w:numPr>
      <w:tabs>
        <w:tab w:val="clear" w:pos="2880"/>
        <w:tab w:val="num" w:pos="360"/>
        <w:tab w:val="num" w:pos="720"/>
        <w:tab w:val="num" w:pos="1080"/>
        <w:tab w:val="num" w:pos="2160"/>
        <w:tab w:val="num" w:pos="2551"/>
      </w:tabs>
      <w:ind w:left="2160" w:hanging="850"/>
      <w:outlineLvl w:val="4"/>
    </w:pPr>
  </w:style>
  <w:style w:type="paragraph" w:customStyle="1" w:styleId="Firm3L6">
    <w:name w:val="Firm3_L6"/>
    <w:basedOn w:val="Firm3L5"/>
    <w:rsid w:val="00A66307"/>
    <w:pPr>
      <w:numPr>
        <w:ilvl w:val="5"/>
      </w:numPr>
      <w:tabs>
        <w:tab w:val="clear" w:pos="3600"/>
        <w:tab w:val="num" w:pos="360"/>
        <w:tab w:val="num" w:pos="720"/>
        <w:tab w:val="num" w:pos="2880"/>
        <w:tab w:val="num" w:pos="3402"/>
      </w:tabs>
      <w:ind w:left="2880" w:hanging="851"/>
      <w:outlineLvl w:val="5"/>
    </w:pPr>
  </w:style>
  <w:style w:type="paragraph" w:customStyle="1" w:styleId="Firm3L7">
    <w:name w:val="Firm3_L7"/>
    <w:basedOn w:val="Firm3L6"/>
    <w:rsid w:val="00A66307"/>
    <w:pPr>
      <w:numPr>
        <w:ilvl w:val="6"/>
      </w:numPr>
      <w:tabs>
        <w:tab w:val="clear" w:pos="4320"/>
        <w:tab w:val="num" w:pos="360"/>
        <w:tab w:val="num" w:pos="720"/>
        <w:tab w:val="num" w:pos="3600"/>
      </w:tabs>
      <w:ind w:left="3600" w:firstLine="0"/>
      <w:outlineLvl w:val="6"/>
    </w:pPr>
  </w:style>
  <w:style w:type="paragraph" w:customStyle="1" w:styleId="Firm3L8">
    <w:name w:val="Firm3_L8"/>
    <w:basedOn w:val="Firm3L7"/>
    <w:rsid w:val="00A66307"/>
    <w:pPr>
      <w:numPr>
        <w:ilvl w:val="7"/>
      </w:numPr>
      <w:tabs>
        <w:tab w:val="clear" w:pos="720"/>
        <w:tab w:val="num" w:pos="360"/>
        <w:tab w:val="num" w:pos="4320"/>
      </w:tabs>
      <w:ind w:left="4320" w:hanging="850"/>
      <w:outlineLvl w:val="7"/>
    </w:pPr>
  </w:style>
  <w:style w:type="paragraph" w:customStyle="1" w:styleId="Firm3L9">
    <w:name w:val="Firm3_L9"/>
    <w:basedOn w:val="Firm3L8"/>
    <w:rsid w:val="00A66307"/>
    <w:pPr>
      <w:numPr>
        <w:ilvl w:val="8"/>
      </w:numPr>
      <w:tabs>
        <w:tab w:val="clear" w:pos="1440"/>
        <w:tab w:val="clear" w:pos="2551"/>
        <w:tab w:val="num" w:pos="360"/>
        <w:tab w:val="num" w:pos="1080"/>
        <w:tab w:val="num" w:pos="1800"/>
        <w:tab w:val="num" w:pos="2552"/>
      </w:tabs>
      <w:ind w:left="0" w:firstLine="0"/>
      <w:outlineLvl w:val="8"/>
    </w:pPr>
  </w:style>
  <w:style w:type="paragraph" w:customStyle="1" w:styleId="RussianListnumber0">
    <w:name w:val="Russian List number 0"/>
    <w:basedOn w:val="a"/>
    <w:uiPriority w:val="4"/>
    <w:qFormat/>
    <w:rsid w:val="001C5871"/>
    <w:pPr>
      <w:numPr>
        <w:numId w:val="16"/>
      </w:numPr>
      <w:spacing w:before="200" w:after="120"/>
      <w:jc w:val="both"/>
    </w:pPr>
    <w:rPr>
      <w:rFonts w:ascii="Georgia" w:eastAsia="SimSun" w:hAnsi="Georgia"/>
      <w:sz w:val="20"/>
      <w:szCs w:val="22"/>
      <w:lang w:eastAsia="zh-CN"/>
    </w:rPr>
  </w:style>
  <w:style w:type="table" w:styleId="af8">
    <w:name w:val="Table Grid"/>
    <w:aliases w:val="Сетка таблицы-Кунгур,Сетка таблицы-рыбинск,РСХБ"/>
    <w:basedOn w:val="a1"/>
    <w:uiPriority w:val="59"/>
    <w:rsid w:val="009A1F38"/>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ssianRomanlowercase3">
    <w:name w:val="Russian Roman lowercase 3"/>
    <w:basedOn w:val="a"/>
    <w:uiPriority w:val="2"/>
    <w:qFormat/>
    <w:rsid w:val="009A1F38"/>
    <w:pPr>
      <w:numPr>
        <w:numId w:val="18"/>
      </w:numPr>
      <w:spacing w:before="200" w:after="120"/>
      <w:jc w:val="both"/>
    </w:pPr>
    <w:rPr>
      <w:rFonts w:ascii="Georgia" w:eastAsia="SimSun" w:hAnsi="Georgia"/>
      <w:sz w:val="20"/>
      <w:szCs w:val="22"/>
      <w:lang w:eastAsia="zh-CN"/>
    </w:rPr>
  </w:style>
  <w:style w:type="paragraph" w:customStyle="1" w:styleId="RussianBodytext0">
    <w:name w:val="Russian Body text 0"/>
    <w:basedOn w:val="a"/>
    <w:uiPriority w:val="1"/>
    <w:qFormat/>
    <w:rsid w:val="00754C98"/>
    <w:pPr>
      <w:spacing w:before="120" w:after="120"/>
      <w:jc w:val="both"/>
    </w:pPr>
    <w:rPr>
      <w:rFonts w:ascii="Verdana" w:eastAsia="SimSun" w:hAnsi="Verdana"/>
      <w:sz w:val="18"/>
      <w:szCs w:val="18"/>
      <w:lang w:eastAsia="zh-CN"/>
    </w:rPr>
  </w:style>
  <w:style w:type="table" w:customStyle="1" w:styleId="1">
    <w:name w:val="РСХБ1"/>
    <w:basedOn w:val="a1"/>
    <w:next w:val="af8"/>
    <w:uiPriority w:val="59"/>
    <w:rsid w:val="002C46E0"/>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
    <w:name w:val="Dash 0"/>
    <w:basedOn w:val="a"/>
    <w:uiPriority w:val="5"/>
    <w:qFormat/>
    <w:rsid w:val="002C46E0"/>
    <w:pPr>
      <w:numPr>
        <w:numId w:val="20"/>
      </w:numPr>
      <w:spacing w:before="200" w:after="120"/>
      <w:jc w:val="both"/>
    </w:pPr>
    <w:rPr>
      <w:rFonts w:ascii="Georgia" w:eastAsia="PMingLiU" w:hAnsi="Georgia"/>
      <w:sz w:val="20"/>
      <w:szCs w:val="22"/>
      <w:lang w:val="en-GB" w:eastAsia="en-US"/>
    </w:rPr>
  </w:style>
  <w:style w:type="paragraph" w:customStyle="1" w:styleId="Dash5">
    <w:name w:val="Dash 5"/>
    <w:basedOn w:val="a"/>
    <w:uiPriority w:val="5"/>
    <w:qFormat/>
    <w:rsid w:val="002C46E0"/>
    <w:pPr>
      <w:numPr>
        <w:ilvl w:val="5"/>
        <w:numId w:val="20"/>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2C46E0"/>
    <w:pPr>
      <w:numPr>
        <w:ilvl w:val="4"/>
      </w:numPr>
    </w:pPr>
  </w:style>
  <w:style w:type="paragraph" w:customStyle="1" w:styleId="Dash3">
    <w:name w:val="Dash 3"/>
    <w:basedOn w:val="Dash4"/>
    <w:uiPriority w:val="5"/>
    <w:qFormat/>
    <w:rsid w:val="002C46E0"/>
    <w:pPr>
      <w:numPr>
        <w:ilvl w:val="3"/>
      </w:numPr>
    </w:pPr>
  </w:style>
  <w:style w:type="paragraph" w:customStyle="1" w:styleId="Dash2">
    <w:name w:val="Dash 2"/>
    <w:basedOn w:val="Dash3"/>
    <w:uiPriority w:val="5"/>
    <w:qFormat/>
    <w:rsid w:val="002C46E0"/>
    <w:pPr>
      <w:numPr>
        <w:ilvl w:val="2"/>
      </w:numPr>
    </w:pPr>
  </w:style>
  <w:style w:type="paragraph" w:customStyle="1" w:styleId="Dash1">
    <w:name w:val="Dash 1"/>
    <w:basedOn w:val="Dash2"/>
    <w:uiPriority w:val="5"/>
    <w:qFormat/>
    <w:rsid w:val="002C46E0"/>
    <w:pPr>
      <w:numPr>
        <w:ilvl w:val="1"/>
      </w:numPr>
    </w:pPr>
    <w:rPr>
      <w:rFonts w:ascii="Verdana" w:hAnsi="Verdana"/>
      <w:sz w:val="18"/>
    </w:rPr>
  </w:style>
  <w:style w:type="paragraph" w:styleId="af9">
    <w:name w:val="footnote text"/>
    <w:basedOn w:val="a"/>
    <w:link w:val="afa"/>
    <w:uiPriority w:val="99"/>
    <w:semiHidden/>
    <w:unhideWhenUsed/>
    <w:rsid w:val="00117172"/>
    <w:rPr>
      <w:sz w:val="20"/>
      <w:szCs w:val="20"/>
    </w:rPr>
  </w:style>
  <w:style w:type="character" w:customStyle="1" w:styleId="afa">
    <w:name w:val="Текст сноски Знак"/>
    <w:link w:val="af9"/>
    <w:uiPriority w:val="99"/>
    <w:semiHidden/>
    <w:rsid w:val="00117172"/>
    <w:rPr>
      <w:rFonts w:ascii="Times New Roman" w:hAnsi="Times New Roman"/>
    </w:rPr>
  </w:style>
  <w:style w:type="character" w:styleId="afb">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117172"/>
    <w:rPr>
      <w:vertAlign w:val="superscript"/>
    </w:rPr>
  </w:style>
  <w:style w:type="paragraph" w:customStyle="1" w:styleId="EnglishParties">
    <w:name w:val="English Parties"/>
    <w:basedOn w:val="a"/>
    <w:qFormat/>
    <w:rsid w:val="007714CB"/>
    <w:pPr>
      <w:numPr>
        <w:numId w:val="22"/>
      </w:numPr>
      <w:tabs>
        <w:tab w:val="clear" w:pos="851"/>
      </w:tabs>
      <w:spacing w:before="200" w:after="200"/>
      <w:jc w:val="both"/>
    </w:pPr>
    <w:rPr>
      <w:rFonts w:ascii="Georgia" w:eastAsia="PMingLiU" w:hAnsi="Georgia"/>
      <w:sz w:val="20"/>
      <w:szCs w:val="22"/>
      <w:lang w:val="en-GB" w:eastAsia="en-US"/>
    </w:rPr>
  </w:style>
  <w:style w:type="paragraph" w:styleId="afc">
    <w:name w:val="endnote text"/>
    <w:basedOn w:val="a"/>
    <w:link w:val="afd"/>
    <w:uiPriority w:val="99"/>
    <w:semiHidden/>
    <w:unhideWhenUsed/>
    <w:rsid w:val="003F3A78"/>
    <w:rPr>
      <w:sz w:val="20"/>
      <w:szCs w:val="20"/>
    </w:rPr>
  </w:style>
  <w:style w:type="character" w:customStyle="1" w:styleId="afd">
    <w:name w:val="Текст концевой сноски Знак"/>
    <w:link w:val="afc"/>
    <w:uiPriority w:val="99"/>
    <w:semiHidden/>
    <w:rsid w:val="003F3A78"/>
    <w:rPr>
      <w:rFonts w:ascii="Times New Roman" w:hAnsi="Times New Roman"/>
    </w:rPr>
  </w:style>
  <w:style w:type="character" w:styleId="afe">
    <w:name w:val="endnote reference"/>
    <w:uiPriority w:val="99"/>
    <w:semiHidden/>
    <w:unhideWhenUsed/>
    <w:rsid w:val="003F3A78"/>
    <w:rPr>
      <w:vertAlign w:val="superscript"/>
    </w:rPr>
  </w:style>
  <w:style w:type="character" w:customStyle="1" w:styleId="10">
    <w:name w:val="Неразрешенное упоминание1"/>
    <w:basedOn w:val="a0"/>
    <w:uiPriority w:val="99"/>
    <w:semiHidden/>
    <w:unhideWhenUsed/>
    <w:rsid w:val="00693BB7"/>
    <w:rPr>
      <w:color w:val="605E5C"/>
      <w:shd w:val="clear" w:color="auto" w:fill="E1DFDD"/>
    </w:rPr>
  </w:style>
  <w:style w:type="character" w:customStyle="1" w:styleId="fbqthe">
    <w:name w:val="_fbqthe"/>
    <w:basedOn w:val="a0"/>
    <w:rsid w:val="00FD7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294334332">
      <w:bodyDiv w:val="1"/>
      <w:marLeft w:val="0"/>
      <w:marRight w:val="0"/>
      <w:marTop w:val="0"/>
      <w:marBottom w:val="0"/>
      <w:divBdr>
        <w:top w:val="none" w:sz="0" w:space="0" w:color="auto"/>
        <w:left w:val="none" w:sz="0" w:space="0" w:color="auto"/>
        <w:bottom w:val="none" w:sz="0" w:space="0" w:color="auto"/>
        <w:right w:val="none" w:sz="0" w:space="0" w:color="auto"/>
      </w:divBdr>
    </w:div>
    <w:div w:id="362898822">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395153796">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942492965">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secretar@trust.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trus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vetlana.pelve@trust.ru" TargetMode="External"/><Relationship Id="rId4" Type="http://schemas.openxmlformats.org/officeDocument/2006/relationships/styles" Target="styles.xml"/><Relationship Id="rId9" Type="http://schemas.openxmlformats.org/officeDocument/2006/relationships/hyperlink" Target="http://com.ru-trade24.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4378F-2430-448A-9F2A-62F3246C67F2}">
  <ds:schemaRefs>
    <ds:schemaRef ds:uri="http://schemas.openxmlformats.org/officeDocument/2006/bibliography"/>
  </ds:schemaRefs>
</ds:datastoreItem>
</file>

<file path=customXml/itemProps2.xml><?xml version="1.0" encoding="utf-8"?>
<ds:datastoreItem xmlns:ds="http://schemas.openxmlformats.org/officeDocument/2006/customXml" ds:itemID="{D6953694-A86F-4A85-B990-133564F6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10063</Words>
  <Characters>57361</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NB TRUST</Company>
  <LinksUpToDate>false</LinksUpToDate>
  <CharactersWithSpaces>67290</CharactersWithSpaces>
  <SharedDoc>false</SharedDoc>
  <HLinks>
    <vt:vector size="12" baseType="variant">
      <vt:variant>
        <vt:i4>7602247</vt:i4>
      </vt:variant>
      <vt:variant>
        <vt:i4>3</vt:i4>
      </vt:variant>
      <vt:variant>
        <vt:i4>0</vt:i4>
      </vt:variant>
      <vt:variant>
        <vt:i4>5</vt:i4>
      </vt:variant>
      <vt:variant>
        <vt:lpwstr>mailto:bank@trust.ru</vt:lpwstr>
      </vt:variant>
      <vt:variant>
        <vt:lpwstr/>
      </vt:variant>
      <vt:variant>
        <vt:i4>7077998</vt:i4>
      </vt:variant>
      <vt:variant>
        <vt:i4>0</vt:i4>
      </vt:variant>
      <vt:variant>
        <vt:i4>0</vt:i4>
      </vt:variant>
      <vt:variant>
        <vt:i4>5</vt:i4>
      </vt:variant>
      <vt:variant>
        <vt:lpwstr>https://lot-online.ru/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cp:lastModifiedBy>Езовских Мария Вячеславовна</cp:lastModifiedBy>
  <cp:revision>5</cp:revision>
  <cp:lastPrinted>2023-12-27T07:27:00Z</cp:lastPrinted>
  <dcterms:created xsi:type="dcterms:W3CDTF">2024-11-08T10:18:00Z</dcterms:created>
  <dcterms:modified xsi:type="dcterms:W3CDTF">2024-11-12T21:33:00Z</dcterms:modified>
</cp:coreProperties>
</file>