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D171C3" w:rsidRPr="00A661C2" w:rsidRDefault="00D171C3" w:rsidP="00D171C3">
      <w:pPr>
        <w:jc w:val="both"/>
        <w:rPr>
          <w:b/>
          <w:sz w:val="22"/>
          <w:szCs w:val="22"/>
        </w:rPr>
      </w:pPr>
      <w:r w:rsidRPr="00A661C2">
        <w:rPr>
          <w:b/>
          <w:sz w:val="22"/>
          <w:szCs w:val="22"/>
        </w:rPr>
        <w:t>Общество с ог</w:t>
      </w:r>
      <w:r>
        <w:rPr>
          <w:b/>
          <w:sz w:val="22"/>
          <w:szCs w:val="22"/>
        </w:rPr>
        <w:t>раниченной ответственностью «РИ-</w:t>
      </w:r>
      <w:r w:rsidRPr="00A661C2">
        <w:rPr>
          <w:b/>
          <w:sz w:val="22"/>
          <w:szCs w:val="22"/>
        </w:rPr>
        <w:t xml:space="preserve">ИНВЕСТ» </w:t>
      </w:r>
      <w:r>
        <w:rPr>
          <w:b/>
          <w:sz w:val="22"/>
          <w:szCs w:val="22"/>
        </w:rPr>
        <w:t>(ООО «РИ-</w:t>
      </w:r>
      <w:r w:rsidRPr="00A661C2">
        <w:rPr>
          <w:b/>
          <w:sz w:val="22"/>
          <w:szCs w:val="22"/>
        </w:rPr>
        <w:t>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1277255498"/>
          <w:placeholder>
            <w:docPart w:val="F89E76ED0547463B90E4B6D4377097A6"/>
          </w:placeholder>
        </w:sdtPr>
        <w:sdtEndPr/>
        <w:sdtContent>
          <w:r w:rsidRPr="00A661C2">
            <w:rPr>
              <w:sz w:val="22"/>
              <w:szCs w:val="22"/>
            </w:rPr>
            <w:t>Генерального директора Самариной Ирины Ивановны</w:t>
          </w:r>
        </w:sdtContent>
      </w:sdt>
      <w:r w:rsidRPr="00A661C2">
        <w:rPr>
          <w:sz w:val="22"/>
          <w:szCs w:val="22"/>
        </w:rPr>
        <w:t>, действующ</w:t>
      </w:r>
      <w:r>
        <w:rPr>
          <w:sz w:val="22"/>
          <w:szCs w:val="22"/>
        </w:rPr>
        <w:t>его</w:t>
      </w:r>
      <w:r w:rsidRPr="00A661C2">
        <w:rPr>
          <w:sz w:val="22"/>
          <w:szCs w:val="22"/>
        </w:rPr>
        <w:t xml:space="preserve"> на основании </w:t>
      </w:r>
      <w:sdt>
        <w:sdtPr>
          <w:rPr>
            <w:sz w:val="22"/>
            <w:szCs w:val="22"/>
          </w:rPr>
          <w:id w:val="1385219676"/>
          <w:placeholder>
            <w:docPart w:val="F89E76ED0547463B90E4B6D4377097A6"/>
          </w:placeholder>
        </w:sdtPr>
        <w:sdtEndPr/>
        <w:sdtContent>
          <w:r w:rsidRPr="00A661C2">
            <w:rPr>
              <w:sz w:val="22"/>
              <w:szCs w:val="22"/>
            </w:rPr>
            <w:t>Устава</w:t>
          </w:r>
        </w:sdtContent>
      </w:sdt>
      <w:r w:rsidRPr="00A661C2">
        <w:rPr>
          <w:sz w:val="22"/>
          <w:szCs w:val="22"/>
        </w:rPr>
        <w:t xml:space="preserve">, с одной стороны, и </w:t>
      </w:r>
      <w:sdt>
        <w:sdtPr>
          <w:rPr>
            <w:b/>
            <w:sz w:val="22"/>
            <w:szCs w:val="22"/>
          </w:rPr>
          <w:id w:val="752472165"/>
          <w:placeholder>
            <w:docPart w:val="A0736F26D6AE44F584C44197308B4B99"/>
          </w:placeholder>
          <w:text/>
        </w:sdtPr>
        <w:sdtEndPr/>
        <w:sdtContent>
          <w:r w:rsidRPr="00A661C2">
            <w:rPr>
              <w:b/>
              <w:sz w:val="22"/>
              <w:szCs w:val="22"/>
            </w:rPr>
            <w:t>_____________ (________________)</w:t>
          </w:r>
        </w:sdtContent>
      </w:sdt>
      <w:r w:rsidRPr="00A661C2">
        <w:rPr>
          <w:sz w:val="22"/>
          <w:szCs w:val="22"/>
        </w:rPr>
        <w:t xml:space="preserve">, именуемое в дальнейшем </w:t>
      </w:r>
      <w:r w:rsidRPr="00A661C2">
        <w:rPr>
          <w:b/>
          <w:sz w:val="22"/>
          <w:szCs w:val="22"/>
        </w:rPr>
        <w:t>«Поставщик»</w:t>
      </w:r>
      <w:r w:rsidRPr="00A661C2">
        <w:rPr>
          <w:sz w:val="22"/>
          <w:szCs w:val="22"/>
        </w:rPr>
        <w:t xml:space="preserve">, в лице </w:t>
      </w:r>
      <w:sdt>
        <w:sdtPr>
          <w:rPr>
            <w:sz w:val="22"/>
            <w:szCs w:val="22"/>
          </w:rPr>
          <w:id w:val="-1668390786"/>
          <w:placeholder>
            <w:docPart w:val="A0736F26D6AE44F584C44197308B4B99"/>
          </w:placeholder>
          <w:text/>
        </w:sdtPr>
        <w:sdtEndPr/>
        <w:sdtContent>
          <w:r w:rsidRPr="00A661C2">
            <w:rPr>
              <w:sz w:val="22"/>
              <w:szCs w:val="22"/>
            </w:rPr>
            <w:t>___________________________</w:t>
          </w:r>
        </w:sdtContent>
      </w:sdt>
      <w:r w:rsidRPr="00A661C2">
        <w:rPr>
          <w:sz w:val="22"/>
          <w:szCs w:val="22"/>
        </w:rPr>
        <w:t xml:space="preserve">, действующего на основании </w:t>
      </w:r>
      <w:sdt>
        <w:sdtPr>
          <w:rPr>
            <w:sz w:val="22"/>
            <w:szCs w:val="22"/>
          </w:rPr>
          <w:id w:val="958301411"/>
          <w:placeholder>
            <w:docPart w:val="E38487A988D7492E852BBFA083A6E4FA"/>
          </w:placeholder>
          <w:text/>
        </w:sdtPr>
        <w:sdtEndPr/>
        <w:sdtContent>
          <w:r>
            <w:rPr>
              <w:sz w:val="22"/>
              <w:szCs w:val="22"/>
            </w:rPr>
            <w:t>_______________</w:t>
          </w:r>
        </w:sdtContent>
      </w:sdt>
      <w:r w:rsidRPr="00A661C2">
        <w:rPr>
          <w:sz w:val="22"/>
          <w:szCs w:val="22"/>
        </w:rPr>
        <w:t>, с другой стороны, заключили настоящий договор о нижеследующем:</w:t>
      </w:r>
    </w:p>
    <w:p w:rsidR="00D171C3" w:rsidRPr="00A661C2" w:rsidRDefault="00D171C3" w:rsidP="00D171C3">
      <w:pPr>
        <w:jc w:val="both"/>
        <w:rPr>
          <w:sz w:val="22"/>
          <w:szCs w:val="22"/>
        </w:rPr>
      </w:pPr>
    </w:p>
    <w:p w:rsidR="00D171C3" w:rsidRPr="00A661C2" w:rsidRDefault="00D171C3" w:rsidP="00D171C3">
      <w:pPr>
        <w:numPr>
          <w:ilvl w:val="0"/>
          <w:numId w:val="1"/>
        </w:numPr>
        <w:suppressAutoHyphens/>
        <w:ind w:left="0" w:firstLine="0"/>
        <w:jc w:val="center"/>
        <w:rPr>
          <w:b/>
          <w:sz w:val="22"/>
          <w:szCs w:val="22"/>
        </w:rPr>
      </w:pPr>
      <w:r w:rsidRPr="00A661C2">
        <w:rPr>
          <w:b/>
          <w:sz w:val="22"/>
          <w:szCs w:val="22"/>
        </w:rPr>
        <w:t>ПРЕДМЕТ ДОГОВОРА</w:t>
      </w:r>
    </w:p>
    <w:p w:rsidR="00D171C3" w:rsidRPr="00A661C2" w:rsidRDefault="00D171C3" w:rsidP="00D171C3">
      <w:pPr>
        <w:suppressAutoHyphens/>
        <w:rPr>
          <w:b/>
          <w:sz w:val="22"/>
          <w:szCs w:val="22"/>
        </w:rPr>
      </w:pPr>
    </w:p>
    <w:p w:rsidR="00D171C3" w:rsidRPr="00A661C2" w:rsidRDefault="00D171C3" w:rsidP="00D171C3">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D171C3" w:rsidRPr="00A661C2" w:rsidRDefault="00D171C3" w:rsidP="00D171C3">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w:t>
      </w:r>
      <w:r>
        <w:rPr>
          <w:b/>
          <w:bCs/>
          <w:sz w:val="22"/>
          <w:szCs w:val="22"/>
        </w:rPr>
        <w:t xml:space="preserve"> товара</w:t>
      </w:r>
      <w:r w:rsidRPr="00A661C2">
        <w:rPr>
          <w:b/>
          <w:bCs/>
          <w:sz w:val="22"/>
          <w:szCs w:val="22"/>
        </w:rPr>
        <w:t xml:space="preserve">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D171C3" w:rsidRPr="00A661C2" w:rsidRDefault="00D171C3" w:rsidP="00D171C3">
      <w:pPr>
        <w:suppressAutoHyphens/>
        <w:jc w:val="both"/>
        <w:rPr>
          <w:bCs/>
          <w:sz w:val="22"/>
          <w:szCs w:val="22"/>
        </w:rPr>
      </w:pPr>
    </w:p>
    <w:p w:rsidR="00D171C3" w:rsidRPr="00A661C2" w:rsidRDefault="00D171C3" w:rsidP="00D171C3">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D171C3" w:rsidRPr="00A661C2" w:rsidRDefault="00D171C3" w:rsidP="00D171C3">
      <w:pPr>
        <w:suppressAutoHyphens/>
        <w:rPr>
          <w:b/>
          <w:sz w:val="22"/>
          <w:szCs w:val="22"/>
        </w:rPr>
      </w:pPr>
    </w:p>
    <w:p w:rsidR="00D171C3" w:rsidRPr="00A661C2" w:rsidRDefault="00D171C3" w:rsidP="00D171C3">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D171C3" w:rsidRPr="00A661C2" w:rsidRDefault="00D171C3" w:rsidP="00D171C3">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D171C3" w:rsidRPr="00A661C2" w:rsidRDefault="00D171C3" w:rsidP="00D171C3">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D171C3" w:rsidRPr="00A661C2" w:rsidRDefault="00D171C3" w:rsidP="00D171C3">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D171C3" w:rsidRPr="00A661C2" w:rsidRDefault="00D171C3" w:rsidP="00D171C3">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D171C3" w:rsidRPr="00A661C2" w:rsidRDefault="00D171C3" w:rsidP="00D171C3">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D171C3" w:rsidRPr="00A661C2" w:rsidRDefault="00D171C3" w:rsidP="00D171C3">
      <w:pPr>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D171C3" w:rsidRPr="00A661C2" w:rsidRDefault="00D171C3" w:rsidP="00D171C3">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D171C3" w:rsidRPr="00A661C2" w:rsidRDefault="00D171C3" w:rsidP="00D171C3">
      <w:pPr>
        <w:pStyle w:val="ab"/>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D171C3" w:rsidRPr="00A661C2" w:rsidRDefault="00D171C3" w:rsidP="00D171C3">
      <w:pPr>
        <w:jc w:val="both"/>
        <w:rPr>
          <w:bCs/>
          <w:sz w:val="22"/>
          <w:szCs w:val="22"/>
        </w:rPr>
      </w:pPr>
    </w:p>
    <w:p w:rsidR="00D171C3" w:rsidRPr="00A661C2" w:rsidRDefault="00D171C3" w:rsidP="00D171C3">
      <w:pPr>
        <w:numPr>
          <w:ilvl w:val="0"/>
          <w:numId w:val="1"/>
        </w:numPr>
        <w:suppressAutoHyphens/>
        <w:ind w:left="0" w:firstLine="0"/>
        <w:jc w:val="center"/>
        <w:rPr>
          <w:b/>
          <w:sz w:val="22"/>
          <w:szCs w:val="22"/>
        </w:rPr>
      </w:pPr>
      <w:r w:rsidRPr="00A661C2">
        <w:rPr>
          <w:b/>
          <w:sz w:val="22"/>
          <w:szCs w:val="22"/>
        </w:rPr>
        <w:t>ТАРА, УПАКОВКА И МАРКИРОВКА</w:t>
      </w:r>
    </w:p>
    <w:p w:rsidR="00D171C3" w:rsidRPr="00A661C2" w:rsidRDefault="00D171C3" w:rsidP="00D171C3">
      <w:pPr>
        <w:suppressAutoHyphens/>
        <w:rPr>
          <w:b/>
          <w:sz w:val="22"/>
          <w:szCs w:val="22"/>
        </w:rPr>
      </w:pPr>
    </w:p>
    <w:p w:rsidR="00D171C3" w:rsidRPr="00A661C2" w:rsidRDefault="00D171C3" w:rsidP="00D171C3">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D171C3" w:rsidRPr="00A661C2" w:rsidRDefault="00D171C3" w:rsidP="00D171C3">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D171C3" w:rsidRPr="00A661C2" w:rsidRDefault="00D171C3" w:rsidP="00D171C3">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D171C3" w:rsidRPr="00A661C2" w:rsidRDefault="00D171C3" w:rsidP="00D171C3">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D171C3" w:rsidRPr="00A661C2" w:rsidRDefault="00D171C3" w:rsidP="00D171C3">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D171C3" w:rsidRPr="00A661C2" w:rsidRDefault="00D171C3" w:rsidP="00D171C3">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D171C3" w:rsidRPr="00A661C2" w:rsidRDefault="00D171C3" w:rsidP="00D171C3">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D171C3" w:rsidRPr="00A661C2" w:rsidRDefault="00D171C3" w:rsidP="00D171C3">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D171C3" w:rsidRPr="00A661C2" w:rsidRDefault="00D171C3" w:rsidP="00D171C3">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D171C3" w:rsidRPr="00A661C2" w:rsidRDefault="00D171C3" w:rsidP="00D171C3">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D171C3" w:rsidRPr="00A661C2" w:rsidRDefault="00D171C3" w:rsidP="00D171C3">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D171C3" w:rsidRPr="00A661C2" w:rsidRDefault="00D171C3" w:rsidP="00D171C3">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D171C3" w:rsidRPr="00A661C2" w:rsidRDefault="00D171C3" w:rsidP="00D171C3">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D171C3" w:rsidRPr="00A661C2" w:rsidRDefault="00D171C3" w:rsidP="00D171C3">
      <w:pPr>
        <w:jc w:val="both"/>
        <w:rPr>
          <w:bCs/>
          <w:sz w:val="22"/>
          <w:szCs w:val="22"/>
        </w:rPr>
      </w:pPr>
    </w:p>
    <w:p w:rsidR="00D171C3" w:rsidRPr="00A661C2" w:rsidRDefault="00D171C3" w:rsidP="00D171C3">
      <w:pPr>
        <w:numPr>
          <w:ilvl w:val="0"/>
          <w:numId w:val="1"/>
        </w:numPr>
        <w:suppressAutoHyphens/>
        <w:ind w:left="0" w:firstLine="0"/>
        <w:jc w:val="center"/>
        <w:rPr>
          <w:b/>
          <w:sz w:val="22"/>
          <w:szCs w:val="22"/>
        </w:rPr>
      </w:pPr>
      <w:r w:rsidRPr="00A661C2">
        <w:rPr>
          <w:b/>
          <w:sz w:val="22"/>
          <w:szCs w:val="22"/>
        </w:rPr>
        <w:t>ЦЕНА И ПОРЯДОК РАСЧЕТОВ</w:t>
      </w:r>
    </w:p>
    <w:p w:rsidR="00D171C3" w:rsidRPr="00A661C2" w:rsidRDefault="00D171C3" w:rsidP="00D171C3">
      <w:pPr>
        <w:suppressAutoHyphens/>
        <w:rPr>
          <w:b/>
          <w:sz w:val="22"/>
          <w:szCs w:val="22"/>
        </w:rPr>
      </w:pPr>
    </w:p>
    <w:p w:rsidR="00D171C3" w:rsidRPr="00A661C2" w:rsidRDefault="00D171C3" w:rsidP="00D171C3">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D171C3" w:rsidRPr="00A661C2" w:rsidRDefault="00D171C3" w:rsidP="00D171C3">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D171C3" w:rsidRPr="00A661C2" w:rsidRDefault="00D171C3" w:rsidP="00D171C3">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D171C3" w:rsidRPr="00A661C2" w:rsidRDefault="00D171C3" w:rsidP="00D171C3">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D171C3" w:rsidRPr="00A661C2" w:rsidRDefault="00D171C3" w:rsidP="00D171C3">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D171C3" w:rsidRPr="00A661C2" w:rsidRDefault="00D171C3" w:rsidP="00D171C3">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D171C3" w:rsidRPr="00A661C2" w:rsidRDefault="00D171C3" w:rsidP="00D171C3">
      <w:pPr>
        <w:tabs>
          <w:tab w:val="left" w:pos="0"/>
          <w:tab w:val="left" w:pos="360"/>
        </w:tabs>
        <w:jc w:val="both"/>
        <w:rPr>
          <w:bCs/>
          <w:sz w:val="22"/>
          <w:szCs w:val="22"/>
        </w:rPr>
      </w:pPr>
      <w:r w:rsidRPr="00A661C2">
        <w:rPr>
          <w:b/>
          <w:bCs/>
          <w:sz w:val="22"/>
          <w:szCs w:val="22"/>
        </w:rPr>
        <w:lastRenderedPageBreak/>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D171C3" w:rsidRPr="00A661C2" w:rsidRDefault="00D171C3" w:rsidP="00D171C3">
      <w:pPr>
        <w:tabs>
          <w:tab w:val="left" w:pos="0"/>
          <w:tab w:val="left" w:pos="360"/>
        </w:tabs>
        <w:jc w:val="both"/>
        <w:rPr>
          <w:bCs/>
          <w:sz w:val="22"/>
          <w:szCs w:val="22"/>
        </w:rPr>
      </w:pPr>
    </w:p>
    <w:p w:rsidR="00D171C3" w:rsidRPr="00A661C2" w:rsidRDefault="00D171C3" w:rsidP="00D171C3">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D171C3" w:rsidRPr="00A661C2" w:rsidRDefault="00D171C3" w:rsidP="00D171C3">
      <w:pPr>
        <w:rPr>
          <w:b/>
          <w:bCs/>
          <w:color w:val="000000"/>
          <w:sz w:val="22"/>
          <w:szCs w:val="22"/>
        </w:rPr>
      </w:pPr>
    </w:p>
    <w:p w:rsidR="00D171C3" w:rsidRPr="00A661C2" w:rsidRDefault="00D171C3" w:rsidP="00D171C3">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D171C3" w:rsidRPr="00A661C2" w:rsidRDefault="00D171C3" w:rsidP="00D171C3">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D171C3" w:rsidRPr="00A661C2" w:rsidRDefault="00D171C3" w:rsidP="00D171C3">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D171C3" w:rsidRPr="00A661C2" w:rsidRDefault="00D171C3" w:rsidP="00D171C3">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D171C3" w:rsidRPr="00A661C2" w:rsidRDefault="00D171C3" w:rsidP="00D171C3">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D171C3" w:rsidRPr="00A661C2" w:rsidRDefault="00D171C3" w:rsidP="00D171C3">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D171C3" w:rsidRPr="00A661C2" w:rsidRDefault="00D171C3" w:rsidP="00D171C3">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D171C3" w:rsidRPr="00A661C2" w:rsidRDefault="00D171C3" w:rsidP="00D171C3">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66437C" w:rsidRPr="00811060" w:rsidRDefault="0066437C" w:rsidP="0066437C">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66437C" w:rsidRPr="00811060" w:rsidRDefault="0066437C" w:rsidP="0066437C">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66437C" w:rsidRPr="00811060" w:rsidRDefault="0066437C" w:rsidP="0066437C">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66437C" w:rsidRPr="00811060" w:rsidRDefault="0066437C" w:rsidP="0066437C">
      <w:pPr>
        <w:jc w:val="both"/>
        <w:rPr>
          <w:color w:val="000000"/>
          <w:sz w:val="22"/>
          <w:szCs w:val="22"/>
        </w:rPr>
      </w:pPr>
      <w:r w:rsidRPr="00811060">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66437C" w:rsidRDefault="0066437C" w:rsidP="0066437C">
      <w:pPr>
        <w:jc w:val="both"/>
        <w:rPr>
          <w:color w:val="000000"/>
          <w:sz w:val="22"/>
          <w:szCs w:val="22"/>
        </w:rPr>
      </w:pPr>
      <w:r w:rsidRPr="00811060">
        <w:rPr>
          <w:color w:val="000000"/>
          <w:sz w:val="22"/>
          <w:szCs w:val="22"/>
        </w:rPr>
        <w:t xml:space="preserve">В случае </w:t>
      </w:r>
      <w:r>
        <w:rPr>
          <w:color w:val="000000"/>
          <w:sz w:val="22"/>
          <w:szCs w:val="22"/>
        </w:rPr>
        <w:t xml:space="preserve">поставки в рамках настоящего Договора «Товара, подлежащего </w:t>
      </w:r>
      <w:proofErr w:type="spellStart"/>
      <w:r>
        <w:rPr>
          <w:color w:val="000000"/>
          <w:sz w:val="22"/>
          <w:szCs w:val="22"/>
        </w:rPr>
        <w:t>прослеживаемости</w:t>
      </w:r>
      <w:proofErr w:type="spellEnd"/>
      <w:r>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Pr>
          <w:color w:val="000000"/>
          <w:sz w:val="22"/>
          <w:szCs w:val="22"/>
        </w:rPr>
        <w:t>–</w:t>
      </w:r>
      <w:r w:rsidRPr="00811060">
        <w:rPr>
          <w:color w:val="000000"/>
          <w:sz w:val="22"/>
          <w:szCs w:val="22"/>
        </w:rPr>
        <w:t xml:space="preserve"> регист</w:t>
      </w:r>
      <w:r>
        <w:rPr>
          <w:color w:val="000000"/>
          <w:sz w:val="22"/>
          <w:szCs w:val="22"/>
        </w:rPr>
        <w:t xml:space="preserve">рационный номер партии товара, подлежащего </w:t>
      </w:r>
      <w:proofErr w:type="spellStart"/>
      <w:r>
        <w:rPr>
          <w:color w:val="000000"/>
          <w:sz w:val="22"/>
          <w:szCs w:val="22"/>
        </w:rPr>
        <w:t>прослеживаемости</w:t>
      </w:r>
      <w:proofErr w:type="spellEnd"/>
      <w:r>
        <w:rPr>
          <w:color w:val="000000"/>
          <w:sz w:val="22"/>
          <w:szCs w:val="22"/>
        </w:rPr>
        <w:t xml:space="preserve">).  </w:t>
      </w:r>
    </w:p>
    <w:p w:rsidR="0066437C" w:rsidRDefault="0066437C" w:rsidP="0066437C">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Pr>
          <w:color w:val="000000"/>
          <w:sz w:val="22"/>
          <w:szCs w:val="22"/>
        </w:rPr>
        <w:t xml:space="preserve">в рамках настоящего Договора, содержащие 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66437C" w:rsidRDefault="0066437C" w:rsidP="0066437C">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66437C" w:rsidRPr="00A661C2" w:rsidRDefault="0066437C" w:rsidP="0066437C">
      <w:pPr>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171C3" w:rsidRPr="00A661C2" w:rsidRDefault="0066437C" w:rsidP="0066437C">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Pr>
          <w:color w:val="000000"/>
          <w:sz w:val="22"/>
          <w:szCs w:val="22"/>
        </w:rPr>
        <w:t>6</w:t>
      </w:r>
      <w:r w:rsidRPr="00DE6E45">
        <w:rPr>
          <w:color w:val="000000"/>
          <w:sz w:val="22"/>
          <w:szCs w:val="22"/>
        </w:rPr>
        <w:t xml:space="preserve">25047, Тюменская область, </w:t>
      </w:r>
      <w:proofErr w:type="spellStart"/>
      <w:r w:rsidRPr="00DE6E45">
        <w:rPr>
          <w:color w:val="000000"/>
          <w:sz w:val="22"/>
          <w:szCs w:val="22"/>
        </w:rPr>
        <w:t>г.о</w:t>
      </w:r>
      <w:proofErr w:type="spellEnd"/>
      <w:r w:rsidRPr="00DE6E45">
        <w:rPr>
          <w:color w:val="000000"/>
          <w:sz w:val="22"/>
          <w:szCs w:val="22"/>
        </w:rPr>
        <w:t>. город Тюмень, г. Тюмень, тер. автодороги тракт Ст</w:t>
      </w:r>
      <w:r>
        <w:rPr>
          <w:color w:val="000000"/>
          <w:sz w:val="22"/>
          <w:szCs w:val="22"/>
        </w:rPr>
        <w:t>арый Тобольский, км 6-ой, д. 20</w:t>
      </w:r>
      <w:r w:rsidRPr="00A661C2">
        <w:rPr>
          <w:color w:val="000000"/>
          <w:sz w:val="22"/>
          <w:szCs w:val="22"/>
        </w:rPr>
        <w:t>, с обязательным указанием информации о номере и дате Договора и контактном лице.</w:t>
      </w:r>
    </w:p>
    <w:p w:rsidR="00D171C3" w:rsidRPr="00A661C2" w:rsidRDefault="00D171C3" w:rsidP="00D171C3">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D171C3" w:rsidRPr="00A661C2" w:rsidRDefault="00D171C3" w:rsidP="00D171C3">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D171C3" w:rsidRDefault="00D171C3" w:rsidP="00D171C3">
      <w:pPr>
        <w:jc w:val="both"/>
        <w:rPr>
          <w:sz w:val="22"/>
          <w:szCs w:val="22"/>
        </w:rPr>
      </w:pPr>
    </w:p>
    <w:p w:rsidR="00D171C3" w:rsidRPr="00A661C2" w:rsidRDefault="00D171C3" w:rsidP="00D171C3">
      <w:pPr>
        <w:jc w:val="both"/>
        <w:rPr>
          <w:sz w:val="22"/>
          <w:szCs w:val="22"/>
        </w:rPr>
      </w:pPr>
    </w:p>
    <w:p w:rsidR="00D171C3" w:rsidRPr="00A661C2" w:rsidRDefault="00D171C3" w:rsidP="00D171C3">
      <w:pPr>
        <w:numPr>
          <w:ilvl w:val="0"/>
          <w:numId w:val="1"/>
        </w:numPr>
        <w:ind w:left="0" w:firstLine="0"/>
        <w:jc w:val="center"/>
        <w:rPr>
          <w:b/>
          <w:bCs/>
          <w:color w:val="000000"/>
          <w:sz w:val="22"/>
          <w:szCs w:val="22"/>
        </w:rPr>
      </w:pPr>
      <w:r w:rsidRPr="00A661C2">
        <w:rPr>
          <w:b/>
          <w:bCs/>
          <w:color w:val="000000"/>
          <w:sz w:val="22"/>
          <w:szCs w:val="22"/>
        </w:rPr>
        <w:lastRenderedPageBreak/>
        <w:t>ТЕХНИЧЕСКИЕ УСЛОВИЯ, ОБОРУДОВАНИЕ И МАТЕРИАЛЫ</w:t>
      </w:r>
    </w:p>
    <w:p w:rsidR="00D171C3" w:rsidRPr="00A661C2" w:rsidRDefault="00D171C3" w:rsidP="00D171C3">
      <w:pPr>
        <w:rPr>
          <w:b/>
          <w:bCs/>
          <w:color w:val="000000"/>
          <w:sz w:val="22"/>
          <w:szCs w:val="22"/>
        </w:rPr>
      </w:pPr>
    </w:p>
    <w:p w:rsidR="00D171C3" w:rsidRPr="00A661C2" w:rsidRDefault="00D171C3" w:rsidP="00D171C3">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D171C3" w:rsidRPr="00A8550D" w:rsidRDefault="00D171C3" w:rsidP="00D171C3">
      <w:pPr>
        <w:jc w:val="both"/>
        <w:rPr>
          <w:color w:val="000000"/>
          <w:sz w:val="22"/>
          <w:szCs w:val="22"/>
        </w:rPr>
      </w:pPr>
    </w:p>
    <w:p w:rsidR="00D171C3" w:rsidRPr="00A661C2" w:rsidRDefault="00D171C3" w:rsidP="00D171C3">
      <w:pPr>
        <w:numPr>
          <w:ilvl w:val="0"/>
          <w:numId w:val="1"/>
        </w:numPr>
        <w:suppressAutoHyphens/>
        <w:ind w:left="0" w:firstLine="0"/>
        <w:jc w:val="center"/>
        <w:rPr>
          <w:b/>
          <w:sz w:val="22"/>
          <w:szCs w:val="22"/>
        </w:rPr>
      </w:pPr>
      <w:r w:rsidRPr="00A661C2">
        <w:rPr>
          <w:b/>
          <w:sz w:val="22"/>
          <w:szCs w:val="22"/>
        </w:rPr>
        <w:t>УСЛОВИЯ И СРОКИ ПОСТАВКИ</w:t>
      </w:r>
    </w:p>
    <w:p w:rsidR="00D171C3" w:rsidRPr="00A661C2" w:rsidRDefault="00D171C3" w:rsidP="00D171C3">
      <w:pPr>
        <w:suppressAutoHyphens/>
        <w:rPr>
          <w:b/>
          <w:sz w:val="22"/>
          <w:szCs w:val="22"/>
        </w:rPr>
      </w:pPr>
    </w:p>
    <w:p w:rsidR="00D171C3" w:rsidRPr="00A661C2" w:rsidRDefault="00D171C3" w:rsidP="00D171C3">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w:t>
      </w:r>
      <w:r>
        <w:rPr>
          <w:bCs/>
          <w:sz w:val="22"/>
          <w:szCs w:val="22"/>
        </w:rPr>
        <w:t xml:space="preserve"> в Спецификации</w:t>
      </w:r>
      <w:r w:rsidRPr="00A661C2">
        <w:rPr>
          <w:bCs/>
          <w:sz w:val="22"/>
          <w:szCs w:val="22"/>
        </w:rPr>
        <w:t xml:space="preserve"> к настоящему Договору.</w:t>
      </w:r>
    </w:p>
    <w:p w:rsidR="00D171C3" w:rsidRPr="00A661C2" w:rsidRDefault="00D171C3" w:rsidP="00D171C3">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D171C3" w:rsidRPr="00A661C2" w:rsidRDefault="00D171C3" w:rsidP="00D171C3">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D171C3" w:rsidRPr="00A661C2" w:rsidRDefault="00D171C3" w:rsidP="00D171C3">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D171C3" w:rsidRPr="00A661C2" w:rsidRDefault="00D171C3" w:rsidP="00D171C3">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D171C3" w:rsidRPr="00A661C2" w:rsidRDefault="00D171C3" w:rsidP="00D171C3">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D171C3" w:rsidRPr="00A661C2" w:rsidRDefault="00D171C3" w:rsidP="00D171C3">
      <w:pPr>
        <w:jc w:val="both"/>
        <w:rPr>
          <w:bCs/>
          <w:sz w:val="22"/>
          <w:szCs w:val="22"/>
        </w:rPr>
      </w:pPr>
      <w:r w:rsidRPr="00A661C2">
        <w:rPr>
          <w:b/>
          <w:bCs/>
          <w:sz w:val="22"/>
          <w:szCs w:val="22"/>
        </w:rPr>
        <w:t>7.5.1</w:t>
      </w:r>
      <w:r w:rsidRPr="00A661C2">
        <w:rPr>
          <w:bCs/>
          <w:sz w:val="22"/>
          <w:szCs w:val="22"/>
        </w:rPr>
        <w:t>. в адрес Покупателя:</w:t>
      </w:r>
    </w:p>
    <w:p w:rsidR="00D171C3" w:rsidRPr="00CA6D88" w:rsidRDefault="00D171C3" w:rsidP="00D171C3">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D171C3" w:rsidRPr="00CA6D88" w:rsidRDefault="00D171C3" w:rsidP="00D171C3">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D171C3" w:rsidRPr="00CA6D88" w:rsidRDefault="00D171C3" w:rsidP="00D171C3">
      <w:pPr>
        <w:pStyle w:val="ab"/>
        <w:numPr>
          <w:ilvl w:val="0"/>
          <w:numId w:val="6"/>
        </w:numPr>
        <w:ind w:left="0" w:firstLine="0"/>
        <w:jc w:val="both"/>
        <w:rPr>
          <w:bCs/>
          <w:sz w:val="22"/>
          <w:szCs w:val="22"/>
        </w:rPr>
      </w:pPr>
      <w:r w:rsidRPr="00CA6D88">
        <w:rPr>
          <w:bCs/>
          <w:sz w:val="22"/>
          <w:szCs w:val="22"/>
        </w:rPr>
        <w:t>первичные документы, подтверждающие отгрузку Товара Поставщиком;</w:t>
      </w:r>
    </w:p>
    <w:p w:rsidR="00D171C3" w:rsidRPr="00A661C2" w:rsidRDefault="00D171C3" w:rsidP="00D171C3">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D171C3" w:rsidRPr="00CA6D88" w:rsidRDefault="00D171C3" w:rsidP="00D171C3">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D171C3" w:rsidRPr="00CA6D88" w:rsidRDefault="00D171C3" w:rsidP="00D171C3">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D171C3" w:rsidRPr="00CA6D88" w:rsidRDefault="00D171C3" w:rsidP="00D171C3">
      <w:pPr>
        <w:pStyle w:val="ab"/>
        <w:numPr>
          <w:ilvl w:val="0"/>
          <w:numId w:val="7"/>
        </w:numPr>
        <w:ind w:left="0" w:firstLine="0"/>
        <w:jc w:val="both"/>
        <w:rPr>
          <w:bCs/>
          <w:sz w:val="22"/>
          <w:szCs w:val="22"/>
        </w:rPr>
      </w:pPr>
      <w:r w:rsidRPr="00CA6D88">
        <w:rPr>
          <w:bCs/>
          <w:sz w:val="22"/>
          <w:szCs w:val="22"/>
        </w:rPr>
        <w:t>сертификат соответствия (обязателен для Товара иностранного происхождения);</w:t>
      </w:r>
    </w:p>
    <w:p w:rsidR="00D171C3" w:rsidRPr="00CA6D88" w:rsidRDefault="00D171C3" w:rsidP="00D171C3">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D171C3" w:rsidRPr="00CA6D88" w:rsidRDefault="00D171C3" w:rsidP="00D171C3">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D171C3" w:rsidRPr="00CA6D88" w:rsidRDefault="00D171C3" w:rsidP="00D171C3">
      <w:pPr>
        <w:pStyle w:val="ab"/>
        <w:numPr>
          <w:ilvl w:val="0"/>
          <w:numId w:val="7"/>
        </w:numPr>
        <w:ind w:left="0" w:firstLine="0"/>
        <w:jc w:val="both"/>
        <w:rPr>
          <w:bCs/>
          <w:sz w:val="22"/>
          <w:szCs w:val="22"/>
        </w:rPr>
      </w:pPr>
      <w:r w:rsidRPr="00CA6D88">
        <w:rPr>
          <w:bCs/>
          <w:sz w:val="22"/>
          <w:szCs w:val="22"/>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D171C3" w:rsidRPr="00CA6D88" w:rsidRDefault="00D171C3" w:rsidP="00D171C3">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D171C3" w:rsidRPr="00A661C2" w:rsidRDefault="00D171C3" w:rsidP="00D171C3">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D171C3" w:rsidRPr="00A661C2" w:rsidRDefault="00D171C3" w:rsidP="00D171C3">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D171C3" w:rsidRPr="00A661C2" w:rsidRDefault="00D171C3" w:rsidP="00D171C3">
      <w:pPr>
        <w:suppressAutoHyphens/>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D171C3" w:rsidRPr="00A661C2" w:rsidRDefault="00D171C3" w:rsidP="00D171C3">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D171C3" w:rsidRPr="00A661C2" w:rsidRDefault="00D171C3" w:rsidP="00D171C3">
      <w:pPr>
        <w:suppressAutoHyphens/>
        <w:jc w:val="both"/>
        <w:rPr>
          <w:sz w:val="22"/>
          <w:szCs w:val="22"/>
        </w:rPr>
      </w:pPr>
      <w:r w:rsidRPr="00A661C2">
        <w:rPr>
          <w:b/>
          <w:sz w:val="22"/>
          <w:szCs w:val="22"/>
        </w:rPr>
        <w:lastRenderedPageBreak/>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D171C3" w:rsidRPr="00A661C2" w:rsidRDefault="00D171C3" w:rsidP="00D171C3">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D171C3" w:rsidRPr="00A661C2" w:rsidRDefault="00D171C3" w:rsidP="00D171C3">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171C3" w:rsidRPr="00A661C2" w:rsidRDefault="00D171C3" w:rsidP="00D171C3">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D171C3" w:rsidRPr="00A661C2" w:rsidRDefault="00D171C3" w:rsidP="00D171C3">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171C3" w:rsidRPr="00A661C2" w:rsidRDefault="00D171C3" w:rsidP="00D171C3">
      <w:pPr>
        <w:autoSpaceDE w:val="0"/>
        <w:autoSpaceDN w:val="0"/>
        <w:adjustRightInd w:val="0"/>
        <w:jc w:val="both"/>
        <w:rPr>
          <w:bCs/>
          <w:sz w:val="22"/>
          <w:szCs w:val="22"/>
          <w:lang w:val="en-US"/>
        </w:rPr>
      </w:pPr>
    </w:p>
    <w:p w:rsidR="00D171C3" w:rsidRPr="00A661C2" w:rsidRDefault="00D171C3" w:rsidP="00D171C3">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D171C3" w:rsidRPr="00A661C2" w:rsidRDefault="00D171C3" w:rsidP="00D171C3">
      <w:pPr>
        <w:suppressAutoHyphens/>
        <w:rPr>
          <w:b/>
          <w:bCs/>
          <w:sz w:val="22"/>
          <w:szCs w:val="22"/>
        </w:rPr>
      </w:pPr>
    </w:p>
    <w:p w:rsidR="00D171C3" w:rsidRPr="00A661C2" w:rsidRDefault="00D171C3" w:rsidP="00D171C3">
      <w:pPr>
        <w:suppressAutoHyphens/>
        <w:jc w:val="both"/>
        <w:rPr>
          <w:bCs/>
          <w:sz w:val="22"/>
          <w:szCs w:val="22"/>
        </w:rPr>
      </w:pPr>
      <w:r w:rsidRPr="00A661C2">
        <w:rPr>
          <w:b/>
          <w:bCs/>
          <w:sz w:val="22"/>
          <w:szCs w:val="22"/>
        </w:rPr>
        <w:t>8.1. Приемка Товара.</w:t>
      </w:r>
    </w:p>
    <w:p w:rsidR="00D171C3" w:rsidRPr="00A661C2" w:rsidRDefault="00D171C3" w:rsidP="00D171C3">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D171C3" w:rsidRPr="00A661C2" w:rsidRDefault="00D171C3" w:rsidP="00D171C3">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D171C3" w:rsidRPr="00A661C2" w:rsidRDefault="00D171C3" w:rsidP="00D171C3">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D171C3" w:rsidRPr="00A661C2" w:rsidRDefault="00D171C3" w:rsidP="00D171C3">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D171C3" w:rsidRPr="00A661C2" w:rsidRDefault="00D171C3" w:rsidP="00D171C3">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D171C3" w:rsidRPr="00A661C2" w:rsidRDefault="00D171C3" w:rsidP="00D171C3">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D171C3" w:rsidRPr="00A661C2" w:rsidRDefault="00D171C3" w:rsidP="00D171C3">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w:t>
      </w:r>
      <w:r w:rsidRPr="00A661C2">
        <w:rPr>
          <w:bCs/>
          <w:sz w:val="22"/>
          <w:szCs w:val="22"/>
        </w:rPr>
        <w:lastRenderedPageBreak/>
        <w:t>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D171C3" w:rsidRPr="00A661C2" w:rsidRDefault="00D171C3" w:rsidP="00D171C3">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D171C3" w:rsidRPr="00A661C2" w:rsidRDefault="00D171C3" w:rsidP="00D171C3">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D171C3" w:rsidRPr="00A661C2" w:rsidRDefault="00D171C3" w:rsidP="00D171C3">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D171C3" w:rsidRPr="00A661C2" w:rsidRDefault="00D171C3" w:rsidP="00D171C3">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D171C3" w:rsidRPr="00A661C2" w:rsidRDefault="00D171C3" w:rsidP="00D171C3">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D171C3" w:rsidRPr="00A661C2" w:rsidRDefault="00D171C3" w:rsidP="00D171C3">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D171C3" w:rsidRPr="00A661C2" w:rsidRDefault="00D171C3" w:rsidP="00D171C3">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A661C2">
        <w:rPr>
          <w:bCs/>
          <w:sz w:val="22"/>
          <w:szCs w:val="22"/>
        </w:rPr>
        <w:t>допоставить</w:t>
      </w:r>
      <w:proofErr w:type="spellEnd"/>
      <w:r w:rsidRPr="00A661C2">
        <w:rPr>
          <w:bCs/>
          <w:sz w:val="22"/>
          <w:szCs w:val="22"/>
        </w:rPr>
        <w:t>,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D171C3" w:rsidRPr="00A661C2" w:rsidRDefault="00D171C3" w:rsidP="00D171C3">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D171C3" w:rsidRPr="00A661C2" w:rsidRDefault="00D171C3" w:rsidP="00D171C3">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D171C3" w:rsidRPr="00A661C2" w:rsidRDefault="00D171C3" w:rsidP="00D171C3">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D171C3" w:rsidRPr="00A661C2" w:rsidRDefault="00D171C3" w:rsidP="00D171C3">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w:t>
      </w:r>
      <w:proofErr w:type="spellStart"/>
      <w:r w:rsidRPr="00A661C2">
        <w:rPr>
          <w:bCs/>
          <w:sz w:val="22"/>
          <w:szCs w:val="22"/>
        </w:rPr>
        <w:t>доукомплектовкой</w:t>
      </w:r>
      <w:proofErr w:type="spellEnd"/>
      <w:r w:rsidRPr="00A661C2">
        <w:rPr>
          <w:bCs/>
          <w:sz w:val="22"/>
          <w:szCs w:val="22"/>
        </w:rPr>
        <w:t>, в том числе все транспортные расходы и расходы на хранение, оплачиваются Поставщиком.</w:t>
      </w:r>
    </w:p>
    <w:p w:rsidR="00D171C3" w:rsidRPr="00A661C2" w:rsidRDefault="00D171C3" w:rsidP="00D171C3">
      <w:pPr>
        <w:suppressAutoHyphens/>
        <w:rPr>
          <w:b/>
          <w:sz w:val="22"/>
          <w:szCs w:val="22"/>
        </w:rPr>
      </w:pPr>
    </w:p>
    <w:p w:rsidR="00D171C3" w:rsidRPr="00A661C2" w:rsidRDefault="00D171C3" w:rsidP="00D171C3">
      <w:pPr>
        <w:numPr>
          <w:ilvl w:val="0"/>
          <w:numId w:val="1"/>
        </w:numPr>
        <w:suppressAutoHyphens/>
        <w:ind w:left="0" w:firstLine="0"/>
        <w:jc w:val="center"/>
        <w:rPr>
          <w:b/>
          <w:sz w:val="22"/>
          <w:szCs w:val="22"/>
        </w:rPr>
      </w:pPr>
      <w:r w:rsidRPr="00A661C2">
        <w:rPr>
          <w:b/>
          <w:sz w:val="22"/>
          <w:szCs w:val="22"/>
        </w:rPr>
        <w:t>ОТВЕТСТВЕННОСТЬ СТОРОН</w:t>
      </w:r>
    </w:p>
    <w:p w:rsidR="00D171C3" w:rsidRPr="00A661C2" w:rsidRDefault="00D171C3" w:rsidP="00D171C3">
      <w:pPr>
        <w:suppressAutoHyphens/>
        <w:rPr>
          <w:b/>
          <w:sz w:val="22"/>
          <w:szCs w:val="22"/>
        </w:rPr>
      </w:pPr>
    </w:p>
    <w:p w:rsidR="00D171C3" w:rsidRPr="00A661C2" w:rsidRDefault="00D171C3" w:rsidP="00D171C3">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val="x-none"/>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val="x-none"/>
        </w:rPr>
        <w:t>.</w:t>
      </w:r>
      <w:r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val="x-none"/>
        </w:rPr>
        <w:t xml:space="preserve"> </w:t>
      </w:r>
      <w:r w:rsidRPr="00A661C2">
        <w:rPr>
          <w:bCs/>
          <w:sz w:val="22"/>
          <w:szCs w:val="22"/>
        </w:rPr>
        <w:t>(</w:t>
      </w:r>
      <w:r w:rsidRPr="00A661C2">
        <w:rPr>
          <w:bCs/>
          <w:sz w:val="22"/>
          <w:szCs w:val="22"/>
          <w:lang w:val="x-none"/>
        </w:rPr>
        <w:t>пени</w:t>
      </w:r>
      <w:r w:rsidRPr="00A661C2">
        <w:rPr>
          <w:bCs/>
          <w:sz w:val="22"/>
          <w:szCs w:val="22"/>
        </w:rPr>
        <w:t>)</w:t>
      </w:r>
      <w:r w:rsidRPr="00A661C2">
        <w:rPr>
          <w:bCs/>
          <w:sz w:val="22"/>
          <w:szCs w:val="22"/>
          <w:lang w:val="x-none"/>
        </w:rPr>
        <w:t xml:space="preserve"> в размере 0,01%</w:t>
      </w:r>
      <w:r w:rsidRPr="00A661C2">
        <w:rPr>
          <w:bCs/>
          <w:sz w:val="22"/>
          <w:szCs w:val="22"/>
        </w:rPr>
        <w:t xml:space="preserve"> от </w:t>
      </w:r>
      <w:r w:rsidRPr="00A661C2">
        <w:rPr>
          <w:bCs/>
          <w:sz w:val="22"/>
          <w:szCs w:val="22"/>
          <w:lang w:val="x-none"/>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val="x-none"/>
        </w:rPr>
        <w:t>, за каждый календарный день просрочки.</w:t>
      </w:r>
    </w:p>
    <w:p w:rsidR="00D171C3" w:rsidRPr="00A661C2" w:rsidRDefault="00D171C3" w:rsidP="00D171C3">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D171C3" w:rsidRPr="00A661C2" w:rsidRDefault="00D171C3" w:rsidP="00D171C3">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D171C3" w:rsidRPr="00A661C2" w:rsidRDefault="00D171C3" w:rsidP="00D171C3">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D171C3" w:rsidRPr="00A661C2" w:rsidRDefault="00D171C3" w:rsidP="00D171C3">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lastRenderedPageBreak/>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D171C3" w:rsidRPr="00A661C2" w:rsidRDefault="00D171C3" w:rsidP="00D171C3">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D171C3" w:rsidRPr="00A661C2" w:rsidRDefault="00D171C3" w:rsidP="00D171C3">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D171C3" w:rsidRPr="00A661C2" w:rsidRDefault="00D171C3" w:rsidP="00D171C3">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D171C3" w:rsidRDefault="00D171C3" w:rsidP="00D171C3">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D171C3" w:rsidRPr="00E50EB2" w:rsidRDefault="00D171C3" w:rsidP="00D171C3">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D171C3" w:rsidRPr="00E50EB2" w:rsidRDefault="00D171C3" w:rsidP="00D171C3">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D171C3" w:rsidRPr="00A661C2" w:rsidRDefault="00D171C3" w:rsidP="00D171C3">
      <w:pPr>
        <w:jc w:val="both"/>
        <w:rPr>
          <w:snapToGrid w:val="0"/>
          <w:sz w:val="22"/>
          <w:szCs w:val="22"/>
        </w:rPr>
      </w:pPr>
    </w:p>
    <w:p w:rsidR="00D171C3" w:rsidRDefault="00D171C3" w:rsidP="00D171C3">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D171C3" w:rsidRDefault="00D171C3" w:rsidP="00D171C3">
      <w:pPr>
        <w:suppressAutoHyphens/>
        <w:ind w:right="-143"/>
        <w:rPr>
          <w:b/>
          <w:sz w:val="22"/>
          <w:szCs w:val="22"/>
        </w:rPr>
      </w:pPr>
    </w:p>
    <w:p w:rsidR="00D171C3" w:rsidRPr="00C92BEC" w:rsidRDefault="00D171C3" w:rsidP="00D171C3">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D171C3" w:rsidRPr="00C92BEC" w:rsidRDefault="00D171C3" w:rsidP="00D171C3">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D171C3" w:rsidRPr="00C92BEC" w:rsidRDefault="00D171C3" w:rsidP="00D171C3">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D171C3" w:rsidRPr="00C92BEC" w:rsidRDefault="00D171C3" w:rsidP="00D171C3">
      <w:pPr>
        <w:pStyle w:val="ab"/>
        <w:numPr>
          <w:ilvl w:val="1"/>
          <w:numId w:val="1"/>
        </w:numPr>
        <w:suppressAutoHyphens/>
        <w:ind w:left="0" w:firstLine="0"/>
        <w:jc w:val="both"/>
        <w:rPr>
          <w:b/>
          <w:sz w:val="22"/>
          <w:szCs w:val="22"/>
        </w:rPr>
      </w:pPr>
      <w:r w:rsidRPr="00C92BEC">
        <w:rPr>
          <w:color w:val="000000"/>
          <w:sz w:val="22"/>
          <w:szCs w:val="22"/>
        </w:rPr>
        <w:lastRenderedPageBreak/>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D171C3" w:rsidRPr="00C92BEC" w:rsidRDefault="00D171C3" w:rsidP="00D171C3">
      <w:pPr>
        <w:pStyle w:val="ab"/>
        <w:suppressAutoHyphens/>
        <w:ind w:left="0"/>
        <w:jc w:val="both"/>
        <w:rPr>
          <w:b/>
          <w:sz w:val="22"/>
          <w:szCs w:val="22"/>
        </w:rPr>
      </w:pPr>
    </w:p>
    <w:p w:rsidR="00D171C3" w:rsidRPr="00A661C2" w:rsidRDefault="00D171C3" w:rsidP="00D171C3">
      <w:pPr>
        <w:numPr>
          <w:ilvl w:val="0"/>
          <w:numId w:val="1"/>
        </w:numPr>
        <w:suppressAutoHyphens/>
        <w:ind w:left="0" w:right="-143" w:firstLine="0"/>
        <w:jc w:val="center"/>
        <w:rPr>
          <w:b/>
          <w:sz w:val="22"/>
          <w:szCs w:val="22"/>
        </w:rPr>
      </w:pPr>
      <w:r w:rsidRPr="00A661C2">
        <w:rPr>
          <w:b/>
          <w:sz w:val="22"/>
          <w:szCs w:val="22"/>
        </w:rPr>
        <w:t>РАЗРЕШЕНИЕ СПОРОВ</w:t>
      </w:r>
    </w:p>
    <w:p w:rsidR="00D171C3" w:rsidRPr="00A661C2" w:rsidRDefault="00D171C3" w:rsidP="00D171C3">
      <w:pPr>
        <w:suppressAutoHyphens/>
        <w:ind w:right="-143"/>
        <w:rPr>
          <w:b/>
          <w:sz w:val="22"/>
          <w:szCs w:val="22"/>
        </w:rPr>
      </w:pPr>
    </w:p>
    <w:p w:rsidR="00D171C3" w:rsidRPr="00A661C2" w:rsidRDefault="00D171C3" w:rsidP="00D171C3">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D171C3" w:rsidRPr="00A661C2" w:rsidRDefault="00D171C3" w:rsidP="00D171C3">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D171C3" w:rsidRPr="00A661C2" w:rsidRDefault="00D171C3" w:rsidP="00D171C3">
      <w:pPr>
        <w:jc w:val="both"/>
        <w:rPr>
          <w:bCs/>
          <w:sz w:val="22"/>
          <w:szCs w:val="22"/>
        </w:rPr>
      </w:pPr>
    </w:p>
    <w:p w:rsidR="00D171C3" w:rsidRPr="00A661C2" w:rsidRDefault="00D171C3" w:rsidP="00D171C3">
      <w:pPr>
        <w:numPr>
          <w:ilvl w:val="0"/>
          <w:numId w:val="1"/>
        </w:numPr>
        <w:suppressAutoHyphens/>
        <w:ind w:left="0" w:right="-143" w:firstLine="0"/>
        <w:jc w:val="center"/>
        <w:rPr>
          <w:b/>
          <w:sz w:val="22"/>
          <w:szCs w:val="22"/>
        </w:rPr>
      </w:pPr>
      <w:r w:rsidRPr="00A661C2">
        <w:rPr>
          <w:b/>
          <w:sz w:val="22"/>
          <w:szCs w:val="22"/>
        </w:rPr>
        <w:t>ЗАВЕРЕНИЯ СТОРОН</w:t>
      </w:r>
    </w:p>
    <w:p w:rsidR="00D171C3" w:rsidRPr="00A661C2" w:rsidRDefault="00D171C3" w:rsidP="00D171C3">
      <w:pPr>
        <w:suppressAutoHyphens/>
        <w:ind w:right="-143"/>
        <w:rPr>
          <w:b/>
          <w:sz w:val="22"/>
          <w:szCs w:val="22"/>
        </w:rPr>
      </w:pPr>
    </w:p>
    <w:p w:rsidR="00D171C3" w:rsidRPr="00A661C2" w:rsidRDefault="00D171C3" w:rsidP="00D171C3">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D171C3" w:rsidRPr="00CA6D88" w:rsidRDefault="00D171C3" w:rsidP="00D171C3">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D171C3" w:rsidRPr="00CA6D88" w:rsidRDefault="00D171C3" w:rsidP="00D171C3">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D171C3" w:rsidRPr="00CA6D88" w:rsidRDefault="00D171C3" w:rsidP="00D171C3">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D171C3" w:rsidRPr="00CA6D88" w:rsidRDefault="00D171C3" w:rsidP="00D171C3">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D171C3" w:rsidRPr="00A661C2" w:rsidRDefault="00D171C3" w:rsidP="00D171C3">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D171C3" w:rsidRPr="00A661C2" w:rsidRDefault="00D171C3" w:rsidP="00D171C3">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D171C3" w:rsidRPr="00A661C2" w:rsidRDefault="00D171C3" w:rsidP="00D171C3">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D171C3" w:rsidRPr="00A661C2" w:rsidRDefault="00D171C3" w:rsidP="00D171C3">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D171C3" w:rsidRPr="00A661C2" w:rsidRDefault="00D171C3" w:rsidP="00D171C3">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D171C3" w:rsidRPr="00A661C2" w:rsidRDefault="00D171C3" w:rsidP="00D171C3">
      <w:pPr>
        <w:jc w:val="both"/>
        <w:rPr>
          <w:sz w:val="22"/>
          <w:szCs w:val="22"/>
        </w:rPr>
      </w:pPr>
    </w:p>
    <w:p w:rsidR="00D171C3" w:rsidRPr="00A661C2" w:rsidRDefault="00D171C3" w:rsidP="00D171C3">
      <w:pPr>
        <w:pStyle w:val="ab"/>
        <w:numPr>
          <w:ilvl w:val="0"/>
          <w:numId w:val="1"/>
        </w:numPr>
        <w:ind w:left="0" w:firstLine="0"/>
        <w:jc w:val="center"/>
        <w:rPr>
          <w:b/>
          <w:sz w:val="22"/>
          <w:szCs w:val="22"/>
        </w:rPr>
      </w:pPr>
      <w:r w:rsidRPr="00A661C2">
        <w:rPr>
          <w:b/>
          <w:sz w:val="22"/>
          <w:szCs w:val="22"/>
        </w:rPr>
        <w:t>КОНФИДЕНЦИАЛЬНОСТЬ</w:t>
      </w:r>
    </w:p>
    <w:p w:rsidR="00D171C3" w:rsidRPr="00A661C2" w:rsidRDefault="00D171C3" w:rsidP="00D171C3">
      <w:pPr>
        <w:pStyle w:val="ab"/>
        <w:ind w:left="0"/>
        <w:rPr>
          <w:b/>
          <w:sz w:val="22"/>
          <w:szCs w:val="22"/>
        </w:rPr>
      </w:pPr>
    </w:p>
    <w:p w:rsidR="00D171C3" w:rsidRPr="00A661C2" w:rsidRDefault="00D171C3" w:rsidP="00D171C3">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D171C3" w:rsidRPr="00A661C2" w:rsidRDefault="00D171C3" w:rsidP="00D171C3">
      <w:pPr>
        <w:pStyle w:val="ab"/>
        <w:ind w:left="0"/>
        <w:jc w:val="both"/>
        <w:rPr>
          <w:sz w:val="22"/>
          <w:szCs w:val="22"/>
        </w:rPr>
      </w:pPr>
      <w:r w:rsidRPr="00A661C2">
        <w:rPr>
          <w:b/>
          <w:sz w:val="22"/>
          <w:szCs w:val="22"/>
        </w:rPr>
        <w:t xml:space="preserve">13.2. </w:t>
      </w:r>
      <w:r w:rsidRPr="00A661C2">
        <w:rPr>
          <w:sz w:val="22"/>
          <w:szCs w:val="22"/>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w:t>
      </w:r>
      <w:r w:rsidRPr="00A661C2">
        <w:rPr>
          <w:sz w:val="22"/>
          <w:szCs w:val="22"/>
        </w:rPr>
        <w:lastRenderedPageBreak/>
        <w:t>рамках заключенных либо заключаемых в будущем договоров, соглашений между Сторонами по настоящему Договору.</w:t>
      </w:r>
    </w:p>
    <w:p w:rsidR="00D171C3" w:rsidRPr="00A661C2" w:rsidRDefault="00D171C3" w:rsidP="00D171C3">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D171C3" w:rsidRPr="00A661C2" w:rsidRDefault="00D171C3" w:rsidP="00D171C3">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D171C3" w:rsidRPr="00A661C2" w:rsidRDefault="00D171C3" w:rsidP="00D171C3">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D171C3" w:rsidRPr="00A661C2" w:rsidRDefault="00D171C3" w:rsidP="00D171C3">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D171C3" w:rsidRPr="00A661C2" w:rsidRDefault="00D171C3" w:rsidP="00D171C3">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D171C3" w:rsidRPr="00A661C2" w:rsidRDefault="00D171C3" w:rsidP="00D171C3">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D171C3" w:rsidRPr="00A661C2" w:rsidRDefault="00D171C3" w:rsidP="00D171C3">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D171C3" w:rsidRPr="00A661C2" w:rsidRDefault="00D171C3" w:rsidP="00D171C3">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D171C3" w:rsidRPr="00A661C2" w:rsidRDefault="00D171C3" w:rsidP="00D171C3">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D171C3" w:rsidRPr="00A661C2" w:rsidRDefault="00D171C3" w:rsidP="00D171C3">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171C3" w:rsidRPr="00A661C2" w:rsidRDefault="00D171C3" w:rsidP="00D171C3">
      <w:pPr>
        <w:pStyle w:val="ab"/>
        <w:ind w:left="0"/>
        <w:jc w:val="both"/>
        <w:rPr>
          <w:sz w:val="22"/>
          <w:szCs w:val="22"/>
        </w:rPr>
      </w:pPr>
    </w:p>
    <w:p w:rsidR="00D171C3" w:rsidRPr="00A661C2" w:rsidRDefault="00D171C3" w:rsidP="00D171C3">
      <w:pPr>
        <w:pStyle w:val="ab"/>
        <w:numPr>
          <w:ilvl w:val="0"/>
          <w:numId w:val="1"/>
        </w:numPr>
        <w:ind w:left="0" w:firstLine="0"/>
        <w:jc w:val="center"/>
        <w:rPr>
          <w:b/>
          <w:sz w:val="22"/>
          <w:szCs w:val="22"/>
        </w:rPr>
      </w:pPr>
      <w:r w:rsidRPr="00A661C2">
        <w:rPr>
          <w:b/>
          <w:sz w:val="22"/>
          <w:szCs w:val="22"/>
        </w:rPr>
        <w:t>АНТИКОРРУПЦИОННАЯ ОГОВОРКА</w:t>
      </w:r>
    </w:p>
    <w:p w:rsidR="00D171C3" w:rsidRPr="00A661C2" w:rsidRDefault="00D171C3" w:rsidP="00D171C3">
      <w:pPr>
        <w:pStyle w:val="ab"/>
        <w:ind w:left="0"/>
        <w:rPr>
          <w:b/>
          <w:sz w:val="22"/>
          <w:szCs w:val="22"/>
        </w:rPr>
      </w:pPr>
    </w:p>
    <w:p w:rsidR="00D171C3" w:rsidRPr="00A661C2" w:rsidRDefault="00D171C3" w:rsidP="00D171C3">
      <w:pPr>
        <w:pStyle w:val="ab"/>
        <w:ind w:left="0"/>
        <w:jc w:val="both"/>
        <w:rPr>
          <w:sz w:val="22"/>
          <w:szCs w:val="22"/>
        </w:rPr>
      </w:pPr>
      <w:r w:rsidRPr="00A661C2">
        <w:rPr>
          <w:b/>
          <w:sz w:val="22"/>
          <w:szCs w:val="22"/>
        </w:rPr>
        <w:t>14.1</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D171C3" w:rsidRPr="00A661C2" w:rsidRDefault="00D171C3" w:rsidP="00D171C3">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171C3" w:rsidRPr="00A661C2" w:rsidRDefault="00D171C3" w:rsidP="00D171C3">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D171C3" w:rsidRPr="00A661C2" w:rsidRDefault="00D171C3" w:rsidP="00D171C3">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D171C3" w:rsidRPr="00A661C2" w:rsidRDefault="00D171C3" w:rsidP="00D171C3">
      <w:pPr>
        <w:pStyle w:val="ab"/>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D171C3" w:rsidRPr="00A661C2" w:rsidRDefault="00D171C3" w:rsidP="00D171C3">
      <w:pPr>
        <w:pStyle w:val="ab"/>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D171C3" w:rsidRPr="00A661C2" w:rsidRDefault="00D171C3" w:rsidP="00D171C3">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D171C3" w:rsidRPr="00A661C2" w:rsidRDefault="00D171C3" w:rsidP="00D171C3">
      <w:pPr>
        <w:pStyle w:val="ab"/>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D171C3" w:rsidRPr="00A661C2" w:rsidRDefault="00D171C3" w:rsidP="00D171C3">
      <w:pPr>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w:t>
      </w:r>
      <w:r w:rsidRPr="00C47DE7">
        <w:rPr>
          <w:rStyle w:val="aa"/>
          <w:color w:val="000000" w:themeColor="text1"/>
          <w:u w:val="none"/>
        </w:rPr>
        <w:t xml:space="preserve"> </w:t>
      </w:r>
      <w:hyperlink r:id="rId8" w:history="1">
        <w:r w:rsidRPr="00F945AA">
          <w:rPr>
            <w:rStyle w:val="aa"/>
          </w:rPr>
          <w:t>hotline@tnpz.ri-invest.ru</w:t>
        </w:r>
      </w:hyperlink>
      <w:r>
        <w:rPr>
          <w:rStyle w:val="aa"/>
          <w:u w:val="none"/>
        </w:rPr>
        <w:t xml:space="preserve"> </w:t>
      </w:r>
      <w:r w:rsidRPr="00BD6C14">
        <w:rPr>
          <w:sz w:val="22"/>
          <w:szCs w:val="22"/>
        </w:rPr>
        <w:t>или по телефону: 8-800-700-23-97, 8 (3452) 53-23-99 (3397).</w:t>
      </w:r>
    </w:p>
    <w:p w:rsidR="00D171C3" w:rsidRPr="00A661C2" w:rsidRDefault="00D171C3" w:rsidP="00D171C3">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A0736F26D6AE44F584C44197308B4B99"/>
          </w:placeholder>
        </w:sdtPr>
        <w:sdtEndPr/>
        <w:sdtContent>
          <w:r w:rsidRPr="00A661C2">
            <w:rPr>
              <w:sz w:val="22"/>
              <w:szCs w:val="22"/>
            </w:rPr>
            <w:t>__________________</w:t>
          </w:r>
          <w:r>
            <w:rPr>
              <w:sz w:val="22"/>
              <w:szCs w:val="22"/>
            </w:rPr>
            <w:t xml:space="preserve"> или по телефону: </w:t>
          </w:r>
          <w:r w:rsidRPr="00A661C2">
            <w:rPr>
              <w:sz w:val="22"/>
              <w:szCs w:val="22"/>
            </w:rPr>
            <w:t>___________________</w:t>
          </w:r>
        </w:sdtContent>
      </w:sdt>
      <w:r w:rsidRPr="00A661C2">
        <w:rPr>
          <w:sz w:val="22"/>
          <w:szCs w:val="22"/>
        </w:rPr>
        <w:t xml:space="preserve">. </w:t>
      </w:r>
    </w:p>
    <w:p w:rsidR="00D171C3" w:rsidRPr="00A661C2" w:rsidRDefault="00D171C3" w:rsidP="00D171C3">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D171C3" w:rsidRPr="00A661C2" w:rsidRDefault="00D171C3" w:rsidP="00D171C3">
      <w:pPr>
        <w:pStyle w:val="ab"/>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171C3" w:rsidRPr="00A661C2" w:rsidRDefault="00D171C3" w:rsidP="00D171C3">
      <w:pPr>
        <w:pStyle w:val="ab"/>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D171C3" w:rsidRPr="00A661C2" w:rsidRDefault="00D171C3" w:rsidP="00D171C3">
      <w:pPr>
        <w:suppressAutoHyphens/>
        <w:ind w:right="-143"/>
        <w:rPr>
          <w:b/>
          <w:sz w:val="22"/>
          <w:szCs w:val="22"/>
        </w:rPr>
      </w:pPr>
    </w:p>
    <w:p w:rsidR="00D171C3" w:rsidRPr="00A661C2" w:rsidRDefault="00D171C3" w:rsidP="00D171C3">
      <w:pPr>
        <w:numPr>
          <w:ilvl w:val="0"/>
          <w:numId w:val="1"/>
        </w:numPr>
        <w:suppressAutoHyphens/>
        <w:ind w:left="0" w:right="-143" w:firstLine="0"/>
        <w:jc w:val="center"/>
        <w:rPr>
          <w:b/>
          <w:sz w:val="22"/>
          <w:szCs w:val="22"/>
        </w:rPr>
      </w:pPr>
      <w:r w:rsidRPr="00A661C2">
        <w:rPr>
          <w:b/>
          <w:sz w:val="22"/>
          <w:szCs w:val="22"/>
        </w:rPr>
        <w:t>ПРОЧИЕ УСЛОВИЯ</w:t>
      </w:r>
    </w:p>
    <w:p w:rsidR="00D171C3" w:rsidRPr="00A661C2" w:rsidRDefault="00D171C3" w:rsidP="00D171C3">
      <w:pPr>
        <w:suppressAutoHyphens/>
        <w:ind w:right="-143"/>
        <w:rPr>
          <w:b/>
          <w:sz w:val="22"/>
          <w:szCs w:val="22"/>
        </w:rPr>
      </w:pPr>
    </w:p>
    <w:p w:rsidR="00D171C3" w:rsidRPr="00CA6D88" w:rsidRDefault="00D171C3" w:rsidP="00D171C3">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D171C3" w:rsidRPr="00CA6D88" w:rsidRDefault="00D171C3" w:rsidP="00D171C3">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D171C3" w:rsidRPr="00A661C2" w:rsidRDefault="00D171C3" w:rsidP="00D171C3">
      <w:pPr>
        <w:tabs>
          <w:tab w:val="left" w:pos="0"/>
          <w:tab w:val="left" w:pos="360"/>
        </w:tabs>
        <w:suppressAutoHyphens/>
        <w:jc w:val="both"/>
        <w:rPr>
          <w:bCs/>
          <w:sz w:val="22"/>
          <w:szCs w:val="22"/>
          <w:lang w:eastAsia="x-none"/>
        </w:rPr>
      </w:pPr>
      <w:r w:rsidRPr="00A661C2">
        <w:rPr>
          <w:b/>
          <w:bCs/>
          <w:sz w:val="22"/>
          <w:szCs w:val="22"/>
          <w:lang w:eastAsia="x-none"/>
        </w:rPr>
        <w:t>15.2.</w:t>
      </w:r>
      <w:r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D171C3" w:rsidRPr="00A661C2" w:rsidRDefault="00D171C3" w:rsidP="00D171C3">
      <w:pPr>
        <w:tabs>
          <w:tab w:val="left" w:pos="0"/>
        </w:tabs>
        <w:jc w:val="both"/>
        <w:rPr>
          <w:sz w:val="22"/>
          <w:szCs w:val="22"/>
        </w:rPr>
      </w:pPr>
      <w:r w:rsidRPr="00A661C2">
        <w:rPr>
          <w:b/>
          <w:sz w:val="22"/>
          <w:szCs w:val="22"/>
          <w:lang w:val="x-none"/>
        </w:rPr>
        <w:t>1</w:t>
      </w:r>
      <w:r w:rsidRPr="00A661C2">
        <w:rPr>
          <w:b/>
          <w:sz w:val="22"/>
          <w:szCs w:val="22"/>
        </w:rPr>
        <w:t>5</w:t>
      </w:r>
      <w:r w:rsidRPr="00A661C2">
        <w:rPr>
          <w:b/>
          <w:sz w:val="22"/>
          <w:szCs w:val="22"/>
          <w:lang w:val="x-none"/>
        </w:rPr>
        <w:t>.3.</w:t>
      </w:r>
      <w:r w:rsidRPr="00A661C2">
        <w:rPr>
          <w:bCs/>
          <w:sz w:val="22"/>
          <w:szCs w:val="22"/>
          <w:lang w:val="x-none"/>
        </w:rPr>
        <w:t xml:space="preserve"> </w:t>
      </w:r>
      <w:r w:rsidRPr="00A661C2">
        <w:rPr>
          <w:sz w:val="22"/>
          <w:szCs w:val="22"/>
          <w:lang w:val="x-none"/>
        </w:rPr>
        <w:t>Все изменения</w:t>
      </w:r>
      <w:r w:rsidRPr="00A661C2">
        <w:rPr>
          <w:sz w:val="22"/>
          <w:szCs w:val="22"/>
        </w:rPr>
        <w:t>,</w:t>
      </w:r>
      <w:r w:rsidRPr="00A661C2">
        <w:rPr>
          <w:sz w:val="22"/>
          <w:szCs w:val="22"/>
          <w:lang w:val="x-none"/>
        </w:rPr>
        <w:t xml:space="preserve"> дополнения</w:t>
      </w:r>
      <w:r w:rsidRPr="00A661C2">
        <w:rPr>
          <w:sz w:val="22"/>
          <w:szCs w:val="22"/>
        </w:rPr>
        <w:t xml:space="preserve"> </w:t>
      </w:r>
      <w:r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D171C3" w:rsidRPr="00A661C2" w:rsidRDefault="00D171C3" w:rsidP="00D171C3">
      <w:pPr>
        <w:tabs>
          <w:tab w:val="left" w:pos="0"/>
        </w:tabs>
        <w:suppressAutoHyphens/>
        <w:jc w:val="both"/>
        <w:rPr>
          <w:bCs/>
          <w:sz w:val="22"/>
          <w:szCs w:val="22"/>
          <w:lang w:eastAsia="x-none"/>
        </w:rPr>
      </w:pPr>
      <w:r w:rsidRPr="00A661C2">
        <w:rPr>
          <w:b/>
          <w:sz w:val="22"/>
          <w:szCs w:val="22"/>
          <w:lang w:eastAsia="x-none"/>
        </w:rPr>
        <w:t>15.4.</w:t>
      </w:r>
      <w:r w:rsidRPr="00A661C2">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171C3" w:rsidRPr="00A661C2" w:rsidRDefault="00D171C3" w:rsidP="00D171C3">
      <w:pPr>
        <w:tabs>
          <w:tab w:val="left" w:pos="0"/>
        </w:tabs>
        <w:suppressAutoHyphens/>
        <w:jc w:val="both"/>
        <w:rPr>
          <w:bCs/>
          <w:sz w:val="22"/>
          <w:szCs w:val="22"/>
          <w:lang w:eastAsia="x-none"/>
        </w:rPr>
      </w:pPr>
      <w:r w:rsidRPr="00A661C2">
        <w:rPr>
          <w:b/>
          <w:bCs/>
          <w:sz w:val="22"/>
          <w:szCs w:val="22"/>
          <w:lang w:eastAsia="x-none"/>
        </w:rPr>
        <w:lastRenderedPageBreak/>
        <w:t>15.5.</w:t>
      </w:r>
      <w:r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D171C3" w:rsidRPr="00A661C2" w:rsidRDefault="00D171C3" w:rsidP="00D171C3">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D171C3" w:rsidRPr="00A661C2" w:rsidRDefault="00D171C3" w:rsidP="00D171C3">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D171C3" w:rsidRPr="00A661C2" w:rsidRDefault="00D171C3" w:rsidP="00D171C3">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15.8.</w:t>
      </w:r>
      <w:r w:rsidRPr="00A661C2">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D171C3" w:rsidRPr="00A661C2" w:rsidRDefault="00D171C3" w:rsidP="00D171C3">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15.9.</w:t>
      </w:r>
      <w:r w:rsidRPr="00A661C2">
        <w:rPr>
          <w:bCs/>
          <w:sz w:val="22"/>
          <w:szCs w:val="22"/>
          <w:lang w:eastAsia="x-none"/>
        </w:rPr>
        <w:t xml:space="preserve"> </w:t>
      </w:r>
      <w:r w:rsidRPr="007413B5">
        <w:rPr>
          <w:bCs/>
          <w:sz w:val="22"/>
          <w:szCs w:val="22"/>
          <w:lang w:eastAsia="x-none"/>
        </w:rPr>
        <w:t>Настоящий Догов</w:t>
      </w:r>
      <w:r>
        <w:rPr>
          <w:bCs/>
          <w:sz w:val="22"/>
          <w:szCs w:val="22"/>
          <w:lang w:eastAsia="x-none"/>
        </w:rPr>
        <w:t xml:space="preserve">ор заключен в виде электронного </w:t>
      </w:r>
      <w:r w:rsidRPr="007413B5">
        <w:rPr>
          <w:bCs/>
          <w:sz w:val="22"/>
          <w:szCs w:val="22"/>
          <w:lang w:eastAsia="x-none"/>
        </w:rPr>
        <w:t>документа</w:t>
      </w:r>
      <w:r>
        <w:rPr>
          <w:bCs/>
          <w:sz w:val="22"/>
          <w:szCs w:val="22"/>
          <w:lang w:eastAsia="x-none"/>
        </w:rPr>
        <w:t>,</w:t>
      </w:r>
      <w:r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D171C3" w:rsidRPr="00A661C2" w:rsidRDefault="00D171C3" w:rsidP="00D171C3">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Pr>
          <w:bCs/>
          <w:sz w:val="22"/>
          <w:szCs w:val="22"/>
          <w:lang w:eastAsia="x-none"/>
        </w:rPr>
        <w:t>Все приложения к настоящему Договору являются его неотъемлемой частью:</w:t>
      </w:r>
    </w:p>
    <w:p w:rsidR="00A90ADE" w:rsidRDefault="00D171C3" w:rsidP="00D171C3">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Pr>
          <w:bCs/>
          <w:sz w:val="22"/>
          <w:szCs w:val="22"/>
          <w:lang w:eastAsia="x-none"/>
        </w:rPr>
        <w:t xml:space="preserve"> №1</w:t>
      </w:r>
      <w:r w:rsidRPr="00A661C2">
        <w:rPr>
          <w:bCs/>
          <w:sz w:val="22"/>
          <w:szCs w:val="22"/>
          <w:lang w:eastAsia="x-none"/>
        </w:rPr>
        <w:t xml:space="preserve"> -  </w:t>
      </w:r>
      <w:r>
        <w:rPr>
          <w:bCs/>
          <w:sz w:val="22"/>
          <w:szCs w:val="22"/>
          <w:lang w:eastAsia="x-none"/>
        </w:rPr>
        <w:t>Спецификация Товара</w:t>
      </w:r>
      <w:r w:rsidRPr="00A661C2">
        <w:rPr>
          <w:bCs/>
          <w:sz w:val="22"/>
          <w:szCs w:val="22"/>
          <w:lang w:eastAsia="x-none"/>
        </w:rPr>
        <w:t>.</w:t>
      </w:r>
    </w:p>
    <w:p w:rsidR="00D171C3" w:rsidRPr="00A661C2" w:rsidRDefault="00D171C3" w:rsidP="00D171C3">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D171C3">
              <w:rPr>
                <w:b/>
                <w:sz w:val="22"/>
                <w:szCs w:val="22"/>
                <w:u w:val="single"/>
              </w:rPr>
              <w:t>___________________/</w:t>
            </w:r>
            <w:sdt>
              <w:sdtPr>
                <w:rPr>
                  <w:b/>
                  <w:sz w:val="22"/>
                  <w:szCs w:val="22"/>
                  <w:u w:val="single"/>
                </w:rPr>
                <w:id w:val="1108926938"/>
                <w:placeholder>
                  <w:docPart w:val="BFCFCB631B38440E8A4AAF3844CBE3B2"/>
                </w:placeholder>
                <w:text/>
              </w:sdtPr>
              <w:sdtEndPr/>
              <w:sdtContent>
                <w:r w:rsidRPr="00D171C3">
                  <w:rPr>
                    <w:b/>
                    <w:sz w:val="22"/>
                    <w:szCs w:val="22"/>
                    <w:u w:val="single"/>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9"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D171C3">
              <w:rPr>
                <w:b/>
                <w:sz w:val="22"/>
                <w:szCs w:val="22"/>
                <w:u w:val="single"/>
              </w:rPr>
              <w:t xml:space="preserve">_____________________/ </w:t>
            </w:r>
            <w:sdt>
              <w:sdtPr>
                <w:rPr>
                  <w:b/>
                  <w:sz w:val="22"/>
                  <w:szCs w:val="22"/>
                  <w:u w:val="single"/>
                </w:rPr>
                <w:id w:val="215244449"/>
                <w:placeholder>
                  <w:docPart w:val="444E9278F4DF4A419B3120B7D07D28DC"/>
                </w:placeholder>
              </w:sdtPr>
              <w:sdtEndPr/>
              <w:sdtContent>
                <w:r w:rsidRPr="00D171C3">
                  <w:rPr>
                    <w:b/>
                    <w:sz w:val="22"/>
                    <w:szCs w:val="22"/>
                    <w:u w:val="single"/>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5A4B0A">
          <w:headerReference w:type="default" r:id="rId10"/>
          <w:footerReference w:type="default" r:id="rId11"/>
          <w:pgSz w:w="11906" w:h="16838"/>
          <w:pgMar w:top="426" w:right="849" w:bottom="426"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5A4B0A" w:rsidRPr="00A661C2" w:rsidRDefault="005A4B0A" w:rsidP="00CA6D88">
      <w:pPr>
        <w:jc w:val="center"/>
        <w:rPr>
          <w:b/>
          <w:sz w:val="22"/>
          <w:szCs w:val="22"/>
        </w:rPr>
      </w:pPr>
    </w:p>
    <w:tbl>
      <w:tblPr>
        <w:tblStyle w:val="ac"/>
        <w:tblW w:w="10065" w:type="dxa"/>
        <w:tblInd w:w="-5" w:type="dxa"/>
        <w:tblLayout w:type="fixed"/>
        <w:tblLook w:val="04A0" w:firstRow="1" w:lastRow="0" w:firstColumn="1" w:lastColumn="0" w:noHBand="0" w:noVBand="1"/>
      </w:tblPr>
      <w:tblGrid>
        <w:gridCol w:w="586"/>
        <w:gridCol w:w="2249"/>
        <w:gridCol w:w="1134"/>
        <w:gridCol w:w="818"/>
        <w:gridCol w:w="1309"/>
        <w:gridCol w:w="1275"/>
        <w:gridCol w:w="1418"/>
        <w:gridCol w:w="1276"/>
      </w:tblGrid>
      <w:tr w:rsidR="00A661C2" w:rsidRPr="00C636FB" w:rsidTr="005A4B0A">
        <w:trPr>
          <w:trHeight w:val="640"/>
        </w:trPr>
        <w:tc>
          <w:tcPr>
            <w:tcW w:w="586" w:type="dxa"/>
            <w:vAlign w:val="center"/>
          </w:tcPr>
          <w:p w:rsidR="00A661C2" w:rsidRPr="00C636FB" w:rsidRDefault="00A661C2" w:rsidP="00CA6D88">
            <w:pPr>
              <w:jc w:val="center"/>
              <w:rPr>
                <w:b/>
                <w:sz w:val="18"/>
                <w:szCs w:val="18"/>
              </w:rPr>
            </w:pPr>
            <w:r w:rsidRPr="00C636FB">
              <w:rPr>
                <w:b/>
                <w:sz w:val="18"/>
                <w:szCs w:val="18"/>
              </w:rPr>
              <w:t>№ п/п</w:t>
            </w:r>
          </w:p>
        </w:tc>
        <w:tc>
          <w:tcPr>
            <w:tcW w:w="2249" w:type="dxa"/>
            <w:vAlign w:val="center"/>
          </w:tcPr>
          <w:p w:rsidR="00A661C2" w:rsidRPr="00C636FB" w:rsidRDefault="00A661C2" w:rsidP="00CA6D88">
            <w:pPr>
              <w:jc w:val="center"/>
              <w:rPr>
                <w:b/>
                <w:sz w:val="18"/>
                <w:szCs w:val="18"/>
              </w:rPr>
            </w:pPr>
            <w:r w:rsidRPr="00C636FB">
              <w:rPr>
                <w:b/>
                <w:sz w:val="18"/>
                <w:szCs w:val="18"/>
              </w:rPr>
              <w:t>Наименование Товара</w:t>
            </w:r>
          </w:p>
        </w:tc>
        <w:tc>
          <w:tcPr>
            <w:tcW w:w="1134" w:type="dxa"/>
            <w:vAlign w:val="center"/>
          </w:tcPr>
          <w:p w:rsidR="00A661C2" w:rsidRPr="00C636FB" w:rsidRDefault="00A661C2" w:rsidP="00CA6D88">
            <w:pPr>
              <w:jc w:val="center"/>
              <w:rPr>
                <w:b/>
                <w:sz w:val="18"/>
                <w:szCs w:val="18"/>
              </w:rPr>
            </w:pPr>
            <w:r w:rsidRPr="00C636FB">
              <w:rPr>
                <w:b/>
                <w:sz w:val="18"/>
                <w:szCs w:val="18"/>
              </w:rPr>
              <w:t>Единица измерения</w:t>
            </w:r>
          </w:p>
        </w:tc>
        <w:tc>
          <w:tcPr>
            <w:tcW w:w="818" w:type="dxa"/>
            <w:vAlign w:val="center"/>
          </w:tcPr>
          <w:p w:rsidR="00A661C2" w:rsidRPr="00C636FB" w:rsidRDefault="00A661C2" w:rsidP="00CA6D88">
            <w:pPr>
              <w:jc w:val="center"/>
              <w:rPr>
                <w:b/>
                <w:sz w:val="18"/>
                <w:szCs w:val="18"/>
              </w:rPr>
            </w:pPr>
            <w:r w:rsidRPr="00C636FB">
              <w:rPr>
                <w:b/>
                <w:sz w:val="18"/>
                <w:szCs w:val="18"/>
              </w:rPr>
              <w:t>Кол-во</w:t>
            </w:r>
          </w:p>
        </w:tc>
        <w:tc>
          <w:tcPr>
            <w:tcW w:w="1309" w:type="dxa"/>
            <w:vAlign w:val="center"/>
          </w:tcPr>
          <w:p w:rsidR="00A661C2" w:rsidRPr="00C636FB" w:rsidRDefault="00A661C2" w:rsidP="00CA6D88">
            <w:pPr>
              <w:jc w:val="center"/>
              <w:rPr>
                <w:b/>
                <w:sz w:val="18"/>
                <w:szCs w:val="18"/>
              </w:rPr>
            </w:pPr>
            <w:r w:rsidRPr="00C636FB">
              <w:rPr>
                <w:b/>
                <w:sz w:val="18"/>
                <w:szCs w:val="18"/>
              </w:rPr>
              <w:t xml:space="preserve">Цена </w:t>
            </w:r>
          </w:p>
          <w:p w:rsidR="00A661C2" w:rsidRPr="00C636FB" w:rsidRDefault="00A661C2" w:rsidP="00CA6D88">
            <w:pPr>
              <w:jc w:val="center"/>
              <w:rPr>
                <w:b/>
                <w:sz w:val="18"/>
                <w:szCs w:val="18"/>
              </w:rPr>
            </w:pPr>
            <w:r w:rsidRPr="00C636FB">
              <w:rPr>
                <w:b/>
                <w:sz w:val="18"/>
                <w:szCs w:val="18"/>
              </w:rPr>
              <w:t>без НДС, руб.</w:t>
            </w:r>
          </w:p>
        </w:tc>
        <w:tc>
          <w:tcPr>
            <w:tcW w:w="1275" w:type="dxa"/>
            <w:vAlign w:val="center"/>
          </w:tcPr>
          <w:p w:rsidR="00A661C2" w:rsidRPr="00C636FB" w:rsidRDefault="00A661C2" w:rsidP="00CA6D88">
            <w:pPr>
              <w:jc w:val="center"/>
              <w:rPr>
                <w:b/>
                <w:sz w:val="18"/>
                <w:szCs w:val="18"/>
              </w:rPr>
            </w:pPr>
            <w:r w:rsidRPr="00C636FB">
              <w:rPr>
                <w:b/>
                <w:sz w:val="18"/>
                <w:szCs w:val="18"/>
              </w:rPr>
              <w:t xml:space="preserve">Сумма </w:t>
            </w:r>
          </w:p>
          <w:p w:rsidR="00A661C2" w:rsidRPr="00C636FB" w:rsidRDefault="00A661C2" w:rsidP="00CA6D88">
            <w:pPr>
              <w:jc w:val="center"/>
              <w:rPr>
                <w:b/>
                <w:sz w:val="18"/>
                <w:szCs w:val="18"/>
              </w:rPr>
            </w:pPr>
            <w:r w:rsidRPr="00C636FB">
              <w:rPr>
                <w:b/>
                <w:sz w:val="18"/>
                <w:szCs w:val="18"/>
              </w:rPr>
              <w:t>без НДС, руб.</w:t>
            </w:r>
          </w:p>
        </w:tc>
        <w:tc>
          <w:tcPr>
            <w:tcW w:w="1418" w:type="dxa"/>
            <w:vAlign w:val="center"/>
          </w:tcPr>
          <w:p w:rsidR="00A661C2" w:rsidRPr="00C636FB" w:rsidRDefault="00A661C2" w:rsidP="00CA6D88">
            <w:pPr>
              <w:jc w:val="center"/>
              <w:rPr>
                <w:b/>
                <w:sz w:val="18"/>
                <w:szCs w:val="18"/>
              </w:rPr>
            </w:pPr>
            <w:r w:rsidRPr="00C636FB">
              <w:rPr>
                <w:b/>
                <w:sz w:val="18"/>
                <w:szCs w:val="18"/>
              </w:rPr>
              <w:t>Сумма</w:t>
            </w:r>
          </w:p>
          <w:p w:rsidR="00A661C2" w:rsidRPr="00C636FB" w:rsidRDefault="00A661C2" w:rsidP="00CA6D88">
            <w:pPr>
              <w:jc w:val="center"/>
              <w:rPr>
                <w:b/>
                <w:sz w:val="18"/>
                <w:szCs w:val="18"/>
              </w:rPr>
            </w:pPr>
            <w:r w:rsidRPr="00C636FB">
              <w:rPr>
                <w:b/>
                <w:sz w:val="18"/>
                <w:szCs w:val="18"/>
              </w:rPr>
              <w:t>НДС 20%, руб.</w:t>
            </w:r>
          </w:p>
        </w:tc>
        <w:tc>
          <w:tcPr>
            <w:tcW w:w="1276" w:type="dxa"/>
            <w:vAlign w:val="center"/>
          </w:tcPr>
          <w:p w:rsidR="00A661C2" w:rsidRPr="00C636FB" w:rsidRDefault="00A661C2" w:rsidP="00CA6D88">
            <w:pPr>
              <w:jc w:val="center"/>
              <w:rPr>
                <w:b/>
                <w:sz w:val="18"/>
                <w:szCs w:val="18"/>
              </w:rPr>
            </w:pPr>
            <w:r w:rsidRPr="00C636FB">
              <w:rPr>
                <w:b/>
                <w:sz w:val="18"/>
                <w:szCs w:val="18"/>
              </w:rPr>
              <w:t xml:space="preserve">Сумма </w:t>
            </w:r>
          </w:p>
          <w:p w:rsidR="00A661C2" w:rsidRPr="00C636FB" w:rsidRDefault="00A661C2" w:rsidP="00CA6D88">
            <w:pPr>
              <w:jc w:val="center"/>
              <w:rPr>
                <w:b/>
                <w:sz w:val="18"/>
                <w:szCs w:val="18"/>
              </w:rPr>
            </w:pPr>
            <w:r w:rsidRPr="00C636FB">
              <w:rPr>
                <w:b/>
                <w:sz w:val="18"/>
                <w:szCs w:val="18"/>
              </w:rPr>
              <w:t>с НДС 20%, руб.</w:t>
            </w: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Аммиак водный технический ГОСТ 9-92 марка А</w:t>
            </w:r>
          </w:p>
        </w:tc>
        <w:tc>
          <w:tcPr>
            <w:tcW w:w="1134" w:type="dxa"/>
          </w:tcPr>
          <w:p w:rsidR="00C636FB" w:rsidRPr="00C636FB" w:rsidRDefault="00C636FB" w:rsidP="00C636FB">
            <w:pPr>
              <w:jc w:val="center"/>
              <w:rPr>
                <w:sz w:val="18"/>
                <w:szCs w:val="18"/>
              </w:rPr>
            </w:pPr>
            <w:r w:rsidRPr="00C636FB">
              <w:rPr>
                <w:sz w:val="18"/>
                <w:szCs w:val="18"/>
              </w:rPr>
              <w:t>т</w:t>
            </w:r>
          </w:p>
        </w:tc>
        <w:tc>
          <w:tcPr>
            <w:tcW w:w="818" w:type="dxa"/>
            <w:vAlign w:val="center"/>
          </w:tcPr>
          <w:p w:rsidR="00C636FB" w:rsidRPr="00C636FB" w:rsidRDefault="00C636FB" w:rsidP="00C636FB">
            <w:pPr>
              <w:jc w:val="center"/>
              <w:rPr>
                <w:sz w:val="18"/>
                <w:szCs w:val="18"/>
              </w:rPr>
            </w:pPr>
            <w:r w:rsidRPr="00C636FB">
              <w:rPr>
                <w:sz w:val="18"/>
                <w:szCs w:val="18"/>
              </w:rPr>
              <w:t>1,440</w:t>
            </w:r>
          </w:p>
        </w:tc>
        <w:tc>
          <w:tcPr>
            <w:tcW w:w="1309" w:type="dxa"/>
            <w:vAlign w:val="center"/>
          </w:tcPr>
          <w:p w:rsidR="00C636FB" w:rsidRPr="00C636FB" w:rsidRDefault="00C636FB" w:rsidP="00C636FB">
            <w:pPr>
              <w:jc w:val="center"/>
              <w:rPr>
                <w:sz w:val="18"/>
                <w:szCs w:val="18"/>
              </w:rPr>
            </w:pPr>
          </w:p>
        </w:tc>
        <w:tc>
          <w:tcPr>
            <w:tcW w:w="1275" w:type="dxa"/>
            <w:vAlign w:val="center"/>
          </w:tcPr>
          <w:p w:rsidR="00C636FB" w:rsidRPr="00C636FB" w:rsidRDefault="00C636FB" w:rsidP="00C636FB">
            <w:pPr>
              <w:jc w:val="center"/>
              <w:rPr>
                <w:sz w:val="18"/>
                <w:szCs w:val="18"/>
              </w:rPr>
            </w:pPr>
          </w:p>
        </w:tc>
        <w:tc>
          <w:tcPr>
            <w:tcW w:w="1418" w:type="dxa"/>
            <w:vAlign w:val="center"/>
          </w:tcPr>
          <w:p w:rsidR="00C636FB" w:rsidRPr="00C636FB" w:rsidRDefault="00C636FB" w:rsidP="00C636FB">
            <w:pPr>
              <w:jc w:val="center"/>
              <w:rPr>
                <w:sz w:val="18"/>
                <w:szCs w:val="18"/>
              </w:rPr>
            </w:pPr>
          </w:p>
        </w:tc>
        <w:tc>
          <w:tcPr>
            <w:tcW w:w="1276" w:type="dxa"/>
            <w:vAlign w:val="center"/>
          </w:tcPr>
          <w:p w:rsidR="00C636FB" w:rsidRPr="00C636FB" w:rsidRDefault="00C636FB" w:rsidP="00C636FB">
            <w:pPr>
              <w:jc w:val="center"/>
              <w:rPr>
                <w:sz w:val="18"/>
                <w:szCs w:val="18"/>
              </w:rPr>
            </w:pPr>
          </w:p>
        </w:tc>
      </w:tr>
      <w:tr w:rsidR="00C636FB" w:rsidRPr="00C636FB" w:rsidTr="00157F32">
        <w:trPr>
          <w:trHeight w:val="20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Кислота лимонная (CAS 5949-29-1, соответствует нормативному параметру BP/USP/FСС/E330, мешки по 25 кг., производство Китай)</w:t>
            </w:r>
          </w:p>
        </w:tc>
        <w:tc>
          <w:tcPr>
            <w:tcW w:w="1134" w:type="dxa"/>
          </w:tcPr>
          <w:p w:rsidR="00C636FB" w:rsidRPr="00C636FB" w:rsidRDefault="00C636FB" w:rsidP="00C636FB">
            <w:pPr>
              <w:jc w:val="center"/>
              <w:rPr>
                <w:sz w:val="18"/>
                <w:szCs w:val="18"/>
              </w:rPr>
            </w:pPr>
            <w:r w:rsidRPr="00C636FB">
              <w:rPr>
                <w:sz w:val="18"/>
                <w:szCs w:val="18"/>
              </w:rPr>
              <w:t>кг</w:t>
            </w:r>
          </w:p>
        </w:tc>
        <w:tc>
          <w:tcPr>
            <w:tcW w:w="818" w:type="dxa"/>
            <w:vAlign w:val="center"/>
          </w:tcPr>
          <w:p w:rsidR="00C636FB" w:rsidRPr="00C636FB" w:rsidRDefault="00C636FB" w:rsidP="00C636FB">
            <w:pPr>
              <w:jc w:val="center"/>
              <w:rPr>
                <w:sz w:val="18"/>
                <w:szCs w:val="18"/>
              </w:rPr>
            </w:pPr>
            <w:r w:rsidRPr="00C636FB">
              <w:rPr>
                <w:sz w:val="18"/>
                <w:szCs w:val="18"/>
              </w:rPr>
              <w:t>2300</w:t>
            </w:r>
          </w:p>
        </w:tc>
        <w:tc>
          <w:tcPr>
            <w:tcW w:w="1309" w:type="dxa"/>
          </w:tcPr>
          <w:p w:rsidR="00C636FB" w:rsidRPr="00C636FB" w:rsidRDefault="00C636FB" w:rsidP="00C636FB">
            <w:pPr>
              <w:jc w:val="center"/>
              <w:rPr>
                <w:sz w:val="18"/>
                <w:szCs w:val="18"/>
              </w:rPr>
            </w:pPr>
          </w:p>
        </w:tc>
        <w:tc>
          <w:tcPr>
            <w:tcW w:w="1275" w:type="dxa"/>
          </w:tcPr>
          <w:p w:rsidR="00C636FB" w:rsidRPr="00C636FB" w:rsidRDefault="00C636FB" w:rsidP="00C636FB">
            <w:pPr>
              <w:jc w:val="center"/>
              <w:rPr>
                <w:sz w:val="18"/>
                <w:szCs w:val="18"/>
              </w:rPr>
            </w:pPr>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Натр едкий технический марка РД, высший сорт, ГОСТ Р 55064-2012, вес в пересчете на 100% (</w:t>
            </w:r>
            <w:r w:rsidRPr="00C636FB">
              <w:rPr>
                <w:color w:val="FF0000"/>
                <w:sz w:val="18"/>
                <w:szCs w:val="18"/>
              </w:rPr>
              <w:t>поставка в канистрах</w:t>
            </w:r>
            <w:r w:rsidRPr="00C636FB">
              <w:rPr>
                <w:sz w:val="18"/>
                <w:szCs w:val="18"/>
              </w:rPr>
              <w:t>)</w:t>
            </w:r>
          </w:p>
        </w:tc>
        <w:tc>
          <w:tcPr>
            <w:tcW w:w="1134" w:type="dxa"/>
          </w:tcPr>
          <w:p w:rsidR="00C636FB" w:rsidRPr="00C636FB" w:rsidRDefault="00C636FB" w:rsidP="00C636FB">
            <w:pPr>
              <w:jc w:val="center"/>
              <w:rPr>
                <w:sz w:val="18"/>
                <w:szCs w:val="18"/>
              </w:rPr>
            </w:pPr>
          </w:p>
        </w:tc>
        <w:tc>
          <w:tcPr>
            <w:tcW w:w="818" w:type="dxa"/>
            <w:vAlign w:val="center"/>
          </w:tcPr>
          <w:p w:rsidR="00C636FB" w:rsidRPr="00C636FB" w:rsidRDefault="00C636FB" w:rsidP="00C636FB">
            <w:pPr>
              <w:jc w:val="center"/>
              <w:rPr>
                <w:sz w:val="18"/>
                <w:szCs w:val="18"/>
              </w:rPr>
            </w:pPr>
            <w:r w:rsidRPr="00C636FB">
              <w:rPr>
                <w:sz w:val="18"/>
                <w:szCs w:val="18"/>
              </w:rPr>
              <w:t>344</w:t>
            </w:r>
          </w:p>
          <w:p w:rsidR="00C636FB" w:rsidRPr="00C636FB" w:rsidRDefault="00C636FB" w:rsidP="00C636FB">
            <w:pPr>
              <w:jc w:val="center"/>
              <w:rPr>
                <w:sz w:val="18"/>
                <w:szCs w:val="18"/>
              </w:rPr>
            </w:pPr>
            <w:r w:rsidRPr="00C636FB">
              <w:rPr>
                <w:sz w:val="18"/>
                <w:szCs w:val="18"/>
              </w:rPr>
              <w:t>(допускается толеранс)</w:t>
            </w:r>
          </w:p>
        </w:tc>
        <w:tc>
          <w:tcPr>
            <w:tcW w:w="1309" w:type="dxa"/>
          </w:tcPr>
          <w:p w:rsidR="00C636FB" w:rsidRPr="00C636FB" w:rsidRDefault="00C636FB" w:rsidP="00C636FB">
            <w:pPr>
              <w:jc w:val="center"/>
              <w:rPr>
                <w:sz w:val="18"/>
                <w:szCs w:val="18"/>
              </w:rPr>
            </w:pPr>
          </w:p>
        </w:tc>
        <w:tc>
          <w:tcPr>
            <w:tcW w:w="1275" w:type="dxa"/>
          </w:tcPr>
          <w:p w:rsidR="00C636FB" w:rsidRPr="00C636FB" w:rsidRDefault="00C636FB" w:rsidP="00C636FB">
            <w:pPr>
              <w:jc w:val="center"/>
              <w:rPr>
                <w:sz w:val="18"/>
                <w:szCs w:val="18"/>
              </w:rPr>
            </w:pPr>
            <w:bookmarkStart w:id="0" w:name="_GoBack"/>
            <w:bookmarkEnd w:id="0"/>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Перекись водорода техническая (марка "А", ГОСТ 177-88)</w:t>
            </w:r>
          </w:p>
        </w:tc>
        <w:tc>
          <w:tcPr>
            <w:tcW w:w="1134" w:type="dxa"/>
          </w:tcPr>
          <w:p w:rsidR="00C636FB" w:rsidRPr="00C636FB" w:rsidRDefault="00C636FB" w:rsidP="00C636FB">
            <w:pPr>
              <w:jc w:val="center"/>
              <w:rPr>
                <w:sz w:val="18"/>
                <w:szCs w:val="18"/>
              </w:rPr>
            </w:pPr>
            <w:r w:rsidRPr="00C636FB">
              <w:rPr>
                <w:sz w:val="18"/>
                <w:szCs w:val="18"/>
              </w:rPr>
              <w:t>кг</w:t>
            </w:r>
          </w:p>
        </w:tc>
        <w:tc>
          <w:tcPr>
            <w:tcW w:w="818" w:type="dxa"/>
            <w:vAlign w:val="center"/>
          </w:tcPr>
          <w:p w:rsidR="00C636FB" w:rsidRPr="00C636FB" w:rsidRDefault="00C636FB" w:rsidP="00C636FB">
            <w:pPr>
              <w:jc w:val="center"/>
              <w:rPr>
                <w:sz w:val="18"/>
                <w:szCs w:val="18"/>
                <w:lang w:val="en-US"/>
              </w:rPr>
            </w:pPr>
            <w:r w:rsidRPr="00C636FB">
              <w:rPr>
                <w:sz w:val="18"/>
                <w:szCs w:val="18"/>
              </w:rPr>
              <w:t>2278</w:t>
            </w:r>
          </w:p>
        </w:tc>
        <w:tc>
          <w:tcPr>
            <w:tcW w:w="1309" w:type="dxa"/>
          </w:tcPr>
          <w:p w:rsidR="00C636FB" w:rsidRPr="00C636FB" w:rsidRDefault="00C636FB" w:rsidP="00C636FB">
            <w:pPr>
              <w:jc w:val="center"/>
              <w:rPr>
                <w:sz w:val="18"/>
                <w:szCs w:val="18"/>
                <w:lang w:val="en-US"/>
              </w:rPr>
            </w:pPr>
          </w:p>
        </w:tc>
        <w:tc>
          <w:tcPr>
            <w:tcW w:w="1275" w:type="dxa"/>
          </w:tcPr>
          <w:p w:rsidR="00C636FB" w:rsidRPr="00C636FB" w:rsidRDefault="00C636FB" w:rsidP="00C636FB">
            <w:pPr>
              <w:jc w:val="center"/>
              <w:rPr>
                <w:sz w:val="18"/>
                <w:szCs w:val="18"/>
              </w:rPr>
            </w:pPr>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Песок кварцевый (Фракции 0,7-1,2 мм), производства АО Карьер «Гора Хрустальная»</w:t>
            </w:r>
          </w:p>
        </w:tc>
        <w:tc>
          <w:tcPr>
            <w:tcW w:w="1134" w:type="dxa"/>
          </w:tcPr>
          <w:p w:rsidR="00C636FB" w:rsidRPr="00C636FB" w:rsidRDefault="00C636FB" w:rsidP="00C636FB">
            <w:pPr>
              <w:jc w:val="center"/>
              <w:rPr>
                <w:sz w:val="18"/>
                <w:szCs w:val="18"/>
              </w:rPr>
            </w:pPr>
            <w:r w:rsidRPr="00C636FB">
              <w:rPr>
                <w:sz w:val="18"/>
                <w:szCs w:val="18"/>
              </w:rPr>
              <w:t>кг</w:t>
            </w:r>
          </w:p>
        </w:tc>
        <w:tc>
          <w:tcPr>
            <w:tcW w:w="818" w:type="dxa"/>
            <w:vAlign w:val="center"/>
          </w:tcPr>
          <w:p w:rsidR="00C636FB" w:rsidRPr="00C636FB" w:rsidRDefault="00C636FB" w:rsidP="00C636FB">
            <w:pPr>
              <w:jc w:val="center"/>
              <w:rPr>
                <w:sz w:val="18"/>
                <w:szCs w:val="18"/>
              </w:rPr>
            </w:pPr>
            <w:r w:rsidRPr="00C636FB">
              <w:rPr>
                <w:sz w:val="18"/>
                <w:szCs w:val="18"/>
              </w:rPr>
              <w:t>6200</w:t>
            </w:r>
          </w:p>
        </w:tc>
        <w:tc>
          <w:tcPr>
            <w:tcW w:w="1309" w:type="dxa"/>
          </w:tcPr>
          <w:p w:rsidR="00C636FB" w:rsidRPr="00C636FB" w:rsidRDefault="00C636FB" w:rsidP="00C636FB">
            <w:pPr>
              <w:jc w:val="center"/>
              <w:rPr>
                <w:sz w:val="18"/>
                <w:szCs w:val="18"/>
                <w:lang w:val="en-US"/>
              </w:rPr>
            </w:pPr>
          </w:p>
        </w:tc>
        <w:tc>
          <w:tcPr>
            <w:tcW w:w="1275" w:type="dxa"/>
          </w:tcPr>
          <w:p w:rsidR="00C636FB" w:rsidRPr="00C636FB" w:rsidRDefault="00C636FB" w:rsidP="00C636FB">
            <w:pPr>
              <w:jc w:val="center"/>
              <w:rPr>
                <w:sz w:val="18"/>
                <w:szCs w:val="18"/>
              </w:rPr>
            </w:pPr>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Песок кварцевый (Фракции 2-5 мм), производства АО Карьер «Гора Хрустальная»</w:t>
            </w:r>
          </w:p>
        </w:tc>
        <w:tc>
          <w:tcPr>
            <w:tcW w:w="1134" w:type="dxa"/>
          </w:tcPr>
          <w:p w:rsidR="00C636FB" w:rsidRPr="00C636FB" w:rsidRDefault="00C636FB" w:rsidP="00C636FB">
            <w:pPr>
              <w:jc w:val="center"/>
              <w:rPr>
                <w:sz w:val="18"/>
                <w:szCs w:val="18"/>
              </w:rPr>
            </w:pPr>
            <w:r w:rsidRPr="00C636FB">
              <w:rPr>
                <w:sz w:val="18"/>
                <w:szCs w:val="18"/>
              </w:rPr>
              <w:t>кг</w:t>
            </w:r>
          </w:p>
        </w:tc>
        <w:tc>
          <w:tcPr>
            <w:tcW w:w="818" w:type="dxa"/>
            <w:vAlign w:val="center"/>
          </w:tcPr>
          <w:p w:rsidR="00C636FB" w:rsidRPr="00C636FB" w:rsidRDefault="00C636FB" w:rsidP="00C636FB">
            <w:pPr>
              <w:jc w:val="center"/>
              <w:rPr>
                <w:sz w:val="18"/>
                <w:szCs w:val="18"/>
              </w:rPr>
            </w:pPr>
            <w:r w:rsidRPr="00C636FB">
              <w:rPr>
                <w:sz w:val="18"/>
                <w:szCs w:val="18"/>
              </w:rPr>
              <w:t>125</w:t>
            </w:r>
          </w:p>
        </w:tc>
        <w:tc>
          <w:tcPr>
            <w:tcW w:w="1309" w:type="dxa"/>
          </w:tcPr>
          <w:p w:rsidR="00C636FB" w:rsidRPr="00C636FB" w:rsidRDefault="00C636FB" w:rsidP="00C636FB">
            <w:pPr>
              <w:jc w:val="center"/>
              <w:rPr>
                <w:sz w:val="18"/>
                <w:szCs w:val="18"/>
                <w:lang w:val="en-US"/>
              </w:rPr>
            </w:pPr>
          </w:p>
        </w:tc>
        <w:tc>
          <w:tcPr>
            <w:tcW w:w="1275" w:type="dxa"/>
          </w:tcPr>
          <w:p w:rsidR="00C636FB" w:rsidRPr="00C636FB" w:rsidRDefault="00C636FB" w:rsidP="00C636FB">
            <w:pPr>
              <w:jc w:val="center"/>
              <w:rPr>
                <w:sz w:val="18"/>
                <w:szCs w:val="18"/>
              </w:rPr>
            </w:pPr>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r w:rsidRPr="00C636FB">
              <w:rPr>
                <w:sz w:val="18"/>
                <w:szCs w:val="18"/>
              </w:rPr>
              <w:t xml:space="preserve">Смола </w:t>
            </w:r>
            <w:proofErr w:type="spellStart"/>
            <w:r w:rsidRPr="00C636FB">
              <w:rPr>
                <w:sz w:val="18"/>
                <w:szCs w:val="18"/>
              </w:rPr>
              <w:t>катионообменная</w:t>
            </w:r>
            <w:proofErr w:type="spellEnd"/>
            <w:r w:rsidRPr="00C636FB">
              <w:rPr>
                <w:sz w:val="18"/>
                <w:szCs w:val="18"/>
              </w:rPr>
              <w:t xml:space="preserve"> </w:t>
            </w:r>
            <w:proofErr w:type="spellStart"/>
            <w:r w:rsidRPr="00C636FB">
              <w:rPr>
                <w:sz w:val="18"/>
                <w:szCs w:val="18"/>
              </w:rPr>
              <w:t>Seplite</w:t>
            </w:r>
            <w:proofErr w:type="spellEnd"/>
            <w:r w:rsidRPr="00C636FB">
              <w:rPr>
                <w:sz w:val="18"/>
                <w:szCs w:val="18"/>
              </w:rPr>
              <w:t xml:space="preserve"> SC130</w:t>
            </w:r>
          </w:p>
        </w:tc>
        <w:tc>
          <w:tcPr>
            <w:tcW w:w="1134" w:type="dxa"/>
          </w:tcPr>
          <w:p w:rsidR="00C636FB" w:rsidRPr="00C636FB" w:rsidRDefault="00C636FB" w:rsidP="00C636FB">
            <w:pPr>
              <w:jc w:val="center"/>
              <w:rPr>
                <w:sz w:val="18"/>
                <w:szCs w:val="18"/>
              </w:rPr>
            </w:pPr>
            <w:r w:rsidRPr="00C636FB">
              <w:rPr>
                <w:sz w:val="18"/>
                <w:szCs w:val="18"/>
              </w:rPr>
              <w:t>л</w:t>
            </w:r>
          </w:p>
        </w:tc>
        <w:tc>
          <w:tcPr>
            <w:tcW w:w="818" w:type="dxa"/>
            <w:vAlign w:val="center"/>
          </w:tcPr>
          <w:p w:rsidR="00C636FB" w:rsidRPr="00C636FB" w:rsidRDefault="00C636FB" w:rsidP="00C636FB">
            <w:pPr>
              <w:jc w:val="center"/>
              <w:rPr>
                <w:sz w:val="18"/>
                <w:szCs w:val="18"/>
              </w:rPr>
            </w:pPr>
            <w:r w:rsidRPr="00C636FB">
              <w:rPr>
                <w:sz w:val="18"/>
                <w:szCs w:val="18"/>
              </w:rPr>
              <w:t>175</w:t>
            </w:r>
          </w:p>
        </w:tc>
        <w:tc>
          <w:tcPr>
            <w:tcW w:w="1309" w:type="dxa"/>
          </w:tcPr>
          <w:p w:rsidR="00C636FB" w:rsidRPr="00C636FB" w:rsidRDefault="00C636FB" w:rsidP="00C636FB">
            <w:pPr>
              <w:jc w:val="center"/>
              <w:rPr>
                <w:sz w:val="18"/>
                <w:szCs w:val="18"/>
                <w:lang w:val="en-US"/>
              </w:rPr>
            </w:pPr>
          </w:p>
        </w:tc>
        <w:tc>
          <w:tcPr>
            <w:tcW w:w="1275" w:type="dxa"/>
          </w:tcPr>
          <w:p w:rsidR="00C636FB" w:rsidRPr="00C636FB" w:rsidRDefault="00C636FB" w:rsidP="00C636FB">
            <w:pPr>
              <w:jc w:val="center"/>
              <w:rPr>
                <w:sz w:val="18"/>
                <w:szCs w:val="18"/>
              </w:rPr>
            </w:pPr>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C636FB" w:rsidRPr="00C636FB" w:rsidTr="00157F32">
        <w:trPr>
          <w:trHeight w:val="211"/>
        </w:trPr>
        <w:tc>
          <w:tcPr>
            <w:tcW w:w="586" w:type="dxa"/>
            <w:vAlign w:val="center"/>
          </w:tcPr>
          <w:p w:rsidR="00C636FB" w:rsidRPr="00C636FB" w:rsidRDefault="00C636FB" w:rsidP="00C636FB">
            <w:pPr>
              <w:numPr>
                <w:ilvl w:val="0"/>
                <w:numId w:val="9"/>
              </w:numPr>
              <w:ind w:left="0" w:firstLine="0"/>
              <w:rPr>
                <w:sz w:val="18"/>
                <w:szCs w:val="18"/>
              </w:rPr>
            </w:pPr>
          </w:p>
        </w:tc>
        <w:tc>
          <w:tcPr>
            <w:tcW w:w="2249" w:type="dxa"/>
          </w:tcPr>
          <w:p w:rsidR="00C636FB" w:rsidRPr="00C636FB" w:rsidRDefault="00C636FB" w:rsidP="00C636FB">
            <w:pPr>
              <w:rPr>
                <w:sz w:val="18"/>
                <w:szCs w:val="18"/>
              </w:rPr>
            </w:pPr>
            <w:proofErr w:type="spellStart"/>
            <w:r w:rsidRPr="00C636FB">
              <w:rPr>
                <w:sz w:val="18"/>
                <w:szCs w:val="18"/>
              </w:rPr>
              <w:t>Тринатрийфосфат</w:t>
            </w:r>
            <w:proofErr w:type="spellEnd"/>
            <w:r w:rsidRPr="00C636FB">
              <w:rPr>
                <w:sz w:val="18"/>
                <w:szCs w:val="18"/>
              </w:rPr>
              <w:t xml:space="preserve"> технический ГОСТ 201-76</w:t>
            </w:r>
          </w:p>
        </w:tc>
        <w:tc>
          <w:tcPr>
            <w:tcW w:w="1134" w:type="dxa"/>
          </w:tcPr>
          <w:p w:rsidR="00C636FB" w:rsidRPr="00C636FB" w:rsidRDefault="00C636FB" w:rsidP="00C636FB">
            <w:pPr>
              <w:jc w:val="center"/>
              <w:rPr>
                <w:sz w:val="18"/>
                <w:szCs w:val="18"/>
              </w:rPr>
            </w:pPr>
            <w:r w:rsidRPr="00C636FB">
              <w:rPr>
                <w:sz w:val="18"/>
                <w:szCs w:val="18"/>
              </w:rPr>
              <w:t>т</w:t>
            </w:r>
          </w:p>
        </w:tc>
        <w:tc>
          <w:tcPr>
            <w:tcW w:w="818" w:type="dxa"/>
            <w:vAlign w:val="center"/>
          </w:tcPr>
          <w:p w:rsidR="00C636FB" w:rsidRPr="00C636FB" w:rsidRDefault="00C636FB" w:rsidP="00C636FB">
            <w:pPr>
              <w:jc w:val="center"/>
              <w:rPr>
                <w:sz w:val="18"/>
                <w:szCs w:val="18"/>
              </w:rPr>
            </w:pPr>
            <w:r w:rsidRPr="00C636FB">
              <w:rPr>
                <w:sz w:val="18"/>
                <w:szCs w:val="18"/>
              </w:rPr>
              <w:t>0,150</w:t>
            </w:r>
          </w:p>
        </w:tc>
        <w:tc>
          <w:tcPr>
            <w:tcW w:w="1309" w:type="dxa"/>
          </w:tcPr>
          <w:p w:rsidR="00C636FB" w:rsidRPr="00C636FB" w:rsidRDefault="00C636FB" w:rsidP="00C636FB">
            <w:pPr>
              <w:jc w:val="center"/>
              <w:rPr>
                <w:sz w:val="18"/>
                <w:szCs w:val="18"/>
                <w:lang w:val="en-US"/>
              </w:rPr>
            </w:pPr>
          </w:p>
        </w:tc>
        <w:tc>
          <w:tcPr>
            <w:tcW w:w="1275" w:type="dxa"/>
          </w:tcPr>
          <w:p w:rsidR="00C636FB" w:rsidRPr="00C636FB" w:rsidRDefault="00C636FB" w:rsidP="00C636FB">
            <w:pPr>
              <w:jc w:val="center"/>
              <w:rPr>
                <w:sz w:val="18"/>
                <w:szCs w:val="18"/>
              </w:rPr>
            </w:pPr>
          </w:p>
        </w:tc>
        <w:tc>
          <w:tcPr>
            <w:tcW w:w="1418" w:type="dxa"/>
          </w:tcPr>
          <w:p w:rsidR="00C636FB" w:rsidRPr="00C636FB" w:rsidRDefault="00C636FB" w:rsidP="00C636FB">
            <w:pPr>
              <w:jc w:val="center"/>
              <w:rPr>
                <w:sz w:val="18"/>
                <w:szCs w:val="18"/>
              </w:rPr>
            </w:pPr>
          </w:p>
        </w:tc>
        <w:tc>
          <w:tcPr>
            <w:tcW w:w="1276" w:type="dxa"/>
          </w:tcPr>
          <w:p w:rsidR="00C636FB" w:rsidRPr="00C636FB" w:rsidRDefault="00C636FB" w:rsidP="00C636FB">
            <w:pPr>
              <w:jc w:val="center"/>
              <w:rPr>
                <w:sz w:val="18"/>
                <w:szCs w:val="18"/>
              </w:rPr>
            </w:pPr>
          </w:p>
        </w:tc>
      </w:tr>
      <w:tr w:rsidR="00A661C2" w:rsidRPr="00C636FB" w:rsidTr="005A4B0A">
        <w:trPr>
          <w:trHeight w:val="211"/>
        </w:trPr>
        <w:tc>
          <w:tcPr>
            <w:tcW w:w="6096" w:type="dxa"/>
            <w:gridSpan w:val="5"/>
          </w:tcPr>
          <w:p w:rsidR="00A661C2" w:rsidRPr="00C636FB" w:rsidRDefault="00A661C2" w:rsidP="00CA6D88">
            <w:pPr>
              <w:jc w:val="right"/>
              <w:rPr>
                <w:sz w:val="18"/>
                <w:szCs w:val="18"/>
              </w:rPr>
            </w:pPr>
            <w:r w:rsidRPr="00C636FB">
              <w:rPr>
                <w:b/>
                <w:sz w:val="18"/>
                <w:szCs w:val="18"/>
              </w:rPr>
              <w:t>ИТОГО:</w:t>
            </w:r>
          </w:p>
        </w:tc>
        <w:tc>
          <w:tcPr>
            <w:tcW w:w="1275" w:type="dxa"/>
          </w:tcPr>
          <w:p w:rsidR="00A661C2" w:rsidRPr="00C636FB" w:rsidRDefault="00A661C2" w:rsidP="00CA6D88">
            <w:pPr>
              <w:jc w:val="center"/>
              <w:rPr>
                <w:sz w:val="18"/>
                <w:szCs w:val="18"/>
              </w:rPr>
            </w:pPr>
          </w:p>
        </w:tc>
        <w:tc>
          <w:tcPr>
            <w:tcW w:w="1418" w:type="dxa"/>
          </w:tcPr>
          <w:p w:rsidR="00A661C2" w:rsidRPr="00C636FB" w:rsidRDefault="00A661C2" w:rsidP="00CA6D88">
            <w:pPr>
              <w:jc w:val="center"/>
              <w:rPr>
                <w:sz w:val="18"/>
                <w:szCs w:val="18"/>
              </w:rPr>
            </w:pPr>
          </w:p>
        </w:tc>
        <w:tc>
          <w:tcPr>
            <w:tcW w:w="1276" w:type="dxa"/>
          </w:tcPr>
          <w:p w:rsidR="00A661C2" w:rsidRPr="00C636FB" w:rsidRDefault="00A661C2" w:rsidP="00CA6D88">
            <w:pPr>
              <w:jc w:val="center"/>
              <w:rPr>
                <w:sz w:val="18"/>
                <w:szCs w:val="18"/>
              </w:rPr>
            </w:pPr>
          </w:p>
        </w:tc>
      </w:tr>
    </w:tbl>
    <w:p w:rsidR="005A4B0A" w:rsidRDefault="005A4B0A" w:rsidP="005A4B0A">
      <w:pPr>
        <w:pStyle w:val="ab"/>
        <w:ind w:left="0"/>
        <w:jc w:val="both"/>
        <w:rPr>
          <w:b/>
          <w:sz w:val="22"/>
          <w:szCs w:val="22"/>
        </w:rPr>
      </w:pPr>
    </w:p>
    <w:p w:rsidR="000F2787" w:rsidRPr="005A4B0A" w:rsidRDefault="00A661C2" w:rsidP="005A4B0A">
      <w:pPr>
        <w:pStyle w:val="ab"/>
        <w:numPr>
          <w:ilvl w:val="0"/>
          <w:numId w:val="4"/>
        </w:numPr>
        <w:ind w:left="0" w:firstLine="0"/>
        <w:jc w:val="both"/>
        <w:rPr>
          <w:b/>
          <w:sz w:val="22"/>
          <w:szCs w:val="22"/>
        </w:rPr>
      </w:pPr>
      <w:r w:rsidRPr="005A4B0A">
        <w:rPr>
          <w:b/>
          <w:sz w:val="22"/>
          <w:szCs w:val="22"/>
        </w:rPr>
        <w:t>Общая стоимость Товара</w:t>
      </w:r>
      <w:r w:rsidRPr="005A4B0A">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5A4B0A">
        <w:rPr>
          <w:sz w:val="22"/>
          <w:szCs w:val="22"/>
        </w:rPr>
        <w:t>Тюменская область, г.о. город Тюмень, г Тюмень, тер. автодороги тракт Старый Тобольский, км 6-ой, д. 20</w:t>
      </w:r>
      <w:r w:rsidRPr="005A4B0A">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w:t>
      </w:r>
      <w:r w:rsidR="00DD5511">
        <w:rPr>
          <w:sz w:val="22"/>
          <w:szCs w:val="22"/>
        </w:rPr>
        <w:t>Спецификацией - не более 60</w:t>
      </w:r>
      <w:r w:rsidRPr="00A661C2">
        <w:rPr>
          <w:sz w:val="22"/>
          <w:szCs w:val="22"/>
        </w:rPr>
        <w:t xml:space="preserve"> (</w:t>
      </w:r>
      <w:r w:rsidR="00DD5511">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DD5511" w:rsidRPr="00A661C2">
        <w:rPr>
          <w:sz w:val="22"/>
          <w:szCs w:val="22"/>
        </w:rPr>
        <w:t xml:space="preserve">100% от стоимости Товара (партии Товара) Покупатель оплачивает в течение </w:t>
      </w:r>
      <w:r w:rsidR="00DD5511">
        <w:rPr>
          <w:sz w:val="22"/>
          <w:szCs w:val="22"/>
        </w:rPr>
        <w:t>15</w:t>
      </w:r>
      <w:r w:rsidR="00DD5511" w:rsidRPr="00A661C2">
        <w:rPr>
          <w:sz w:val="22"/>
          <w:szCs w:val="22"/>
        </w:rPr>
        <w:t xml:space="preserve"> (</w:t>
      </w:r>
      <w:r w:rsidR="00DD5511">
        <w:rPr>
          <w:sz w:val="22"/>
          <w:szCs w:val="22"/>
        </w:rPr>
        <w:t>пятнадцати</w:t>
      </w:r>
      <w:r w:rsidR="00DD5511"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r w:rsidRPr="00A661C2">
        <w:rPr>
          <w:sz w:val="22"/>
          <w:szCs w:val="22"/>
        </w:rPr>
        <w:t>.</w:t>
      </w:r>
    </w:p>
    <w:p w:rsidR="00DD5511" w:rsidRPr="00DD5511" w:rsidRDefault="00DD5511" w:rsidP="00DD5511">
      <w:pPr>
        <w:pStyle w:val="ab"/>
        <w:numPr>
          <w:ilvl w:val="0"/>
          <w:numId w:val="4"/>
        </w:numPr>
        <w:ind w:left="0" w:firstLine="0"/>
        <w:jc w:val="both"/>
        <w:rPr>
          <w:sz w:val="21"/>
          <w:szCs w:val="21"/>
          <w:highlight w:val="yellow"/>
        </w:rPr>
      </w:pPr>
      <w:r w:rsidRPr="00B50686">
        <w:rPr>
          <w:b/>
          <w:sz w:val="21"/>
          <w:szCs w:val="21"/>
          <w:highlight w:val="yellow"/>
        </w:rPr>
        <w:t>Дополнительные условия:</w:t>
      </w:r>
      <w:r>
        <w:rPr>
          <w:sz w:val="21"/>
          <w:szCs w:val="21"/>
          <w:highlight w:val="yellow"/>
        </w:rPr>
        <w:t xml:space="preserve"> п</w:t>
      </w:r>
      <w:r w:rsidRPr="004F2E1B">
        <w:rPr>
          <w:sz w:val="21"/>
          <w:szCs w:val="21"/>
          <w:highlight w:val="yellow"/>
        </w:rPr>
        <w:t>оставка партии Товара большего и</w:t>
      </w:r>
      <w:r>
        <w:rPr>
          <w:sz w:val="21"/>
          <w:szCs w:val="21"/>
          <w:highlight w:val="yellow"/>
        </w:rPr>
        <w:t>ли меньшего объема в пределах 15</w:t>
      </w:r>
      <w:r w:rsidRPr="004F2E1B">
        <w:rPr>
          <w:sz w:val="21"/>
          <w:szCs w:val="21"/>
          <w:highlight w:val="yellow"/>
        </w:rPr>
        <w:t>% от общего объема указанном в п.1 (табличной части) настоящей спецификации, подлежит оплате по количеству, указанному в товарной накладной и не считается превышением объема поставки или недопоставкой.</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E6338A" w:rsidRPr="005A4B0A"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D78E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5A4B0A"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5A4B0A" w:rsidRDefault="00CA6D88" w:rsidP="005A4B0A">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tc>
      </w:tr>
    </w:tbl>
    <w:p w:rsidR="00E6338A" w:rsidRPr="00E6338A" w:rsidRDefault="00E6338A" w:rsidP="00CA6D88">
      <w:pPr>
        <w:jc w:val="both"/>
        <w:rPr>
          <w:sz w:val="22"/>
          <w:szCs w:val="22"/>
        </w:rPr>
      </w:pPr>
    </w:p>
    <w:sectPr w:rsidR="00E6338A" w:rsidRPr="00E6338A" w:rsidSect="005A4B0A">
      <w:pgSz w:w="11906" w:h="16838"/>
      <w:pgMar w:top="284" w:right="707" w:bottom="0"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8E2" w:rsidRDefault="00BD78E2" w:rsidP="00DC636A">
      <w:r>
        <w:separator/>
      </w:r>
    </w:p>
  </w:endnote>
  <w:endnote w:type="continuationSeparator" w:id="0">
    <w:p w:rsidR="00BD78E2" w:rsidRDefault="00BD78E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8E2" w:rsidRDefault="00BD78E2" w:rsidP="00DC636A">
      <w:r>
        <w:separator/>
      </w:r>
    </w:p>
  </w:footnote>
  <w:footnote w:type="continuationSeparator" w:id="0">
    <w:p w:rsidR="00BD78E2" w:rsidRDefault="00BD78E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636F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3EAD"/>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155A5"/>
    <w:rsid w:val="004174B1"/>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4B0A"/>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437C"/>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25663"/>
    <w:rsid w:val="00740BC1"/>
    <w:rsid w:val="007413B5"/>
    <w:rsid w:val="00752C4E"/>
    <w:rsid w:val="00753D7E"/>
    <w:rsid w:val="0077241D"/>
    <w:rsid w:val="00775F9B"/>
    <w:rsid w:val="007933EA"/>
    <w:rsid w:val="00794511"/>
    <w:rsid w:val="007A1E81"/>
    <w:rsid w:val="007A35C3"/>
    <w:rsid w:val="007A4297"/>
    <w:rsid w:val="007A6F4D"/>
    <w:rsid w:val="007B67DC"/>
    <w:rsid w:val="007D4A2A"/>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06D1"/>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3AAB"/>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D72D6"/>
    <w:rsid w:val="00BD78E2"/>
    <w:rsid w:val="00BE511E"/>
    <w:rsid w:val="00BE7F2D"/>
    <w:rsid w:val="00BF0157"/>
    <w:rsid w:val="00BF5565"/>
    <w:rsid w:val="00C07FCD"/>
    <w:rsid w:val="00C34C14"/>
    <w:rsid w:val="00C47DE7"/>
    <w:rsid w:val="00C50487"/>
    <w:rsid w:val="00C54878"/>
    <w:rsid w:val="00C56412"/>
    <w:rsid w:val="00C57491"/>
    <w:rsid w:val="00C633B8"/>
    <w:rsid w:val="00C636FB"/>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171C3"/>
    <w:rsid w:val="00D2005D"/>
    <w:rsid w:val="00D2369E"/>
    <w:rsid w:val="00D237F5"/>
    <w:rsid w:val="00D24293"/>
    <w:rsid w:val="00D34034"/>
    <w:rsid w:val="00D353E1"/>
    <w:rsid w:val="00D42313"/>
    <w:rsid w:val="00D63392"/>
    <w:rsid w:val="00D66764"/>
    <w:rsid w:val="00D673EC"/>
    <w:rsid w:val="00D80FA8"/>
    <w:rsid w:val="00D85A7A"/>
    <w:rsid w:val="00D87D23"/>
    <w:rsid w:val="00D92B82"/>
    <w:rsid w:val="00D9330D"/>
    <w:rsid w:val="00DB4659"/>
    <w:rsid w:val="00DC4484"/>
    <w:rsid w:val="00DC636A"/>
    <w:rsid w:val="00DD0CA8"/>
    <w:rsid w:val="00DD3916"/>
    <w:rsid w:val="00DD5511"/>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C4C6D"/>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F89E76ED0547463B90E4B6D4377097A6"/>
        <w:category>
          <w:name w:val="Общие"/>
          <w:gallery w:val="placeholder"/>
        </w:category>
        <w:types>
          <w:type w:val="bbPlcHdr"/>
        </w:types>
        <w:behaviors>
          <w:behavior w:val="content"/>
        </w:behaviors>
        <w:guid w:val="{1B64DC96-D395-4328-B048-8C959F495169}"/>
      </w:docPartPr>
      <w:docPartBody>
        <w:p w:rsidR="0060324F" w:rsidRDefault="000620DB" w:rsidP="000620DB">
          <w:pPr>
            <w:pStyle w:val="F89E76ED0547463B90E4B6D4377097A6"/>
          </w:pPr>
          <w:r w:rsidRPr="008D4D6D">
            <w:rPr>
              <w:rStyle w:val="a3"/>
            </w:rPr>
            <w:t>Место для ввода текста.</w:t>
          </w:r>
        </w:p>
      </w:docPartBody>
    </w:docPart>
    <w:docPart>
      <w:docPartPr>
        <w:name w:val="A0736F26D6AE44F584C44197308B4B99"/>
        <w:category>
          <w:name w:val="Общие"/>
          <w:gallery w:val="placeholder"/>
        </w:category>
        <w:types>
          <w:type w:val="bbPlcHdr"/>
        </w:types>
        <w:behaviors>
          <w:behavior w:val="content"/>
        </w:behaviors>
        <w:guid w:val="{0FC4B3C3-7C05-4EE9-A3AC-F3683324881D}"/>
      </w:docPartPr>
      <w:docPartBody>
        <w:p w:rsidR="0060324F" w:rsidRDefault="000620DB" w:rsidP="000620DB">
          <w:pPr>
            <w:pStyle w:val="A0736F26D6AE44F584C44197308B4B99"/>
          </w:pPr>
          <w:r w:rsidRPr="009343B3">
            <w:rPr>
              <w:rStyle w:val="a3"/>
            </w:rPr>
            <w:t>Место для ввода текста.</w:t>
          </w:r>
        </w:p>
      </w:docPartBody>
    </w:docPart>
    <w:docPart>
      <w:docPartPr>
        <w:name w:val="E38487A988D7492E852BBFA083A6E4FA"/>
        <w:category>
          <w:name w:val="Общие"/>
          <w:gallery w:val="placeholder"/>
        </w:category>
        <w:types>
          <w:type w:val="bbPlcHdr"/>
        </w:types>
        <w:behaviors>
          <w:behavior w:val="content"/>
        </w:behaviors>
        <w:guid w:val="{882AE717-0E6E-42EA-8C36-573928156DE5}"/>
      </w:docPartPr>
      <w:docPartBody>
        <w:p w:rsidR="0060324F" w:rsidRDefault="000620DB" w:rsidP="000620DB">
          <w:pPr>
            <w:pStyle w:val="E38487A988D7492E852BBFA083A6E4FA"/>
          </w:pPr>
          <w:r w:rsidRPr="005C276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620DB"/>
    <w:rsid w:val="00075708"/>
    <w:rsid w:val="000921C8"/>
    <w:rsid w:val="000D4564"/>
    <w:rsid w:val="000F5891"/>
    <w:rsid w:val="00192018"/>
    <w:rsid w:val="001B1720"/>
    <w:rsid w:val="002D69C5"/>
    <w:rsid w:val="0034219E"/>
    <w:rsid w:val="0035651F"/>
    <w:rsid w:val="0037635E"/>
    <w:rsid w:val="003A2B03"/>
    <w:rsid w:val="003F39FF"/>
    <w:rsid w:val="00433E85"/>
    <w:rsid w:val="00464465"/>
    <w:rsid w:val="005018B5"/>
    <w:rsid w:val="00525CD0"/>
    <w:rsid w:val="005407C5"/>
    <w:rsid w:val="00560858"/>
    <w:rsid w:val="00577FD2"/>
    <w:rsid w:val="00595725"/>
    <w:rsid w:val="005F3B41"/>
    <w:rsid w:val="0060324F"/>
    <w:rsid w:val="00683B8C"/>
    <w:rsid w:val="006C2223"/>
    <w:rsid w:val="006C2FB9"/>
    <w:rsid w:val="006E52D3"/>
    <w:rsid w:val="006F344E"/>
    <w:rsid w:val="00756C35"/>
    <w:rsid w:val="00761E03"/>
    <w:rsid w:val="007F16FD"/>
    <w:rsid w:val="00810424"/>
    <w:rsid w:val="008235A3"/>
    <w:rsid w:val="00846975"/>
    <w:rsid w:val="008B1283"/>
    <w:rsid w:val="008E776F"/>
    <w:rsid w:val="008F0FD7"/>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6BCF"/>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20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F89E76ED0547463B90E4B6D4377097A6">
    <w:name w:val="F89E76ED0547463B90E4B6D4377097A6"/>
    <w:rsid w:val="000620DB"/>
    <w:pPr>
      <w:spacing w:after="160" w:line="259" w:lineRule="auto"/>
    </w:pPr>
  </w:style>
  <w:style w:type="paragraph" w:customStyle="1" w:styleId="A0736F26D6AE44F584C44197308B4B99">
    <w:name w:val="A0736F26D6AE44F584C44197308B4B99"/>
    <w:rsid w:val="000620DB"/>
    <w:pPr>
      <w:spacing w:after="160" w:line="259" w:lineRule="auto"/>
    </w:pPr>
  </w:style>
  <w:style w:type="paragraph" w:customStyle="1" w:styleId="E38487A988D7492E852BBFA083A6E4FA">
    <w:name w:val="E38487A988D7492E852BBFA083A6E4FA"/>
    <w:rsid w:val="000620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A1A9-4C40-4405-BC25-72AE0E22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7515</Words>
  <Characters>42838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Суслов Олег Викторович</cp:lastModifiedBy>
  <cp:revision>51</cp:revision>
  <cp:lastPrinted>2022-07-27T04:53:00Z</cp:lastPrinted>
  <dcterms:created xsi:type="dcterms:W3CDTF">2021-12-27T13:58:00Z</dcterms:created>
  <dcterms:modified xsi:type="dcterms:W3CDTF">2025-01-14T05:24:00Z</dcterms:modified>
</cp:coreProperties>
</file>