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F9C3E" w14:textId="77777777" w:rsidR="002E382B" w:rsidRPr="00AC21B3" w:rsidRDefault="002E382B" w:rsidP="002E382B">
      <w:pPr>
        <w:jc w:val="center"/>
        <w:rPr>
          <w:b/>
          <w:sz w:val="22"/>
          <w:szCs w:val="22"/>
        </w:rPr>
      </w:pPr>
      <w:r w:rsidRPr="00AC21B3">
        <w:rPr>
          <w:b/>
          <w:sz w:val="22"/>
          <w:szCs w:val="22"/>
        </w:rPr>
        <w:t xml:space="preserve">ДОГОВОР </w:t>
      </w:r>
    </w:p>
    <w:p w14:paraId="4BD9CCFE" w14:textId="77777777" w:rsidR="002E382B" w:rsidRPr="00AC21B3" w:rsidRDefault="002E382B" w:rsidP="002E382B">
      <w:pPr>
        <w:jc w:val="center"/>
        <w:rPr>
          <w:b/>
          <w:sz w:val="22"/>
          <w:szCs w:val="22"/>
        </w:rPr>
      </w:pPr>
      <w:r w:rsidRPr="00AC21B3">
        <w:rPr>
          <w:b/>
          <w:sz w:val="22"/>
          <w:szCs w:val="22"/>
        </w:rPr>
        <w:t>ВОЗМЕЗДНОГО ОКАЗАНИЯ УСЛУГ (ВЫПОЛНЕНИЯ РАБОТ)</w:t>
      </w:r>
    </w:p>
    <w:p w14:paraId="7D99F746" w14:textId="0CD659D8" w:rsidR="002E382B" w:rsidRPr="00AC21B3" w:rsidRDefault="002E382B" w:rsidP="002E382B">
      <w:pPr>
        <w:jc w:val="center"/>
        <w:rPr>
          <w:rFonts w:eastAsia="Arimo"/>
          <w:b/>
          <w:sz w:val="22"/>
          <w:szCs w:val="22"/>
        </w:rPr>
      </w:pPr>
      <w:r w:rsidRPr="00AC21B3">
        <w:rPr>
          <w:b/>
          <w:sz w:val="22"/>
          <w:szCs w:val="22"/>
        </w:rPr>
        <w:t xml:space="preserve"> № </w:t>
      </w:r>
      <w:r w:rsidR="00F75A17">
        <w:rPr>
          <w:b/>
          <w:sz w:val="22"/>
          <w:szCs w:val="22"/>
        </w:rPr>
        <w:t xml:space="preserve">           </w:t>
      </w:r>
      <w:r w:rsidR="00726A5D" w:rsidRPr="00726A5D">
        <w:rPr>
          <w:b/>
          <w:sz w:val="22"/>
          <w:szCs w:val="22"/>
        </w:rPr>
        <w:t>-ЭТП</w:t>
      </w:r>
    </w:p>
    <w:p w14:paraId="16B031D1" w14:textId="77777777" w:rsidR="002E382B" w:rsidRPr="00AC21B3" w:rsidRDefault="002E382B" w:rsidP="002E382B">
      <w:pPr>
        <w:jc w:val="center"/>
        <w:rPr>
          <w:sz w:val="22"/>
          <w:szCs w:val="22"/>
        </w:rPr>
      </w:pPr>
    </w:p>
    <w:p w14:paraId="0073DC4C" w14:textId="570F4005" w:rsidR="002E382B" w:rsidRPr="00AC21B3" w:rsidRDefault="002E382B" w:rsidP="002E382B">
      <w:pPr>
        <w:rPr>
          <w:sz w:val="22"/>
          <w:szCs w:val="22"/>
        </w:rPr>
      </w:pPr>
      <w:r w:rsidRPr="00AC21B3">
        <w:rPr>
          <w:sz w:val="22"/>
          <w:szCs w:val="22"/>
        </w:rPr>
        <w:t xml:space="preserve">г. Тюмень                              </w:t>
      </w:r>
      <w:r w:rsidRPr="00AC21B3">
        <w:rPr>
          <w:sz w:val="22"/>
          <w:szCs w:val="22"/>
        </w:rPr>
        <w:tab/>
      </w:r>
      <w:r w:rsidRPr="00AC21B3">
        <w:rPr>
          <w:sz w:val="22"/>
          <w:szCs w:val="22"/>
        </w:rPr>
        <w:tab/>
        <w:t xml:space="preserve">    </w:t>
      </w:r>
      <w:r w:rsidRPr="00AC21B3">
        <w:rPr>
          <w:sz w:val="22"/>
          <w:szCs w:val="22"/>
        </w:rPr>
        <w:tab/>
        <w:t xml:space="preserve">                                              </w:t>
      </w:r>
      <w:r w:rsidR="00924840" w:rsidRPr="00AC21B3">
        <w:rPr>
          <w:sz w:val="22"/>
          <w:szCs w:val="22"/>
        </w:rPr>
        <w:t xml:space="preserve">   </w:t>
      </w:r>
      <w:r w:rsidRPr="00AC21B3">
        <w:rPr>
          <w:sz w:val="22"/>
          <w:szCs w:val="22"/>
        </w:rPr>
        <w:t xml:space="preserve">    </w:t>
      </w:r>
      <w:proofErr w:type="gramStart"/>
      <w:r w:rsidRPr="00AC21B3">
        <w:rPr>
          <w:sz w:val="22"/>
          <w:szCs w:val="22"/>
        </w:rPr>
        <w:t xml:space="preserve">   «</w:t>
      </w:r>
      <w:proofErr w:type="gramEnd"/>
      <w:r w:rsidRPr="00AC21B3">
        <w:rPr>
          <w:sz w:val="22"/>
          <w:szCs w:val="22"/>
        </w:rPr>
        <w:t>___» ____________202</w:t>
      </w:r>
      <w:r w:rsidR="00F75A17">
        <w:rPr>
          <w:sz w:val="22"/>
          <w:szCs w:val="22"/>
        </w:rPr>
        <w:t>5</w:t>
      </w:r>
      <w:r w:rsidR="00521FA5">
        <w:rPr>
          <w:sz w:val="22"/>
          <w:szCs w:val="22"/>
        </w:rPr>
        <w:t xml:space="preserve"> </w:t>
      </w:r>
      <w:r w:rsidRPr="00AC21B3">
        <w:rPr>
          <w:sz w:val="22"/>
          <w:szCs w:val="22"/>
        </w:rPr>
        <w:t>г.</w:t>
      </w:r>
    </w:p>
    <w:p w14:paraId="77D6FA04" w14:textId="77777777" w:rsidR="002E382B" w:rsidRPr="00AC21B3" w:rsidRDefault="002E382B" w:rsidP="002E382B">
      <w:pPr>
        <w:jc w:val="both"/>
        <w:rPr>
          <w:sz w:val="22"/>
          <w:szCs w:val="22"/>
        </w:rPr>
      </w:pPr>
      <w:r w:rsidRPr="00AC21B3">
        <w:rPr>
          <w:sz w:val="22"/>
          <w:szCs w:val="22"/>
        </w:rPr>
        <w:tab/>
      </w:r>
    </w:p>
    <w:p w14:paraId="0D426451" w14:textId="218F0BA2" w:rsidR="002E382B" w:rsidRPr="00AC21B3" w:rsidRDefault="002E382B" w:rsidP="00521FA5">
      <w:pPr>
        <w:ind w:firstLine="709"/>
        <w:jc w:val="both"/>
        <w:rPr>
          <w:sz w:val="22"/>
          <w:szCs w:val="22"/>
        </w:rPr>
      </w:pPr>
      <w:r w:rsidRPr="00BA090E">
        <w:rPr>
          <w:b/>
          <w:sz w:val="22"/>
          <w:szCs w:val="22"/>
        </w:rPr>
        <w:t>Общество с ограниченной ответственностью «Р</w:t>
      </w:r>
      <w:r w:rsidR="00F75A17">
        <w:rPr>
          <w:b/>
          <w:sz w:val="22"/>
          <w:szCs w:val="22"/>
        </w:rPr>
        <w:t>И-</w:t>
      </w:r>
      <w:r w:rsidRPr="00BA090E">
        <w:rPr>
          <w:b/>
          <w:sz w:val="22"/>
          <w:szCs w:val="22"/>
        </w:rPr>
        <w:t>ИНВЕСТ» (ООО «Р</w:t>
      </w:r>
      <w:r w:rsidR="00F75A17">
        <w:rPr>
          <w:b/>
          <w:sz w:val="22"/>
          <w:szCs w:val="22"/>
        </w:rPr>
        <w:t>И-</w:t>
      </w:r>
      <w:r w:rsidRPr="00BA090E">
        <w:rPr>
          <w:b/>
          <w:sz w:val="22"/>
          <w:szCs w:val="22"/>
        </w:rPr>
        <w:t>ИНВЕСТ»),</w:t>
      </w:r>
      <w:r w:rsidRPr="00BA090E">
        <w:rPr>
          <w:sz w:val="22"/>
          <w:szCs w:val="22"/>
        </w:rPr>
        <w:t xml:space="preserve"> именуемое в дальнейшем «Заказчик», в лице Генерального директора Самар</w:t>
      </w:r>
      <w:r w:rsidR="008E4F17" w:rsidRPr="00BA090E">
        <w:rPr>
          <w:sz w:val="22"/>
          <w:szCs w:val="22"/>
        </w:rPr>
        <w:t>иной Ирины Ивановны, действующего</w:t>
      </w:r>
      <w:r w:rsidRPr="00BA090E">
        <w:rPr>
          <w:sz w:val="22"/>
          <w:szCs w:val="22"/>
        </w:rPr>
        <w:t xml:space="preserve"> на основании Устава с одной стороны, и </w:t>
      </w:r>
      <w:r w:rsidR="00F75A17">
        <w:rPr>
          <w:b/>
          <w:bCs/>
          <w:iCs/>
          <w:snapToGrid w:val="0"/>
          <w:sz w:val="22"/>
          <w:szCs w:val="22"/>
        </w:rPr>
        <w:t>__________________________________________________</w:t>
      </w:r>
      <w:r w:rsidRPr="00BA090E">
        <w:rPr>
          <w:b/>
          <w:sz w:val="22"/>
          <w:szCs w:val="22"/>
        </w:rPr>
        <w:t>,</w:t>
      </w:r>
      <w:r w:rsidRPr="00BA090E">
        <w:rPr>
          <w:sz w:val="22"/>
          <w:szCs w:val="22"/>
        </w:rPr>
        <w:t xml:space="preserve"> именуемое в дальнейшем «Исполнитель», в лице </w:t>
      </w:r>
      <w:r w:rsidR="00F75A17">
        <w:rPr>
          <w:iCs/>
          <w:snapToGrid w:val="0"/>
          <w:sz w:val="22"/>
          <w:szCs w:val="22"/>
        </w:rPr>
        <w:t>______________________________________________</w:t>
      </w:r>
      <w:r w:rsidRPr="00BA090E">
        <w:rPr>
          <w:sz w:val="22"/>
          <w:szCs w:val="22"/>
        </w:rPr>
        <w:t xml:space="preserve">, действующего на основании </w:t>
      </w:r>
      <w:r w:rsidR="00B517E9" w:rsidRPr="00BA090E">
        <w:rPr>
          <w:sz w:val="22"/>
          <w:szCs w:val="22"/>
        </w:rPr>
        <w:t>Устава</w:t>
      </w:r>
      <w:r w:rsidRPr="00BA090E">
        <w:rPr>
          <w:sz w:val="22"/>
          <w:szCs w:val="22"/>
        </w:rPr>
        <w:t>, с другой стороны, вместе именуемые «Стороны», заключили настоящий Договор (далее - Договор) о нижеследующем</w:t>
      </w:r>
      <w:r w:rsidRPr="00AC21B3">
        <w:rPr>
          <w:sz w:val="22"/>
          <w:szCs w:val="22"/>
        </w:rPr>
        <w:t>:</w:t>
      </w:r>
    </w:p>
    <w:p w14:paraId="470F35FE" w14:textId="77777777" w:rsidR="002E382B" w:rsidRPr="00AC21B3" w:rsidRDefault="002E382B" w:rsidP="002E382B">
      <w:pPr>
        <w:jc w:val="both"/>
        <w:rPr>
          <w:rFonts w:eastAsia="Arimo"/>
          <w:sz w:val="16"/>
          <w:szCs w:val="16"/>
        </w:rPr>
      </w:pPr>
    </w:p>
    <w:p w14:paraId="2D971E73" w14:textId="77777777" w:rsidR="002E382B" w:rsidRPr="00AC21B3" w:rsidRDefault="002E382B" w:rsidP="002E382B">
      <w:pPr>
        <w:jc w:val="center"/>
        <w:rPr>
          <w:b/>
          <w:sz w:val="22"/>
          <w:szCs w:val="22"/>
        </w:rPr>
      </w:pPr>
      <w:r w:rsidRPr="00AC21B3">
        <w:rPr>
          <w:b/>
          <w:sz w:val="22"/>
          <w:szCs w:val="22"/>
        </w:rPr>
        <w:t>1. ПРЕДМЕТ ДОГОВОРА.</w:t>
      </w:r>
    </w:p>
    <w:p w14:paraId="2B80E81F" w14:textId="563122F2" w:rsidR="002E382B" w:rsidRPr="00AC21B3" w:rsidRDefault="002E382B" w:rsidP="00820D86">
      <w:pPr>
        <w:pStyle w:val="ac"/>
        <w:ind w:left="0"/>
        <w:jc w:val="both"/>
        <w:rPr>
          <w:sz w:val="22"/>
          <w:szCs w:val="22"/>
        </w:rPr>
      </w:pPr>
      <w:r w:rsidRPr="00AC21B3">
        <w:rPr>
          <w:sz w:val="22"/>
          <w:szCs w:val="22"/>
        </w:rPr>
        <w:t xml:space="preserve">1.1. По условиям настоящего Договора Заказчик поручает, а Исполнитель принимает на себя обязательства оказать услуги (выполнить работы) </w:t>
      </w:r>
      <w:r w:rsidR="00820D86" w:rsidRPr="00A33DEF">
        <w:rPr>
          <w:b/>
          <w:sz w:val="22"/>
          <w:szCs w:val="22"/>
        </w:rPr>
        <w:t>по</w:t>
      </w:r>
      <w:r w:rsidR="00820D86" w:rsidRPr="00AC21B3">
        <w:rPr>
          <w:b/>
          <w:sz w:val="22"/>
          <w:szCs w:val="22"/>
        </w:rPr>
        <w:t xml:space="preserve"> проведению акустико-эмиссионного контроля </w:t>
      </w:r>
      <w:r w:rsidR="00E3418D" w:rsidRPr="00AC21B3">
        <w:rPr>
          <w:b/>
          <w:sz w:val="22"/>
          <w:szCs w:val="22"/>
        </w:rPr>
        <w:t xml:space="preserve">(АЭК) </w:t>
      </w:r>
      <w:r w:rsidR="00595B2C">
        <w:rPr>
          <w:b/>
          <w:sz w:val="22"/>
          <w:szCs w:val="22"/>
        </w:rPr>
        <w:t>т</w:t>
      </w:r>
      <w:r w:rsidR="00595B2C" w:rsidRPr="00595B2C">
        <w:rPr>
          <w:b/>
          <w:sz w:val="22"/>
          <w:szCs w:val="22"/>
        </w:rPr>
        <w:t>ехнологических трубопроводо</w:t>
      </w:r>
      <w:r w:rsidR="00595B2C">
        <w:rPr>
          <w:b/>
          <w:sz w:val="22"/>
          <w:szCs w:val="22"/>
        </w:rPr>
        <w:t>в</w:t>
      </w:r>
      <w:r w:rsidR="00595B2C">
        <w:rPr>
          <w:bCs/>
        </w:rPr>
        <w:t xml:space="preserve"> </w:t>
      </w:r>
      <w:r w:rsidR="00820D86" w:rsidRPr="00AC21B3">
        <w:rPr>
          <w:b/>
          <w:sz w:val="22"/>
          <w:szCs w:val="22"/>
        </w:rPr>
        <w:t xml:space="preserve">на объектах </w:t>
      </w:r>
      <w:r w:rsidR="00F75A17">
        <w:rPr>
          <w:b/>
          <w:sz w:val="22"/>
          <w:szCs w:val="22"/>
        </w:rPr>
        <w:t>ф</w:t>
      </w:r>
      <w:r w:rsidR="00820D86" w:rsidRPr="00AC21B3">
        <w:rPr>
          <w:b/>
          <w:sz w:val="22"/>
          <w:szCs w:val="22"/>
        </w:rPr>
        <w:t>илиала</w:t>
      </w:r>
      <w:r w:rsidR="00F75A17">
        <w:rPr>
          <w:b/>
          <w:sz w:val="22"/>
          <w:szCs w:val="22"/>
        </w:rPr>
        <w:t xml:space="preserve"> </w:t>
      </w:r>
      <w:r w:rsidR="00F75A17" w:rsidRPr="00AC21B3">
        <w:rPr>
          <w:b/>
          <w:sz w:val="22"/>
          <w:szCs w:val="22"/>
        </w:rPr>
        <w:t>«Т</w:t>
      </w:r>
      <w:r w:rsidR="00F75A17">
        <w:rPr>
          <w:b/>
          <w:sz w:val="22"/>
          <w:szCs w:val="22"/>
        </w:rPr>
        <w:t xml:space="preserve">юменский </w:t>
      </w:r>
      <w:r w:rsidR="00F75A17" w:rsidRPr="00AC21B3">
        <w:rPr>
          <w:b/>
          <w:sz w:val="22"/>
          <w:szCs w:val="22"/>
        </w:rPr>
        <w:t>НПЗ»</w:t>
      </w:r>
      <w:r w:rsidR="00820D86" w:rsidRPr="00AC21B3">
        <w:rPr>
          <w:b/>
          <w:sz w:val="22"/>
          <w:szCs w:val="22"/>
        </w:rPr>
        <w:t xml:space="preserve"> ООО </w:t>
      </w:r>
      <w:r w:rsidR="00BC5BED" w:rsidRPr="00AC21B3">
        <w:rPr>
          <w:b/>
          <w:sz w:val="22"/>
          <w:szCs w:val="22"/>
        </w:rPr>
        <w:t>«Р</w:t>
      </w:r>
      <w:r w:rsidR="00F75A17">
        <w:rPr>
          <w:b/>
          <w:sz w:val="22"/>
          <w:szCs w:val="22"/>
        </w:rPr>
        <w:t>И-</w:t>
      </w:r>
      <w:r w:rsidR="00BC5BED" w:rsidRPr="00AC21B3">
        <w:rPr>
          <w:b/>
          <w:sz w:val="22"/>
          <w:szCs w:val="22"/>
        </w:rPr>
        <w:t>ИНВЕСТ»</w:t>
      </w:r>
      <w:r w:rsidRPr="00AC21B3">
        <w:rPr>
          <w:b/>
          <w:sz w:val="22"/>
          <w:szCs w:val="22"/>
        </w:rPr>
        <w:t>,</w:t>
      </w:r>
      <w:r w:rsidRPr="00AC21B3">
        <w:rPr>
          <w:sz w:val="22"/>
          <w:szCs w:val="22"/>
        </w:rPr>
        <w:t xml:space="preserve"> а Заказчик обязуется принять и оплатить эти услуги (работы) в порядке, сроки и на условиях, предусмотренных настоящим Договором. </w:t>
      </w:r>
    </w:p>
    <w:p w14:paraId="0B55C8E7" w14:textId="73AE520D" w:rsidR="002E382B" w:rsidRPr="00AC21B3" w:rsidRDefault="008E4F17" w:rsidP="002E382B">
      <w:pPr>
        <w:pStyle w:val="ac"/>
        <w:ind w:left="0"/>
        <w:jc w:val="both"/>
        <w:rPr>
          <w:sz w:val="22"/>
          <w:szCs w:val="22"/>
        </w:rPr>
      </w:pPr>
      <w:r w:rsidRPr="00AC21B3">
        <w:rPr>
          <w:sz w:val="22"/>
          <w:szCs w:val="22"/>
        </w:rPr>
        <w:t>1.2. Точное наименование услуг/работ,</w:t>
      </w:r>
      <w:r w:rsidR="002E382B" w:rsidRPr="00AC21B3">
        <w:rPr>
          <w:sz w:val="22"/>
          <w:szCs w:val="22"/>
        </w:rPr>
        <w:t xml:space="preserve"> порядок</w:t>
      </w:r>
      <w:r w:rsidRPr="00AC21B3">
        <w:rPr>
          <w:sz w:val="22"/>
          <w:szCs w:val="22"/>
        </w:rPr>
        <w:t xml:space="preserve">, сроки оказания </w:t>
      </w:r>
      <w:r w:rsidR="002E382B" w:rsidRPr="00AC21B3">
        <w:rPr>
          <w:sz w:val="22"/>
          <w:szCs w:val="22"/>
        </w:rPr>
        <w:t>и иные условия оказания услуг (выполнения работ) согласовываются Сторонами в</w:t>
      </w:r>
      <w:r w:rsidRPr="00AC21B3">
        <w:rPr>
          <w:sz w:val="22"/>
          <w:szCs w:val="22"/>
        </w:rPr>
        <w:t xml:space="preserve"> Техническом задании</w:t>
      </w:r>
      <w:r w:rsidR="00D85F1B" w:rsidRPr="00D85F1B">
        <w:rPr>
          <w:bCs/>
          <w:sz w:val="22"/>
          <w:szCs w:val="22"/>
          <w:lang w:eastAsia="x-none"/>
        </w:rPr>
        <w:t xml:space="preserve"> </w:t>
      </w:r>
      <w:r w:rsidR="00D85F1B" w:rsidRPr="00AC21B3">
        <w:rPr>
          <w:sz w:val="22"/>
          <w:szCs w:val="22"/>
        </w:rPr>
        <w:t>на</w:t>
      </w:r>
      <w:r w:rsidR="00D85F1B">
        <w:rPr>
          <w:sz w:val="22"/>
          <w:szCs w:val="22"/>
        </w:rPr>
        <w:t xml:space="preserve"> оказание услуг (</w:t>
      </w:r>
      <w:r w:rsidR="00D85F1B" w:rsidRPr="00AC21B3">
        <w:rPr>
          <w:sz w:val="22"/>
          <w:szCs w:val="22"/>
        </w:rPr>
        <w:t>выполнение работ</w:t>
      </w:r>
      <w:r w:rsidR="00D85F1B">
        <w:rPr>
          <w:sz w:val="22"/>
          <w:szCs w:val="22"/>
        </w:rPr>
        <w:t>)</w:t>
      </w:r>
      <w:r w:rsidR="00D85F1B" w:rsidRPr="00AC21B3">
        <w:rPr>
          <w:sz w:val="22"/>
          <w:szCs w:val="22"/>
        </w:rPr>
        <w:t xml:space="preserve"> п</w:t>
      </w:r>
      <w:r w:rsidR="00D85F1B" w:rsidRPr="00D85F1B">
        <w:rPr>
          <w:sz w:val="22"/>
          <w:szCs w:val="22"/>
        </w:rPr>
        <w:t xml:space="preserve">о проведению акустико-эмиссионного контроля (АЭК) оборудования на объектах </w:t>
      </w:r>
      <w:r w:rsidR="00915D6F" w:rsidRPr="00F75A17">
        <w:rPr>
          <w:sz w:val="22"/>
          <w:szCs w:val="22"/>
        </w:rPr>
        <w:t>филиала «Тюменский НПЗ» ООО «РИ-ИНВЕСТ»</w:t>
      </w:r>
      <w:r w:rsidR="00BC5BED" w:rsidRPr="00AC21B3">
        <w:rPr>
          <w:sz w:val="22"/>
          <w:szCs w:val="22"/>
        </w:rPr>
        <w:t xml:space="preserve"> </w:t>
      </w:r>
      <w:r w:rsidRPr="00AC21B3">
        <w:rPr>
          <w:sz w:val="22"/>
          <w:szCs w:val="22"/>
        </w:rPr>
        <w:t>(П</w:t>
      </w:r>
      <w:r w:rsidR="002E382B" w:rsidRPr="00AC21B3">
        <w:rPr>
          <w:sz w:val="22"/>
          <w:szCs w:val="22"/>
        </w:rPr>
        <w:t>риложени</w:t>
      </w:r>
      <w:r w:rsidRPr="00AC21B3">
        <w:rPr>
          <w:sz w:val="22"/>
          <w:szCs w:val="22"/>
        </w:rPr>
        <w:t>е</w:t>
      </w:r>
      <w:r w:rsidR="002E382B" w:rsidRPr="00AC21B3">
        <w:rPr>
          <w:sz w:val="22"/>
          <w:szCs w:val="22"/>
        </w:rPr>
        <w:t xml:space="preserve"> №1</w:t>
      </w:r>
      <w:r w:rsidRPr="00AC21B3">
        <w:rPr>
          <w:sz w:val="22"/>
          <w:szCs w:val="22"/>
        </w:rPr>
        <w:t xml:space="preserve"> к настоящему Договору)</w:t>
      </w:r>
      <w:r w:rsidR="002E382B" w:rsidRPr="00AC21B3">
        <w:rPr>
          <w:sz w:val="22"/>
          <w:szCs w:val="22"/>
        </w:rPr>
        <w:t>.</w:t>
      </w:r>
    </w:p>
    <w:p w14:paraId="56704853" w14:textId="2A67DD85" w:rsidR="008E4F17" w:rsidRPr="00AC21B3" w:rsidRDefault="008E4F17" w:rsidP="002E382B">
      <w:pPr>
        <w:pStyle w:val="ac"/>
        <w:ind w:left="0"/>
        <w:jc w:val="both"/>
        <w:rPr>
          <w:sz w:val="22"/>
          <w:szCs w:val="22"/>
        </w:rPr>
      </w:pPr>
      <w:r w:rsidRPr="00AC21B3">
        <w:rPr>
          <w:sz w:val="22"/>
          <w:szCs w:val="22"/>
        </w:rPr>
        <w:t xml:space="preserve">1.3. Перечень объектов, подлежащих акустико-эмиссионному контролю в рамках настоящего Договора согласован Сторонами в </w:t>
      </w:r>
      <w:r w:rsidR="00D85F1B" w:rsidRPr="00D85F1B">
        <w:rPr>
          <w:sz w:val="22"/>
          <w:szCs w:val="22"/>
        </w:rPr>
        <w:t>Протокол</w:t>
      </w:r>
      <w:r w:rsidR="00D85F1B">
        <w:rPr>
          <w:sz w:val="22"/>
          <w:szCs w:val="22"/>
        </w:rPr>
        <w:t>е</w:t>
      </w:r>
      <w:r w:rsidR="00D85F1B" w:rsidRPr="00D85F1B">
        <w:rPr>
          <w:sz w:val="22"/>
          <w:szCs w:val="22"/>
        </w:rPr>
        <w:t xml:space="preserve"> согласования стоимости услуг по проведению акустико-эмиссионного контроля (АЭК) оборудования н</w:t>
      </w:r>
      <w:r w:rsidR="009138AD">
        <w:rPr>
          <w:sz w:val="22"/>
          <w:szCs w:val="22"/>
        </w:rPr>
        <w:t>а</w:t>
      </w:r>
      <w:r w:rsidR="00D85F1B" w:rsidRPr="00D85F1B">
        <w:rPr>
          <w:sz w:val="22"/>
          <w:szCs w:val="22"/>
        </w:rPr>
        <w:t xml:space="preserve"> объектах </w:t>
      </w:r>
      <w:r w:rsidR="00F75A17" w:rsidRPr="00F75A17">
        <w:rPr>
          <w:sz w:val="22"/>
          <w:szCs w:val="22"/>
        </w:rPr>
        <w:t>филиала «Тюменский НПЗ» ООО «РИ-ИНВЕСТ»</w:t>
      </w:r>
      <w:r w:rsidR="00D85F1B">
        <w:rPr>
          <w:sz w:val="22"/>
          <w:szCs w:val="22"/>
        </w:rPr>
        <w:t xml:space="preserve"> </w:t>
      </w:r>
      <w:r w:rsidR="00A81753">
        <w:rPr>
          <w:sz w:val="22"/>
          <w:szCs w:val="22"/>
        </w:rPr>
        <w:t>(Приложение №2 к Договору)</w:t>
      </w:r>
      <w:r w:rsidRPr="00AC21B3">
        <w:rPr>
          <w:sz w:val="22"/>
          <w:szCs w:val="22"/>
        </w:rPr>
        <w:t>.</w:t>
      </w:r>
    </w:p>
    <w:p w14:paraId="7508FF03" w14:textId="2B4EB879" w:rsidR="00820D86" w:rsidRPr="00AC21B3" w:rsidRDefault="008E4F17" w:rsidP="00820D86">
      <w:pPr>
        <w:pStyle w:val="ac"/>
        <w:ind w:left="0"/>
        <w:jc w:val="both"/>
        <w:rPr>
          <w:b/>
          <w:sz w:val="22"/>
          <w:szCs w:val="22"/>
        </w:rPr>
      </w:pPr>
      <w:r w:rsidRPr="00AC21B3">
        <w:rPr>
          <w:sz w:val="22"/>
          <w:szCs w:val="22"/>
        </w:rPr>
        <w:t>1.4</w:t>
      </w:r>
      <w:r w:rsidR="002E382B" w:rsidRPr="00AC21B3">
        <w:rPr>
          <w:sz w:val="22"/>
          <w:szCs w:val="22"/>
        </w:rPr>
        <w:t xml:space="preserve">. </w:t>
      </w:r>
      <w:r w:rsidR="00820D86" w:rsidRPr="00AC21B3">
        <w:rPr>
          <w:b/>
          <w:sz w:val="22"/>
          <w:szCs w:val="22"/>
        </w:rPr>
        <w:t>Место оказания услуг / выполнения работ:</w:t>
      </w:r>
    </w:p>
    <w:p w14:paraId="752BFFA9" w14:textId="09B74B31" w:rsidR="00820D86" w:rsidRPr="00F75A17" w:rsidRDefault="00BC5BED" w:rsidP="00F75A17">
      <w:pPr>
        <w:pStyle w:val="ac"/>
        <w:numPr>
          <w:ilvl w:val="0"/>
          <w:numId w:val="28"/>
        </w:numPr>
        <w:jc w:val="both"/>
        <w:rPr>
          <w:sz w:val="22"/>
          <w:szCs w:val="22"/>
        </w:rPr>
      </w:pPr>
      <w:r w:rsidRPr="00F75A17">
        <w:rPr>
          <w:sz w:val="22"/>
          <w:szCs w:val="22"/>
        </w:rPr>
        <w:t>Р</w:t>
      </w:r>
      <w:r w:rsidR="00820D86" w:rsidRPr="00F75A17">
        <w:rPr>
          <w:sz w:val="22"/>
          <w:szCs w:val="22"/>
        </w:rPr>
        <w:t>аботы</w:t>
      </w:r>
      <w:r w:rsidRPr="00F75A17">
        <w:rPr>
          <w:sz w:val="22"/>
          <w:szCs w:val="22"/>
        </w:rPr>
        <w:t xml:space="preserve"> по</w:t>
      </w:r>
      <w:r w:rsidR="00820D86" w:rsidRPr="00F75A17">
        <w:rPr>
          <w:sz w:val="22"/>
          <w:szCs w:val="22"/>
        </w:rPr>
        <w:t xml:space="preserve"> проведению акустико-эмиссионного контроля оборудования, выполняются на территории </w:t>
      </w:r>
      <w:r w:rsidR="00F75A17" w:rsidRPr="00F75A17">
        <w:rPr>
          <w:sz w:val="22"/>
          <w:szCs w:val="22"/>
        </w:rPr>
        <w:t>филиала «Тюменский НПЗ» ООО «РИ-ИНВЕСТ»</w:t>
      </w:r>
      <w:r w:rsidR="00F75A17">
        <w:rPr>
          <w:sz w:val="22"/>
          <w:szCs w:val="22"/>
        </w:rPr>
        <w:t xml:space="preserve"> </w:t>
      </w:r>
      <w:r w:rsidR="00BE45B1" w:rsidRPr="00F75A17">
        <w:rPr>
          <w:sz w:val="22"/>
          <w:szCs w:val="22"/>
        </w:rPr>
        <w:t xml:space="preserve">по адресу: </w:t>
      </w:r>
      <w:r w:rsidR="00F75A17" w:rsidRPr="00F75A17">
        <w:rPr>
          <w:sz w:val="22"/>
          <w:szCs w:val="22"/>
        </w:rPr>
        <w:t xml:space="preserve">625047, Тюменская область, Тюменская область, </w:t>
      </w:r>
      <w:proofErr w:type="spellStart"/>
      <w:r w:rsidR="00F75A17" w:rsidRPr="00F75A17">
        <w:rPr>
          <w:sz w:val="22"/>
          <w:szCs w:val="22"/>
        </w:rPr>
        <w:t>г.о</w:t>
      </w:r>
      <w:proofErr w:type="spellEnd"/>
      <w:r w:rsidR="00F75A17" w:rsidRPr="00F75A17">
        <w:rPr>
          <w:sz w:val="22"/>
          <w:szCs w:val="22"/>
        </w:rPr>
        <w:t>. город Тюмень, г. Тюмень, тер. автодороги тракт Старый Тобольский, км 6-ой, д. 20</w:t>
      </w:r>
      <w:r w:rsidR="00820D86" w:rsidRPr="00F75A17">
        <w:rPr>
          <w:sz w:val="22"/>
          <w:szCs w:val="22"/>
        </w:rPr>
        <w:t>.</w:t>
      </w:r>
    </w:p>
    <w:p w14:paraId="6D0DA4DB" w14:textId="4C3D561F" w:rsidR="008E4F17" w:rsidRPr="00AC21B3" w:rsidRDefault="00856256" w:rsidP="00820D86">
      <w:pPr>
        <w:pStyle w:val="ac"/>
        <w:numPr>
          <w:ilvl w:val="0"/>
          <w:numId w:val="28"/>
        </w:numPr>
        <w:jc w:val="both"/>
        <w:rPr>
          <w:sz w:val="22"/>
          <w:szCs w:val="22"/>
        </w:rPr>
      </w:pPr>
      <w:r w:rsidRPr="00AC21B3">
        <w:rPr>
          <w:sz w:val="22"/>
          <w:szCs w:val="22"/>
        </w:rPr>
        <w:t>Р</w:t>
      </w:r>
      <w:r w:rsidR="00820D86" w:rsidRPr="00AC21B3">
        <w:rPr>
          <w:sz w:val="22"/>
          <w:szCs w:val="22"/>
        </w:rPr>
        <w:t xml:space="preserve">аботы по оформлению отчетов (заключений) производятся на территории Исполнителя по адресу: </w:t>
      </w:r>
      <w:r w:rsidR="00BE45B1" w:rsidRPr="002E5C23">
        <w:rPr>
          <w:sz w:val="22"/>
          <w:szCs w:val="22"/>
        </w:rPr>
        <w:t>г</w:t>
      </w:r>
      <w:r w:rsidR="00F75A17">
        <w:rPr>
          <w:sz w:val="22"/>
          <w:szCs w:val="22"/>
        </w:rPr>
        <w:t>_____________________________</w:t>
      </w:r>
      <w:r w:rsidR="00BE45B1" w:rsidRPr="002E5C23">
        <w:rPr>
          <w:sz w:val="22"/>
          <w:szCs w:val="22"/>
        </w:rPr>
        <w:t>.</w:t>
      </w:r>
    </w:p>
    <w:p w14:paraId="33FBF40D" w14:textId="4E6EDBB6" w:rsidR="002E382B" w:rsidRPr="00AC21B3" w:rsidRDefault="008E4F17" w:rsidP="008E4F17">
      <w:pPr>
        <w:jc w:val="both"/>
        <w:rPr>
          <w:b/>
          <w:sz w:val="22"/>
          <w:szCs w:val="22"/>
        </w:rPr>
      </w:pPr>
      <w:r w:rsidRPr="00AC21B3">
        <w:rPr>
          <w:sz w:val="22"/>
          <w:szCs w:val="22"/>
        </w:rPr>
        <w:t xml:space="preserve">1.5. </w:t>
      </w:r>
      <w:r w:rsidR="000D6336" w:rsidRPr="00AC21B3">
        <w:rPr>
          <w:b/>
          <w:sz w:val="22"/>
          <w:szCs w:val="22"/>
        </w:rPr>
        <w:t>Общий с</w:t>
      </w:r>
      <w:r w:rsidRPr="00AC21B3">
        <w:rPr>
          <w:b/>
          <w:sz w:val="22"/>
          <w:szCs w:val="22"/>
        </w:rPr>
        <w:t>рок оказания услуг</w:t>
      </w:r>
      <w:r w:rsidR="000D6336" w:rsidRPr="00AC21B3">
        <w:rPr>
          <w:b/>
          <w:sz w:val="22"/>
          <w:szCs w:val="22"/>
        </w:rPr>
        <w:t>/выполнения работ</w:t>
      </w:r>
      <w:r w:rsidRPr="00AC21B3">
        <w:rPr>
          <w:b/>
          <w:sz w:val="22"/>
          <w:szCs w:val="22"/>
        </w:rPr>
        <w:t>:</w:t>
      </w:r>
    </w:p>
    <w:p w14:paraId="145E551D" w14:textId="4C0BA391" w:rsidR="00F75A17" w:rsidRPr="00F75A17" w:rsidRDefault="00F75A17" w:rsidP="00F75A17">
      <w:pPr>
        <w:ind w:firstLine="709"/>
        <w:jc w:val="both"/>
        <w:rPr>
          <w:sz w:val="22"/>
          <w:szCs w:val="22"/>
        </w:rPr>
      </w:pPr>
      <w:r w:rsidRPr="00F75A17">
        <w:rPr>
          <w:sz w:val="22"/>
          <w:szCs w:val="22"/>
        </w:rPr>
        <w:t>ориентировочные сроки – апрель-май 2025 года, согласно графика остановочного ремонта 2025 г. (точные сроки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r>
        <w:rPr>
          <w:sz w:val="22"/>
          <w:szCs w:val="22"/>
        </w:rPr>
        <w:t>.</w:t>
      </w:r>
    </w:p>
    <w:p w14:paraId="0DEFC1D7" w14:textId="559A1D2E" w:rsidR="000D6336" w:rsidRPr="00AC21B3" w:rsidRDefault="000D6336" w:rsidP="000D6336">
      <w:pPr>
        <w:jc w:val="both"/>
        <w:rPr>
          <w:sz w:val="22"/>
          <w:szCs w:val="22"/>
        </w:rPr>
      </w:pPr>
      <w:r w:rsidRPr="00AC21B3">
        <w:rPr>
          <w:sz w:val="22"/>
          <w:szCs w:val="22"/>
        </w:rPr>
        <w:t xml:space="preserve">1.5.1. Точные сроки оказания услуг/выполнения работ согласовываются Сторонами в Графике оказания услуг/выполнения работ, содержащем сведения о сроках оказания услуг в отношении каждого конкретного объекта обследования. </w:t>
      </w:r>
    </w:p>
    <w:p w14:paraId="6ED7EDDF" w14:textId="7C151369" w:rsidR="000D6336" w:rsidRPr="00AC21B3" w:rsidRDefault="000D6336" w:rsidP="000D6336">
      <w:pPr>
        <w:ind w:firstLine="567"/>
        <w:jc w:val="both"/>
        <w:rPr>
          <w:sz w:val="22"/>
          <w:szCs w:val="22"/>
        </w:rPr>
      </w:pPr>
      <w:r w:rsidRPr="00AC21B3">
        <w:rPr>
          <w:sz w:val="22"/>
          <w:szCs w:val="22"/>
        </w:rPr>
        <w:t xml:space="preserve">Исполнитель обязан разработать и предоставить на согласование Заказчику График оказания услуг/выполнения работ в течение 5 (пяти) дней с даты </w:t>
      </w:r>
      <w:r w:rsidR="00E3418D" w:rsidRPr="00AC21B3">
        <w:rPr>
          <w:sz w:val="22"/>
          <w:szCs w:val="22"/>
        </w:rPr>
        <w:t>получения от Заказчика График</w:t>
      </w:r>
      <w:r w:rsidR="002D3883" w:rsidRPr="00AC21B3">
        <w:rPr>
          <w:sz w:val="22"/>
          <w:szCs w:val="22"/>
        </w:rPr>
        <w:t>а</w:t>
      </w:r>
      <w:r w:rsidR="007A26D3" w:rsidRPr="00AC21B3">
        <w:rPr>
          <w:sz w:val="22"/>
          <w:szCs w:val="22"/>
        </w:rPr>
        <w:t xml:space="preserve"> по</w:t>
      </w:r>
      <w:r w:rsidR="00E3418D" w:rsidRPr="00AC21B3">
        <w:rPr>
          <w:sz w:val="22"/>
          <w:szCs w:val="22"/>
        </w:rPr>
        <w:t xml:space="preserve"> испытани</w:t>
      </w:r>
      <w:r w:rsidR="007A26D3" w:rsidRPr="00AC21B3">
        <w:rPr>
          <w:sz w:val="22"/>
          <w:szCs w:val="22"/>
        </w:rPr>
        <w:t>ю</w:t>
      </w:r>
      <w:r w:rsidR="00E3418D" w:rsidRPr="00AC21B3">
        <w:rPr>
          <w:sz w:val="22"/>
          <w:szCs w:val="22"/>
        </w:rPr>
        <w:t xml:space="preserve"> технологического оборудования и трубопроводов.</w:t>
      </w:r>
    </w:p>
    <w:p w14:paraId="749A1736" w14:textId="63358549" w:rsidR="000D6336" w:rsidRPr="00AC21B3" w:rsidRDefault="000D6336" w:rsidP="000D6336">
      <w:pPr>
        <w:ind w:firstLine="567"/>
        <w:jc w:val="both"/>
        <w:rPr>
          <w:sz w:val="22"/>
          <w:szCs w:val="22"/>
        </w:rPr>
      </w:pPr>
      <w:r w:rsidRPr="00AC21B3">
        <w:rPr>
          <w:sz w:val="22"/>
          <w:szCs w:val="22"/>
        </w:rPr>
        <w:t>Заказчик в течение 5 (пяти) дней с даты получения Графика</w:t>
      </w:r>
      <w:r w:rsidR="00E3418D" w:rsidRPr="00AC21B3">
        <w:rPr>
          <w:sz w:val="22"/>
          <w:szCs w:val="22"/>
        </w:rPr>
        <w:t xml:space="preserve"> оказания услуг/выполнения работ</w:t>
      </w:r>
      <w:r w:rsidRPr="00AC21B3">
        <w:rPr>
          <w:sz w:val="22"/>
          <w:szCs w:val="22"/>
        </w:rPr>
        <w:t xml:space="preserve"> обязан согласовать его, о чем письменно обязан уведомить Исполнителя, либо направить перечень замечаний.</w:t>
      </w:r>
    </w:p>
    <w:p w14:paraId="3AF85E12" w14:textId="77777777" w:rsidR="00924840" w:rsidRPr="00AC21B3" w:rsidRDefault="000D6336" w:rsidP="000D6336">
      <w:pPr>
        <w:ind w:firstLine="567"/>
        <w:jc w:val="both"/>
        <w:rPr>
          <w:sz w:val="22"/>
          <w:szCs w:val="22"/>
        </w:rPr>
      </w:pPr>
      <w:r w:rsidRPr="00AC21B3">
        <w:rPr>
          <w:sz w:val="22"/>
          <w:szCs w:val="22"/>
        </w:rPr>
        <w:t>Срок устранения Исполнителем замечаний Заказчика – 3 (три) дня с момента получения замечаний.</w:t>
      </w:r>
    </w:p>
    <w:p w14:paraId="6FF9D808" w14:textId="7DBB5F26" w:rsidR="00AF46C9" w:rsidRDefault="00924840" w:rsidP="00924840">
      <w:pPr>
        <w:jc w:val="both"/>
        <w:rPr>
          <w:sz w:val="22"/>
          <w:szCs w:val="22"/>
        </w:rPr>
      </w:pPr>
      <w:r w:rsidRPr="00AC21B3">
        <w:rPr>
          <w:sz w:val="22"/>
          <w:szCs w:val="22"/>
        </w:rPr>
        <w:t xml:space="preserve">1.5.2. Заказчик в течение срока оказания услуг вправе в одностороннем внесудебном порядке корректировать сроки оказания услуг в отношении отдельных позиций обследуемых объектов (групп объектов) путем внесения изменений </w:t>
      </w:r>
      <w:r w:rsidR="00E3418D" w:rsidRPr="00AC21B3">
        <w:rPr>
          <w:sz w:val="22"/>
          <w:szCs w:val="22"/>
        </w:rPr>
        <w:t xml:space="preserve">в График оказания услуг/выполнения работ. Об изменении Графика оказания услуг/выполнения работ Заказчик обязан письменно информировать </w:t>
      </w:r>
      <w:r w:rsidR="0008777D">
        <w:rPr>
          <w:sz w:val="22"/>
          <w:szCs w:val="22"/>
        </w:rPr>
        <w:t>Исполнителя</w:t>
      </w:r>
      <w:r w:rsidR="00E3418D" w:rsidRPr="00AC21B3">
        <w:rPr>
          <w:sz w:val="22"/>
          <w:szCs w:val="22"/>
        </w:rPr>
        <w:t xml:space="preserve"> путем направления соответствующих изменений не менее, чем за 7 (семь) дней до даты соответствующего изменения Графика.</w:t>
      </w:r>
      <w:r w:rsidRPr="00AC21B3">
        <w:rPr>
          <w:sz w:val="22"/>
          <w:szCs w:val="22"/>
        </w:rPr>
        <w:t xml:space="preserve"> </w:t>
      </w:r>
      <w:r w:rsidR="000D6336" w:rsidRPr="00AC21B3">
        <w:rPr>
          <w:sz w:val="22"/>
          <w:szCs w:val="22"/>
        </w:rPr>
        <w:t xml:space="preserve">  </w:t>
      </w:r>
    </w:p>
    <w:p w14:paraId="2195EA35" w14:textId="77777777" w:rsidR="00BE45B1" w:rsidRDefault="00BE45B1" w:rsidP="00924840">
      <w:pPr>
        <w:jc w:val="both"/>
        <w:rPr>
          <w:sz w:val="22"/>
          <w:szCs w:val="22"/>
        </w:rPr>
      </w:pPr>
    </w:p>
    <w:p w14:paraId="0F46A502" w14:textId="77777777" w:rsidR="00BE45B1" w:rsidRDefault="00BE45B1" w:rsidP="00924840">
      <w:pPr>
        <w:jc w:val="both"/>
        <w:rPr>
          <w:sz w:val="22"/>
          <w:szCs w:val="22"/>
        </w:rPr>
      </w:pPr>
    </w:p>
    <w:p w14:paraId="24350895" w14:textId="77777777" w:rsidR="00BE45B1" w:rsidRPr="00AC21B3" w:rsidRDefault="00BE45B1" w:rsidP="00924840">
      <w:pPr>
        <w:jc w:val="both"/>
        <w:rPr>
          <w:sz w:val="22"/>
          <w:szCs w:val="22"/>
        </w:rPr>
      </w:pPr>
    </w:p>
    <w:p w14:paraId="7F87EF96" w14:textId="77777777" w:rsidR="002E382B" w:rsidRDefault="002E382B" w:rsidP="002E382B">
      <w:pPr>
        <w:jc w:val="center"/>
        <w:rPr>
          <w:b/>
          <w:sz w:val="22"/>
          <w:szCs w:val="22"/>
        </w:rPr>
      </w:pPr>
      <w:r w:rsidRPr="00AC21B3">
        <w:rPr>
          <w:b/>
          <w:sz w:val="22"/>
          <w:szCs w:val="22"/>
        </w:rPr>
        <w:t>2. ПРАВА И ОБЯЗАННОСТИ СТОРОН.</w:t>
      </w:r>
    </w:p>
    <w:p w14:paraId="5EE18BDD" w14:textId="77777777" w:rsidR="00AF46C9" w:rsidRPr="00AC21B3" w:rsidRDefault="00AF46C9" w:rsidP="002E382B">
      <w:pPr>
        <w:jc w:val="center"/>
        <w:rPr>
          <w:b/>
          <w:sz w:val="22"/>
          <w:szCs w:val="22"/>
        </w:rPr>
      </w:pPr>
    </w:p>
    <w:p w14:paraId="0ACFE658" w14:textId="77777777" w:rsidR="002E382B" w:rsidRPr="00F75A17" w:rsidRDefault="002E382B" w:rsidP="002E382B">
      <w:pPr>
        <w:jc w:val="both"/>
        <w:rPr>
          <w:b/>
          <w:sz w:val="22"/>
          <w:szCs w:val="22"/>
        </w:rPr>
      </w:pPr>
      <w:r w:rsidRPr="00AC21B3">
        <w:rPr>
          <w:b/>
          <w:sz w:val="22"/>
          <w:szCs w:val="22"/>
        </w:rPr>
        <w:t xml:space="preserve">2.1.  </w:t>
      </w:r>
      <w:r w:rsidRPr="00F75A17">
        <w:rPr>
          <w:b/>
          <w:sz w:val="22"/>
          <w:szCs w:val="22"/>
        </w:rPr>
        <w:t xml:space="preserve">Исполнитель обязан: </w:t>
      </w:r>
    </w:p>
    <w:p w14:paraId="64C47111" w14:textId="77777777" w:rsidR="002E382B" w:rsidRPr="00F75A17" w:rsidRDefault="002E382B" w:rsidP="002E382B">
      <w:pPr>
        <w:jc w:val="both"/>
        <w:rPr>
          <w:sz w:val="22"/>
          <w:szCs w:val="22"/>
        </w:rPr>
      </w:pPr>
      <w:r w:rsidRPr="00F75A17">
        <w:rPr>
          <w:sz w:val="22"/>
          <w:szCs w:val="22"/>
        </w:rPr>
        <w:t>2.1.1. Оказать услуги Заказчику в соответствии с условиями настоящего Договора с надлежащим качеством и в сроки, предусмотренные условиями настоящего Договора.</w:t>
      </w:r>
    </w:p>
    <w:p w14:paraId="5F3294BB" w14:textId="77777777" w:rsidR="002E382B" w:rsidRPr="00F75A17" w:rsidRDefault="002E382B" w:rsidP="002E382B">
      <w:pPr>
        <w:jc w:val="both"/>
        <w:rPr>
          <w:sz w:val="22"/>
          <w:szCs w:val="22"/>
        </w:rPr>
      </w:pPr>
      <w:r w:rsidRPr="00F75A17">
        <w:rPr>
          <w:sz w:val="22"/>
          <w:szCs w:val="22"/>
        </w:rPr>
        <w:t>2.1.2. В случае возникновения каких-либо обстоятельств, препятствующих оказанию услуг, незамедлительно, по факту их появления информировать об этом Заказчика и приступить к дальнейшему оказанию услуг, только после указаний Заказчика.</w:t>
      </w:r>
    </w:p>
    <w:p w14:paraId="3280B7EE" w14:textId="77777777" w:rsidR="002E382B" w:rsidRPr="00F75A17" w:rsidRDefault="002E382B" w:rsidP="002E382B">
      <w:pPr>
        <w:pStyle w:val="ac"/>
        <w:ind w:left="0"/>
        <w:jc w:val="both"/>
        <w:rPr>
          <w:rFonts w:eastAsia="Arimo"/>
          <w:sz w:val="22"/>
          <w:szCs w:val="22"/>
        </w:rPr>
      </w:pPr>
      <w:r w:rsidRPr="00F75A17">
        <w:rPr>
          <w:sz w:val="22"/>
          <w:szCs w:val="22"/>
        </w:rPr>
        <w:t>2.1.3. В кратчайшие сроки, но не более чем в течение 15 (пятнадцати) дней с момента получения соответствующего уведомления от Заказчика устранить выявленные Заказчиком недостатки.</w:t>
      </w:r>
    </w:p>
    <w:p w14:paraId="0F1CF1D1" w14:textId="77777777" w:rsidR="002E382B" w:rsidRPr="00F75A17" w:rsidRDefault="002E382B" w:rsidP="002E382B">
      <w:pPr>
        <w:autoSpaceDE w:val="0"/>
        <w:autoSpaceDN w:val="0"/>
        <w:adjustRightInd w:val="0"/>
        <w:jc w:val="both"/>
        <w:rPr>
          <w:rFonts w:ascii="Arimo" w:hAnsi="Arimo" w:cs="Arimo"/>
          <w:sz w:val="22"/>
          <w:szCs w:val="22"/>
        </w:rPr>
      </w:pPr>
      <w:r w:rsidRPr="00F75A17">
        <w:rPr>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647595EC" w14:textId="799D04DF" w:rsidR="002E382B" w:rsidRPr="00F75A17" w:rsidRDefault="002E382B" w:rsidP="002E382B">
      <w:pPr>
        <w:autoSpaceDE w:val="0"/>
        <w:autoSpaceDN w:val="0"/>
        <w:adjustRightInd w:val="0"/>
        <w:jc w:val="both"/>
        <w:rPr>
          <w:sz w:val="22"/>
          <w:szCs w:val="22"/>
        </w:rPr>
      </w:pPr>
      <w:r w:rsidRPr="00F75A17">
        <w:rPr>
          <w:sz w:val="22"/>
          <w:szCs w:val="22"/>
        </w:rPr>
        <w:t>2.1.5. При оказании услуг на территории Объектов Заказчика соблюдать требования П 14.02</w:t>
      </w:r>
      <w:r w:rsidR="00F75A17">
        <w:rPr>
          <w:sz w:val="22"/>
          <w:szCs w:val="22"/>
        </w:rPr>
        <w:t>-2024</w:t>
      </w:r>
      <w:r w:rsidRPr="00F75A17">
        <w:rPr>
          <w:sz w:val="22"/>
          <w:szCs w:val="22"/>
        </w:rPr>
        <w:t xml:space="preserve"> «Положение об организации и обеспечении охраны, пропускного и </w:t>
      </w:r>
      <w:proofErr w:type="spellStart"/>
      <w:r w:rsidRPr="00F75A17">
        <w:rPr>
          <w:sz w:val="22"/>
          <w:szCs w:val="22"/>
        </w:rPr>
        <w:t>внутриобъектового</w:t>
      </w:r>
      <w:proofErr w:type="spellEnd"/>
      <w:r w:rsidRPr="00F75A17">
        <w:rPr>
          <w:sz w:val="22"/>
          <w:szCs w:val="22"/>
        </w:rPr>
        <w:t xml:space="preserve"> режимов на объектах </w:t>
      </w:r>
      <w:r w:rsidR="00F75A17" w:rsidRPr="00F75A17">
        <w:rPr>
          <w:sz w:val="22"/>
          <w:szCs w:val="22"/>
        </w:rPr>
        <w:t>филиала «Тюменский НПЗ» ООО «РИ-ИНВЕСТ»</w:t>
      </w:r>
      <w:r w:rsidRPr="00F75A17">
        <w:rPr>
          <w:sz w:val="22"/>
          <w:szCs w:val="22"/>
        </w:rPr>
        <w:t>,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14:paraId="0E056504" w14:textId="1570E820" w:rsidR="002E382B" w:rsidRPr="00F75A17" w:rsidRDefault="002E382B" w:rsidP="002E382B">
      <w:pPr>
        <w:pStyle w:val="ac"/>
        <w:ind w:left="0"/>
        <w:jc w:val="both"/>
        <w:rPr>
          <w:sz w:val="22"/>
          <w:szCs w:val="22"/>
        </w:rPr>
      </w:pPr>
      <w:r w:rsidRPr="00F75A17">
        <w:rPr>
          <w:sz w:val="22"/>
          <w:szCs w:val="22"/>
        </w:rPr>
        <w:t xml:space="preserve">2.1.6. При оказании услуг на опасных производственных Объектах Заказчика, не позднее чем за 14 </w:t>
      </w:r>
      <w:r w:rsidR="00FF4844" w:rsidRPr="00F75A17">
        <w:rPr>
          <w:sz w:val="22"/>
          <w:szCs w:val="22"/>
        </w:rPr>
        <w:t xml:space="preserve">(четырнадцать) </w:t>
      </w:r>
      <w:r w:rsidRPr="00F75A17">
        <w:rPr>
          <w:sz w:val="22"/>
          <w:szCs w:val="22"/>
        </w:rPr>
        <w:t xml:space="preserve">дней до начала оказания услуг по настоящему Договору передать Заказчику перечень специалистов, Исполнителя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F75A17">
        <w:rPr>
          <w:sz w:val="22"/>
          <w:szCs w:val="22"/>
        </w:rPr>
        <w:t>психо</w:t>
      </w:r>
      <w:proofErr w:type="spellEnd"/>
      <w:r w:rsidRPr="00F75A17">
        <w:rPr>
          <w:sz w:val="22"/>
          <w:szCs w:val="22"/>
        </w:rPr>
        <w:t xml:space="preserve">-, </w:t>
      </w:r>
      <w:proofErr w:type="spellStart"/>
      <w:r w:rsidRPr="00F75A17">
        <w:rPr>
          <w:sz w:val="22"/>
          <w:szCs w:val="22"/>
        </w:rPr>
        <w:t>нарко</w:t>
      </w:r>
      <w:proofErr w:type="spellEnd"/>
      <w:r w:rsidRPr="00F75A17">
        <w:rPr>
          <w:sz w:val="22"/>
          <w:szCs w:val="22"/>
        </w:rPr>
        <w:t>- учет.</w:t>
      </w:r>
    </w:p>
    <w:p w14:paraId="0000FB9C" w14:textId="77777777" w:rsidR="002E382B" w:rsidRPr="00F75A17" w:rsidRDefault="002E382B" w:rsidP="002E382B">
      <w:pPr>
        <w:pStyle w:val="ac"/>
        <w:ind w:left="0" w:firstLine="567"/>
        <w:jc w:val="both"/>
        <w:rPr>
          <w:sz w:val="22"/>
          <w:szCs w:val="22"/>
        </w:rPr>
      </w:pPr>
      <w:r w:rsidRPr="00F75A17">
        <w:rPr>
          <w:sz w:val="22"/>
          <w:szCs w:val="22"/>
        </w:rPr>
        <w:t xml:space="preserve">В случае привлечения для выполнения Работ Соисполнителей (Субподрядчиков) - предоставлять указанные в настоящем пункте документы в отношении специалистов Соисполнителей (Субподрядчиков).  </w:t>
      </w:r>
    </w:p>
    <w:p w14:paraId="2DAF8E69" w14:textId="548AF45D" w:rsidR="00E137A4" w:rsidRPr="00F75A17" w:rsidRDefault="00FC3BBA" w:rsidP="00E137A4">
      <w:pPr>
        <w:jc w:val="both"/>
        <w:rPr>
          <w:sz w:val="22"/>
          <w:szCs w:val="22"/>
          <w:lang w:eastAsia="en-US"/>
        </w:rPr>
      </w:pPr>
      <w:r w:rsidRPr="00F75A17">
        <w:rPr>
          <w:sz w:val="22"/>
          <w:szCs w:val="22"/>
        </w:rPr>
        <w:t>2.1.7. В течение 5</w:t>
      </w:r>
      <w:r w:rsidR="00E137A4" w:rsidRPr="00F75A17">
        <w:rPr>
          <w:sz w:val="22"/>
          <w:szCs w:val="22"/>
        </w:rPr>
        <w:t xml:space="preserve"> (</w:t>
      </w:r>
      <w:r w:rsidRPr="00F75A17">
        <w:rPr>
          <w:sz w:val="22"/>
          <w:szCs w:val="22"/>
        </w:rPr>
        <w:t>пяти</w:t>
      </w:r>
      <w:r w:rsidR="00E137A4" w:rsidRPr="00F75A17">
        <w:rPr>
          <w:sz w:val="22"/>
          <w:szCs w:val="22"/>
        </w:rPr>
        <w:t xml:space="preserve">) дней с даты заключения настоящего Договора разработать и предоставить на согласование Заказчику </w:t>
      </w:r>
      <w:r w:rsidR="00E137A4" w:rsidRPr="00F75A17">
        <w:rPr>
          <w:sz w:val="22"/>
          <w:szCs w:val="22"/>
          <w:lang w:eastAsia="en-US"/>
        </w:rPr>
        <w:t>Программу и технологию проведения АЭ</w:t>
      </w:r>
      <w:r w:rsidR="00902DE6" w:rsidRPr="00F75A17">
        <w:rPr>
          <w:sz w:val="22"/>
          <w:szCs w:val="22"/>
          <w:lang w:eastAsia="en-US"/>
        </w:rPr>
        <w:t>К</w:t>
      </w:r>
      <w:r w:rsidR="00924840" w:rsidRPr="00F75A17">
        <w:rPr>
          <w:sz w:val="22"/>
          <w:szCs w:val="22"/>
          <w:lang w:eastAsia="en-US"/>
        </w:rPr>
        <w:t xml:space="preserve"> на каждый вид обследуемого оборудования и\или трубопроводов</w:t>
      </w:r>
      <w:r w:rsidR="00902DE6" w:rsidRPr="00F75A17">
        <w:rPr>
          <w:sz w:val="22"/>
          <w:szCs w:val="22"/>
          <w:lang w:eastAsia="en-US"/>
        </w:rPr>
        <w:t xml:space="preserve"> разработанные в</w:t>
      </w:r>
      <w:r w:rsidR="00E137A4" w:rsidRPr="00F75A17">
        <w:rPr>
          <w:sz w:val="22"/>
          <w:szCs w:val="22"/>
          <w:lang w:eastAsia="en-US"/>
        </w:rPr>
        <w:t xml:space="preserve"> соответствии с требованиями</w:t>
      </w:r>
      <w:r w:rsidR="00902DE6" w:rsidRPr="00F75A17">
        <w:rPr>
          <w:sz w:val="22"/>
          <w:szCs w:val="22"/>
          <w:lang w:eastAsia="en-US"/>
        </w:rPr>
        <w:t xml:space="preserve"> Технического задания,</w:t>
      </w:r>
      <w:r w:rsidR="00E137A4" w:rsidRPr="00F75A17">
        <w:rPr>
          <w:sz w:val="22"/>
          <w:szCs w:val="22"/>
          <w:lang w:eastAsia="en-US"/>
        </w:rPr>
        <w:t xml:space="preserve"> нормативной документации</w:t>
      </w:r>
      <w:r w:rsidR="00902DE6" w:rsidRPr="00F75A17">
        <w:rPr>
          <w:sz w:val="22"/>
          <w:szCs w:val="22"/>
          <w:lang w:eastAsia="en-US"/>
        </w:rPr>
        <w:t xml:space="preserve"> (в т</w:t>
      </w:r>
      <w:r w:rsidR="00CE0127" w:rsidRPr="00F75A17">
        <w:rPr>
          <w:sz w:val="22"/>
          <w:szCs w:val="22"/>
          <w:lang w:eastAsia="en-US"/>
        </w:rPr>
        <w:t>ом числе</w:t>
      </w:r>
      <w:r w:rsidR="00902DE6" w:rsidRPr="00F75A17">
        <w:rPr>
          <w:sz w:val="22"/>
          <w:szCs w:val="22"/>
          <w:lang w:eastAsia="en-US"/>
        </w:rPr>
        <w:t xml:space="preserve"> </w:t>
      </w:r>
      <w:r w:rsidR="005F7125" w:rsidRPr="00F75A17">
        <w:rPr>
          <w:sz w:val="22"/>
          <w:szCs w:val="22"/>
          <w:lang w:eastAsia="en-US"/>
        </w:rPr>
        <w:t xml:space="preserve">ГОСТ Р 52727-2007 </w:t>
      </w:r>
      <w:r w:rsidR="00A105DF" w:rsidRPr="00F75A17">
        <w:rPr>
          <w:sz w:val="22"/>
          <w:szCs w:val="22"/>
          <w:lang w:eastAsia="en-US"/>
        </w:rPr>
        <w:t>«</w:t>
      </w:r>
      <w:r w:rsidR="005F7125" w:rsidRPr="00F75A17">
        <w:rPr>
          <w:sz w:val="22"/>
          <w:szCs w:val="22"/>
          <w:lang w:eastAsia="en-US"/>
        </w:rPr>
        <w:t>Национальный стандарт Российской Федерации. Техническая диагностика. Акустико-эмиссионная диагностика. Общие требования</w:t>
      </w:r>
      <w:r w:rsidR="00A105DF" w:rsidRPr="00F75A17">
        <w:rPr>
          <w:sz w:val="22"/>
          <w:szCs w:val="22"/>
          <w:lang w:eastAsia="en-US"/>
        </w:rPr>
        <w:t>»</w:t>
      </w:r>
      <w:r w:rsidR="00902DE6" w:rsidRPr="00F75A17">
        <w:rPr>
          <w:sz w:val="22"/>
          <w:szCs w:val="22"/>
          <w:lang w:eastAsia="en-US"/>
        </w:rPr>
        <w:t>)</w:t>
      </w:r>
      <w:r w:rsidR="00E137A4" w:rsidRPr="00F75A17">
        <w:rPr>
          <w:sz w:val="22"/>
          <w:szCs w:val="22"/>
          <w:lang w:eastAsia="en-US"/>
        </w:rPr>
        <w:t xml:space="preserve">, и </w:t>
      </w:r>
      <w:r w:rsidR="00E137A4" w:rsidRPr="00F75A17">
        <w:rPr>
          <w:sz w:val="22"/>
          <w:szCs w:val="22"/>
          <w:lang w:eastAsia="en-US" w:bidi="ru-RU"/>
        </w:rPr>
        <w:t>с</w:t>
      </w:r>
      <w:r w:rsidR="00E137A4" w:rsidRPr="00F75A17">
        <w:rPr>
          <w:sz w:val="22"/>
          <w:szCs w:val="22"/>
          <w:lang w:eastAsia="en-US"/>
        </w:rPr>
        <w:t xml:space="preserve"> учетом требований руководства/инструкции по эксплуатации обследуемого технологического оборудования и технологических трубопроводов </w:t>
      </w:r>
      <w:r w:rsidR="00F75A17" w:rsidRPr="00F75A17">
        <w:rPr>
          <w:sz w:val="22"/>
          <w:szCs w:val="22"/>
        </w:rPr>
        <w:t>филиала «Тюменский НПЗ» ООО «РИ-ИНВЕСТ»</w:t>
      </w:r>
      <w:r w:rsidR="00902DE6" w:rsidRPr="00F75A17">
        <w:rPr>
          <w:sz w:val="22"/>
          <w:szCs w:val="22"/>
          <w:lang w:eastAsia="en-US"/>
        </w:rPr>
        <w:t xml:space="preserve">, и направить их на </w:t>
      </w:r>
      <w:r w:rsidR="00E137A4" w:rsidRPr="00F75A17">
        <w:rPr>
          <w:sz w:val="22"/>
          <w:szCs w:val="22"/>
          <w:lang w:eastAsia="en-US"/>
        </w:rPr>
        <w:t>с</w:t>
      </w:r>
      <w:r w:rsidR="00902DE6" w:rsidRPr="00F75A17">
        <w:rPr>
          <w:sz w:val="22"/>
          <w:szCs w:val="22"/>
          <w:lang w:eastAsia="en-US"/>
        </w:rPr>
        <w:t>огласование Заказчику.</w:t>
      </w:r>
    </w:p>
    <w:p w14:paraId="53910C13" w14:textId="77777777" w:rsidR="00902DE6" w:rsidRPr="00AC21B3" w:rsidRDefault="00902DE6" w:rsidP="00902DE6">
      <w:pPr>
        <w:ind w:firstLine="567"/>
        <w:jc w:val="both"/>
        <w:rPr>
          <w:sz w:val="22"/>
          <w:szCs w:val="22"/>
          <w:lang w:eastAsia="en-US"/>
        </w:rPr>
      </w:pPr>
      <w:r w:rsidRPr="00AC21B3">
        <w:rPr>
          <w:sz w:val="22"/>
          <w:szCs w:val="22"/>
          <w:lang w:eastAsia="en-US"/>
        </w:rPr>
        <w:t>Заказчик в течение 10 (десяти) дней с даты получения Программы и технологии проведения АЭК обязан рассмотреть их и при наличии замечаний направить их Исполнителю.</w:t>
      </w:r>
    </w:p>
    <w:p w14:paraId="07C93B88" w14:textId="77BDF1F7" w:rsidR="00902DE6" w:rsidRDefault="00902DE6" w:rsidP="00902DE6">
      <w:pPr>
        <w:ind w:firstLine="567"/>
        <w:jc w:val="both"/>
        <w:rPr>
          <w:sz w:val="22"/>
          <w:szCs w:val="22"/>
          <w:lang w:eastAsia="en-US"/>
        </w:rPr>
      </w:pPr>
      <w:r w:rsidRPr="00AC21B3">
        <w:rPr>
          <w:sz w:val="22"/>
          <w:szCs w:val="22"/>
          <w:lang w:eastAsia="en-US"/>
        </w:rPr>
        <w:t xml:space="preserve">Срок устранения замечаний Исполнителем – в течение 5 (пяти) дней с даты их получения. </w:t>
      </w:r>
    </w:p>
    <w:p w14:paraId="109406DD" w14:textId="4FE5B72A" w:rsidR="007D0262" w:rsidRPr="00AC21B3" w:rsidRDefault="007D0262" w:rsidP="007D0262">
      <w:pPr>
        <w:jc w:val="both"/>
        <w:rPr>
          <w:sz w:val="22"/>
          <w:szCs w:val="22"/>
        </w:rPr>
      </w:pPr>
      <w:r w:rsidRPr="00AC21B3">
        <w:rPr>
          <w:sz w:val="22"/>
          <w:szCs w:val="22"/>
        </w:rPr>
        <w:t>2.1.</w:t>
      </w:r>
      <w:r>
        <w:rPr>
          <w:sz w:val="22"/>
          <w:szCs w:val="22"/>
        </w:rPr>
        <w:t>8</w:t>
      </w:r>
      <w:r w:rsidRPr="00AC21B3">
        <w:rPr>
          <w:sz w:val="22"/>
          <w:szCs w:val="22"/>
        </w:rPr>
        <w:t>.</w:t>
      </w:r>
      <w:r>
        <w:rPr>
          <w:sz w:val="22"/>
          <w:szCs w:val="22"/>
        </w:rPr>
        <w:t xml:space="preserve"> </w:t>
      </w:r>
      <w:r w:rsidRPr="007D0262">
        <w:rPr>
          <w:sz w:val="22"/>
          <w:szCs w:val="22"/>
        </w:rPr>
        <w:t>В случае необходимости получения от Заказчика какой-либо дополнительной информации и/или документов, необходимых для надлежащего и своевременного выполнения работ по настоящему Договору, направлять Заказчику по электронной почте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w:t>
      </w:r>
    </w:p>
    <w:p w14:paraId="521FD022" w14:textId="77777777" w:rsidR="002E382B" w:rsidRPr="00AC21B3" w:rsidRDefault="002E382B" w:rsidP="002E382B">
      <w:pPr>
        <w:jc w:val="both"/>
        <w:rPr>
          <w:b/>
          <w:sz w:val="22"/>
          <w:szCs w:val="22"/>
        </w:rPr>
      </w:pPr>
      <w:r w:rsidRPr="00AC21B3">
        <w:rPr>
          <w:b/>
          <w:sz w:val="22"/>
          <w:szCs w:val="22"/>
        </w:rPr>
        <w:t>2.2.  Исполнитель вправе:</w:t>
      </w:r>
    </w:p>
    <w:p w14:paraId="298078D4" w14:textId="77777777" w:rsidR="002E382B" w:rsidRPr="00AC21B3" w:rsidRDefault="002E382B" w:rsidP="002E382B">
      <w:pPr>
        <w:jc w:val="both"/>
        <w:rPr>
          <w:sz w:val="22"/>
          <w:szCs w:val="22"/>
        </w:rPr>
      </w:pPr>
      <w:r w:rsidRPr="00AC21B3">
        <w:rPr>
          <w:sz w:val="22"/>
          <w:szCs w:val="22"/>
        </w:rPr>
        <w:t>2.2.1. 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14:paraId="0B063E04" w14:textId="77777777" w:rsidR="002E382B" w:rsidRPr="00AC21B3" w:rsidRDefault="002E382B" w:rsidP="002E382B">
      <w:pPr>
        <w:jc w:val="both"/>
        <w:rPr>
          <w:b/>
          <w:sz w:val="22"/>
          <w:szCs w:val="22"/>
        </w:rPr>
      </w:pPr>
      <w:r w:rsidRPr="00AC21B3">
        <w:rPr>
          <w:b/>
          <w:sz w:val="22"/>
          <w:szCs w:val="22"/>
        </w:rPr>
        <w:t>2.3. Заказчик обязан:</w:t>
      </w:r>
    </w:p>
    <w:p w14:paraId="0985E537" w14:textId="3FE9B042" w:rsidR="002E382B" w:rsidRPr="00AC21B3" w:rsidRDefault="002E382B" w:rsidP="002E382B">
      <w:pPr>
        <w:mirrorIndents/>
        <w:jc w:val="both"/>
        <w:rPr>
          <w:rFonts w:eastAsia="Arimo"/>
          <w:sz w:val="22"/>
          <w:szCs w:val="22"/>
        </w:rPr>
      </w:pPr>
      <w:r w:rsidRPr="00AC21B3">
        <w:rPr>
          <w:sz w:val="22"/>
          <w:szCs w:val="22"/>
        </w:rPr>
        <w:t xml:space="preserve">2.3.1. </w:t>
      </w:r>
      <w:r w:rsidR="007D0262" w:rsidRPr="007D0262">
        <w:rPr>
          <w:sz w:val="22"/>
          <w:szCs w:val="22"/>
        </w:rPr>
        <w:t>По письменному, обоснованному запросу (в том числе полученному по электронной почте) Исполнителя предоставить, имеющиеся у Заказчика документы и/или информацию, касающиеся оказываемых (выполняемых) в рамках настоящего Договора, услуг</w:t>
      </w:r>
      <w:r w:rsidRPr="00AC21B3">
        <w:rPr>
          <w:sz w:val="22"/>
          <w:szCs w:val="22"/>
        </w:rPr>
        <w:t>.</w:t>
      </w:r>
      <w:r w:rsidRPr="00AC21B3">
        <w:rPr>
          <w:i/>
          <w:sz w:val="22"/>
          <w:szCs w:val="22"/>
        </w:rPr>
        <w:t xml:space="preserve"> </w:t>
      </w:r>
    </w:p>
    <w:p w14:paraId="70B72693" w14:textId="77777777" w:rsidR="002E382B" w:rsidRPr="00AC21B3" w:rsidRDefault="002E382B" w:rsidP="002E382B">
      <w:pPr>
        <w:mirrorIndents/>
        <w:jc w:val="both"/>
        <w:rPr>
          <w:sz w:val="22"/>
          <w:szCs w:val="22"/>
        </w:rPr>
      </w:pPr>
      <w:r w:rsidRPr="00AC21B3">
        <w:rPr>
          <w:sz w:val="22"/>
          <w:szCs w:val="22"/>
        </w:rPr>
        <w:lastRenderedPageBreak/>
        <w:t>2.3.2. Оплатить оказанные Исполнителем услуги в соответствии с условиями настоящего Договора.</w:t>
      </w:r>
    </w:p>
    <w:p w14:paraId="3ED89DD9" w14:textId="4AB1C5CA" w:rsidR="00924840" w:rsidRPr="00AC21B3" w:rsidRDefault="00201C34" w:rsidP="002E382B">
      <w:pPr>
        <w:mirrorIndents/>
        <w:jc w:val="both"/>
        <w:rPr>
          <w:sz w:val="22"/>
          <w:szCs w:val="22"/>
        </w:rPr>
      </w:pPr>
      <w:r w:rsidRPr="00AC21B3">
        <w:rPr>
          <w:sz w:val="22"/>
          <w:szCs w:val="22"/>
        </w:rPr>
        <w:t>2.3.4. Не менее, чем за 1</w:t>
      </w:r>
      <w:r w:rsidR="00924840" w:rsidRPr="00AC21B3">
        <w:rPr>
          <w:sz w:val="22"/>
          <w:szCs w:val="22"/>
        </w:rPr>
        <w:t>0 (</w:t>
      </w:r>
      <w:r w:rsidRPr="00AC21B3">
        <w:rPr>
          <w:sz w:val="22"/>
          <w:szCs w:val="22"/>
        </w:rPr>
        <w:t>десять</w:t>
      </w:r>
      <w:r w:rsidR="00924840" w:rsidRPr="00AC21B3">
        <w:rPr>
          <w:sz w:val="22"/>
          <w:szCs w:val="22"/>
        </w:rPr>
        <w:t xml:space="preserve">) дней до начала оказания услуг (п. 1.5) разработать и предоставить Исполнителю «График испытаний технологического оборудования и трубопроводов», содержащий </w:t>
      </w:r>
      <w:r w:rsidR="00D62BE0" w:rsidRPr="00AC21B3">
        <w:rPr>
          <w:sz w:val="22"/>
          <w:szCs w:val="22"/>
        </w:rPr>
        <w:t>информацию о</w:t>
      </w:r>
      <w:r w:rsidR="00924840" w:rsidRPr="00AC21B3">
        <w:rPr>
          <w:sz w:val="22"/>
          <w:szCs w:val="22"/>
        </w:rPr>
        <w:t xml:space="preserve"> </w:t>
      </w:r>
      <w:r w:rsidR="00D62BE0" w:rsidRPr="00AC21B3">
        <w:rPr>
          <w:sz w:val="22"/>
          <w:szCs w:val="22"/>
        </w:rPr>
        <w:t>подготовке</w:t>
      </w:r>
      <w:r w:rsidR="00924840" w:rsidRPr="00AC21B3">
        <w:rPr>
          <w:sz w:val="22"/>
          <w:szCs w:val="22"/>
        </w:rPr>
        <w:t xml:space="preserve"> оборудования </w:t>
      </w:r>
      <w:r w:rsidRPr="00AC21B3">
        <w:rPr>
          <w:sz w:val="22"/>
          <w:szCs w:val="22"/>
        </w:rPr>
        <w:t xml:space="preserve">для </w:t>
      </w:r>
      <w:r w:rsidR="00924840" w:rsidRPr="00AC21B3">
        <w:rPr>
          <w:sz w:val="22"/>
          <w:szCs w:val="22"/>
        </w:rPr>
        <w:t xml:space="preserve">проведения АЭК.   </w:t>
      </w:r>
    </w:p>
    <w:p w14:paraId="397ABBCD" w14:textId="77777777" w:rsidR="002E382B" w:rsidRPr="00AC21B3" w:rsidRDefault="002E382B" w:rsidP="002E382B">
      <w:pPr>
        <w:mirrorIndents/>
        <w:jc w:val="both"/>
        <w:rPr>
          <w:b/>
          <w:sz w:val="22"/>
          <w:szCs w:val="22"/>
        </w:rPr>
      </w:pPr>
      <w:r w:rsidRPr="00AC21B3">
        <w:rPr>
          <w:b/>
          <w:sz w:val="22"/>
          <w:szCs w:val="22"/>
        </w:rPr>
        <w:t>2.4. Заказчик вправе:</w:t>
      </w:r>
    </w:p>
    <w:p w14:paraId="34836AE9" w14:textId="77777777" w:rsidR="002E382B" w:rsidRPr="00AC21B3" w:rsidRDefault="002E382B" w:rsidP="002E382B">
      <w:pPr>
        <w:mirrorIndents/>
        <w:jc w:val="both"/>
        <w:rPr>
          <w:sz w:val="22"/>
          <w:szCs w:val="22"/>
        </w:rPr>
      </w:pPr>
      <w:r w:rsidRPr="00AC21B3">
        <w:rPr>
          <w:sz w:val="22"/>
          <w:szCs w:val="22"/>
        </w:rPr>
        <w:t>2.4.1. Во всякое время проверять ход и качество оказываемых услуг, получать всю необходимую информацию о ходе работ, не вмешиваясь в хозяйственную деятельность Исполнителя.</w:t>
      </w:r>
    </w:p>
    <w:p w14:paraId="30A93267" w14:textId="77777777" w:rsidR="002E382B" w:rsidRPr="00AC21B3" w:rsidRDefault="002E382B" w:rsidP="002E382B">
      <w:pPr>
        <w:mirrorIndents/>
        <w:jc w:val="both"/>
        <w:rPr>
          <w:sz w:val="22"/>
          <w:szCs w:val="22"/>
        </w:rPr>
      </w:pPr>
      <w:r w:rsidRPr="00AC21B3">
        <w:rPr>
          <w:sz w:val="22"/>
          <w:szCs w:val="22"/>
        </w:rPr>
        <w:t>2.4.2.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6785FE5D" w14:textId="23AC0C20" w:rsidR="00BC5BED" w:rsidRPr="00AC21B3" w:rsidRDefault="00BC5BED" w:rsidP="002E382B">
      <w:pPr>
        <w:mirrorIndents/>
        <w:jc w:val="both"/>
        <w:rPr>
          <w:sz w:val="22"/>
          <w:szCs w:val="22"/>
        </w:rPr>
      </w:pPr>
      <w:r w:rsidRPr="00AC21B3">
        <w:rPr>
          <w:sz w:val="22"/>
          <w:szCs w:val="22"/>
        </w:rPr>
        <w:t>2.4.3. В одностороннем внесудебном порядке изменять (уменьшать) объемы предстоящих к оказанию услуг</w:t>
      </w:r>
      <w:r w:rsidR="00386E55" w:rsidRPr="00AC21B3">
        <w:rPr>
          <w:sz w:val="22"/>
          <w:szCs w:val="22"/>
        </w:rPr>
        <w:t>, исключая определенные объекты исследования из объемов услуг/работ,</w:t>
      </w:r>
      <w:r w:rsidRPr="00AC21B3">
        <w:rPr>
          <w:sz w:val="22"/>
          <w:szCs w:val="22"/>
        </w:rPr>
        <w:t xml:space="preserve"> пу</w:t>
      </w:r>
      <w:r w:rsidR="00386E55" w:rsidRPr="00AC21B3">
        <w:rPr>
          <w:sz w:val="22"/>
          <w:szCs w:val="22"/>
        </w:rPr>
        <w:t>тем направления соответствующих</w:t>
      </w:r>
      <w:r w:rsidRPr="00AC21B3">
        <w:rPr>
          <w:sz w:val="22"/>
          <w:szCs w:val="22"/>
        </w:rPr>
        <w:t xml:space="preserve"> уведомления</w:t>
      </w:r>
      <w:r w:rsidR="00386E55" w:rsidRPr="00AC21B3">
        <w:rPr>
          <w:sz w:val="22"/>
          <w:szCs w:val="22"/>
        </w:rPr>
        <w:t xml:space="preserve"> в адрес Исполнителя</w:t>
      </w:r>
      <w:r w:rsidRPr="00AC21B3">
        <w:rPr>
          <w:sz w:val="22"/>
          <w:szCs w:val="22"/>
        </w:rPr>
        <w:t xml:space="preserve">, с </w:t>
      </w:r>
      <w:r w:rsidR="00386E55" w:rsidRPr="00AC21B3">
        <w:rPr>
          <w:sz w:val="22"/>
          <w:szCs w:val="22"/>
        </w:rPr>
        <w:t>соответствующим</w:t>
      </w:r>
      <w:r w:rsidRPr="00AC21B3">
        <w:rPr>
          <w:sz w:val="22"/>
          <w:szCs w:val="22"/>
        </w:rPr>
        <w:t xml:space="preserve"> изменением общей стоимости услуг</w:t>
      </w:r>
      <w:r w:rsidR="00386E55" w:rsidRPr="00AC21B3">
        <w:rPr>
          <w:sz w:val="22"/>
          <w:szCs w:val="22"/>
        </w:rPr>
        <w:t>/работ</w:t>
      </w:r>
      <w:r w:rsidRPr="00AC21B3">
        <w:rPr>
          <w:sz w:val="22"/>
          <w:szCs w:val="22"/>
        </w:rPr>
        <w:t xml:space="preserve"> по договору</w:t>
      </w:r>
      <w:r w:rsidR="00386E55" w:rsidRPr="00AC21B3">
        <w:rPr>
          <w:sz w:val="22"/>
          <w:szCs w:val="22"/>
        </w:rPr>
        <w:t>.</w:t>
      </w:r>
      <w:r w:rsidR="00321DFD" w:rsidRPr="00AC21B3">
        <w:rPr>
          <w:sz w:val="22"/>
          <w:szCs w:val="22"/>
        </w:rPr>
        <w:t xml:space="preserve"> Договор будет считаться измененным с момента получения Исполнителем соответствующего Уведомления.</w:t>
      </w:r>
    </w:p>
    <w:p w14:paraId="65FF7760" w14:textId="51DFE6E7" w:rsidR="002E382B" w:rsidRDefault="00E3418D" w:rsidP="00A81753">
      <w:pPr>
        <w:mirrorIndents/>
        <w:jc w:val="both"/>
        <w:rPr>
          <w:sz w:val="22"/>
          <w:szCs w:val="22"/>
        </w:rPr>
      </w:pPr>
      <w:r w:rsidRPr="00AC21B3">
        <w:rPr>
          <w:sz w:val="22"/>
          <w:szCs w:val="22"/>
        </w:rPr>
        <w:t xml:space="preserve">2.4.4. В одностороннем внесудебном порядке корректировать График оказания услуг, в порядке, предусмотренном п. 1.5.2. настоящего Договора. </w:t>
      </w:r>
    </w:p>
    <w:p w14:paraId="183E33F6" w14:textId="77777777" w:rsidR="009138AD" w:rsidRDefault="009138AD" w:rsidP="00A81753">
      <w:pPr>
        <w:mirrorIndents/>
        <w:jc w:val="both"/>
        <w:rPr>
          <w:sz w:val="22"/>
          <w:szCs w:val="22"/>
        </w:rPr>
      </w:pPr>
    </w:p>
    <w:p w14:paraId="1493958A" w14:textId="77777777" w:rsidR="002E382B" w:rsidRDefault="002E382B" w:rsidP="002E382B">
      <w:pPr>
        <w:tabs>
          <w:tab w:val="left" w:pos="900"/>
          <w:tab w:val="left" w:pos="1288"/>
        </w:tabs>
        <w:jc w:val="center"/>
        <w:rPr>
          <w:b/>
          <w:sz w:val="22"/>
          <w:szCs w:val="22"/>
        </w:rPr>
      </w:pPr>
      <w:r w:rsidRPr="00AC21B3">
        <w:rPr>
          <w:b/>
          <w:sz w:val="22"/>
          <w:szCs w:val="22"/>
        </w:rPr>
        <w:t>3. СДАЧА И ПРИЕМКА ОКАЗАННЫХ УСЛУГ.</w:t>
      </w:r>
    </w:p>
    <w:p w14:paraId="0DBF78ED" w14:textId="77777777" w:rsidR="00AF46C9" w:rsidRPr="00AC21B3" w:rsidRDefault="00AF46C9" w:rsidP="002E382B">
      <w:pPr>
        <w:tabs>
          <w:tab w:val="left" w:pos="900"/>
          <w:tab w:val="left" w:pos="1288"/>
        </w:tabs>
        <w:jc w:val="center"/>
        <w:rPr>
          <w:b/>
          <w:sz w:val="22"/>
          <w:szCs w:val="22"/>
        </w:rPr>
      </w:pPr>
    </w:p>
    <w:p w14:paraId="3301470B" w14:textId="765C22FF" w:rsidR="00820D86" w:rsidRPr="00AC21B3" w:rsidRDefault="002E382B" w:rsidP="002E382B">
      <w:pPr>
        <w:jc w:val="both"/>
        <w:rPr>
          <w:sz w:val="22"/>
          <w:szCs w:val="22"/>
        </w:rPr>
      </w:pPr>
      <w:r w:rsidRPr="00AC21B3">
        <w:rPr>
          <w:sz w:val="22"/>
          <w:szCs w:val="22"/>
        </w:rPr>
        <w:t>3.1. Исполнитель в течение 3 (трех) рабочих дней с момента окончания оказания</w:t>
      </w:r>
      <w:r w:rsidR="00386E55" w:rsidRPr="00AC21B3">
        <w:rPr>
          <w:sz w:val="22"/>
          <w:szCs w:val="22"/>
        </w:rPr>
        <w:t xml:space="preserve"> </w:t>
      </w:r>
      <w:r w:rsidR="00FD0994" w:rsidRPr="00AC21B3">
        <w:rPr>
          <w:sz w:val="22"/>
          <w:szCs w:val="22"/>
        </w:rPr>
        <w:t>всего объема услуг,</w:t>
      </w:r>
      <w:r w:rsidR="00386E55" w:rsidRPr="00AC21B3">
        <w:rPr>
          <w:sz w:val="22"/>
          <w:szCs w:val="22"/>
        </w:rPr>
        <w:t xml:space="preserve"> предусмотренного </w:t>
      </w:r>
      <w:r w:rsidR="00726A5D" w:rsidRPr="00AC21B3">
        <w:rPr>
          <w:sz w:val="22"/>
          <w:szCs w:val="22"/>
        </w:rPr>
        <w:t>договором,</w:t>
      </w:r>
      <w:r w:rsidRPr="00AC21B3">
        <w:rPr>
          <w:sz w:val="22"/>
          <w:szCs w:val="22"/>
        </w:rPr>
        <w:t xml:space="preserve"> обязуется предоставить Заказчику два подписанных экземпляра Акта ок</w:t>
      </w:r>
      <w:r w:rsidR="00820D86" w:rsidRPr="00AC21B3">
        <w:rPr>
          <w:sz w:val="22"/>
          <w:szCs w:val="22"/>
        </w:rPr>
        <w:t>азанных услуг, Счет на оплату.</w:t>
      </w:r>
    </w:p>
    <w:p w14:paraId="1F650C1B" w14:textId="10674A9B" w:rsidR="00856256" w:rsidRPr="00AC21B3" w:rsidRDefault="00856256" w:rsidP="00856256">
      <w:pPr>
        <w:jc w:val="both"/>
        <w:rPr>
          <w:sz w:val="22"/>
          <w:szCs w:val="22"/>
        </w:rPr>
      </w:pPr>
      <w:r w:rsidRPr="00AC21B3">
        <w:rPr>
          <w:sz w:val="22"/>
          <w:szCs w:val="22"/>
        </w:rPr>
        <w:t>3.1.</w:t>
      </w:r>
      <w:r w:rsidR="00242644" w:rsidRPr="00AC21B3">
        <w:rPr>
          <w:sz w:val="22"/>
          <w:szCs w:val="22"/>
        </w:rPr>
        <w:t>1</w:t>
      </w:r>
      <w:r w:rsidRPr="00AC21B3">
        <w:rPr>
          <w:sz w:val="22"/>
          <w:szCs w:val="22"/>
        </w:rPr>
        <w:t xml:space="preserve">. Вместе </w:t>
      </w:r>
      <w:r w:rsidR="00FC3BBA" w:rsidRPr="00AC21B3">
        <w:rPr>
          <w:sz w:val="22"/>
          <w:szCs w:val="22"/>
        </w:rPr>
        <w:t xml:space="preserve">с </w:t>
      </w:r>
      <w:r w:rsidRPr="00AC21B3">
        <w:rPr>
          <w:sz w:val="22"/>
          <w:szCs w:val="22"/>
        </w:rPr>
        <w:t xml:space="preserve">Актом оказанных услуг Исполнитель обязуется предоставить Заказчику </w:t>
      </w:r>
      <w:r w:rsidR="00386E55" w:rsidRPr="00AC21B3">
        <w:rPr>
          <w:sz w:val="22"/>
          <w:szCs w:val="22"/>
        </w:rPr>
        <w:t>О</w:t>
      </w:r>
      <w:r w:rsidRPr="00AC21B3">
        <w:rPr>
          <w:sz w:val="22"/>
          <w:szCs w:val="22"/>
        </w:rPr>
        <w:t>тчет (з</w:t>
      </w:r>
      <w:r w:rsidR="00386E55" w:rsidRPr="00AC21B3">
        <w:rPr>
          <w:sz w:val="22"/>
          <w:szCs w:val="22"/>
        </w:rPr>
        <w:t>аключение) о результатах</w:t>
      </w:r>
      <w:r w:rsidRPr="00AC21B3">
        <w:rPr>
          <w:sz w:val="22"/>
          <w:szCs w:val="22"/>
        </w:rPr>
        <w:t xml:space="preserve"> акустико-эмиссионного контроля</w:t>
      </w:r>
      <w:r w:rsidR="00386E55" w:rsidRPr="00AC21B3">
        <w:rPr>
          <w:sz w:val="22"/>
          <w:szCs w:val="22"/>
        </w:rPr>
        <w:t xml:space="preserve"> (далее - Отчет)</w:t>
      </w:r>
      <w:r w:rsidR="00902DE6" w:rsidRPr="00AC21B3">
        <w:rPr>
          <w:sz w:val="22"/>
          <w:szCs w:val="22"/>
        </w:rPr>
        <w:t xml:space="preserve">, содержащий </w:t>
      </w:r>
      <w:r w:rsidR="00986C08" w:rsidRPr="00AC21B3">
        <w:rPr>
          <w:sz w:val="22"/>
          <w:szCs w:val="22"/>
        </w:rPr>
        <w:t>информацию,</w:t>
      </w:r>
      <w:r w:rsidR="00902DE6" w:rsidRPr="00AC21B3">
        <w:rPr>
          <w:sz w:val="22"/>
          <w:szCs w:val="22"/>
        </w:rPr>
        <w:t xml:space="preserve"> предусмотренную разработанной в рамках настоящего договора и согласованной Заказчикам Программой проведения АЭК,</w:t>
      </w:r>
      <w:r w:rsidRPr="00AC21B3">
        <w:rPr>
          <w:sz w:val="22"/>
          <w:szCs w:val="22"/>
        </w:rPr>
        <w:t xml:space="preserve"> на каждую единицу технологического оборудования</w:t>
      </w:r>
      <w:r w:rsidR="00386E55" w:rsidRPr="00AC21B3">
        <w:rPr>
          <w:sz w:val="22"/>
          <w:szCs w:val="22"/>
        </w:rPr>
        <w:t>, в отношении которых оказываются услуги в рамках настоящего Договора</w:t>
      </w:r>
      <w:r w:rsidRPr="00AC21B3">
        <w:rPr>
          <w:sz w:val="22"/>
          <w:szCs w:val="22"/>
        </w:rPr>
        <w:t>.</w:t>
      </w:r>
    </w:p>
    <w:p w14:paraId="530F3AF3" w14:textId="57D15686" w:rsidR="002E382B" w:rsidRPr="00AC21B3" w:rsidRDefault="002E382B" w:rsidP="002E382B">
      <w:pPr>
        <w:jc w:val="both"/>
        <w:rPr>
          <w:sz w:val="22"/>
          <w:szCs w:val="22"/>
        </w:rPr>
      </w:pPr>
      <w:r w:rsidRPr="00AC21B3">
        <w:rPr>
          <w:sz w:val="22"/>
          <w:szCs w:val="22"/>
        </w:rPr>
        <w:t>3.2. Заказчик в течение 10 (десяти) рабочих дней с момента получения Акта</w:t>
      </w:r>
      <w:r w:rsidR="00386E55" w:rsidRPr="00AC21B3">
        <w:rPr>
          <w:sz w:val="22"/>
          <w:szCs w:val="22"/>
        </w:rPr>
        <w:t xml:space="preserve"> и полного комплекта Отчетов</w:t>
      </w:r>
      <w:r w:rsidRPr="00AC21B3">
        <w:rPr>
          <w:sz w:val="22"/>
          <w:szCs w:val="22"/>
        </w:rPr>
        <w:t xml:space="preserve"> обязан подписать</w:t>
      </w:r>
      <w:r w:rsidR="00386E55" w:rsidRPr="00AC21B3">
        <w:rPr>
          <w:sz w:val="22"/>
          <w:szCs w:val="22"/>
        </w:rPr>
        <w:t xml:space="preserve"> Акты</w:t>
      </w:r>
      <w:r w:rsidRPr="00AC21B3">
        <w:rPr>
          <w:sz w:val="22"/>
          <w:szCs w:val="22"/>
        </w:rPr>
        <w:t xml:space="preserve"> и направить один экземпляр</w:t>
      </w:r>
      <w:r w:rsidR="00386E55" w:rsidRPr="00AC21B3">
        <w:rPr>
          <w:sz w:val="22"/>
          <w:szCs w:val="22"/>
        </w:rPr>
        <w:t xml:space="preserve"> Акта</w:t>
      </w:r>
      <w:r w:rsidRPr="00AC21B3">
        <w:rPr>
          <w:sz w:val="22"/>
          <w:szCs w:val="22"/>
        </w:rPr>
        <w:t xml:space="preserve">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14:paraId="0A5560D6" w14:textId="77777777" w:rsidR="002E382B" w:rsidRPr="00AC21B3" w:rsidRDefault="002E382B" w:rsidP="002E382B">
      <w:pPr>
        <w:jc w:val="both"/>
        <w:rPr>
          <w:sz w:val="22"/>
          <w:szCs w:val="22"/>
        </w:rPr>
      </w:pPr>
      <w:r w:rsidRPr="00AC21B3">
        <w:rPr>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14:paraId="08709C15" w14:textId="77777777" w:rsidR="002E382B" w:rsidRDefault="002E382B" w:rsidP="002E382B">
      <w:pPr>
        <w:ind w:firstLine="567"/>
        <w:jc w:val="both"/>
        <w:rPr>
          <w:sz w:val="22"/>
          <w:szCs w:val="22"/>
        </w:rPr>
      </w:pPr>
      <w:r w:rsidRPr="00AC21B3">
        <w:rPr>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14:paraId="058ED532" w14:textId="77777777" w:rsidR="00AF46C9" w:rsidRPr="00AC21B3" w:rsidRDefault="00AF46C9" w:rsidP="002E382B">
      <w:pPr>
        <w:ind w:firstLine="567"/>
        <w:jc w:val="both"/>
        <w:rPr>
          <w:sz w:val="22"/>
          <w:szCs w:val="22"/>
        </w:rPr>
      </w:pPr>
    </w:p>
    <w:p w14:paraId="6F7A272E" w14:textId="37A8A9C5" w:rsidR="002E382B" w:rsidRDefault="002E382B" w:rsidP="00A81753">
      <w:pPr>
        <w:jc w:val="center"/>
        <w:rPr>
          <w:b/>
          <w:sz w:val="22"/>
          <w:szCs w:val="22"/>
        </w:rPr>
      </w:pPr>
      <w:r w:rsidRPr="00AC21B3">
        <w:rPr>
          <w:b/>
          <w:sz w:val="22"/>
          <w:szCs w:val="22"/>
        </w:rPr>
        <w:t>4. СТОИМОСТЬ УСЛУГ. ПОРЯДОК РАСЧЕТОВ ПО ДОГОВОРУ.</w:t>
      </w:r>
    </w:p>
    <w:p w14:paraId="5395A260" w14:textId="77777777" w:rsidR="00AF46C9" w:rsidRPr="00AC21B3" w:rsidRDefault="00AF46C9" w:rsidP="00A81753">
      <w:pPr>
        <w:jc w:val="center"/>
        <w:rPr>
          <w:b/>
          <w:sz w:val="22"/>
          <w:szCs w:val="22"/>
        </w:rPr>
      </w:pPr>
    </w:p>
    <w:p w14:paraId="311E168D" w14:textId="78B0AB86" w:rsidR="00B517E9" w:rsidRPr="00AC21B3" w:rsidRDefault="002E382B" w:rsidP="002E382B">
      <w:pPr>
        <w:suppressAutoHyphens/>
        <w:ind w:right="-143"/>
        <w:jc w:val="both"/>
        <w:rPr>
          <w:sz w:val="22"/>
          <w:szCs w:val="22"/>
        </w:rPr>
      </w:pPr>
      <w:bookmarkStart w:id="0" w:name="_gjdgxs"/>
      <w:bookmarkEnd w:id="0"/>
      <w:r w:rsidRPr="00AC21B3">
        <w:rPr>
          <w:sz w:val="22"/>
          <w:szCs w:val="22"/>
        </w:rPr>
        <w:t xml:space="preserve">4.1. </w:t>
      </w:r>
      <w:r w:rsidRPr="00AC21B3">
        <w:rPr>
          <w:sz w:val="22"/>
          <w:szCs w:val="22"/>
        </w:rPr>
        <w:tab/>
      </w:r>
      <w:r w:rsidR="005E26DE" w:rsidRPr="00AC21B3">
        <w:rPr>
          <w:sz w:val="22"/>
          <w:szCs w:val="22"/>
        </w:rPr>
        <w:t xml:space="preserve">Общая стоимость услуг/работ </w:t>
      </w:r>
      <w:r w:rsidR="005D6621" w:rsidRPr="00AC21B3">
        <w:rPr>
          <w:sz w:val="22"/>
          <w:szCs w:val="22"/>
        </w:rPr>
        <w:t>за проведение акустико-эмиссионного контроля</w:t>
      </w:r>
      <w:r w:rsidR="00386E55" w:rsidRPr="00AC21B3">
        <w:rPr>
          <w:sz w:val="22"/>
          <w:szCs w:val="22"/>
        </w:rPr>
        <w:t xml:space="preserve"> всех объектов, указанных в </w:t>
      </w:r>
      <w:r w:rsidR="00135973" w:rsidRPr="00D85F1B">
        <w:rPr>
          <w:sz w:val="22"/>
          <w:szCs w:val="22"/>
        </w:rPr>
        <w:t>Протокол</w:t>
      </w:r>
      <w:r w:rsidR="00135973">
        <w:rPr>
          <w:sz w:val="22"/>
          <w:szCs w:val="22"/>
        </w:rPr>
        <w:t>е</w:t>
      </w:r>
      <w:r w:rsidR="00135973" w:rsidRPr="00D85F1B">
        <w:rPr>
          <w:sz w:val="22"/>
          <w:szCs w:val="22"/>
        </w:rPr>
        <w:t xml:space="preserve"> согласования стоимости услуг по проведению акустико-эмиссионного контроля (АЭК) </w:t>
      </w:r>
      <w:r w:rsidR="00595B2C">
        <w:rPr>
          <w:sz w:val="22"/>
          <w:szCs w:val="22"/>
        </w:rPr>
        <w:t>технологических трубопроводов</w:t>
      </w:r>
      <w:r w:rsidR="00135973" w:rsidRPr="00D85F1B">
        <w:rPr>
          <w:sz w:val="22"/>
          <w:szCs w:val="22"/>
        </w:rPr>
        <w:t xml:space="preserve"> н</w:t>
      </w:r>
      <w:r w:rsidR="00135973">
        <w:rPr>
          <w:sz w:val="22"/>
          <w:szCs w:val="22"/>
        </w:rPr>
        <w:t>а</w:t>
      </w:r>
      <w:r w:rsidR="00135973" w:rsidRPr="00D85F1B">
        <w:rPr>
          <w:sz w:val="22"/>
          <w:szCs w:val="22"/>
        </w:rPr>
        <w:t xml:space="preserve"> объектах </w:t>
      </w:r>
      <w:r w:rsidR="00F75A17" w:rsidRPr="00F75A17">
        <w:rPr>
          <w:sz w:val="22"/>
          <w:szCs w:val="22"/>
        </w:rPr>
        <w:t>филиала «Тюменский НПЗ» ООО «РИ-ИНВЕСТ»</w:t>
      </w:r>
      <w:r w:rsidR="00135973" w:rsidRPr="00AC21B3">
        <w:rPr>
          <w:sz w:val="22"/>
          <w:szCs w:val="22"/>
        </w:rPr>
        <w:t xml:space="preserve"> (Приложени</w:t>
      </w:r>
      <w:r w:rsidR="00135973">
        <w:rPr>
          <w:sz w:val="22"/>
          <w:szCs w:val="22"/>
        </w:rPr>
        <w:t>е</w:t>
      </w:r>
      <w:r w:rsidR="00135973" w:rsidRPr="00AC21B3">
        <w:rPr>
          <w:sz w:val="22"/>
          <w:szCs w:val="22"/>
        </w:rPr>
        <w:t xml:space="preserve"> №2</w:t>
      </w:r>
      <w:r w:rsidR="00135973">
        <w:rPr>
          <w:sz w:val="22"/>
          <w:szCs w:val="22"/>
        </w:rPr>
        <w:t xml:space="preserve"> </w:t>
      </w:r>
      <w:r w:rsidR="00135973" w:rsidRPr="00AC21B3">
        <w:rPr>
          <w:sz w:val="22"/>
          <w:szCs w:val="22"/>
        </w:rPr>
        <w:t>к настоящему Договору)</w:t>
      </w:r>
      <w:r w:rsidR="00D85F1B">
        <w:rPr>
          <w:sz w:val="22"/>
          <w:szCs w:val="22"/>
        </w:rPr>
        <w:t xml:space="preserve">, в количестве </w:t>
      </w:r>
      <w:r w:rsidR="00595B2C">
        <w:rPr>
          <w:sz w:val="22"/>
          <w:szCs w:val="22"/>
        </w:rPr>
        <w:t>42</w:t>
      </w:r>
      <w:r w:rsidR="00386E55" w:rsidRPr="00AC21B3">
        <w:rPr>
          <w:sz w:val="22"/>
          <w:szCs w:val="22"/>
        </w:rPr>
        <w:t xml:space="preserve"> единиц</w:t>
      </w:r>
      <w:r w:rsidR="005E26DE" w:rsidRPr="00AC21B3">
        <w:rPr>
          <w:sz w:val="22"/>
          <w:szCs w:val="22"/>
        </w:rPr>
        <w:t>, составляет</w:t>
      </w:r>
      <w:r w:rsidR="00286AEE">
        <w:rPr>
          <w:sz w:val="22"/>
          <w:szCs w:val="22"/>
        </w:rPr>
        <w:t xml:space="preserve"> </w:t>
      </w:r>
      <w:r w:rsidR="00F75A17">
        <w:rPr>
          <w:b/>
          <w:sz w:val="22"/>
          <w:szCs w:val="22"/>
        </w:rPr>
        <w:t>_______________</w:t>
      </w:r>
      <w:r w:rsidR="00286AEE" w:rsidRPr="00BE45B1">
        <w:rPr>
          <w:b/>
          <w:sz w:val="22"/>
          <w:szCs w:val="22"/>
        </w:rPr>
        <w:t xml:space="preserve"> (</w:t>
      </w:r>
      <w:r w:rsidR="00F75A17">
        <w:rPr>
          <w:b/>
          <w:sz w:val="22"/>
          <w:szCs w:val="22"/>
        </w:rPr>
        <w:t>___________________________________</w:t>
      </w:r>
      <w:r w:rsidR="00286AEE" w:rsidRPr="00BE45B1">
        <w:rPr>
          <w:b/>
          <w:sz w:val="22"/>
          <w:szCs w:val="22"/>
        </w:rPr>
        <w:t xml:space="preserve"> рублей </w:t>
      </w:r>
      <w:r w:rsidR="00F75A17">
        <w:rPr>
          <w:b/>
          <w:sz w:val="22"/>
          <w:szCs w:val="22"/>
        </w:rPr>
        <w:t>_______________</w:t>
      </w:r>
      <w:r w:rsidR="00286AEE" w:rsidRPr="00BE45B1">
        <w:rPr>
          <w:b/>
          <w:sz w:val="22"/>
          <w:szCs w:val="22"/>
        </w:rPr>
        <w:t xml:space="preserve"> копеек)</w:t>
      </w:r>
      <w:r w:rsidR="00B934DF">
        <w:rPr>
          <w:sz w:val="22"/>
          <w:szCs w:val="22"/>
        </w:rPr>
        <w:t xml:space="preserve">, НДС </w:t>
      </w:r>
      <w:r w:rsidR="00F75A17">
        <w:rPr>
          <w:sz w:val="22"/>
          <w:szCs w:val="22"/>
        </w:rPr>
        <w:t>___________________________</w:t>
      </w:r>
      <w:r w:rsidR="00720889" w:rsidRPr="00B25509">
        <w:rPr>
          <w:sz w:val="22"/>
          <w:szCs w:val="22"/>
        </w:rPr>
        <w:t>.</w:t>
      </w:r>
      <w:r w:rsidR="00F75A17">
        <w:rPr>
          <w:sz w:val="22"/>
          <w:szCs w:val="22"/>
        </w:rPr>
        <w:t xml:space="preserve"> В случае утраты Исполнителем права на применение упрощенной системы налогообложения стоимость услуг/работ по Договору считается включающей в себя НДС и изменению не подлежит.</w:t>
      </w:r>
    </w:p>
    <w:p w14:paraId="6A53E700" w14:textId="77777777" w:rsidR="005E26DE" w:rsidRPr="00AC21B3" w:rsidRDefault="005E26DE" w:rsidP="005E26DE">
      <w:pPr>
        <w:suppressAutoHyphens/>
        <w:ind w:right="-143" w:firstLine="709"/>
        <w:jc w:val="both"/>
        <w:rPr>
          <w:sz w:val="22"/>
          <w:szCs w:val="22"/>
        </w:rPr>
      </w:pPr>
      <w:r w:rsidRPr="00AC21B3">
        <w:rPr>
          <w:sz w:val="22"/>
          <w:szCs w:val="22"/>
        </w:rPr>
        <w:t>Стоимость услуг/работ включает в себя все расходы/издержки Исполнителя, связанные с оказанием услуг/выполнением работ по настоящему Договору.</w:t>
      </w:r>
    </w:p>
    <w:p w14:paraId="29B89792" w14:textId="258C572D" w:rsidR="00D30BC4" w:rsidRPr="00AC21B3" w:rsidRDefault="00D30BC4" w:rsidP="00D30BC4">
      <w:pPr>
        <w:suppressAutoHyphens/>
        <w:ind w:right="-143"/>
        <w:jc w:val="both"/>
        <w:rPr>
          <w:sz w:val="22"/>
          <w:szCs w:val="22"/>
        </w:rPr>
      </w:pPr>
      <w:r w:rsidRPr="00AC21B3">
        <w:rPr>
          <w:sz w:val="22"/>
          <w:szCs w:val="22"/>
        </w:rPr>
        <w:t xml:space="preserve">4.1.1. Стоимость </w:t>
      </w:r>
      <w:r w:rsidR="00E137A4" w:rsidRPr="00AC21B3">
        <w:rPr>
          <w:sz w:val="22"/>
          <w:szCs w:val="22"/>
        </w:rPr>
        <w:t>услуг</w:t>
      </w:r>
      <w:r w:rsidRPr="00AC21B3">
        <w:rPr>
          <w:sz w:val="22"/>
          <w:szCs w:val="22"/>
        </w:rPr>
        <w:t xml:space="preserve"> по каждому соответствующему Объекту обсле</w:t>
      </w:r>
      <w:r w:rsidR="00386E55" w:rsidRPr="00AC21B3">
        <w:rPr>
          <w:sz w:val="22"/>
          <w:szCs w:val="22"/>
        </w:rPr>
        <w:t xml:space="preserve">дования согласована Сторонами в </w:t>
      </w:r>
      <w:r w:rsidR="00D85F1B" w:rsidRPr="00D85F1B">
        <w:rPr>
          <w:sz w:val="22"/>
          <w:szCs w:val="22"/>
        </w:rPr>
        <w:t>Протокол</w:t>
      </w:r>
      <w:r w:rsidR="00D85F1B">
        <w:rPr>
          <w:sz w:val="22"/>
          <w:szCs w:val="22"/>
        </w:rPr>
        <w:t>е</w:t>
      </w:r>
      <w:r w:rsidR="00D85F1B" w:rsidRPr="00D85F1B">
        <w:rPr>
          <w:sz w:val="22"/>
          <w:szCs w:val="22"/>
        </w:rPr>
        <w:t xml:space="preserve"> согласования стоимости услуг по проведению акустико-эмиссионного контроля (АЭК) </w:t>
      </w:r>
      <w:r w:rsidR="00D85F1B" w:rsidRPr="00D85F1B">
        <w:rPr>
          <w:sz w:val="22"/>
          <w:szCs w:val="22"/>
        </w:rPr>
        <w:lastRenderedPageBreak/>
        <w:t>оборудования н</w:t>
      </w:r>
      <w:r w:rsidR="009138AD">
        <w:rPr>
          <w:sz w:val="22"/>
          <w:szCs w:val="22"/>
        </w:rPr>
        <w:t>а</w:t>
      </w:r>
      <w:r w:rsidR="00D85F1B" w:rsidRPr="00D85F1B">
        <w:rPr>
          <w:sz w:val="22"/>
          <w:szCs w:val="22"/>
        </w:rPr>
        <w:t xml:space="preserve"> объектах </w:t>
      </w:r>
      <w:r w:rsidR="00F75A17" w:rsidRPr="00F75A17">
        <w:rPr>
          <w:sz w:val="22"/>
          <w:szCs w:val="22"/>
        </w:rPr>
        <w:t>филиала «Тюменский НПЗ» ООО «РИ-ИНВЕСТ»</w:t>
      </w:r>
      <w:r w:rsidR="00386E55" w:rsidRPr="00AC21B3">
        <w:rPr>
          <w:sz w:val="22"/>
          <w:szCs w:val="22"/>
        </w:rPr>
        <w:t xml:space="preserve"> (Приложени</w:t>
      </w:r>
      <w:r w:rsidR="00D85F1B">
        <w:rPr>
          <w:sz w:val="22"/>
          <w:szCs w:val="22"/>
        </w:rPr>
        <w:t>е</w:t>
      </w:r>
      <w:r w:rsidRPr="00AC21B3">
        <w:rPr>
          <w:sz w:val="22"/>
          <w:szCs w:val="22"/>
        </w:rPr>
        <w:t xml:space="preserve"> №2</w:t>
      </w:r>
      <w:r w:rsidR="00D85F1B">
        <w:rPr>
          <w:sz w:val="22"/>
          <w:szCs w:val="22"/>
        </w:rPr>
        <w:t xml:space="preserve"> </w:t>
      </w:r>
      <w:r w:rsidRPr="00AC21B3">
        <w:rPr>
          <w:sz w:val="22"/>
          <w:szCs w:val="22"/>
        </w:rPr>
        <w:t>к настоящему Договору</w:t>
      </w:r>
      <w:r w:rsidR="00386E55" w:rsidRPr="00AC21B3">
        <w:rPr>
          <w:sz w:val="22"/>
          <w:szCs w:val="22"/>
        </w:rPr>
        <w:t>)</w:t>
      </w:r>
      <w:r w:rsidRPr="00AC21B3">
        <w:rPr>
          <w:sz w:val="22"/>
          <w:szCs w:val="22"/>
        </w:rPr>
        <w:t>.</w:t>
      </w:r>
    </w:p>
    <w:p w14:paraId="2FD1EBA7" w14:textId="3AED9E2B" w:rsidR="005E26DE" w:rsidRPr="00AC21B3" w:rsidRDefault="005E26DE" w:rsidP="005E26DE">
      <w:pPr>
        <w:suppressAutoHyphens/>
        <w:ind w:right="-143"/>
        <w:jc w:val="both"/>
        <w:rPr>
          <w:sz w:val="22"/>
          <w:szCs w:val="22"/>
        </w:rPr>
      </w:pPr>
      <w:r w:rsidRPr="00AC21B3">
        <w:rPr>
          <w:sz w:val="22"/>
          <w:szCs w:val="22"/>
        </w:rPr>
        <w:t>4.2.</w:t>
      </w:r>
      <w:r w:rsidRPr="00AC21B3">
        <w:rPr>
          <w:sz w:val="22"/>
          <w:szCs w:val="22"/>
        </w:rPr>
        <w:tab/>
        <w:t xml:space="preserve">Оплата </w:t>
      </w:r>
      <w:r w:rsidR="004E3564" w:rsidRPr="00AC21B3">
        <w:rPr>
          <w:sz w:val="22"/>
          <w:szCs w:val="22"/>
        </w:rPr>
        <w:t>услуг/работ</w:t>
      </w:r>
      <w:r w:rsidRPr="00AC21B3">
        <w:rPr>
          <w:sz w:val="22"/>
          <w:szCs w:val="22"/>
        </w:rPr>
        <w:t xml:space="preserve"> производится </w:t>
      </w:r>
      <w:r w:rsidR="004F534C" w:rsidRPr="00AC21B3">
        <w:rPr>
          <w:sz w:val="22"/>
          <w:szCs w:val="22"/>
        </w:rPr>
        <w:t>по фактическому количеству объектов, на которых проводился</w:t>
      </w:r>
      <w:r w:rsidR="00386E55" w:rsidRPr="00AC21B3">
        <w:rPr>
          <w:sz w:val="22"/>
          <w:szCs w:val="22"/>
        </w:rPr>
        <w:t xml:space="preserve"> акустико-эмиссионный </w:t>
      </w:r>
      <w:r w:rsidR="00E137A4" w:rsidRPr="00AC21B3">
        <w:rPr>
          <w:sz w:val="22"/>
          <w:szCs w:val="22"/>
        </w:rPr>
        <w:t>контроль в</w:t>
      </w:r>
      <w:r w:rsidR="00386E55" w:rsidRPr="00AC21B3">
        <w:rPr>
          <w:sz w:val="22"/>
          <w:szCs w:val="22"/>
        </w:rPr>
        <w:t xml:space="preserve"> рамках настоящего Договора </w:t>
      </w:r>
      <w:r w:rsidR="00E137A4" w:rsidRPr="00AC21B3">
        <w:rPr>
          <w:sz w:val="22"/>
          <w:szCs w:val="22"/>
        </w:rPr>
        <w:t>в соответствии с ценами,</w:t>
      </w:r>
      <w:r w:rsidR="00386E55" w:rsidRPr="00AC21B3">
        <w:rPr>
          <w:sz w:val="22"/>
          <w:szCs w:val="22"/>
        </w:rPr>
        <w:t xml:space="preserve"> согласованными в </w:t>
      </w:r>
      <w:r w:rsidR="00D85F1B" w:rsidRPr="00D85F1B">
        <w:rPr>
          <w:sz w:val="22"/>
          <w:szCs w:val="22"/>
        </w:rPr>
        <w:t>Протокол</w:t>
      </w:r>
      <w:r w:rsidR="00D85F1B">
        <w:rPr>
          <w:sz w:val="22"/>
          <w:szCs w:val="22"/>
        </w:rPr>
        <w:t>е</w:t>
      </w:r>
      <w:r w:rsidR="00D85F1B" w:rsidRPr="00D85F1B">
        <w:rPr>
          <w:sz w:val="22"/>
          <w:szCs w:val="22"/>
        </w:rPr>
        <w:t xml:space="preserve"> согласования стоимости услуг по проведению акустико-эмиссионного контроля (АЭК) оборудования н</w:t>
      </w:r>
      <w:r w:rsidR="009138AD">
        <w:rPr>
          <w:sz w:val="22"/>
          <w:szCs w:val="22"/>
        </w:rPr>
        <w:t>а</w:t>
      </w:r>
      <w:r w:rsidR="00D85F1B" w:rsidRPr="00D85F1B">
        <w:rPr>
          <w:sz w:val="22"/>
          <w:szCs w:val="22"/>
        </w:rPr>
        <w:t xml:space="preserve"> объектах </w:t>
      </w:r>
      <w:r w:rsidR="00F75A17" w:rsidRPr="00F75A17">
        <w:rPr>
          <w:sz w:val="22"/>
          <w:szCs w:val="22"/>
        </w:rPr>
        <w:t>филиала «Тюменский НПЗ» ООО «РИ-ИНВЕСТ»</w:t>
      </w:r>
      <w:r w:rsidR="00F75A17">
        <w:rPr>
          <w:sz w:val="22"/>
          <w:szCs w:val="22"/>
        </w:rPr>
        <w:t xml:space="preserve"> </w:t>
      </w:r>
      <w:r w:rsidR="00E137A4" w:rsidRPr="00AC21B3">
        <w:rPr>
          <w:sz w:val="22"/>
          <w:szCs w:val="22"/>
        </w:rPr>
        <w:t>(</w:t>
      </w:r>
      <w:r w:rsidR="00D85F1B" w:rsidRPr="00AC21B3">
        <w:rPr>
          <w:sz w:val="22"/>
          <w:szCs w:val="22"/>
        </w:rPr>
        <w:t>Приложени</w:t>
      </w:r>
      <w:r w:rsidR="00D85F1B">
        <w:rPr>
          <w:sz w:val="22"/>
          <w:szCs w:val="22"/>
        </w:rPr>
        <w:t>е</w:t>
      </w:r>
      <w:r w:rsidR="00D85F1B" w:rsidRPr="00AC21B3">
        <w:rPr>
          <w:sz w:val="22"/>
          <w:szCs w:val="22"/>
        </w:rPr>
        <w:t xml:space="preserve"> №2</w:t>
      </w:r>
      <w:r w:rsidR="00D85F1B">
        <w:rPr>
          <w:sz w:val="22"/>
          <w:szCs w:val="22"/>
        </w:rPr>
        <w:t xml:space="preserve"> </w:t>
      </w:r>
      <w:r w:rsidR="00E137A4" w:rsidRPr="00AC21B3">
        <w:rPr>
          <w:sz w:val="22"/>
          <w:szCs w:val="22"/>
        </w:rPr>
        <w:t>к настоящему Договору)</w:t>
      </w:r>
      <w:r w:rsidR="00BC5BED" w:rsidRPr="00AC21B3">
        <w:rPr>
          <w:sz w:val="22"/>
          <w:szCs w:val="22"/>
        </w:rPr>
        <w:t>.</w:t>
      </w:r>
    </w:p>
    <w:p w14:paraId="234A3ACA" w14:textId="60FA4A62" w:rsidR="002E382B" w:rsidRPr="00AC21B3" w:rsidRDefault="002E382B" w:rsidP="002E382B">
      <w:pPr>
        <w:suppressAutoHyphens/>
        <w:ind w:right="-143"/>
        <w:jc w:val="both"/>
        <w:rPr>
          <w:sz w:val="22"/>
          <w:szCs w:val="22"/>
        </w:rPr>
      </w:pPr>
      <w:r w:rsidRPr="00AC21B3">
        <w:rPr>
          <w:sz w:val="22"/>
          <w:szCs w:val="22"/>
        </w:rPr>
        <w:t>4.</w:t>
      </w:r>
      <w:r w:rsidR="005E26DE" w:rsidRPr="00AC21B3">
        <w:rPr>
          <w:sz w:val="22"/>
          <w:szCs w:val="22"/>
        </w:rPr>
        <w:t>3</w:t>
      </w:r>
      <w:r w:rsidRPr="00AC21B3">
        <w:rPr>
          <w:sz w:val="22"/>
          <w:szCs w:val="22"/>
        </w:rPr>
        <w:t>.</w:t>
      </w:r>
      <w:r w:rsidRPr="00AC21B3">
        <w:rPr>
          <w:sz w:val="22"/>
          <w:szCs w:val="22"/>
        </w:rPr>
        <w:tab/>
        <w:t xml:space="preserve">Оплата стоимости </w:t>
      </w:r>
      <w:r w:rsidR="004E3564" w:rsidRPr="00AC21B3">
        <w:rPr>
          <w:sz w:val="22"/>
          <w:szCs w:val="22"/>
        </w:rPr>
        <w:t>услуг/работ</w:t>
      </w:r>
      <w:r w:rsidRPr="00AC21B3">
        <w:rPr>
          <w:sz w:val="22"/>
          <w:szCs w:val="22"/>
        </w:rPr>
        <w:t xml:space="preserve"> в соответствии с условиями настоящего Договора производится в течение 30 (тридцати) календарных дней с</w:t>
      </w:r>
      <w:r w:rsidR="00E137A4" w:rsidRPr="00AC21B3">
        <w:rPr>
          <w:sz w:val="22"/>
          <w:szCs w:val="22"/>
        </w:rPr>
        <w:t xml:space="preserve"> даты подписания Сторонами Акта</w:t>
      </w:r>
      <w:r w:rsidRPr="00AC21B3">
        <w:rPr>
          <w:sz w:val="22"/>
          <w:szCs w:val="22"/>
        </w:rPr>
        <w:t xml:space="preserve"> оказанных услуг при условии предоставления Исполнителем Счета на оплату. </w:t>
      </w:r>
    </w:p>
    <w:p w14:paraId="71BE180B" w14:textId="77777777" w:rsidR="002E382B" w:rsidRPr="00AC21B3" w:rsidRDefault="002E382B" w:rsidP="002E382B">
      <w:pPr>
        <w:suppressAutoHyphens/>
        <w:ind w:right="-143"/>
        <w:jc w:val="both"/>
        <w:rPr>
          <w:sz w:val="22"/>
          <w:szCs w:val="22"/>
        </w:rPr>
      </w:pPr>
      <w:r w:rsidRPr="00AC21B3">
        <w:rPr>
          <w:sz w:val="22"/>
          <w:szCs w:val="22"/>
        </w:rPr>
        <w:t>4.</w:t>
      </w:r>
      <w:r w:rsidR="005E26DE" w:rsidRPr="00AC21B3">
        <w:rPr>
          <w:sz w:val="22"/>
          <w:szCs w:val="22"/>
        </w:rPr>
        <w:t>4</w:t>
      </w:r>
      <w:r w:rsidRPr="00AC21B3">
        <w:rPr>
          <w:sz w:val="22"/>
          <w:szCs w:val="22"/>
        </w:rPr>
        <w:t>.</w:t>
      </w:r>
      <w:r w:rsidRPr="00AC21B3">
        <w:rPr>
          <w:sz w:val="22"/>
          <w:szCs w:val="22"/>
        </w:rPr>
        <w:tab/>
        <w:t>Оплата производится путем перечисления денежных средств на расчетный счет Исполнителя.</w:t>
      </w:r>
    </w:p>
    <w:p w14:paraId="24AD54D6" w14:textId="77777777" w:rsidR="002E382B" w:rsidRPr="00AC21B3" w:rsidRDefault="002E382B" w:rsidP="002E382B">
      <w:pPr>
        <w:suppressAutoHyphens/>
        <w:ind w:right="-143"/>
        <w:jc w:val="both"/>
        <w:rPr>
          <w:sz w:val="22"/>
          <w:szCs w:val="22"/>
        </w:rPr>
      </w:pPr>
      <w:r w:rsidRPr="00AC21B3">
        <w:rPr>
          <w:sz w:val="22"/>
          <w:szCs w:val="22"/>
        </w:rPr>
        <w:t>4.</w:t>
      </w:r>
      <w:r w:rsidR="005E26DE" w:rsidRPr="00AC21B3">
        <w:rPr>
          <w:sz w:val="22"/>
          <w:szCs w:val="22"/>
        </w:rPr>
        <w:t>5</w:t>
      </w:r>
      <w:r w:rsidRPr="00AC21B3">
        <w:rPr>
          <w:sz w:val="22"/>
          <w:szCs w:val="22"/>
        </w:rPr>
        <w:t>.</w:t>
      </w:r>
      <w:r w:rsidRPr="00AC21B3">
        <w:rPr>
          <w:sz w:val="22"/>
          <w:szCs w:val="22"/>
        </w:rPr>
        <w:tab/>
        <w:t>Датой исполнения обязательств по оплате считается дата списания денежных средств с расчетного счета Заказчика.</w:t>
      </w:r>
    </w:p>
    <w:p w14:paraId="289C4C84" w14:textId="77777777" w:rsidR="002E382B" w:rsidRPr="00AC21B3" w:rsidRDefault="002E382B" w:rsidP="002E382B">
      <w:pPr>
        <w:suppressAutoHyphens/>
        <w:ind w:right="-143"/>
        <w:jc w:val="both"/>
        <w:rPr>
          <w:sz w:val="22"/>
          <w:szCs w:val="22"/>
        </w:rPr>
      </w:pPr>
      <w:r w:rsidRPr="00AC21B3">
        <w:rPr>
          <w:sz w:val="22"/>
          <w:szCs w:val="22"/>
        </w:rPr>
        <w:t>4.</w:t>
      </w:r>
      <w:r w:rsidR="005E26DE" w:rsidRPr="00AC21B3">
        <w:rPr>
          <w:sz w:val="22"/>
          <w:szCs w:val="22"/>
        </w:rPr>
        <w:t>6</w:t>
      </w:r>
      <w:r w:rsidRPr="00AC21B3">
        <w:rPr>
          <w:sz w:val="22"/>
          <w:szCs w:val="22"/>
        </w:rPr>
        <w:t>.</w:t>
      </w:r>
      <w:r w:rsidRPr="00AC21B3">
        <w:rPr>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14:paraId="0F303554" w14:textId="77777777" w:rsidR="002E382B" w:rsidRDefault="002E382B" w:rsidP="002E382B">
      <w:pPr>
        <w:suppressAutoHyphens/>
        <w:ind w:right="-143"/>
        <w:jc w:val="both"/>
        <w:rPr>
          <w:sz w:val="22"/>
          <w:szCs w:val="22"/>
        </w:rPr>
      </w:pPr>
      <w:r w:rsidRPr="00AC21B3">
        <w:rPr>
          <w:sz w:val="22"/>
          <w:szCs w:val="22"/>
        </w:rPr>
        <w:t>4.</w:t>
      </w:r>
      <w:r w:rsidR="005E26DE" w:rsidRPr="00AC21B3">
        <w:rPr>
          <w:sz w:val="22"/>
          <w:szCs w:val="22"/>
        </w:rPr>
        <w:t>7</w:t>
      </w:r>
      <w:r w:rsidRPr="00AC21B3">
        <w:rPr>
          <w:sz w:val="22"/>
          <w:szCs w:val="22"/>
        </w:rPr>
        <w:t>.</w:t>
      </w:r>
      <w:r w:rsidRPr="00AC21B3">
        <w:rPr>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39166097" w14:textId="77777777" w:rsidR="00BE45B1" w:rsidRDefault="00BE45B1" w:rsidP="002E382B">
      <w:pPr>
        <w:suppressAutoHyphens/>
        <w:ind w:right="-143"/>
        <w:jc w:val="center"/>
        <w:rPr>
          <w:b/>
          <w:sz w:val="22"/>
          <w:szCs w:val="22"/>
        </w:rPr>
      </w:pPr>
    </w:p>
    <w:p w14:paraId="44B4329E" w14:textId="77777777" w:rsidR="002E382B" w:rsidRDefault="002E382B" w:rsidP="002E382B">
      <w:pPr>
        <w:suppressAutoHyphens/>
        <w:ind w:right="-143"/>
        <w:jc w:val="center"/>
        <w:rPr>
          <w:b/>
          <w:sz w:val="22"/>
          <w:szCs w:val="22"/>
        </w:rPr>
      </w:pPr>
      <w:r w:rsidRPr="00AC21B3">
        <w:rPr>
          <w:b/>
          <w:sz w:val="22"/>
          <w:szCs w:val="22"/>
        </w:rPr>
        <w:t>5. ОБСТОЯТЕЛЬСТВА НЕПРЕОДОЛИМОЙ СИЛЫ (ФОРС-МАЖОР).</w:t>
      </w:r>
    </w:p>
    <w:p w14:paraId="75A6A0AD" w14:textId="77777777" w:rsidR="00AF46C9" w:rsidRPr="00AC21B3" w:rsidRDefault="00AF46C9" w:rsidP="002E382B">
      <w:pPr>
        <w:suppressAutoHyphens/>
        <w:ind w:right="-143"/>
        <w:jc w:val="center"/>
        <w:rPr>
          <w:rFonts w:eastAsia="Arimo"/>
          <w:b/>
          <w:sz w:val="22"/>
          <w:szCs w:val="22"/>
        </w:rPr>
      </w:pPr>
    </w:p>
    <w:p w14:paraId="29745DBC" w14:textId="77777777" w:rsidR="002E382B" w:rsidRPr="00AC21B3" w:rsidRDefault="002E382B" w:rsidP="002E382B">
      <w:pPr>
        <w:jc w:val="both"/>
        <w:rPr>
          <w:sz w:val="22"/>
          <w:szCs w:val="22"/>
        </w:rPr>
      </w:pPr>
      <w:r w:rsidRPr="00AC21B3">
        <w:rPr>
          <w:bCs/>
          <w:sz w:val="22"/>
          <w:szCs w:val="22"/>
        </w:rPr>
        <w:t>5.1.</w:t>
      </w:r>
      <w:r w:rsidRPr="00AC21B3">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14:paraId="703CB582" w14:textId="77777777" w:rsidR="002E382B" w:rsidRPr="00AC21B3" w:rsidRDefault="002E382B" w:rsidP="002E382B">
      <w:pPr>
        <w:tabs>
          <w:tab w:val="left" w:pos="426"/>
        </w:tabs>
        <w:jc w:val="both"/>
        <w:rPr>
          <w:sz w:val="22"/>
          <w:szCs w:val="22"/>
          <w:lang w:eastAsia="x-none"/>
        </w:rPr>
      </w:pPr>
      <w:r w:rsidRPr="00AC21B3">
        <w:rPr>
          <w:bCs/>
          <w:sz w:val="22"/>
          <w:szCs w:val="22"/>
          <w:lang w:eastAsia="x-none"/>
        </w:rPr>
        <w:t>5.2.</w:t>
      </w:r>
      <w:r w:rsidRPr="00AC21B3">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14:paraId="640C2F9D" w14:textId="77777777" w:rsidR="002E382B" w:rsidRPr="00AC21B3" w:rsidRDefault="002E382B" w:rsidP="002E382B">
      <w:pPr>
        <w:tabs>
          <w:tab w:val="left" w:pos="426"/>
        </w:tabs>
        <w:jc w:val="both"/>
        <w:rPr>
          <w:sz w:val="22"/>
          <w:szCs w:val="22"/>
          <w:lang w:eastAsia="x-none"/>
        </w:rPr>
      </w:pPr>
      <w:r w:rsidRPr="00AC21B3">
        <w:rPr>
          <w:bCs/>
          <w:sz w:val="22"/>
          <w:szCs w:val="22"/>
          <w:lang w:eastAsia="x-none"/>
        </w:rPr>
        <w:t>5.3.</w:t>
      </w:r>
      <w:r w:rsidRPr="00AC21B3">
        <w:rPr>
          <w:sz w:val="22"/>
          <w:szCs w:val="22"/>
          <w:lang w:eastAsia="x-none"/>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428B8FBF" w14:textId="77777777" w:rsidR="002E382B" w:rsidRPr="00AC21B3" w:rsidRDefault="002E382B" w:rsidP="002E382B">
      <w:pPr>
        <w:jc w:val="both"/>
        <w:rPr>
          <w:snapToGrid w:val="0"/>
          <w:sz w:val="22"/>
          <w:szCs w:val="22"/>
          <w:lang w:val="x-none"/>
        </w:rPr>
      </w:pPr>
      <w:r w:rsidRPr="00AC21B3">
        <w:rPr>
          <w:bCs/>
          <w:snapToGrid w:val="0"/>
          <w:sz w:val="22"/>
          <w:szCs w:val="22"/>
          <w:lang w:val="x-none"/>
        </w:rPr>
        <w:t>5.4.</w:t>
      </w:r>
      <w:r w:rsidRPr="00AC21B3">
        <w:rPr>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AC21B3">
        <w:rPr>
          <w:snapToGrid w:val="0"/>
          <w:sz w:val="22"/>
          <w:szCs w:val="22"/>
        </w:rPr>
        <w:t>Исполнителя</w:t>
      </w:r>
      <w:r w:rsidRPr="00AC21B3">
        <w:rPr>
          <w:snapToGrid w:val="0"/>
          <w:sz w:val="22"/>
          <w:szCs w:val="22"/>
          <w:lang w:val="x-none"/>
        </w:rPr>
        <w:t xml:space="preserve"> или </w:t>
      </w:r>
      <w:r w:rsidRPr="00AC21B3">
        <w:rPr>
          <w:snapToGrid w:val="0"/>
          <w:sz w:val="22"/>
          <w:szCs w:val="22"/>
        </w:rPr>
        <w:t>Заказчика</w:t>
      </w:r>
      <w:r w:rsidRPr="00AC21B3">
        <w:rPr>
          <w:snapToGrid w:val="0"/>
          <w:sz w:val="22"/>
          <w:szCs w:val="22"/>
          <w:lang w:val="x-none"/>
        </w:rPr>
        <w:t>, или места возникновения либо существования обстоятельств непреодолимой силы.</w:t>
      </w:r>
    </w:p>
    <w:p w14:paraId="7F1679EF" w14:textId="030A1688" w:rsidR="002E382B" w:rsidRDefault="002E382B" w:rsidP="002E382B">
      <w:pPr>
        <w:jc w:val="both"/>
        <w:rPr>
          <w:bCs/>
          <w:sz w:val="22"/>
          <w:szCs w:val="22"/>
          <w:lang w:val="x-none"/>
        </w:rPr>
      </w:pPr>
      <w:r w:rsidRPr="00AC21B3">
        <w:rPr>
          <w:bCs/>
          <w:snapToGrid w:val="0"/>
          <w:sz w:val="22"/>
          <w:szCs w:val="22"/>
          <w:lang w:val="x-none"/>
        </w:rPr>
        <w:t>5.5.</w:t>
      </w:r>
      <w:r w:rsidRPr="00AC21B3">
        <w:rPr>
          <w:snapToGrid w:val="0"/>
          <w:sz w:val="22"/>
          <w:szCs w:val="22"/>
          <w:lang w:val="x-none"/>
        </w:rPr>
        <w:t xml:space="preserve"> Если подобные обстоятельства продлятся более </w:t>
      </w:r>
      <w:r w:rsidR="00856256" w:rsidRPr="00AC21B3">
        <w:rPr>
          <w:snapToGrid w:val="0"/>
          <w:sz w:val="22"/>
          <w:szCs w:val="22"/>
        </w:rPr>
        <w:t>3</w:t>
      </w:r>
      <w:r w:rsidRPr="00AC21B3">
        <w:rPr>
          <w:snapToGrid w:val="0"/>
          <w:sz w:val="22"/>
          <w:szCs w:val="22"/>
          <w:lang w:val="x-none"/>
        </w:rPr>
        <w:t>0 (</w:t>
      </w:r>
      <w:r w:rsidR="00856256" w:rsidRPr="00AC21B3">
        <w:rPr>
          <w:snapToGrid w:val="0"/>
          <w:sz w:val="22"/>
          <w:szCs w:val="22"/>
        </w:rPr>
        <w:t>тридцать</w:t>
      </w:r>
      <w:r w:rsidRPr="00AC21B3">
        <w:rPr>
          <w:snapToGrid w:val="0"/>
          <w:sz w:val="22"/>
          <w:szCs w:val="22"/>
          <w:lang w:val="x-none"/>
        </w:rPr>
        <w:t>)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AC21B3">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w:t>
      </w:r>
      <w:r w:rsidRPr="00AC21B3">
        <w:rPr>
          <w:bCs/>
          <w:sz w:val="22"/>
          <w:szCs w:val="22"/>
        </w:rPr>
        <w:t xml:space="preserve">, </w:t>
      </w:r>
      <w:r w:rsidRPr="00AC21B3">
        <w:rPr>
          <w:bCs/>
          <w:sz w:val="22"/>
          <w:szCs w:val="22"/>
          <w:lang w:val="x-none"/>
        </w:rPr>
        <w:t>расходов.</w:t>
      </w:r>
    </w:p>
    <w:p w14:paraId="6A31EC5D" w14:textId="77777777" w:rsidR="009138AD" w:rsidRPr="00AC21B3" w:rsidRDefault="009138AD" w:rsidP="002E382B">
      <w:pPr>
        <w:jc w:val="both"/>
        <w:rPr>
          <w:bCs/>
          <w:sz w:val="22"/>
          <w:szCs w:val="22"/>
          <w:lang w:val="x-none"/>
        </w:rPr>
      </w:pPr>
    </w:p>
    <w:p w14:paraId="61F20A7A" w14:textId="77777777" w:rsidR="002E382B" w:rsidRPr="00AC21B3" w:rsidRDefault="002E382B" w:rsidP="002E382B">
      <w:pPr>
        <w:suppressAutoHyphens/>
        <w:ind w:right="-143"/>
        <w:jc w:val="center"/>
        <w:rPr>
          <w:b/>
          <w:sz w:val="22"/>
          <w:szCs w:val="22"/>
        </w:rPr>
      </w:pPr>
      <w:r w:rsidRPr="00AC21B3">
        <w:rPr>
          <w:b/>
          <w:sz w:val="22"/>
          <w:szCs w:val="22"/>
        </w:rPr>
        <w:t>6. ПРОМЫШЛЕННАЯ БЕЗОПАСНОСТЬ И ОХРАНА ТРУДА</w:t>
      </w:r>
    </w:p>
    <w:p w14:paraId="1D88DDB6" w14:textId="77777777" w:rsidR="002E382B" w:rsidRDefault="002E382B" w:rsidP="002E382B">
      <w:pPr>
        <w:suppressAutoHyphens/>
        <w:ind w:right="-143"/>
        <w:jc w:val="center"/>
        <w:rPr>
          <w:b/>
          <w:sz w:val="22"/>
          <w:szCs w:val="22"/>
        </w:rPr>
      </w:pPr>
      <w:r w:rsidRPr="00AC21B3">
        <w:rPr>
          <w:b/>
          <w:sz w:val="22"/>
          <w:szCs w:val="22"/>
        </w:rPr>
        <w:t>ПРИ ОКАЗАНИИ УСЛУГ НА ТЕРРИТОРИИ ЗАКАЗЧИКА</w:t>
      </w:r>
    </w:p>
    <w:p w14:paraId="146F0363" w14:textId="77777777" w:rsidR="00AF46C9" w:rsidRPr="00AC21B3" w:rsidRDefault="00AF46C9" w:rsidP="002E382B">
      <w:pPr>
        <w:suppressAutoHyphens/>
        <w:ind w:right="-143"/>
        <w:jc w:val="center"/>
        <w:rPr>
          <w:b/>
          <w:sz w:val="22"/>
          <w:szCs w:val="22"/>
        </w:rPr>
      </w:pPr>
    </w:p>
    <w:p w14:paraId="0A6AE2C9" w14:textId="77777777" w:rsidR="002E382B" w:rsidRPr="00AC21B3" w:rsidRDefault="002E382B" w:rsidP="002E382B">
      <w:pPr>
        <w:pStyle w:val="ac"/>
        <w:numPr>
          <w:ilvl w:val="1"/>
          <w:numId w:val="6"/>
        </w:numPr>
        <w:jc w:val="both"/>
        <w:rPr>
          <w:bCs/>
          <w:sz w:val="22"/>
          <w:szCs w:val="22"/>
        </w:rPr>
      </w:pPr>
      <w:r w:rsidRPr="00AC21B3">
        <w:rPr>
          <w:b/>
          <w:bCs/>
          <w:sz w:val="22"/>
          <w:szCs w:val="22"/>
        </w:rPr>
        <w:t>Обязанности Заказчика</w:t>
      </w:r>
      <w:r w:rsidRPr="00AC21B3">
        <w:rPr>
          <w:bCs/>
          <w:sz w:val="22"/>
          <w:szCs w:val="22"/>
        </w:rPr>
        <w:t>:</w:t>
      </w:r>
    </w:p>
    <w:p w14:paraId="418AED8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09C7D40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521CCA0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lastRenderedPageBreak/>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358074E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14:paraId="1C12428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038FD34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Обязан информировать Исполнителя по вопросам реализации Политики Заказчика в области качества, </w:t>
      </w:r>
      <w:proofErr w:type="spellStart"/>
      <w:r w:rsidRPr="00AC21B3">
        <w:rPr>
          <w:bCs/>
          <w:sz w:val="22"/>
          <w:szCs w:val="22"/>
        </w:rPr>
        <w:t>энергоэффективности</w:t>
      </w:r>
      <w:proofErr w:type="spellEnd"/>
      <w:r w:rsidRPr="00AC21B3">
        <w:rPr>
          <w:bCs/>
          <w:sz w:val="22"/>
          <w:szCs w:val="22"/>
        </w:rPr>
        <w:t>, промышленной и экологической безопасности, охраны труда и пожарной безопасности на объектах Заказчика.</w:t>
      </w:r>
    </w:p>
    <w:p w14:paraId="3FA8D2D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о важнейших экологических требованиях обязательных при выполнении работ.</w:t>
      </w:r>
    </w:p>
    <w:p w14:paraId="4AAC39B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о значительных опасных / вредных факторах, производственных и профессиональных рисках.</w:t>
      </w:r>
    </w:p>
    <w:p w14:paraId="4C30397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7119655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7651B60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37C0713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6CC4735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4789D66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0DF3FD5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644A17F1"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участвовать в расследовании несчастных случаев, произошедших с работниками Исполнителя.</w:t>
      </w:r>
    </w:p>
    <w:p w14:paraId="09855AA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5BF2C9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осуществлять производственный контроль за деятельностью Исполнителя (субподрядчиков) на объектах Заказчика, а именно:</w:t>
      </w:r>
    </w:p>
    <w:p w14:paraId="0C33915E"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14:paraId="315C6DDC"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41EF58EE"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выдавать обязательные для исполнения предписания;</w:t>
      </w:r>
    </w:p>
    <w:p w14:paraId="16336B4B"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DA7E500"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D091927"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2116B314"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lastRenderedPageBreak/>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7EE0CBCC"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запрещать производство работ при не устранении замечаний в сроки, установленные ранее выданными предписаниями.</w:t>
      </w:r>
    </w:p>
    <w:p w14:paraId="10F7408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осуществлять надзор за производством работ, выполняемых Исполнителем (субподрядчиком) по договору.</w:t>
      </w:r>
    </w:p>
    <w:p w14:paraId="787358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C21AD0C" w14:textId="192C4396"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Вправе осуществлять выборочный контроль за порядком ремонта, освидетельствования, диагностирования и </w:t>
      </w:r>
      <w:r w:rsidR="009138AD" w:rsidRPr="00AC21B3">
        <w:rPr>
          <w:bCs/>
          <w:sz w:val="22"/>
          <w:szCs w:val="22"/>
        </w:rPr>
        <w:t>экспертизы промышленной безопасности,</w:t>
      </w:r>
      <w:r w:rsidRPr="00AC21B3">
        <w:rPr>
          <w:bCs/>
          <w:sz w:val="22"/>
          <w:szCs w:val="22"/>
        </w:rPr>
        <w:t xml:space="preserve"> используемых Исполнителем (субподрядчиком) технических устройств и качеством применяемых материалов.</w:t>
      </w:r>
    </w:p>
    <w:p w14:paraId="32F88EC9" w14:textId="518162DC" w:rsidR="002E382B" w:rsidRDefault="002E382B" w:rsidP="002E382B">
      <w:pPr>
        <w:numPr>
          <w:ilvl w:val="2"/>
          <w:numId w:val="6"/>
        </w:numPr>
        <w:ind w:left="0" w:firstLine="0"/>
        <w:contextualSpacing/>
        <w:jc w:val="both"/>
        <w:rPr>
          <w:bCs/>
          <w:sz w:val="22"/>
          <w:szCs w:val="22"/>
        </w:rPr>
      </w:pPr>
      <w:r w:rsidRPr="00AC21B3">
        <w:rPr>
          <w:bCs/>
          <w:sz w:val="22"/>
          <w:szCs w:val="22"/>
        </w:rPr>
        <w:t xml:space="preserve">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r w:rsidR="009138AD" w:rsidRPr="00AC21B3">
        <w:rPr>
          <w:bCs/>
          <w:sz w:val="22"/>
          <w:szCs w:val="22"/>
        </w:rPr>
        <w:t>Договора в рамках,</w:t>
      </w:r>
      <w:r w:rsidRPr="00AC21B3">
        <w:rPr>
          <w:bCs/>
          <w:sz w:val="22"/>
          <w:szCs w:val="22"/>
        </w:rPr>
        <w:t xml:space="preserve"> которого выполнятся работы.</w:t>
      </w:r>
    </w:p>
    <w:p w14:paraId="4C345F21" w14:textId="77777777" w:rsidR="002E382B" w:rsidRPr="00AC21B3" w:rsidRDefault="002E382B" w:rsidP="002E382B">
      <w:pPr>
        <w:numPr>
          <w:ilvl w:val="1"/>
          <w:numId w:val="6"/>
        </w:numPr>
        <w:ind w:left="0" w:firstLine="0"/>
        <w:contextualSpacing/>
        <w:jc w:val="both"/>
        <w:rPr>
          <w:bCs/>
          <w:sz w:val="22"/>
          <w:szCs w:val="22"/>
        </w:rPr>
      </w:pPr>
      <w:r w:rsidRPr="00AC21B3">
        <w:rPr>
          <w:b/>
          <w:bCs/>
          <w:sz w:val="22"/>
          <w:szCs w:val="22"/>
        </w:rPr>
        <w:t>Обязанности Исполнителя:</w:t>
      </w:r>
    </w:p>
    <w:p w14:paraId="1032474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73E499B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Допускать к выполнению работ на объектах Заказчика работников своей и субподрядной организации:</w:t>
      </w:r>
    </w:p>
    <w:p w14:paraId="23EB2E5F"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прошедших вводный инструктаж (и другие виды инструктажей при необходимости) у Заказчика и получивших пропуск на объект;</w:t>
      </w:r>
    </w:p>
    <w:p w14:paraId="105EC144"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 xml:space="preserve">прошедших противопожарный инструктаж, </w:t>
      </w:r>
      <w:r w:rsidRPr="00040333">
        <w:rPr>
          <w:bCs/>
          <w:sz w:val="22"/>
          <w:szCs w:val="22"/>
        </w:rPr>
        <w:t>обучение по ПТМ (</w:t>
      </w:r>
      <w:r w:rsidRPr="00AC21B3">
        <w:rPr>
          <w:bCs/>
          <w:sz w:val="22"/>
          <w:szCs w:val="22"/>
        </w:rPr>
        <w:t>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1E28FD83"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прошедших обучение и проверку знаний по охране труда, имеющих при себе удостоверение о проверке знаний;</w:t>
      </w:r>
    </w:p>
    <w:p w14:paraId="259239B9"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75BD2B58"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7534D78F"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073E8E40"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владеющих приемами оказания первой помощи пострадавшим при несчастных случаях.</w:t>
      </w:r>
    </w:p>
    <w:p w14:paraId="05E3E62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130007E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033D190B"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59F67DD5"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w:t>
      </w:r>
      <w:r w:rsidRPr="00AC21B3">
        <w:rPr>
          <w:bCs/>
          <w:sz w:val="22"/>
          <w:szCs w:val="22"/>
        </w:rPr>
        <w:lastRenderedPageBreak/>
        <w:t xml:space="preserve">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AC21B3">
        <w:rPr>
          <w:bCs/>
          <w:sz w:val="22"/>
          <w:szCs w:val="22"/>
        </w:rPr>
        <w:t>пофамильным</w:t>
      </w:r>
      <w:proofErr w:type="spellEnd"/>
      <w:r w:rsidRPr="00AC21B3">
        <w:rPr>
          <w:bCs/>
          <w:sz w:val="22"/>
          <w:szCs w:val="22"/>
        </w:rPr>
        <w:t xml:space="preserve"> перечнем работников, допущенных к работам стропальщика на территории Заказчика; </w:t>
      </w:r>
    </w:p>
    <w:p w14:paraId="60462F1E"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7F8A8177"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 xml:space="preserve">копии удостоверений по высоте оформленных в соответствии с «Правилами по охране труда при работе на высоте»; </w:t>
      </w:r>
    </w:p>
    <w:p w14:paraId="7F959DD3"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 xml:space="preserve">разработанные и утвержденные ППР/ТК/инструкции на выполнение работ повышенной опасности (высота/ОЗП/земляные и </w:t>
      </w:r>
      <w:proofErr w:type="spellStart"/>
      <w:r w:rsidRPr="00AC21B3">
        <w:rPr>
          <w:bCs/>
          <w:sz w:val="22"/>
          <w:szCs w:val="22"/>
        </w:rPr>
        <w:t>т.д</w:t>
      </w:r>
      <w:proofErr w:type="spellEnd"/>
      <w:r w:rsidRPr="00AC21B3">
        <w:rPr>
          <w:bCs/>
          <w:sz w:val="22"/>
          <w:szCs w:val="22"/>
        </w:rPr>
        <w:t>).</w:t>
      </w:r>
    </w:p>
    <w:p w14:paraId="29D4A19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Проводить своим работникам вводный, первичный, повторный, целевой и внеплановый инструктажи.</w:t>
      </w:r>
    </w:p>
    <w:p w14:paraId="5D46D92B" w14:textId="056B7E71" w:rsidR="002E382B" w:rsidRPr="00AC21B3" w:rsidRDefault="002E382B" w:rsidP="002E382B">
      <w:pPr>
        <w:numPr>
          <w:ilvl w:val="2"/>
          <w:numId w:val="6"/>
        </w:numPr>
        <w:ind w:left="0" w:firstLine="0"/>
        <w:contextualSpacing/>
        <w:jc w:val="both"/>
        <w:rPr>
          <w:bCs/>
          <w:sz w:val="22"/>
          <w:szCs w:val="22"/>
        </w:rPr>
      </w:pPr>
      <w:r w:rsidRPr="00AC21B3">
        <w:rPr>
          <w:bCs/>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w:t>
      </w:r>
      <w:r w:rsidR="00CE0127">
        <w:rPr>
          <w:bCs/>
          <w:sz w:val="22"/>
          <w:szCs w:val="22"/>
        </w:rPr>
        <w:t>е</w:t>
      </w:r>
      <w:r w:rsidRPr="00AC21B3">
        <w:rPr>
          <w:bCs/>
          <w:sz w:val="22"/>
          <w:szCs w:val="22"/>
        </w:rPr>
        <w:t xml:space="preserve"> локально нормативных </w:t>
      </w:r>
      <w:r w:rsidR="00820D86" w:rsidRPr="00AC21B3">
        <w:rPr>
          <w:bCs/>
          <w:sz w:val="22"/>
          <w:szCs w:val="22"/>
        </w:rPr>
        <w:t>актов для</w:t>
      </w:r>
      <w:r w:rsidRPr="00AC21B3">
        <w:rPr>
          <w:bCs/>
          <w:sz w:val="22"/>
          <w:szCs w:val="22"/>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20627E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4134B3BC" w14:textId="253889E3" w:rsidR="002E382B" w:rsidRPr="00AC21B3" w:rsidRDefault="002E382B" w:rsidP="002E382B">
      <w:pPr>
        <w:pStyle w:val="ac"/>
        <w:widowControl w:val="0"/>
        <w:numPr>
          <w:ilvl w:val="0"/>
          <w:numId w:val="10"/>
        </w:numPr>
        <w:ind w:left="0" w:firstLine="0"/>
        <w:jc w:val="both"/>
        <w:rPr>
          <w:bCs/>
          <w:sz w:val="22"/>
          <w:szCs w:val="22"/>
        </w:rPr>
      </w:pPr>
      <w:r w:rsidRPr="00AC21B3">
        <w:rPr>
          <w:bCs/>
          <w:sz w:val="22"/>
          <w:szCs w:val="22"/>
        </w:rPr>
        <w:t xml:space="preserve">под роспись, с ЛНА Заказчика, указанными в пункте 6.2.6 настоящего </w:t>
      </w:r>
      <w:r w:rsidR="00CE0127">
        <w:rPr>
          <w:bCs/>
          <w:sz w:val="22"/>
          <w:szCs w:val="22"/>
        </w:rPr>
        <w:t>Договора</w:t>
      </w:r>
      <w:r w:rsidRPr="00AC21B3">
        <w:rPr>
          <w:bCs/>
          <w:sz w:val="22"/>
          <w:szCs w:val="22"/>
        </w:rPr>
        <w:t>;</w:t>
      </w:r>
    </w:p>
    <w:p w14:paraId="1DE01AB4" w14:textId="77777777" w:rsidR="002E382B" w:rsidRPr="00AC21B3" w:rsidRDefault="002E382B" w:rsidP="002E382B">
      <w:pPr>
        <w:pStyle w:val="ac"/>
        <w:widowControl w:val="0"/>
        <w:numPr>
          <w:ilvl w:val="0"/>
          <w:numId w:val="10"/>
        </w:numPr>
        <w:ind w:left="0" w:firstLine="0"/>
        <w:jc w:val="both"/>
        <w:rPr>
          <w:bCs/>
          <w:sz w:val="22"/>
          <w:szCs w:val="22"/>
        </w:rPr>
      </w:pPr>
      <w:r w:rsidRPr="00AC21B3">
        <w:rPr>
          <w:bCs/>
          <w:sz w:val="22"/>
          <w:szCs w:val="22"/>
        </w:rPr>
        <w:t>с важнейшими экологическими требованиями;</w:t>
      </w:r>
    </w:p>
    <w:p w14:paraId="396D28FB"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со значительными опасными/вредными факторами, производственными и профессиональными рисками;</w:t>
      </w:r>
    </w:p>
    <w:p w14:paraId="2BCA0AD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010F866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4BA4914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036766C2" w14:textId="711E8BC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w:t>
      </w:r>
      <w:r w:rsidR="00975787">
        <w:rPr>
          <w:bCs/>
          <w:sz w:val="22"/>
          <w:szCs w:val="22"/>
        </w:rPr>
        <w:t>еская</w:t>
      </w:r>
      <w:r w:rsidRPr="00AC21B3">
        <w:rPr>
          <w:bCs/>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AC21B3">
        <w:rPr>
          <w:bCs/>
          <w:sz w:val="22"/>
          <w:szCs w:val="22"/>
        </w:rPr>
        <w:t>самоспасателя</w:t>
      </w:r>
      <w:proofErr w:type="spellEnd"/>
      <w:r w:rsidRPr="00AC21B3">
        <w:rPr>
          <w:bCs/>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30DDE45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4B8E8CF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работе использовать исправный инструмент и приспособления.</w:t>
      </w:r>
    </w:p>
    <w:p w14:paraId="36C3B18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0C7D9B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w:t>
      </w:r>
      <w:r w:rsidRPr="00AC21B3">
        <w:rPr>
          <w:bCs/>
          <w:sz w:val="22"/>
          <w:szCs w:val="22"/>
        </w:rPr>
        <w:lastRenderedPageBreak/>
        <w:t>и/или декларацию соответствия техническим регламентам, а также акты проверки исправности применяемого оборудования.</w:t>
      </w:r>
    </w:p>
    <w:p w14:paraId="49CDC2B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75B39A6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06375CE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14F3CA96" w14:textId="77777777" w:rsidR="002E382B" w:rsidRPr="00AC21B3" w:rsidRDefault="002E382B" w:rsidP="002E382B">
      <w:pPr>
        <w:jc w:val="both"/>
        <w:rPr>
          <w:bCs/>
          <w:sz w:val="22"/>
          <w:szCs w:val="22"/>
        </w:rPr>
      </w:pPr>
      <w:r w:rsidRPr="00AC21B3">
        <w:rPr>
          <w:bCs/>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67AF869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3CB9EEE" w14:textId="77777777" w:rsidR="002E382B" w:rsidRPr="00AC21B3" w:rsidRDefault="002E382B" w:rsidP="002E382B">
      <w:pPr>
        <w:jc w:val="both"/>
        <w:rPr>
          <w:bCs/>
          <w:sz w:val="22"/>
          <w:szCs w:val="22"/>
        </w:rPr>
      </w:pPr>
      <w:r w:rsidRPr="00AC21B3">
        <w:rPr>
          <w:bCs/>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459CFA42" w14:textId="77777777" w:rsidR="002E382B" w:rsidRPr="00AC21B3" w:rsidRDefault="002E382B" w:rsidP="002E382B">
      <w:pPr>
        <w:jc w:val="both"/>
        <w:rPr>
          <w:bCs/>
          <w:sz w:val="22"/>
          <w:szCs w:val="22"/>
        </w:rPr>
      </w:pPr>
      <w:r w:rsidRPr="00AC21B3">
        <w:rPr>
          <w:bCs/>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3239A219" w14:textId="77777777" w:rsidR="002E382B" w:rsidRPr="00AC21B3" w:rsidRDefault="002E382B" w:rsidP="002E382B">
      <w:pPr>
        <w:jc w:val="both"/>
        <w:rPr>
          <w:bCs/>
          <w:sz w:val="22"/>
          <w:szCs w:val="22"/>
        </w:rPr>
      </w:pPr>
      <w:r w:rsidRPr="00AC21B3">
        <w:rPr>
          <w:bCs/>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680C770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413FB24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43A7C428"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61D155D"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74C95AA9"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 xml:space="preserve">предоставлять материалы по вопросам промышленной безопасности, пожарной безопасности, охраны труда и экологии; </w:t>
      </w:r>
    </w:p>
    <w:p w14:paraId="6BA80957"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287B49DD"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1CCD757C"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 xml:space="preserve">предоставлять в Управление по промышленной безопасности и охране труда Заказчика </w:t>
      </w:r>
      <w:r w:rsidRPr="00AC21B3">
        <w:rPr>
          <w:bCs/>
          <w:sz w:val="22"/>
          <w:szCs w:val="22"/>
        </w:rPr>
        <w:lastRenderedPageBreak/>
        <w:t>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1120D37E"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335E3A27"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не производить работы при не устранении замечаний в сроки, установленные ранее выданными предписаниями.</w:t>
      </w:r>
    </w:p>
    <w:p w14:paraId="40E9B88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6159862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427DA32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68E9B0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68296AD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17F5E62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4F8BF4C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Электросварщики должны иметь группу по </w:t>
      </w:r>
      <w:proofErr w:type="spellStart"/>
      <w:r w:rsidRPr="00AC21B3">
        <w:rPr>
          <w:bCs/>
          <w:sz w:val="22"/>
          <w:szCs w:val="22"/>
        </w:rPr>
        <w:t>электробезопаспости</w:t>
      </w:r>
      <w:proofErr w:type="spellEnd"/>
      <w:r w:rsidRPr="00AC21B3">
        <w:rPr>
          <w:bCs/>
          <w:sz w:val="22"/>
          <w:szCs w:val="22"/>
        </w:rPr>
        <w:t xml:space="preserve"> не </w:t>
      </w:r>
      <w:r w:rsidRPr="00040333">
        <w:rPr>
          <w:bCs/>
          <w:sz w:val="22"/>
          <w:szCs w:val="22"/>
        </w:rPr>
        <w:t xml:space="preserve">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040333">
        <w:rPr>
          <w:bCs/>
          <w:sz w:val="22"/>
          <w:szCs w:val="22"/>
        </w:rPr>
        <w:t>опрессовкой</w:t>
      </w:r>
      <w:proofErr w:type="spellEnd"/>
      <w:r w:rsidRPr="00040333">
        <w:rPr>
          <w:bCs/>
          <w:sz w:val="22"/>
          <w:szCs w:val="22"/>
        </w:rPr>
        <w:t>, сваркой или пайкой с последующей изоляцией мест соединений. Подключение кабелей</w:t>
      </w:r>
      <w:r w:rsidRPr="00AC21B3">
        <w:rPr>
          <w:bCs/>
          <w:sz w:val="22"/>
          <w:szCs w:val="22"/>
        </w:rPr>
        <w:t xml:space="preserve"> к сварочному оборудованию осуществлять при помощи </w:t>
      </w:r>
      <w:proofErr w:type="spellStart"/>
      <w:r w:rsidRPr="00AC21B3">
        <w:rPr>
          <w:bCs/>
          <w:sz w:val="22"/>
          <w:szCs w:val="22"/>
        </w:rPr>
        <w:t>опрессованных</w:t>
      </w:r>
      <w:proofErr w:type="spellEnd"/>
      <w:r w:rsidRPr="00AC21B3">
        <w:rPr>
          <w:bCs/>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AC21B3">
        <w:rPr>
          <w:bCs/>
          <w:sz w:val="22"/>
          <w:szCs w:val="22"/>
        </w:rPr>
        <w:t>В</w:t>
      </w:r>
      <w:proofErr w:type="gramEnd"/>
      <w:r w:rsidRPr="00AC21B3">
        <w:rPr>
          <w:bCs/>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473B8656" w14:textId="77777777" w:rsidR="002E382B" w:rsidRPr="00AC21B3" w:rsidRDefault="002E382B" w:rsidP="002E382B">
      <w:pPr>
        <w:jc w:val="both"/>
        <w:rPr>
          <w:bCs/>
          <w:sz w:val="22"/>
          <w:szCs w:val="22"/>
        </w:rPr>
      </w:pPr>
      <w:r w:rsidRPr="00AC21B3">
        <w:rPr>
          <w:bCs/>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AC21B3">
        <w:rPr>
          <w:bCs/>
          <w:sz w:val="22"/>
          <w:szCs w:val="22"/>
        </w:rPr>
        <w:t>газорезательной</w:t>
      </w:r>
      <w:proofErr w:type="spellEnd"/>
      <w:r w:rsidRPr="00AC21B3">
        <w:rPr>
          <w:bCs/>
          <w:sz w:val="22"/>
          <w:szCs w:val="22"/>
        </w:rPr>
        <w:t xml:space="preserve"> аппаратуры, кислородных шлангов, манометров, редукторов и др.).</w:t>
      </w:r>
    </w:p>
    <w:p w14:paraId="519D62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1DDD04E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земляных работ котлованы, ямы, траншеи и канавы в местах, где происходит движение людей и транспорта, ограждать.</w:t>
      </w:r>
    </w:p>
    <w:p w14:paraId="431263B8" w14:textId="77777777" w:rsidR="002E382B" w:rsidRPr="00AC21B3" w:rsidRDefault="002E382B" w:rsidP="002E382B">
      <w:pPr>
        <w:jc w:val="both"/>
        <w:rPr>
          <w:bCs/>
          <w:sz w:val="22"/>
          <w:szCs w:val="22"/>
        </w:rPr>
      </w:pPr>
      <w:r w:rsidRPr="00AC21B3">
        <w:rPr>
          <w:bCs/>
          <w:sz w:val="22"/>
          <w:szCs w:val="22"/>
        </w:rPr>
        <w:lastRenderedPageBreak/>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3388541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00F1D2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2EDDFB05" w14:textId="77777777" w:rsidR="002E382B" w:rsidRPr="00AC21B3" w:rsidRDefault="002E382B" w:rsidP="002E382B">
      <w:pPr>
        <w:jc w:val="both"/>
        <w:rPr>
          <w:bCs/>
          <w:sz w:val="22"/>
          <w:szCs w:val="22"/>
        </w:rPr>
      </w:pPr>
      <w:r w:rsidRPr="00AC21B3">
        <w:rPr>
          <w:bCs/>
          <w:sz w:val="22"/>
          <w:szCs w:val="22"/>
        </w:rPr>
        <w:t>3,5 м - над проходами;</w:t>
      </w:r>
    </w:p>
    <w:p w14:paraId="14F3BBD8" w14:textId="77777777" w:rsidR="002E382B" w:rsidRPr="00AC21B3" w:rsidRDefault="002E382B" w:rsidP="002E382B">
      <w:pPr>
        <w:jc w:val="both"/>
        <w:rPr>
          <w:bCs/>
          <w:sz w:val="22"/>
          <w:szCs w:val="22"/>
        </w:rPr>
      </w:pPr>
      <w:r w:rsidRPr="00AC21B3">
        <w:rPr>
          <w:bCs/>
          <w:sz w:val="22"/>
          <w:szCs w:val="22"/>
        </w:rPr>
        <w:t>6,0 м - над проездами;</w:t>
      </w:r>
    </w:p>
    <w:p w14:paraId="657A1CD1" w14:textId="77777777" w:rsidR="002E382B" w:rsidRPr="00AC21B3" w:rsidRDefault="002E382B" w:rsidP="002E382B">
      <w:pPr>
        <w:jc w:val="both"/>
        <w:rPr>
          <w:bCs/>
          <w:sz w:val="22"/>
          <w:szCs w:val="22"/>
        </w:rPr>
      </w:pPr>
      <w:r w:rsidRPr="00AC21B3">
        <w:rPr>
          <w:bCs/>
          <w:sz w:val="22"/>
          <w:szCs w:val="22"/>
        </w:rPr>
        <w:t>2,5 м - над рабочими местами.</w:t>
      </w:r>
    </w:p>
    <w:p w14:paraId="18B0657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Светильники общего освещения напряжением 220 </w:t>
      </w:r>
      <w:proofErr w:type="gramStart"/>
      <w:r w:rsidRPr="00AC21B3">
        <w:rPr>
          <w:bCs/>
          <w:sz w:val="22"/>
          <w:szCs w:val="22"/>
        </w:rPr>
        <w:t>В</w:t>
      </w:r>
      <w:proofErr w:type="gramEnd"/>
      <w:r w:rsidRPr="00AC21B3">
        <w:rPr>
          <w:bCs/>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4231D43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Все </w:t>
      </w:r>
      <w:proofErr w:type="spellStart"/>
      <w:r w:rsidRPr="00AC21B3">
        <w:rPr>
          <w:bCs/>
          <w:sz w:val="22"/>
          <w:szCs w:val="22"/>
        </w:rPr>
        <w:t>электропусковые</w:t>
      </w:r>
      <w:proofErr w:type="spellEnd"/>
      <w:r w:rsidRPr="00AC21B3">
        <w:rPr>
          <w:bCs/>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CA6DBC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AC21B3">
        <w:rPr>
          <w:bCs/>
          <w:sz w:val="22"/>
          <w:szCs w:val="22"/>
        </w:rPr>
        <w:t>занулять</w:t>
      </w:r>
      <w:proofErr w:type="spellEnd"/>
      <w:r w:rsidRPr="00AC21B3">
        <w:rPr>
          <w:bCs/>
          <w:sz w:val="22"/>
          <w:szCs w:val="22"/>
        </w:rPr>
        <w:t>) согласно действующим нормам сразу после их установки на место, до начала каких-либо работ.</w:t>
      </w:r>
    </w:p>
    <w:p w14:paraId="7849678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места проведения работ первичными средствами пожаротушения. Не накапливать на площадках горючие вещества.</w:t>
      </w:r>
    </w:p>
    <w:p w14:paraId="3315C63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каждый объект, на котором работают работники Исполнителя, аптечками для оказания первой помощи.</w:t>
      </w:r>
    </w:p>
    <w:p w14:paraId="6562F97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2109F66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163E4D3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F243C1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Средства </w:t>
      </w:r>
      <w:proofErr w:type="spellStart"/>
      <w:r w:rsidRPr="00AC21B3">
        <w:rPr>
          <w:bCs/>
          <w:sz w:val="22"/>
          <w:szCs w:val="22"/>
        </w:rPr>
        <w:t>подмащивания</w:t>
      </w:r>
      <w:proofErr w:type="spellEnd"/>
      <w:r w:rsidRPr="00AC21B3">
        <w:rPr>
          <w:bCs/>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5C22691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Приставные лестницы и стремянки снабжать устройствами, предотвращающими возможность их сдвига и опрокидывания при работе.</w:t>
      </w:r>
    </w:p>
    <w:p w14:paraId="2F277C3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18D60FE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672D8974"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58FF143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CB82D9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Разработать для каждого пожароопасного участка Инструкцию о мерах пожарной безопасности.</w:t>
      </w:r>
    </w:p>
    <w:p w14:paraId="50BAEED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2E69DC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lastRenderedPageBreak/>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2E414E7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AC21B3">
        <w:rPr>
          <w:bCs/>
          <w:sz w:val="22"/>
          <w:szCs w:val="22"/>
        </w:rPr>
        <w:t>т.ч</w:t>
      </w:r>
      <w:proofErr w:type="spellEnd"/>
      <w:r w:rsidRPr="00AC21B3">
        <w:rPr>
          <w:bCs/>
          <w:sz w:val="22"/>
          <w:szCs w:val="22"/>
        </w:rPr>
        <w:t>. и работниками заказчика на принятых объектах.</w:t>
      </w:r>
    </w:p>
    <w:p w14:paraId="1A6B5C5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23C1F874"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По запросу отдела охраны окружающей среды Заказчика предоставлять информацию о результатах ведения учета отходов.</w:t>
      </w:r>
    </w:p>
    <w:p w14:paraId="6365503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14:paraId="40C3DC5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34E81D6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47BD4D5D" w14:textId="77777777" w:rsidR="002E382B" w:rsidRDefault="002E382B" w:rsidP="002E382B">
      <w:pPr>
        <w:numPr>
          <w:ilvl w:val="2"/>
          <w:numId w:val="6"/>
        </w:numPr>
        <w:ind w:left="0" w:firstLine="0"/>
        <w:contextualSpacing/>
        <w:jc w:val="both"/>
        <w:rPr>
          <w:bCs/>
          <w:sz w:val="22"/>
          <w:szCs w:val="22"/>
        </w:rPr>
      </w:pPr>
      <w:r w:rsidRPr="00AC21B3">
        <w:rPr>
          <w:bCs/>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55FEB742" w14:textId="77777777" w:rsidR="009138AD" w:rsidRPr="00AC21B3" w:rsidRDefault="009138AD" w:rsidP="009138AD">
      <w:pPr>
        <w:contextualSpacing/>
        <w:jc w:val="both"/>
        <w:rPr>
          <w:bCs/>
          <w:sz w:val="22"/>
          <w:szCs w:val="22"/>
        </w:rPr>
      </w:pPr>
    </w:p>
    <w:p w14:paraId="7777F70D" w14:textId="49E5C8ED" w:rsidR="002E382B" w:rsidRDefault="002E382B" w:rsidP="00AF46C9">
      <w:pPr>
        <w:pStyle w:val="ac"/>
        <w:numPr>
          <w:ilvl w:val="0"/>
          <w:numId w:val="6"/>
        </w:numPr>
        <w:jc w:val="center"/>
        <w:rPr>
          <w:b/>
          <w:sz w:val="22"/>
          <w:szCs w:val="22"/>
        </w:rPr>
      </w:pPr>
      <w:r w:rsidRPr="00AC21B3">
        <w:rPr>
          <w:b/>
          <w:sz w:val="22"/>
          <w:szCs w:val="22"/>
        </w:rPr>
        <w:t>КОНФИДЕНЦИАЛЬНОСТЬ.</w:t>
      </w:r>
    </w:p>
    <w:p w14:paraId="01E1AE3B" w14:textId="77777777" w:rsidR="00AF46C9" w:rsidRPr="00AC21B3" w:rsidRDefault="00AF46C9" w:rsidP="00AF46C9">
      <w:pPr>
        <w:pStyle w:val="ac"/>
        <w:ind w:left="360"/>
        <w:rPr>
          <w:rFonts w:eastAsia="Arimo"/>
          <w:b/>
          <w:color w:val="000000"/>
          <w:sz w:val="22"/>
          <w:szCs w:val="22"/>
        </w:rPr>
      </w:pPr>
    </w:p>
    <w:p w14:paraId="4D9ABFEA" w14:textId="77777777" w:rsidR="002E382B" w:rsidRPr="00AC21B3" w:rsidRDefault="002E382B" w:rsidP="002E382B">
      <w:pPr>
        <w:pStyle w:val="ac"/>
        <w:ind w:left="0"/>
        <w:jc w:val="both"/>
        <w:rPr>
          <w:sz w:val="22"/>
          <w:szCs w:val="22"/>
        </w:rPr>
      </w:pPr>
      <w:r w:rsidRPr="00AC21B3">
        <w:rPr>
          <w:sz w:val="22"/>
          <w:szCs w:val="22"/>
        </w:rPr>
        <w:t>7.1.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4C15B42" w14:textId="77777777" w:rsidR="002E382B" w:rsidRPr="00AC21B3" w:rsidRDefault="002E382B" w:rsidP="002E382B">
      <w:pPr>
        <w:pStyle w:val="ac"/>
        <w:ind w:left="0"/>
        <w:jc w:val="both"/>
        <w:rPr>
          <w:sz w:val="22"/>
          <w:szCs w:val="22"/>
        </w:rPr>
      </w:pPr>
      <w:r w:rsidRPr="00AC21B3">
        <w:rPr>
          <w:sz w:val="22"/>
          <w:szCs w:val="22"/>
        </w:rPr>
        <w:t>7.2.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48D6D85B" w14:textId="77777777" w:rsidR="002E382B" w:rsidRPr="00AC21B3" w:rsidRDefault="002E382B" w:rsidP="002E382B">
      <w:pPr>
        <w:pStyle w:val="ac"/>
        <w:ind w:left="0"/>
        <w:jc w:val="both"/>
        <w:rPr>
          <w:sz w:val="22"/>
          <w:szCs w:val="22"/>
        </w:rPr>
      </w:pPr>
      <w:r w:rsidRPr="00AC21B3">
        <w:rPr>
          <w:sz w:val="22"/>
          <w:szCs w:val="22"/>
        </w:rPr>
        <w:t xml:space="preserve">7.3.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7536EBAE" w14:textId="77777777" w:rsidR="002E382B" w:rsidRPr="00AC21B3" w:rsidRDefault="002E382B" w:rsidP="002E382B">
      <w:pPr>
        <w:pStyle w:val="ac"/>
        <w:ind w:left="0"/>
        <w:jc w:val="both"/>
        <w:rPr>
          <w:sz w:val="22"/>
          <w:szCs w:val="22"/>
        </w:rPr>
      </w:pPr>
      <w:r w:rsidRPr="00AC21B3">
        <w:rPr>
          <w:sz w:val="22"/>
          <w:szCs w:val="22"/>
        </w:rPr>
        <w:t>7.4.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56FC5D22" w14:textId="77777777" w:rsidR="002E382B" w:rsidRPr="00AC21B3" w:rsidRDefault="002E382B" w:rsidP="002E382B">
      <w:pPr>
        <w:pStyle w:val="ac"/>
        <w:ind w:left="0"/>
        <w:jc w:val="both"/>
        <w:rPr>
          <w:sz w:val="22"/>
          <w:szCs w:val="22"/>
        </w:rPr>
      </w:pPr>
      <w:r w:rsidRPr="00AC21B3">
        <w:rPr>
          <w:sz w:val="22"/>
          <w:szCs w:val="22"/>
        </w:rPr>
        <w:t>7.5.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2A8DC2FC" w14:textId="77777777" w:rsidR="002E382B" w:rsidRPr="00AC21B3" w:rsidRDefault="002E382B" w:rsidP="002E382B">
      <w:pPr>
        <w:pStyle w:val="ac"/>
        <w:ind w:left="0"/>
        <w:jc w:val="both"/>
        <w:rPr>
          <w:sz w:val="22"/>
          <w:szCs w:val="22"/>
        </w:rPr>
      </w:pPr>
      <w:r w:rsidRPr="00AC21B3">
        <w:rPr>
          <w:sz w:val="22"/>
          <w:szCs w:val="22"/>
        </w:rPr>
        <w:t xml:space="preserve">7.6.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1B7E0B06" w14:textId="77777777" w:rsidR="002E382B" w:rsidRPr="00AC21B3" w:rsidRDefault="002E382B" w:rsidP="002E382B">
      <w:pPr>
        <w:pStyle w:val="ac"/>
        <w:ind w:left="0"/>
        <w:jc w:val="both"/>
        <w:rPr>
          <w:sz w:val="22"/>
          <w:szCs w:val="22"/>
        </w:rPr>
      </w:pPr>
      <w:r w:rsidRPr="00AC21B3">
        <w:rPr>
          <w:sz w:val="22"/>
          <w:szCs w:val="22"/>
        </w:rPr>
        <w:t>7.7.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4D79B7FA" w14:textId="77777777" w:rsidR="002E382B" w:rsidRPr="00AC21B3" w:rsidRDefault="002E382B" w:rsidP="002E382B">
      <w:pPr>
        <w:pStyle w:val="ac"/>
        <w:ind w:left="0"/>
        <w:jc w:val="both"/>
        <w:rPr>
          <w:sz w:val="22"/>
          <w:szCs w:val="22"/>
        </w:rPr>
      </w:pPr>
      <w:r w:rsidRPr="00AC21B3">
        <w:rPr>
          <w:sz w:val="22"/>
          <w:szCs w:val="22"/>
        </w:rPr>
        <w:lastRenderedPageBreak/>
        <w:t>7.8.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193C0A5" w14:textId="77777777" w:rsidR="002E382B" w:rsidRPr="00AC21B3" w:rsidRDefault="002E382B" w:rsidP="002E382B">
      <w:pPr>
        <w:pStyle w:val="ac"/>
        <w:ind w:left="0"/>
        <w:jc w:val="both"/>
        <w:rPr>
          <w:sz w:val="22"/>
          <w:szCs w:val="22"/>
        </w:rPr>
      </w:pPr>
      <w:r w:rsidRPr="00AC21B3">
        <w:rPr>
          <w:sz w:val="22"/>
          <w:szCs w:val="22"/>
        </w:rPr>
        <w:t>7.9.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2C525714" w14:textId="77777777" w:rsidR="002E382B" w:rsidRPr="00AC21B3" w:rsidRDefault="002E382B" w:rsidP="002E382B">
      <w:pPr>
        <w:pStyle w:val="ac"/>
        <w:ind w:left="0"/>
        <w:jc w:val="both"/>
        <w:rPr>
          <w:sz w:val="22"/>
          <w:szCs w:val="22"/>
        </w:rPr>
      </w:pPr>
      <w:r w:rsidRPr="00AC21B3">
        <w:rPr>
          <w:sz w:val="22"/>
          <w:szCs w:val="22"/>
        </w:rPr>
        <w:t>7.10.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6DE36BA3" w14:textId="77777777" w:rsidR="002E382B" w:rsidRPr="00AC21B3" w:rsidRDefault="002E382B" w:rsidP="002E382B">
      <w:pPr>
        <w:pStyle w:val="ac"/>
        <w:ind w:left="0"/>
        <w:jc w:val="both"/>
        <w:rPr>
          <w:sz w:val="22"/>
          <w:szCs w:val="22"/>
        </w:rPr>
      </w:pPr>
      <w:r w:rsidRPr="00AC21B3">
        <w:rPr>
          <w:sz w:val="22"/>
          <w:szCs w:val="22"/>
        </w:rPr>
        <w:t>7.11.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48A53018" w14:textId="77777777" w:rsidR="002E382B" w:rsidRDefault="002E382B" w:rsidP="002E382B">
      <w:pPr>
        <w:pStyle w:val="ac"/>
        <w:ind w:left="0"/>
        <w:jc w:val="both"/>
        <w:rPr>
          <w:sz w:val="22"/>
          <w:szCs w:val="22"/>
        </w:rPr>
      </w:pPr>
      <w:r w:rsidRPr="00AC21B3">
        <w:rPr>
          <w:sz w:val="22"/>
          <w:szCs w:val="22"/>
        </w:rPr>
        <w:t>7.12.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0F5A0E7C" w14:textId="77777777" w:rsidR="00AF46C9" w:rsidRPr="00AC21B3" w:rsidRDefault="00AF46C9" w:rsidP="002E382B">
      <w:pPr>
        <w:pStyle w:val="ac"/>
        <w:ind w:left="0"/>
        <w:jc w:val="both"/>
        <w:rPr>
          <w:sz w:val="22"/>
          <w:szCs w:val="22"/>
        </w:rPr>
      </w:pPr>
    </w:p>
    <w:p w14:paraId="2FE81116" w14:textId="16C30626" w:rsidR="002E382B" w:rsidRDefault="002E382B" w:rsidP="00AF46C9">
      <w:pPr>
        <w:pStyle w:val="ac"/>
        <w:numPr>
          <w:ilvl w:val="0"/>
          <w:numId w:val="6"/>
        </w:numPr>
        <w:jc w:val="center"/>
        <w:rPr>
          <w:b/>
          <w:sz w:val="22"/>
          <w:szCs w:val="22"/>
        </w:rPr>
      </w:pPr>
      <w:r w:rsidRPr="00AC21B3">
        <w:rPr>
          <w:b/>
          <w:sz w:val="22"/>
          <w:szCs w:val="22"/>
        </w:rPr>
        <w:t>АНТИКОРРУПЦИОННАЯ ОГОВОРКА.</w:t>
      </w:r>
    </w:p>
    <w:p w14:paraId="0CEA621F" w14:textId="77777777" w:rsidR="00AF46C9" w:rsidRPr="00AC21B3" w:rsidRDefault="00AF46C9" w:rsidP="00AF46C9">
      <w:pPr>
        <w:pStyle w:val="ac"/>
        <w:ind w:left="360"/>
        <w:rPr>
          <w:b/>
          <w:sz w:val="22"/>
          <w:szCs w:val="22"/>
        </w:rPr>
      </w:pPr>
    </w:p>
    <w:p w14:paraId="75B50DC6" w14:textId="77777777" w:rsidR="002E382B" w:rsidRPr="00AC21B3" w:rsidRDefault="002E382B" w:rsidP="002E382B">
      <w:pPr>
        <w:pStyle w:val="ac"/>
        <w:ind w:left="0"/>
        <w:jc w:val="both"/>
        <w:rPr>
          <w:sz w:val="22"/>
          <w:szCs w:val="22"/>
        </w:rPr>
      </w:pPr>
      <w:r w:rsidRPr="00AC21B3">
        <w:rPr>
          <w:sz w:val="22"/>
          <w:szCs w:val="22"/>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DDE54F3" w14:textId="77777777" w:rsidR="002E382B" w:rsidRPr="00AC21B3" w:rsidRDefault="002E382B" w:rsidP="002E382B">
      <w:pPr>
        <w:pStyle w:val="ac"/>
        <w:ind w:left="0"/>
        <w:jc w:val="both"/>
        <w:rPr>
          <w:sz w:val="22"/>
          <w:szCs w:val="22"/>
        </w:rPr>
      </w:pPr>
      <w:r w:rsidRPr="00AC21B3">
        <w:rPr>
          <w:sz w:val="22"/>
          <w:szCs w:val="22"/>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56DB709" w14:textId="77777777" w:rsidR="002E382B" w:rsidRPr="00AC21B3" w:rsidRDefault="002E382B" w:rsidP="002E382B">
      <w:pPr>
        <w:pStyle w:val="ac"/>
        <w:ind w:left="0"/>
        <w:jc w:val="both"/>
        <w:rPr>
          <w:sz w:val="22"/>
          <w:szCs w:val="22"/>
        </w:rPr>
      </w:pPr>
      <w:r w:rsidRPr="00AC21B3">
        <w:rPr>
          <w:sz w:val="22"/>
          <w:szCs w:val="22"/>
        </w:rPr>
        <w:t>8.3. Под действиями лица, осуществляемыми в пользу стимулирующей его Стороны, в рамках настоящего Договора понимается:</w:t>
      </w:r>
    </w:p>
    <w:p w14:paraId="2D13960F" w14:textId="77777777" w:rsidR="002E382B" w:rsidRPr="00AC21B3" w:rsidRDefault="002E382B" w:rsidP="002E382B">
      <w:pPr>
        <w:pStyle w:val="ac"/>
        <w:ind w:left="0"/>
        <w:jc w:val="both"/>
        <w:rPr>
          <w:sz w:val="22"/>
          <w:szCs w:val="22"/>
        </w:rPr>
      </w:pPr>
      <w:r w:rsidRPr="00AC21B3">
        <w:rPr>
          <w:sz w:val="22"/>
          <w:szCs w:val="22"/>
        </w:rPr>
        <w:t>8.3.1. предоставление неоправданных преимуществ по сравнению с другими Контрагентами;</w:t>
      </w:r>
    </w:p>
    <w:p w14:paraId="6370835B" w14:textId="77777777" w:rsidR="002E382B" w:rsidRPr="00AC21B3" w:rsidRDefault="002E382B" w:rsidP="002E382B">
      <w:pPr>
        <w:pStyle w:val="ac"/>
        <w:ind w:left="0"/>
        <w:jc w:val="both"/>
        <w:rPr>
          <w:sz w:val="22"/>
          <w:szCs w:val="22"/>
        </w:rPr>
      </w:pPr>
      <w:r w:rsidRPr="00AC21B3">
        <w:rPr>
          <w:sz w:val="22"/>
          <w:szCs w:val="22"/>
        </w:rPr>
        <w:t>8.3.2. предоставление каких-либо гарантий;</w:t>
      </w:r>
    </w:p>
    <w:p w14:paraId="6E6C25F4" w14:textId="77777777" w:rsidR="002E382B" w:rsidRPr="00AC21B3" w:rsidRDefault="002E382B" w:rsidP="002E382B">
      <w:pPr>
        <w:pStyle w:val="ac"/>
        <w:ind w:left="0"/>
        <w:jc w:val="both"/>
        <w:rPr>
          <w:sz w:val="22"/>
          <w:szCs w:val="22"/>
        </w:rPr>
      </w:pPr>
      <w:r w:rsidRPr="00AC21B3">
        <w:rPr>
          <w:sz w:val="22"/>
          <w:szCs w:val="22"/>
        </w:rPr>
        <w:t>8.3.3. ускорение существующих процедур;</w:t>
      </w:r>
    </w:p>
    <w:p w14:paraId="45F8F10F" w14:textId="77777777" w:rsidR="002E382B" w:rsidRPr="00AC21B3" w:rsidRDefault="002E382B" w:rsidP="002E382B">
      <w:pPr>
        <w:pStyle w:val="ac"/>
        <w:ind w:left="0"/>
        <w:jc w:val="both"/>
        <w:rPr>
          <w:sz w:val="22"/>
          <w:szCs w:val="22"/>
        </w:rPr>
      </w:pPr>
      <w:r w:rsidRPr="00AC21B3">
        <w:rPr>
          <w:sz w:val="22"/>
          <w:szCs w:val="22"/>
        </w:rPr>
        <w:t xml:space="preserve">8.3.4.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7A44AA2E" w14:textId="77777777" w:rsidR="002E382B" w:rsidRPr="00AC21B3" w:rsidRDefault="002E382B" w:rsidP="002E382B">
      <w:pPr>
        <w:pStyle w:val="ac"/>
        <w:ind w:left="0"/>
        <w:jc w:val="both"/>
        <w:rPr>
          <w:sz w:val="22"/>
          <w:szCs w:val="22"/>
        </w:rPr>
      </w:pPr>
      <w:r w:rsidRPr="00AC21B3">
        <w:rPr>
          <w:sz w:val="22"/>
          <w:szCs w:val="22"/>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аффилированными лицами, работниками или посредниками. </w:t>
      </w:r>
    </w:p>
    <w:p w14:paraId="3741AFD5" w14:textId="1E6050CD" w:rsidR="002E382B" w:rsidRPr="00AC21B3" w:rsidRDefault="002E382B" w:rsidP="002E382B">
      <w:pPr>
        <w:pStyle w:val="ac"/>
        <w:ind w:left="0"/>
        <w:jc w:val="both"/>
        <w:rPr>
          <w:sz w:val="22"/>
          <w:szCs w:val="22"/>
        </w:rPr>
      </w:pPr>
      <w:r w:rsidRPr="00AC21B3">
        <w:rPr>
          <w:sz w:val="22"/>
          <w:szCs w:val="22"/>
        </w:rPr>
        <w:t xml:space="preserve">8.5. Каналы уведомления Заказчика о нарушениях каких-либо положений пункта 8.1. настоящего </w:t>
      </w:r>
      <w:r w:rsidR="005E26DE" w:rsidRPr="00AC21B3">
        <w:rPr>
          <w:sz w:val="22"/>
          <w:szCs w:val="22"/>
        </w:rPr>
        <w:t xml:space="preserve">Договора: </w:t>
      </w:r>
      <w:r w:rsidR="0008777D" w:rsidRPr="0008777D">
        <w:rPr>
          <w:sz w:val="22"/>
          <w:szCs w:val="22"/>
        </w:rPr>
        <w:t>hotline@tnpz.rusinvest.ru по телефону 8-800-700-23-97, 8 (3452) 532-399 (3397)</w:t>
      </w:r>
      <w:r w:rsidRPr="00AC21B3">
        <w:rPr>
          <w:sz w:val="22"/>
          <w:szCs w:val="22"/>
        </w:rPr>
        <w:t>.</w:t>
      </w:r>
    </w:p>
    <w:p w14:paraId="6E034170" w14:textId="063986D9" w:rsidR="002E382B" w:rsidRPr="00286AEE" w:rsidRDefault="002E382B" w:rsidP="002E382B">
      <w:pPr>
        <w:pStyle w:val="ac"/>
        <w:ind w:left="0"/>
        <w:jc w:val="both"/>
        <w:rPr>
          <w:sz w:val="22"/>
          <w:szCs w:val="22"/>
        </w:rPr>
      </w:pPr>
      <w:r w:rsidRPr="00AC21B3">
        <w:rPr>
          <w:sz w:val="22"/>
          <w:szCs w:val="22"/>
        </w:rPr>
        <w:lastRenderedPageBreak/>
        <w:t xml:space="preserve">Каналы уведомления </w:t>
      </w:r>
      <w:r w:rsidR="0008777D">
        <w:rPr>
          <w:sz w:val="22"/>
          <w:szCs w:val="22"/>
        </w:rPr>
        <w:t>Исполнителя</w:t>
      </w:r>
      <w:r w:rsidRPr="00AC21B3">
        <w:rPr>
          <w:sz w:val="22"/>
          <w:szCs w:val="22"/>
        </w:rPr>
        <w:t xml:space="preserve"> о нарушениях каких-либо положений пункта 8.1. настоящего Договора: </w:t>
      </w:r>
      <w:r w:rsidR="00F75A17">
        <w:t>________________________</w:t>
      </w:r>
      <w:r w:rsidR="00286AEE" w:rsidRPr="00286AEE">
        <w:rPr>
          <w:color w:val="000000"/>
          <w:sz w:val="22"/>
          <w:szCs w:val="22"/>
        </w:rPr>
        <w:t xml:space="preserve"> </w:t>
      </w:r>
      <w:r w:rsidR="00286AEE" w:rsidRPr="00286AEE">
        <w:rPr>
          <w:rStyle w:val="ab"/>
          <w:color w:val="auto"/>
          <w:sz w:val="22"/>
          <w:szCs w:val="22"/>
          <w:u w:val="none"/>
        </w:rPr>
        <w:t xml:space="preserve">или по </w:t>
      </w:r>
      <w:r w:rsidR="00286AEE" w:rsidRPr="00A33DEF">
        <w:rPr>
          <w:rStyle w:val="ab"/>
          <w:color w:val="auto"/>
          <w:sz w:val="22"/>
          <w:szCs w:val="22"/>
          <w:u w:val="none"/>
        </w:rPr>
        <w:t>телефону:</w:t>
      </w:r>
      <w:r w:rsidR="00286AEE" w:rsidRPr="00286AEE">
        <w:rPr>
          <w:rStyle w:val="ab"/>
          <w:color w:val="auto"/>
          <w:sz w:val="22"/>
          <w:szCs w:val="22"/>
        </w:rPr>
        <w:t xml:space="preserve"> </w:t>
      </w:r>
      <w:r w:rsidR="00F75A17">
        <w:rPr>
          <w:color w:val="000000"/>
          <w:sz w:val="22"/>
          <w:szCs w:val="22"/>
        </w:rPr>
        <w:t>___________________</w:t>
      </w:r>
    </w:p>
    <w:p w14:paraId="0DF25556" w14:textId="77777777" w:rsidR="002E382B" w:rsidRPr="00AC21B3" w:rsidRDefault="002E382B" w:rsidP="002E382B">
      <w:pPr>
        <w:pStyle w:val="ac"/>
        <w:ind w:left="0"/>
        <w:jc w:val="both"/>
        <w:rPr>
          <w:sz w:val="22"/>
          <w:szCs w:val="22"/>
        </w:rPr>
      </w:pPr>
      <w:r w:rsidRPr="00AC21B3">
        <w:rPr>
          <w:sz w:val="22"/>
          <w:szCs w:val="22"/>
        </w:rPr>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4C06A3C" w14:textId="77777777" w:rsidR="002E382B" w:rsidRPr="00AC21B3" w:rsidRDefault="002E382B" w:rsidP="002E382B">
      <w:pPr>
        <w:pStyle w:val="ac"/>
        <w:ind w:left="0"/>
        <w:jc w:val="both"/>
        <w:rPr>
          <w:sz w:val="22"/>
          <w:szCs w:val="22"/>
        </w:rPr>
      </w:pPr>
      <w:r w:rsidRPr="00AC21B3">
        <w:rPr>
          <w:sz w:val="22"/>
          <w:szCs w:val="22"/>
        </w:rPr>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4B836CC" w14:textId="77777777" w:rsidR="002E382B" w:rsidRDefault="002E382B" w:rsidP="002E382B">
      <w:pPr>
        <w:pStyle w:val="ac"/>
        <w:ind w:left="0"/>
        <w:jc w:val="both"/>
        <w:rPr>
          <w:sz w:val="22"/>
          <w:szCs w:val="22"/>
        </w:rPr>
      </w:pPr>
      <w:r w:rsidRPr="00AC21B3">
        <w:rPr>
          <w:sz w:val="22"/>
          <w:szCs w:val="22"/>
        </w:rPr>
        <w:t>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52CF8CD6" w14:textId="77777777" w:rsidR="00AF46C9" w:rsidRPr="00AC21B3" w:rsidRDefault="00AF46C9" w:rsidP="002E382B">
      <w:pPr>
        <w:pStyle w:val="ac"/>
        <w:ind w:left="0"/>
        <w:jc w:val="both"/>
        <w:rPr>
          <w:sz w:val="22"/>
          <w:szCs w:val="22"/>
        </w:rPr>
      </w:pPr>
    </w:p>
    <w:p w14:paraId="7F5ACDF2" w14:textId="015649B8" w:rsidR="00AF46C9" w:rsidRDefault="002E382B" w:rsidP="00AF46C9">
      <w:pPr>
        <w:pStyle w:val="ac"/>
        <w:numPr>
          <w:ilvl w:val="0"/>
          <w:numId w:val="6"/>
        </w:numPr>
        <w:jc w:val="center"/>
        <w:rPr>
          <w:b/>
          <w:sz w:val="22"/>
          <w:szCs w:val="22"/>
        </w:rPr>
      </w:pPr>
      <w:r w:rsidRPr="00AF46C9">
        <w:rPr>
          <w:b/>
          <w:sz w:val="22"/>
          <w:szCs w:val="22"/>
        </w:rPr>
        <w:t>ОТВЕТСТВЕННОСТЬ СТОРОН.</w:t>
      </w:r>
    </w:p>
    <w:p w14:paraId="6656B7FC" w14:textId="77777777" w:rsidR="00AF46C9" w:rsidRPr="00AF46C9" w:rsidRDefault="00AF46C9" w:rsidP="00AF46C9">
      <w:pPr>
        <w:pStyle w:val="ac"/>
        <w:ind w:left="360"/>
        <w:rPr>
          <w:b/>
          <w:sz w:val="22"/>
          <w:szCs w:val="22"/>
        </w:rPr>
      </w:pPr>
    </w:p>
    <w:p w14:paraId="4FABF115" w14:textId="77777777" w:rsidR="002E382B" w:rsidRPr="00AC21B3" w:rsidRDefault="002E382B" w:rsidP="002E382B">
      <w:pPr>
        <w:jc w:val="both"/>
        <w:rPr>
          <w:sz w:val="22"/>
          <w:szCs w:val="22"/>
        </w:rPr>
      </w:pPr>
      <w:r w:rsidRPr="00AC21B3">
        <w:rPr>
          <w:sz w:val="22"/>
          <w:szCs w:val="22"/>
        </w:rPr>
        <w:t>9.1.</w:t>
      </w:r>
      <w:r w:rsidRPr="00AC21B3">
        <w:rPr>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124C8F78" w14:textId="77777777" w:rsidR="002E382B" w:rsidRPr="00AC21B3" w:rsidRDefault="002E382B" w:rsidP="002E382B">
      <w:pPr>
        <w:jc w:val="both"/>
        <w:rPr>
          <w:sz w:val="22"/>
          <w:szCs w:val="22"/>
        </w:rPr>
      </w:pPr>
      <w:r w:rsidRPr="00AC21B3">
        <w:rPr>
          <w:sz w:val="22"/>
          <w:szCs w:val="22"/>
        </w:rPr>
        <w:t>9.2.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14:paraId="1E28A418" w14:textId="72948559" w:rsidR="002E382B" w:rsidRPr="00AC21B3" w:rsidRDefault="002E382B" w:rsidP="002E382B">
      <w:pPr>
        <w:jc w:val="both"/>
        <w:rPr>
          <w:sz w:val="22"/>
          <w:szCs w:val="22"/>
        </w:rPr>
      </w:pPr>
      <w:r w:rsidRPr="00AC21B3">
        <w:rPr>
          <w:sz w:val="22"/>
          <w:szCs w:val="22"/>
        </w:rPr>
        <w:t>9.3.   В случае нарушения сроков оплаты стоимости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14:paraId="182BFAB9" w14:textId="77777777" w:rsidR="002E382B" w:rsidRPr="00AC21B3" w:rsidRDefault="002E382B" w:rsidP="002E382B">
      <w:pPr>
        <w:jc w:val="both"/>
        <w:rPr>
          <w:sz w:val="22"/>
          <w:szCs w:val="22"/>
        </w:rPr>
      </w:pPr>
      <w:r w:rsidRPr="00AC21B3">
        <w:rPr>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14:paraId="6A3E420D" w14:textId="77777777" w:rsidR="002E382B" w:rsidRPr="00AC21B3" w:rsidRDefault="002E382B" w:rsidP="002E382B">
      <w:pPr>
        <w:jc w:val="both"/>
        <w:rPr>
          <w:sz w:val="22"/>
          <w:szCs w:val="22"/>
        </w:rPr>
      </w:pPr>
      <w:r w:rsidRPr="00AC21B3">
        <w:rPr>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14:paraId="7178EB6C" w14:textId="77777777" w:rsidR="002E382B" w:rsidRPr="00AC21B3" w:rsidRDefault="002E382B" w:rsidP="002E382B">
      <w:pPr>
        <w:jc w:val="both"/>
        <w:rPr>
          <w:sz w:val="22"/>
          <w:szCs w:val="22"/>
        </w:rPr>
      </w:pPr>
      <w:r w:rsidRPr="00AC21B3">
        <w:rPr>
          <w:sz w:val="22"/>
          <w:szCs w:val="22"/>
        </w:rPr>
        <w:t>9.6. 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14:paraId="46EC945B" w14:textId="77777777" w:rsidR="002E382B" w:rsidRPr="00AC21B3" w:rsidRDefault="002E382B" w:rsidP="002E382B">
      <w:pPr>
        <w:jc w:val="both"/>
        <w:rPr>
          <w:sz w:val="22"/>
          <w:szCs w:val="22"/>
        </w:rPr>
      </w:pPr>
      <w:r w:rsidRPr="00AC21B3">
        <w:rPr>
          <w:sz w:val="22"/>
          <w:szCs w:val="22"/>
        </w:rPr>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AC21B3">
        <w:rPr>
          <w:sz w:val="22"/>
          <w:szCs w:val="22"/>
        </w:rPr>
        <w:t>т.ч</w:t>
      </w:r>
      <w:proofErr w:type="spellEnd"/>
      <w:r w:rsidRPr="00AC21B3">
        <w:rPr>
          <w:sz w:val="22"/>
          <w:szCs w:val="22"/>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Размеры штрафов: </w:t>
      </w:r>
    </w:p>
    <w:p w14:paraId="7D04464A" w14:textId="77777777" w:rsidR="002E382B" w:rsidRPr="00AC21B3" w:rsidRDefault="002E382B" w:rsidP="002E382B">
      <w:pPr>
        <w:jc w:val="both"/>
        <w:rPr>
          <w:sz w:val="22"/>
          <w:szCs w:val="22"/>
        </w:rPr>
      </w:pPr>
      <w:r w:rsidRPr="00AC21B3">
        <w:rPr>
          <w:sz w:val="22"/>
          <w:szCs w:val="22"/>
        </w:rPr>
        <w:t>1)</w:t>
      </w:r>
      <w:r w:rsidRPr="00AC21B3">
        <w:rPr>
          <w:sz w:val="22"/>
          <w:szCs w:val="22"/>
        </w:rPr>
        <w:tab/>
        <w:t xml:space="preserve">Отсутствие спецодежды, </w:t>
      </w:r>
      <w:proofErr w:type="spellStart"/>
      <w:r w:rsidRPr="00AC21B3">
        <w:rPr>
          <w:sz w:val="22"/>
          <w:szCs w:val="22"/>
        </w:rPr>
        <w:t>спецобуви</w:t>
      </w:r>
      <w:proofErr w:type="spellEnd"/>
      <w:r w:rsidRPr="00AC21B3">
        <w:rPr>
          <w:sz w:val="22"/>
          <w:szCs w:val="22"/>
        </w:rPr>
        <w:t xml:space="preserve"> и иных СИЗ – 25 000 рублей за отсутствие каждого вида СИЗ.  </w:t>
      </w:r>
    </w:p>
    <w:p w14:paraId="28097FEB" w14:textId="77777777" w:rsidR="002E382B" w:rsidRPr="00AC21B3" w:rsidRDefault="002E382B" w:rsidP="002E382B">
      <w:pPr>
        <w:jc w:val="both"/>
        <w:rPr>
          <w:sz w:val="22"/>
          <w:szCs w:val="22"/>
        </w:rPr>
      </w:pPr>
      <w:r w:rsidRPr="00AC21B3">
        <w:rPr>
          <w:sz w:val="22"/>
          <w:szCs w:val="22"/>
        </w:rPr>
        <w:t>2)</w:t>
      </w:r>
      <w:r w:rsidRPr="00AC21B3">
        <w:rPr>
          <w:sz w:val="22"/>
          <w:szCs w:val="22"/>
        </w:rPr>
        <w:tab/>
        <w:t>Нарушение правил противопожарной безопасности – 50 000 рублей.</w:t>
      </w:r>
    </w:p>
    <w:p w14:paraId="0F7D17BE" w14:textId="77777777" w:rsidR="002E382B" w:rsidRPr="00AC21B3" w:rsidRDefault="002E382B" w:rsidP="002E382B">
      <w:pPr>
        <w:jc w:val="both"/>
        <w:rPr>
          <w:sz w:val="22"/>
          <w:szCs w:val="22"/>
        </w:rPr>
      </w:pPr>
      <w:r w:rsidRPr="00AC21B3">
        <w:rPr>
          <w:sz w:val="22"/>
          <w:szCs w:val="22"/>
        </w:rPr>
        <w:t>3)</w:t>
      </w:r>
      <w:r w:rsidRPr="00AC21B3">
        <w:rPr>
          <w:sz w:val="22"/>
          <w:szCs w:val="22"/>
        </w:rPr>
        <w:tab/>
        <w:t>Нарушение правил при проведении огневых работ – 50 000 рублей.</w:t>
      </w:r>
    </w:p>
    <w:p w14:paraId="4D047E6F" w14:textId="77777777" w:rsidR="002E382B" w:rsidRPr="00AC21B3" w:rsidRDefault="002E382B" w:rsidP="002E382B">
      <w:pPr>
        <w:jc w:val="both"/>
        <w:rPr>
          <w:sz w:val="22"/>
          <w:szCs w:val="22"/>
        </w:rPr>
      </w:pPr>
      <w:r w:rsidRPr="00AC21B3">
        <w:rPr>
          <w:sz w:val="22"/>
          <w:szCs w:val="22"/>
        </w:rPr>
        <w:t>4)</w:t>
      </w:r>
      <w:r w:rsidRPr="00AC21B3">
        <w:rPr>
          <w:sz w:val="22"/>
          <w:szCs w:val="22"/>
        </w:rPr>
        <w:tab/>
        <w:t>Курение вне отведенных мест – 50 000 рублей.</w:t>
      </w:r>
    </w:p>
    <w:p w14:paraId="40733AD2" w14:textId="77777777" w:rsidR="002E382B" w:rsidRPr="00AC21B3" w:rsidRDefault="002E382B" w:rsidP="002E382B">
      <w:pPr>
        <w:jc w:val="both"/>
        <w:rPr>
          <w:sz w:val="22"/>
          <w:szCs w:val="22"/>
        </w:rPr>
      </w:pPr>
      <w:r w:rsidRPr="00AC21B3">
        <w:rPr>
          <w:sz w:val="22"/>
          <w:szCs w:val="22"/>
        </w:rPr>
        <w:t>5)</w:t>
      </w:r>
      <w:r w:rsidRPr="00AC21B3">
        <w:rPr>
          <w:sz w:val="22"/>
          <w:szCs w:val="22"/>
        </w:rPr>
        <w:tab/>
        <w:t>Нарушение правил электробезопасности – 50 000 рублей.</w:t>
      </w:r>
    </w:p>
    <w:p w14:paraId="1FA4639B" w14:textId="77777777" w:rsidR="002E382B" w:rsidRPr="00AC21B3" w:rsidRDefault="002E382B" w:rsidP="002E382B">
      <w:pPr>
        <w:jc w:val="both"/>
        <w:rPr>
          <w:sz w:val="22"/>
          <w:szCs w:val="22"/>
        </w:rPr>
      </w:pPr>
      <w:r w:rsidRPr="00AC21B3">
        <w:rPr>
          <w:sz w:val="22"/>
          <w:szCs w:val="22"/>
        </w:rPr>
        <w:t>6)</w:t>
      </w:r>
      <w:r w:rsidRPr="00AC21B3">
        <w:rPr>
          <w:sz w:val="22"/>
          <w:szCs w:val="22"/>
        </w:rPr>
        <w:tab/>
        <w:t>Нарушение правил безопасности при проведении работ на высоте, при работах с грузоподъемными механизмами – 50 000 рублей.</w:t>
      </w:r>
    </w:p>
    <w:p w14:paraId="008DF892" w14:textId="77777777" w:rsidR="002E382B" w:rsidRPr="00AC21B3" w:rsidRDefault="002E382B" w:rsidP="002E382B">
      <w:pPr>
        <w:jc w:val="both"/>
        <w:rPr>
          <w:sz w:val="22"/>
          <w:szCs w:val="22"/>
        </w:rPr>
      </w:pPr>
      <w:r w:rsidRPr="00AC21B3">
        <w:rPr>
          <w:sz w:val="22"/>
          <w:szCs w:val="22"/>
        </w:rPr>
        <w:t>7)</w:t>
      </w:r>
      <w:r w:rsidRPr="00AC21B3">
        <w:rPr>
          <w:sz w:val="22"/>
          <w:szCs w:val="22"/>
        </w:rPr>
        <w:tab/>
        <w:t>Нарушение правил проведения земляных работ – 50 000 рублей.</w:t>
      </w:r>
    </w:p>
    <w:p w14:paraId="6185A28C" w14:textId="18CD705D" w:rsidR="002E382B" w:rsidRPr="00AC21B3" w:rsidRDefault="002E382B" w:rsidP="002E382B">
      <w:pPr>
        <w:jc w:val="both"/>
        <w:rPr>
          <w:sz w:val="22"/>
          <w:szCs w:val="22"/>
        </w:rPr>
      </w:pPr>
      <w:r w:rsidRPr="00AC21B3">
        <w:rPr>
          <w:sz w:val="22"/>
          <w:szCs w:val="22"/>
        </w:rPr>
        <w:lastRenderedPageBreak/>
        <w:t>8)</w:t>
      </w:r>
      <w:r w:rsidRPr="00AC21B3">
        <w:rPr>
          <w:sz w:val="22"/>
          <w:szCs w:val="22"/>
        </w:rPr>
        <w:tab/>
        <w:t xml:space="preserve">Нахождение на территории в состоянии алкогольного, наркотического или токсического опьянения – </w:t>
      </w:r>
      <w:r w:rsidR="00CE0127">
        <w:rPr>
          <w:sz w:val="22"/>
          <w:szCs w:val="22"/>
        </w:rPr>
        <w:t>5</w:t>
      </w:r>
      <w:r w:rsidR="00856256" w:rsidRPr="00AC21B3">
        <w:rPr>
          <w:sz w:val="22"/>
          <w:szCs w:val="22"/>
        </w:rPr>
        <w:t>0</w:t>
      </w:r>
      <w:r w:rsidRPr="00AC21B3">
        <w:rPr>
          <w:sz w:val="22"/>
          <w:szCs w:val="22"/>
        </w:rPr>
        <w:t>0 000 рублей.</w:t>
      </w:r>
    </w:p>
    <w:p w14:paraId="5EB9C6D3" w14:textId="77777777" w:rsidR="002E382B" w:rsidRPr="00AC21B3" w:rsidRDefault="002E382B" w:rsidP="002E382B">
      <w:pPr>
        <w:jc w:val="both"/>
        <w:rPr>
          <w:sz w:val="22"/>
          <w:szCs w:val="22"/>
        </w:rPr>
      </w:pPr>
      <w:r w:rsidRPr="00AC21B3">
        <w:rPr>
          <w:sz w:val="22"/>
          <w:szCs w:val="22"/>
        </w:rPr>
        <w:t>9)</w:t>
      </w:r>
      <w:r w:rsidRPr="00AC21B3">
        <w:rPr>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180D7C86" w14:textId="77777777" w:rsidR="002E382B" w:rsidRPr="00AC21B3" w:rsidRDefault="002E382B" w:rsidP="002E382B">
      <w:pPr>
        <w:ind w:firstLine="567"/>
        <w:jc w:val="both"/>
        <w:rPr>
          <w:sz w:val="22"/>
          <w:szCs w:val="22"/>
        </w:rPr>
      </w:pPr>
      <w:r w:rsidRPr="00AC21B3">
        <w:rPr>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586EDB6C" w14:textId="77777777" w:rsidR="002E382B" w:rsidRPr="00AC21B3" w:rsidRDefault="002E382B" w:rsidP="002E382B">
      <w:pPr>
        <w:jc w:val="both"/>
        <w:rPr>
          <w:sz w:val="22"/>
          <w:szCs w:val="22"/>
        </w:rPr>
      </w:pPr>
      <w:r w:rsidRPr="00AC21B3">
        <w:rPr>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2FE4A7A9" w14:textId="77777777" w:rsidR="002E382B" w:rsidRPr="00AC21B3" w:rsidRDefault="002E382B" w:rsidP="002E382B">
      <w:pPr>
        <w:jc w:val="both"/>
        <w:rPr>
          <w:sz w:val="22"/>
          <w:szCs w:val="22"/>
        </w:rPr>
      </w:pPr>
      <w:r w:rsidRPr="00AC21B3">
        <w:rPr>
          <w:sz w:val="22"/>
          <w:szCs w:val="22"/>
        </w:rPr>
        <w:t xml:space="preserve"> 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7200C7AC" w14:textId="2D79D33F" w:rsidR="002E382B" w:rsidRPr="00AC21B3" w:rsidRDefault="002E382B" w:rsidP="002E382B">
      <w:pPr>
        <w:jc w:val="both"/>
        <w:rPr>
          <w:sz w:val="22"/>
          <w:szCs w:val="22"/>
        </w:rPr>
      </w:pPr>
      <w:r w:rsidRPr="00AC21B3">
        <w:rPr>
          <w:sz w:val="22"/>
          <w:szCs w:val="22"/>
        </w:rPr>
        <w:t>9.8. В случае нарушения Исполнителем (Соисполнителем) требований П 14.02-202</w:t>
      </w:r>
      <w:r w:rsidR="00A33DEF">
        <w:rPr>
          <w:sz w:val="22"/>
          <w:szCs w:val="22"/>
        </w:rPr>
        <w:t>4</w:t>
      </w:r>
      <w:r w:rsidRPr="00AC21B3">
        <w:rPr>
          <w:sz w:val="22"/>
          <w:szCs w:val="22"/>
        </w:rPr>
        <w:t xml:space="preserve"> «Положение об организации и обеспечении охраны, пропускного и </w:t>
      </w:r>
      <w:proofErr w:type="spellStart"/>
      <w:r w:rsidRPr="00AC21B3">
        <w:rPr>
          <w:sz w:val="22"/>
          <w:szCs w:val="22"/>
        </w:rPr>
        <w:t>внутриобъектового</w:t>
      </w:r>
      <w:proofErr w:type="spellEnd"/>
      <w:r w:rsidRPr="00AC21B3">
        <w:rPr>
          <w:sz w:val="22"/>
          <w:szCs w:val="22"/>
        </w:rPr>
        <w:t xml:space="preserve"> режимов на объектах </w:t>
      </w:r>
      <w:r w:rsidR="00A33DEF" w:rsidRPr="00F75A17">
        <w:rPr>
          <w:sz w:val="22"/>
          <w:szCs w:val="22"/>
        </w:rPr>
        <w:t>филиала «Тюменский НПЗ» ООО «РИ-ИНВЕСТ»</w:t>
      </w:r>
      <w:r w:rsidR="00A33DEF" w:rsidRPr="00AC21B3">
        <w:rPr>
          <w:sz w:val="22"/>
          <w:szCs w:val="22"/>
        </w:rPr>
        <w:t xml:space="preserve"> </w:t>
      </w:r>
      <w:r w:rsidRPr="00AC21B3">
        <w:rPr>
          <w:sz w:val="22"/>
          <w:szCs w:val="22"/>
        </w:rPr>
        <w:t>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22F9040D" w14:textId="77777777" w:rsidR="002E382B" w:rsidRPr="00AC21B3" w:rsidRDefault="002E382B" w:rsidP="002E382B">
      <w:pPr>
        <w:tabs>
          <w:tab w:val="left" w:pos="0"/>
        </w:tabs>
        <w:jc w:val="both"/>
        <w:rPr>
          <w:rFonts w:eastAsia="Arimo"/>
          <w:snapToGrid w:val="0"/>
          <w:sz w:val="22"/>
          <w:szCs w:val="22"/>
        </w:rPr>
      </w:pPr>
      <w:r w:rsidRPr="00AC21B3">
        <w:rPr>
          <w:sz w:val="22"/>
          <w:szCs w:val="22"/>
        </w:rPr>
        <w:t>9.9.</w:t>
      </w:r>
      <w:r w:rsidRPr="00AC21B3">
        <w:rPr>
          <w:bCs/>
          <w:sz w:val="22"/>
          <w:szCs w:val="22"/>
        </w:rPr>
        <w:t xml:space="preserve"> </w:t>
      </w:r>
      <w:r w:rsidRPr="00AC21B3">
        <w:rPr>
          <w:snapToGrid w:val="0"/>
          <w:sz w:val="22"/>
          <w:szCs w:val="22"/>
        </w:rPr>
        <w:t>Уплата пени, штрафа или возмещение убытков (расходов) не освобождает Стороны от исполнения своих обязательств по настоящему Договору.</w:t>
      </w:r>
    </w:p>
    <w:p w14:paraId="461D3639" w14:textId="77777777" w:rsidR="002E382B" w:rsidRPr="00AC21B3" w:rsidRDefault="002E382B" w:rsidP="002E382B">
      <w:pPr>
        <w:tabs>
          <w:tab w:val="left" w:pos="0"/>
        </w:tabs>
        <w:jc w:val="both"/>
        <w:rPr>
          <w:snapToGrid w:val="0"/>
          <w:sz w:val="22"/>
          <w:szCs w:val="22"/>
        </w:rPr>
      </w:pPr>
      <w:r w:rsidRPr="00AC21B3">
        <w:rPr>
          <w:snapToGrid w:val="0"/>
          <w:sz w:val="22"/>
          <w:szCs w:val="22"/>
        </w:rPr>
        <w:t>9.10.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69B5F7D4" w14:textId="77777777" w:rsidR="002E382B" w:rsidRPr="00AC21B3" w:rsidRDefault="002E382B" w:rsidP="002E382B">
      <w:pPr>
        <w:tabs>
          <w:tab w:val="left" w:pos="0"/>
        </w:tabs>
        <w:ind w:firstLine="567"/>
        <w:jc w:val="both"/>
        <w:rPr>
          <w:snapToGrid w:val="0"/>
          <w:sz w:val="22"/>
          <w:szCs w:val="22"/>
        </w:rPr>
      </w:pPr>
      <w:r w:rsidRPr="00AC21B3">
        <w:rPr>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04F17907" w14:textId="77777777" w:rsidR="002E382B" w:rsidRDefault="002E382B" w:rsidP="002E382B">
      <w:pPr>
        <w:jc w:val="both"/>
        <w:rPr>
          <w:snapToGrid w:val="0"/>
          <w:sz w:val="22"/>
          <w:szCs w:val="22"/>
        </w:rPr>
      </w:pPr>
      <w:r w:rsidRPr="00AC21B3">
        <w:rPr>
          <w:sz w:val="22"/>
          <w:szCs w:val="22"/>
        </w:rPr>
        <w:t>9.11.</w:t>
      </w:r>
      <w:r w:rsidRPr="00AC21B3">
        <w:rPr>
          <w:bCs/>
          <w:sz w:val="22"/>
          <w:szCs w:val="22"/>
        </w:rPr>
        <w:t xml:space="preserve"> </w:t>
      </w:r>
      <w:r w:rsidRPr="00AC21B3">
        <w:rPr>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14:paraId="27DD3BD4" w14:textId="77777777" w:rsidR="00AF46C9" w:rsidRPr="00AC21B3" w:rsidRDefault="00AF46C9" w:rsidP="002E382B">
      <w:pPr>
        <w:jc w:val="both"/>
        <w:rPr>
          <w:sz w:val="22"/>
          <w:szCs w:val="22"/>
        </w:rPr>
      </w:pPr>
    </w:p>
    <w:p w14:paraId="6A7BDB56" w14:textId="401C3C1A" w:rsidR="002E382B" w:rsidRPr="00AF46C9" w:rsidRDefault="002E382B" w:rsidP="00AF46C9">
      <w:pPr>
        <w:pStyle w:val="ac"/>
        <w:numPr>
          <w:ilvl w:val="0"/>
          <w:numId w:val="6"/>
        </w:numPr>
        <w:jc w:val="center"/>
        <w:rPr>
          <w:b/>
          <w:sz w:val="22"/>
          <w:szCs w:val="22"/>
        </w:rPr>
      </w:pPr>
      <w:r w:rsidRPr="00AF46C9">
        <w:rPr>
          <w:b/>
          <w:sz w:val="22"/>
          <w:szCs w:val="22"/>
        </w:rPr>
        <w:t>РАЗРЕШЕНИЕ СПОРОВ.</w:t>
      </w:r>
    </w:p>
    <w:p w14:paraId="6D4D0DED" w14:textId="77777777" w:rsidR="00AF46C9" w:rsidRPr="00AF46C9" w:rsidRDefault="00AF46C9" w:rsidP="00AF46C9">
      <w:pPr>
        <w:pStyle w:val="ac"/>
        <w:ind w:left="360"/>
        <w:rPr>
          <w:b/>
          <w:sz w:val="22"/>
          <w:szCs w:val="22"/>
        </w:rPr>
      </w:pPr>
    </w:p>
    <w:p w14:paraId="3AC3C0FE" w14:textId="77777777" w:rsidR="002E382B" w:rsidRPr="00AC21B3" w:rsidRDefault="002E382B" w:rsidP="002E382B">
      <w:pPr>
        <w:pStyle w:val="ac"/>
        <w:suppressAutoHyphens/>
        <w:ind w:left="0"/>
        <w:jc w:val="both"/>
        <w:rPr>
          <w:rFonts w:eastAsia="Arimo"/>
          <w:bCs/>
          <w:color w:val="FF0000"/>
          <w:sz w:val="22"/>
          <w:szCs w:val="22"/>
        </w:rPr>
      </w:pPr>
      <w:r w:rsidRPr="00AC21B3">
        <w:rPr>
          <w:sz w:val="22"/>
          <w:szCs w:val="22"/>
        </w:rPr>
        <w:t>10.1.</w:t>
      </w:r>
      <w:r w:rsidRPr="00AC21B3">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02CFB1D6" w14:textId="77777777" w:rsidR="002E382B" w:rsidRDefault="002E382B" w:rsidP="002E382B">
      <w:pPr>
        <w:pStyle w:val="ac"/>
        <w:ind w:left="0"/>
        <w:jc w:val="both"/>
        <w:rPr>
          <w:bCs/>
          <w:sz w:val="22"/>
          <w:szCs w:val="22"/>
        </w:rPr>
      </w:pPr>
      <w:r w:rsidRPr="00AC21B3">
        <w:rPr>
          <w:sz w:val="22"/>
          <w:szCs w:val="22"/>
        </w:rPr>
        <w:t>10.2.</w:t>
      </w:r>
      <w:r w:rsidRPr="00AC21B3">
        <w:rPr>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36702163" w14:textId="77777777" w:rsidR="002E382B" w:rsidRDefault="002E382B" w:rsidP="002E382B">
      <w:pPr>
        <w:suppressAutoHyphens/>
        <w:ind w:right="-143"/>
        <w:jc w:val="center"/>
        <w:rPr>
          <w:b/>
          <w:sz w:val="22"/>
          <w:szCs w:val="22"/>
        </w:rPr>
      </w:pPr>
      <w:r w:rsidRPr="00AC21B3">
        <w:rPr>
          <w:b/>
          <w:sz w:val="22"/>
          <w:szCs w:val="22"/>
        </w:rPr>
        <w:t>11. ПРОЧИЕ УСЛОВИЯ.</w:t>
      </w:r>
    </w:p>
    <w:p w14:paraId="11CE16B1" w14:textId="77777777" w:rsidR="00AF46C9" w:rsidRPr="00AC21B3" w:rsidRDefault="00AF46C9" w:rsidP="002E382B">
      <w:pPr>
        <w:suppressAutoHyphens/>
        <w:ind w:right="-143"/>
        <w:jc w:val="center"/>
        <w:rPr>
          <w:b/>
          <w:sz w:val="22"/>
          <w:szCs w:val="22"/>
        </w:rPr>
      </w:pPr>
    </w:p>
    <w:p w14:paraId="319BDA8D" w14:textId="77777777" w:rsidR="002E382B" w:rsidRDefault="002E382B" w:rsidP="002E382B">
      <w:pPr>
        <w:tabs>
          <w:tab w:val="left" w:pos="0"/>
          <w:tab w:val="left" w:pos="360"/>
        </w:tabs>
        <w:suppressAutoHyphens/>
        <w:jc w:val="both"/>
        <w:rPr>
          <w:bCs/>
          <w:sz w:val="22"/>
          <w:szCs w:val="22"/>
          <w:lang w:eastAsia="x-none"/>
        </w:rPr>
      </w:pPr>
      <w:r w:rsidRPr="00AC21B3">
        <w:rPr>
          <w:sz w:val="22"/>
          <w:szCs w:val="22"/>
          <w:lang w:eastAsia="x-none"/>
        </w:rPr>
        <w:t>11.1.</w:t>
      </w:r>
      <w:r w:rsidRPr="00AC21B3">
        <w:rPr>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7C790834" w14:textId="58B11136" w:rsidR="00920B52" w:rsidRPr="00AC21B3" w:rsidRDefault="00920B52" w:rsidP="002E382B">
      <w:pPr>
        <w:tabs>
          <w:tab w:val="left" w:pos="0"/>
          <w:tab w:val="left" w:pos="360"/>
        </w:tabs>
        <w:suppressAutoHyphens/>
        <w:jc w:val="both"/>
        <w:rPr>
          <w:bCs/>
          <w:sz w:val="22"/>
          <w:szCs w:val="22"/>
          <w:lang w:eastAsia="x-none"/>
        </w:rPr>
      </w:pPr>
      <w:r>
        <w:rPr>
          <w:bCs/>
          <w:sz w:val="22"/>
          <w:szCs w:val="22"/>
          <w:lang w:eastAsia="x-none"/>
        </w:rPr>
        <w:t xml:space="preserve">11.1.1. </w:t>
      </w:r>
      <w:r w:rsidRPr="00D2533D">
        <w:rPr>
          <w:bCs/>
          <w:sz w:val="22"/>
          <w:szCs w:val="22"/>
          <w:lang w:eastAsia="x-none"/>
        </w:rPr>
        <w:t>Положения настоящего Договора, в соответствии со статьей 425 Гражданского кодекса Российской Федерации, распространяются на право</w:t>
      </w:r>
      <w:r>
        <w:rPr>
          <w:bCs/>
          <w:sz w:val="22"/>
          <w:szCs w:val="22"/>
          <w:lang w:eastAsia="x-none"/>
        </w:rPr>
        <w:t>отношения Сторон, возникшие с «14</w:t>
      </w:r>
      <w:r w:rsidRPr="00D2533D">
        <w:rPr>
          <w:bCs/>
          <w:sz w:val="22"/>
          <w:szCs w:val="22"/>
          <w:lang w:eastAsia="x-none"/>
        </w:rPr>
        <w:t xml:space="preserve">» </w:t>
      </w:r>
      <w:r>
        <w:rPr>
          <w:bCs/>
          <w:sz w:val="22"/>
          <w:szCs w:val="22"/>
          <w:lang w:eastAsia="x-none"/>
        </w:rPr>
        <w:t>февраля</w:t>
      </w:r>
      <w:r w:rsidRPr="00D2533D">
        <w:rPr>
          <w:bCs/>
          <w:sz w:val="22"/>
          <w:szCs w:val="22"/>
          <w:lang w:eastAsia="x-none"/>
        </w:rPr>
        <w:t xml:space="preserve"> 202</w:t>
      </w:r>
      <w:r>
        <w:rPr>
          <w:bCs/>
          <w:sz w:val="22"/>
          <w:szCs w:val="22"/>
          <w:lang w:eastAsia="x-none"/>
        </w:rPr>
        <w:t>4</w:t>
      </w:r>
      <w:r w:rsidRPr="00D2533D">
        <w:rPr>
          <w:bCs/>
          <w:sz w:val="22"/>
          <w:szCs w:val="22"/>
          <w:lang w:eastAsia="x-none"/>
        </w:rPr>
        <w:t xml:space="preserve"> г.</w:t>
      </w:r>
    </w:p>
    <w:p w14:paraId="431C0F8A" w14:textId="77777777" w:rsidR="002E382B" w:rsidRPr="00AC21B3" w:rsidRDefault="002E382B" w:rsidP="002E382B">
      <w:pPr>
        <w:tabs>
          <w:tab w:val="left" w:pos="0"/>
          <w:tab w:val="left" w:pos="360"/>
        </w:tabs>
        <w:suppressAutoHyphens/>
        <w:jc w:val="both"/>
        <w:rPr>
          <w:bCs/>
          <w:sz w:val="22"/>
          <w:szCs w:val="22"/>
          <w:lang w:eastAsia="x-none"/>
        </w:rPr>
      </w:pPr>
      <w:r w:rsidRPr="00AC21B3">
        <w:rPr>
          <w:bCs/>
          <w:sz w:val="22"/>
          <w:szCs w:val="22"/>
          <w:lang w:eastAsia="x-none"/>
        </w:rPr>
        <w:t xml:space="preserve">11.2.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268D0371" w14:textId="77777777" w:rsidR="002E382B" w:rsidRPr="00AC21B3" w:rsidRDefault="002E382B" w:rsidP="002E382B">
      <w:pPr>
        <w:tabs>
          <w:tab w:val="left" w:pos="0"/>
        </w:tabs>
        <w:jc w:val="both"/>
        <w:rPr>
          <w:sz w:val="22"/>
          <w:szCs w:val="22"/>
        </w:rPr>
      </w:pPr>
      <w:r w:rsidRPr="00AC21B3">
        <w:rPr>
          <w:sz w:val="22"/>
          <w:szCs w:val="22"/>
          <w:lang w:val="x-none"/>
        </w:rPr>
        <w:t>1</w:t>
      </w:r>
      <w:r w:rsidRPr="00AC21B3">
        <w:rPr>
          <w:sz w:val="22"/>
          <w:szCs w:val="22"/>
        </w:rPr>
        <w:t>1</w:t>
      </w:r>
      <w:r w:rsidRPr="00AC21B3">
        <w:rPr>
          <w:sz w:val="22"/>
          <w:szCs w:val="22"/>
          <w:lang w:val="x-none"/>
        </w:rPr>
        <w:t>.3.</w:t>
      </w:r>
      <w:r w:rsidRPr="00AC21B3">
        <w:rPr>
          <w:bCs/>
          <w:sz w:val="22"/>
          <w:szCs w:val="22"/>
          <w:lang w:val="x-none"/>
        </w:rPr>
        <w:t xml:space="preserve"> </w:t>
      </w:r>
      <w:r w:rsidRPr="00AC21B3">
        <w:rPr>
          <w:sz w:val="22"/>
          <w:szCs w:val="22"/>
          <w:lang w:val="x-none"/>
        </w:rPr>
        <w:t>Все изменения</w:t>
      </w:r>
      <w:r w:rsidRPr="00AC21B3">
        <w:rPr>
          <w:sz w:val="22"/>
          <w:szCs w:val="22"/>
        </w:rPr>
        <w:t>,</w:t>
      </w:r>
      <w:r w:rsidRPr="00AC21B3">
        <w:rPr>
          <w:sz w:val="22"/>
          <w:szCs w:val="22"/>
          <w:lang w:val="x-none"/>
        </w:rPr>
        <w:t xml:space="preserve"> дополнения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0AC9C585" w14:textId="77777777" w:rsidR="002E382B" w:rsidRPr="00AC21B3" w:rsidRDefault="002E382B" w:rsidP="002E382B">
      <w:pPr>
        <w:tabs>
          <w:tab w:val="left" w:pos="0"/>
        </w:tabs>
        <w:suppressAutoHyphens/>
        <w:jc w:val="both"/>
        <w:rPr>
          <w:bCs/>
          <w:sz w:val="22"/>
          <w:szCs w:val="22"/>
          <w:lang w:eastAsia="x-none"/>
        </w:rPr>
      </w:pPr>
      <w:r w:rsidRPr="00AC21B3">
        <w:rPr>
          <w:sz w:val="22"/>
          <w:szCs w:val="22"/>
          <w:lang w:eastAsia="x-none"/>
        </w:rPr>
        <w:lastRenderedPageBreak/>
        <w:t>11.4.</w:t>
      </w:r>
      <w:r w:rsidRPr="00AC21B3">
        <w:rPr>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14:paraId="79AB2D05" w14:textId="77777777" w:rsidR="002E382B" w:rsidRPr="00AC21B3" w:rsidRDefault="002E382B" w:rsidP="002E382B">
      <w:pPr>
        <w:tabs>
          <w:tab w:val="left" w:pos="0"/>
        </w:tabs>
        <w:suppressAutoHyphens/>
        <w:jc w:val="both"/>
        <w:rPr>
          <w:sz w:val="22"/>
          <w:szCs w:val="22"/>
        </w:rPr>
      </w:pPr>
      <w:r w:rsidRPr="00AC21B3">
        <w:rPr>
          <w:bCs/>
          <w:sz w:val="22"/>
          <w:szCs w:val="22"/>
        </w:rPr>
        <w:t>11.5.</w:t>
      </w:r>
      <w:r w:rsidRPr="00AC21B3">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36EB1160" w14:textId="77777777" w:rsidR="002E382B" w:rsidRPr="00AC21B3" w:rsidRDefault="002E382B" w:rsidP="002E382B">
      <w:pPr>
        <w:tabs>
          <w:tab w:val="left" w:pos="0"/>
        </w:tabs>
        <w:jc w:val="both"/>
        <w:rPr>
          <w:sz w:val="22"/>
          <w:szCs w:val="22"/>
        </w:rPr>
      </w:pPr>
      <w:r w:rsidRPr="00AC21B3">
        <w:rPr>
          <w:bCs/>
          <w:sz w:val="22"/>
          <w:szCs w:val="22"/>
        </w:rPr>
        <w:t>11.6.</w:t>
      </w:r>
      <w:r w:rsidRPr="00AC21B3">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730673C0"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sz w:val="22"/>
          <w:szCs w:val="22"/>
          <w:lang w:eastAsia="x-none"/>
        </w:rPr>
        <w:t>11.7</w:t>
      </w:r>
      <w:r w:rsidRPr="00CE0127">
        <w:rPr>
          <w:bCs/>
          <w:sz w:val="22"/>
          <w:szCs w:val="22"/>
          <w:lang w:eastAsia="x-none"/>
        </w:rPr>
        <w:t>.</w:t>
      </w:r>
      <w:r w:rsidRPr="00AC21B3">
        <w:rPr>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14:paraId="599391D2" w14:textId="0DE29043"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CE0127">
        <w:rPr>
          <w:bCs/>
          <w:sz w:val="22"/>
          <w:szCs w:val="22"/>
          <w:lang w:eastAsia="x-none"/>
        </w:rPr>
        <w:t>11.8.</w:t>
      </w:r>
      <w:r w:rsidRPr="00AC21B3">
        <w:rPr>
          <w:bCs/>
          <w:sz w:val="22"/>
          <w:szCs w:val="22"/>
          <w:lang w:eastAsia="x-none"/>
        </w:rPr>
        <w:t xml:space="preserve"> </w:t>
      </w:r>
      <w:r w:rsidR="00CE0127" w:rsidRPr="00CE0127">
        <w:rPr>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r w:rsidRPr="00AC21B3">
        <w:rPr>
          <w:bCs/>
          <w:sz w:val="22"/>
          <w:szCs w:val="22"/>
          <w:lang w:eastAsia="x-none"/>
        </w:rPr>
        <w:t>.</w:t>
      </w:r>
    </w:p>
    <w:p w14:paraId="0D4E15E9"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07AB3F59"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bCs/>
          <w:sz w:val="22"/>
          <w:szCs w:val="22"/>
          <w:lang w:eastAsia="x-none"/>
        </w:rPr>
        <w:t>11.10. Все Приложения к настоящему Договору являются его неотъемлемой частью:</w:t>
      </w:r>
    </w:p>
    <w:p w14:paraId="4FA9F98C" w14:textId="7A17B6AE" w:rsidR="002E382B" w:rsidRPr="00595B2C" w:rsidRDefault="002E382B" w:rsidP="002E382B">
      <w:pPr>
        <w:tabs>
          <w:tab w:val="left" w:pos="-1985"/>
          <w:tab w:val="left" w:pos="0"/>
          <w:tab w:val="left" w:pos="360"/>
          <w:tab w:val="left" w:pos="720"/>
        </w:tabs>
        <w:suppressAutoHyphens/>
        <w:jc w:val="both"/>
        <w:rPr>
          <w:sz w:val="22"/>
          <w:szCs w:val="22"/>
        </w:rPr>
      </w:pPr>
      <w:r w:rsidRPr="00AC21B3">
        <w:rPr>
          <w:bCs/>
          <w:sz w:val="22"/>
          <w:szCs w:val="22"/>
          <w:lang w:eastAsia="x-none"/>
        </w:rPr>
        <w:t>Приложение №1 -  Техническое задание</w:t>
      </w:r>
      <w:r w:rsidR="00D85F1B">
        <w:rPr>
          <w:bCs/>
          <w:sz w:val="22"/>
          <w:szCs w:val="22"/>
          <w:lang w:eastAsia="x-none"/>
        </w:rPr>
        <w:t xml:space="preserve"> </w:t>
      </w:r>
      <w:r w:rsidR="00D85F1B" w:rsidRPr="00AC21B3">
        <w:rPr>
          <w:sz w:val="22"/>
          <w:szCs w:val="22"/>
        </w:rPr>
        <w:t>на</w:t>
      </w:r>
      <w:r w:rsidR="00D85F1B">
        <w:rPr>
          <w:sz w:val="22"/>
          <w:szCs w:val="22"/>
        </w:rPr>
        <w:t xml:space="preserve"> оказание услуг (</w:t>
      </w:r>
      <w:r w:rsidR="00D85F1B" w:rsidRPr="00AC21B3">
        <w:rPr>
          <w:sz w:val="22"/>
          <w:szCs w:val="22"/>
        </w:rPr>
        <w:t>выполнение работ</w:t>
      </w:r>
      <w:r w:rsidR="00D85F1B">
        <w:rPr>
          <w:sz w:val="22"/>
          <w:szCs w:val="22"/>
        </w:rPr>
        <w:t>)</w:t>
      </w:r>
      <w:r w:rsidR="00D85F1B" w:rsidRPr="00AC21B3">
        <w:rPr>
          <w:sz w:val="22"/>
          <w:szCs w:val="22"/>
        </w:rPr>
        <w:t xml:space="preserve"> </w:t>
      </w:r>
      <w:r w:rsidR="00A33DEF" w:rsidRPr="00A33DEF">
        <w:rPr>
          <w:sz w:val="22"/>
          <w:szCs w:val="22"/>
        </w:rPr>
        <w:t>по</w:t>
      </w:r>
      <w:r w:rsidR="00595B2C" w:rsidRPr="00595B2C">
        <w:rPr>
          <w:sz w:val="22"/>
          <w:szCs w:val="22"/>
        </w:rPr>
        <w:t xml:space="preserve"> проведению акустико-эмиссионного контроля (АЭК) технологических трубопроводов на объектах филиала «Тюменский НПЗ» ООО «РИ-ИНВЕСТ»</w:t>
      </w:r>
      <w:r w:rsidR="00BC5BED" w:rsidRPr="00595B2C">
        <w:rPr>
          <w:sz w:val="22"/>
          <w:szCs w:val="22"/>
        </w:rPr>
        <w:t>;</w:t>
      </w:r>
    </w:p>
    <w:p w14:paraId="56FCA595" w14:textId="28834264" w:rsidR="00BC5BED" w:rsidRDefault="00BC5BED" w:rsidP="00D85F1B">
      <w:pPr>
        <w:tabs>
          <w:tab w:val="left" w:pos="-1985"/>
          <w:tab w:val="left" w:pos="0"/>
          <w:tab w:val="left" w:pos="360"/>
          <w:tab w:val="left" w:pos="720"/>
        </w:tabs>
        <w:suppressAutoHyphens/>
        <w:jc w:val="both"/>
        <w:rPr>
          <w:sz w:val="22"/>
          <w:szCs w:val="22"/>
        </w:rPr>
      </w:pPr>
      <w:r w:rsidRPr="00AC21B3">
        <w:rPr>
          <w:bCs/>
          <w:sz w:val="22"/>
          <w:szCs w:val="22"/>
          <w:lang w:eastAsia="x-none"/>
        </w:rPr>
        <w:t xml:space="preserve">Приложение №2 -  </w:t>
      </w:r>
      <w:r w:rsidR="00D85F1B" w:rsidRPr="00D85F1B">
        <w:rPr>
          <w:sz w:val="22"/>
          <w:szCs w:val="22"/>
        </w:rPr>
        <w:t xml:space="preserve">Протокол согласования стоимости услуг по проведению акустико-эмиссионного контроля (АЭК) </w:t>
      </w:r>
      <w:r w:rsidR="00595B2C" w:rsidRPr="00595B2C">
        <w:rPr>
          <w:sz w:val="22"/>
          <w:szCs w:val="22"/>
        </w:rPr>
        <w:t>технологических трубопроводов</w:t>
      </w:r>
      <w:r w:rsidR="00D85F1B" w:rsidRPr="00D85F1B">
        <w:rPr>
          <w:sz w:val="22"/>
          <w:szCs w:val="22"/>
        </w:rPr>
        <w:t xml:space="preserve"> н</w:t>
      </w:r>
      <w:r w:rsidR="009138AD">
        <w:rPr>
          <w:sz w:val="22"/>
          <w:szCs w:val="22"/>
        </w:rPr>
        <w:t>а</w:t>
      </w:r>
      <w:r w:rsidR="00D85F1B" w:rsidRPr="00D85F1B">
        <w:rPr>
          <w:sz w:val="22"/>
          <w:szCs w:val="22"/>
        </w:rPr>
        <w:t xml:space="preserve"> объектах </w:t>
      </w:r>
      <w:r w:rsidR="00915D6F" w:rsidRPr="00F75A17">
        <w:rPr>
          <w:sz w:val="22"/>
          <w:szCs w:val="22"/>
        </w:rPr>
        <w:t>филиала «Тюменский НПЗ» ООО «РИ-ИНВЕСТ»</w:t>
      </w:r>
      <w:r w:rsidR="00D85F1B">
        <w:rPr>
          <w:sz w:val="22"/>
          <w:szCs w:val="22"/>
        </w:rPr>
        <w:t>.</w:t>
      </w:r>
    </w:p>
    <w:p w14:paraId="4A479FD0" w14:textId="0476E60F" w:rsidR="002E382B" w:rsidRPr="00AF46C9" w:rsidRDefault="002E382B" w:rsidP="00AF46C9">
      <w:pPr>
        <w:pStyle w:val="ac"/>
        <w:numPr>
          <w:ilvl w:val="0"/>
          <w:numId w:val="6"/>
        </w:numPr>
        <w:tabs>
          <w:tab w:val="left" w:pos="-1985"/>
          <w:tab w:val="left" w:pos="0"/>
          <w:tab w:val="left" w:pos="360"/>
          <w:tab w:val="left" w:pos="720"/>
        </w:tabs>
        <w:suppressAutoHyphens/>
        <w:jc w:val="center"/>
        <w:rPr>
          <w:b/>
          <w:iCs/>
          <w:sz w:val="22"/>
          <w:szCs w:val="22"/>
          <w:lang w:val="x-none" w:eastAsia="x-none"/>
        </w:rPr>
      </w:pPr>
      <w:r w:rsidRPr="00AF46C9">
        <w:rPr>
          <w:b/>
          <w:iCs/>
          <w:sz w:val="22"/>
          <w:szCs w:val="22"/>
          <w:lang w:val="x-none" w:eastAsia="x-none"/>
        </w:rPr>
        <w:t>А</w:t>
      </w:r>
      <w:r w:rsidRPr="00AF46C9">
        <w:rPr>
          <w:b/>
          <w:iCs/>
          <w:sz w:val="22"/>
          <w:szCs w:val="22"/>
          <w:lang w:eastAsia="x-none"/>
        </w:rPr>
        <w:t>ДРЕСА, РЕКВИЗИТЫ И ПОДПИСИ СТОРОН</w:t>
      </w:r>
      <w:r w:rsidRPr="00AF46C9">
        <w:rPr>
          <w:b/>
          <w:iCs/>
          <w:sz w:val="22"/>
          <w:szCs w:val="22"/>
          <w:lang w:val="x-none" w:eastAsia="x-none"/>
        </w:rPr>
        <w:t>.</w:t>
      </w:r>
    </w:p>
    <w:p w14:paraId="54CE2BE5" w14:textId="77777777" w:rsidR="00AF46C9" w:rsidRPr="00AF46C9" w:rsidRDefault="00AF46C9" w:rsidP="00AF46C9">
      <w:pPr>
        <w:pStyle w:val="ac"/>
        <w:tabs>
          <w:tab w:val="left" w:pos="-1985"/>
          <w:tab w:val="left" w:pos="0"/>
          <w:tab w:val="left" w:pos="360"/>
          <w:tab w:val="left" w:pos="720"/>
        </w:tabs>
        <w:suppressAutoHyphens/>
        <w:ind w:left="360"/>
        <w:rPr>
          <w:b/>
          <w:bCs/>
          <w:sz w:val="22"/>
          <w:szCs w:val="22"/>
          <w:lang w:eastAsia="x-none"/>
        </w:rPr>
      </w:pPr>
    </w:p>
    <w:tbl>
      <w:tblPr>
        <w:tblW w:w="0" w:type="auto"/>
        <w:tblLook w:val="04A0" w:firstRow="1" w:lastRow="0" w:firstColumn="1" w:lastColumn="0" w:noHBand="0" w:noVBand="1"/>
      </w:tblPr>
      <w:tblGrid>
        <w:gridCol w:w="4936"/>
        <w:gridCol w:w="4969"/>
      </w:tblGrid>
      <w:tr w:rsidR="002E382B" w:rsidRPr="00920B52" w14:paraId="112B718D" w14:textId="77777777" w:rsidTr="00BE45B1">
        <w:trPr>
          <w:trHeight w:val="6247"/>
        </w:trPr>
        <w:tc>
          <w:tcPr>
            <w:tcW w:w="4936" w:type="dxa"/>
            <w:tcBorders>
              <w:top w:val="single" w:sz="4" w:space="0" w:color="auto"/>
              <w:left w:val="single" w:sz="4" w:space="0" w:color="auto"/>
              <w:bottom w:val="single" w:sz="4" w:space="0" w:color="auto"/>
              <w:right w:val="single" w:sz="4" w:space="0" w:color="auto"/>
            </w:tcBorders>
          </w:tcPr>
          <w:p w14:paraId="5884F16C" w14:textId="1CD78FD4" w:rsidR="009B55A0" w:rsidRPr="00920B52" w:rsidRDefault="00745333" w:rsidP="009B55A0">
            <w:pPr>
              <w:tabs>
                <w:tab w:val="left" w:pos="540"/>
              </w:tabs>
              <w:rPr>
                <w:sz w:val="22"/>
                <w:szCs w:val="22"/>
              </w:rPr>
            </w:pPr>
            <w:r w:rsidRPr="00920B52">
              <w:rPr>
                <w:sz w:val="22"/>
                <w:szCs w:val="22"/>
              </w:rPr>
              <w:t>Исполнитель</w:t>
            </w:r>
            <w:r w:rsidR="002E382B" w:rsidRPr="00920B52">
              <w:rPr>
                <w:sz w:val="22"/>
                <w:szCs w:val="22"/>
              </w:rPr>
              <w:t xml:space="preserve">   </w:t>
            </w:r>
          </w:p>
          <w:p w14:paraId="7C4A55F1" w14:textId="26A5756C" w:rsidR="00BE45B1" w:rsidRDefault="00BE45B1" w:rsidP="00BE45B1">
            <w:pPr>
              <w:spacing w:before="40" w:after="40"/>
              <w:ind w:right="57"/>
              <w:rPr>
                <w:sz w:val="22"/>
                <w:szCs w:val="22"/>
              </w:rPr>
            </w:pPr>
          </w:p>
          <w:p w14:paraId="34967120" w14:textId="60617273" w:rsidR="00A33DEF" w:rsidRDefault="00A33DEF" w:rsidP="00BE45B1">
            <w:pPr>
              <w:spacing w:before="40" w:after="40"/>
              <w:ind w:right="57"/>
              <w:rPr>
                <w:sz w:val="22"/>
                <w:szCs w:val="22"/>
              </w:rPr>
            </w:pPr>
          </w:p>
          <w:p w14:paraId="15708756" w14:textId="10016E93" w:rsidR="00A33DEF" w:rsidRDefault="00A33DEF" w:rsidP="00BE45B1">
            <w:pPr>
              <w:spacing w:before="40" w:after="40"/>
              <w:ind w:right="57"/>
              <w:rPr>
                <w:sz w:val="22"/>
                <w:szCs w:val="22"/>
              </w:rPr>
            </w:pPr>
          </w:p>
          <w:p w14:paraId="21FBB7B3" w14:textId="02C2A28E" w:rsidR="00A33DEF" w:rsidRDefault="00A33DEF" w:rsidP="00BE45B1">
            <w:pPr>
              <w:spacing w:before="40" w:after="40"/>
              <w:ind w:right="57"/>
              <w:rPr>
                <w:sz w:val="22"/>
                <w:szCs w:val="22"/>
              </w:rPr>
            </w:pPr>
          </w:p>
          <w:p w14:paraId="7FE2C519" w14:textId="6E466561" w:rsidR="00A33DEF" w:rsidRDefault="00A33DEF" w:rsidP="00BE45B1">
            <w:pPr>
              <w:spacing w:before="40" w:after="40"/>
              <w:ind w:right="57"/>
              <w:rPr>
                <w:sz w:val="22"/>
                <w:szCs w:val="22"/>
              </w:rPr>
            </w:pPr>
          </w:p>
          <w:p w14:paraId="1DAC1E1F" w14:textId="5A291880" w:rsidR="00A33DEF" w:rsidRDefault="00A33DEF" w:rsidP="00BE45B1">
            <w:pPr>
              <w:spacing w:before="40" w:after="40"/>
              <w:ind w:right="57"/>
              <w:rPr>
                <w:sz w:val="22"/>
                <w:szCs w:val="22"/>
              </w:rPr>
            </w:pPr>
          </w:p>
          <w:p w14:paraId="759DD59E" w14:textId="43D3C362" w:rsidR="00A33DEF" w:rsidRDefault="00A33DEF" w:rsidP="00BE45B1">
            <w:pPr>
              <w:spacing w:before="40" w:after="40"/>
              <w:ind w:right="57"/>
              <w:rPr>
                <w:sz w:val="22"/>
                <w:szCs w:val="22"/>
              </w:rPr>
            </w:pPr>
          </w:p>
          <w:p w14:paraId="2DFB5B59" w14:textId="0C8B73FC" w:rsidR="00A33DEF" w:rsidRDefault="00A33DEF" w:rsidP="00BE45B1">
            <w:pPr>
              <w:spacing w:before="40" w:after="40"/>
              <w:ind w:right="57"/>
              <w:rPr>
                <w:sz w:val="22"/>
                <w:szCs w:val="22"/>
              </w:rPr>
            </w:pPr>
          </w:p>
          <w:p w14:paraId="5CED38C7" w14:textId="00A87D30" w:rsidR="00A33DEF" w:rsidRDefault="00A33DEF" w:rsidP="00BE45B1">
            <w:pPr>
              <w:spacing w:before="40" w:after="40"/>
              <w:ind w:right="57"/>
              <w:rPr>
                <w:sz w:val="22"/>
                <w:szCs w:val="22"/>
              </w:rPr>
            </w:pPr>
          </w:p>
          <w:p w14:paraId="5AD74BF7" w14:textId="112C1219" w:rsidR="00A33DEF" w:rsidRDefault="00A33DEF" w:rsidP="00BE45B1">
            <w:pPr>
              <w:spacing w:before="40" w:after="40"/>
              <w:ind w:right="57"/>
              <w:rPr>
                <w:sz w:val="22"/>
                <w:szCs w:val="22"/>
              </w:rPr>
            </w:pPr>
          </w:p>
          <w:p w14:paraId="62BEF789" w14:textId="0F1346AA" w:rsidR="00A33DEF" w:rsidRDefault="00A33DEF" w:rsidP="00BE45B1">
            <w:pPr>
              <w:spacing w:before="40" w:after="40"/>
              <w:ind w:right="57"/>
              <w:rPr>
                <w:sz w:val="22"/>
                <w:szCs w:val="22"/>
              </w:rPr>
            </w:pPr>
          </w:p>
          <w:p w14:paraId="718A97DC" w14:textId="2CCABAE8" w:rsidR="00A33DEF" w:rsidRDefault="00A33DEF" w:rsidP="00BE45B1">
            <w:pPr>
              <w:spacing w:before="40" w:after="40"/>
              <w:ind w:right="57"/>
              <w:rPr>
                <w:sz w:val="22"/>
                <w:szCs w:val="22"/>
              </w:rPr>
            </w:pPr>
          </w:p>
          <w:p w14:paraId="78712062" w14:textId="77777777" w:rsidR="00A33DEF" w:rsidRPr="00920B52" w:rsidRDefault="00A33DEF" w:rsidP="00BE45B1">
            <w:pPr>
              <w:spacing w:before="40" w:after="40"/>
              <w:ind w:right="57"/>
              <w:rPr>
                <w:sz w:val="22"/>
                <w:szCs w:val="22"/>
              </w:rPr>
            </w:pPr>
          </w:p>
          <w:p w14:paraId="4ACFF4DD" w14:textId="77777777" w:rsidR="00BE45B1" w:rsidRPr="00920B52" w:rsidRDefault="00BE45B1" w:rsidP="00BE45B1">
            <w:pPr>
              <w:spacing w:before="40" w:after="40"/>
              <w:ind w:right="57"/>
              <w:rPr>
                <w:sz w:val="22"/>
                <w:szCs w:val="22"/>
              </w:rPr>
            </w:pPr>
          </w:p>
          <w:p w14:paraId="26F194EF" w14:textId="77777777" w:rsidR="00BE45B1" w:rsidRPr="00920B52" w:rsidRDefault="00BE45B1" w:rsidP="00BE45B1">
            <w:pPr>
              <w:spacing w:before="40" w:after="40"/>
              <w:ind w:right="57"/>
              <w:rPr>
                <w:sz w:val="22"/>
                <w:szCs w:val="22"/>
              </w:rPr>
            </w:pPr>
          </w:p>
          <w:p w14:paraId="1CEB55B7" w14:textId="77777777" w:rsidR="00BE45B1" w:rsidRPr="00920B52" w:rsidRDefault="00BE45B1" w:rsidP="00BE45B1">
            <w:pPr>
              <w:spacing w:before="40" w:after="40"/>
              <w:ind w:right="57"/>
              <w:rPr>
                <w:sz w:val="22"/>
                <w:szCs w:val="22"/>
              </w:rPr>
            </w:pPr>
          </w:p>
          <w:p w14:paraId="4BB43E91" w14:textId="77777777" w:rsidR="00947DED" w:rsidRPr="00920B52" w:rsidRDefault="00947DED" w:rsidP="00BE45B1">
            <w:pPr>
              <w:spacing w:before="40" w:after="40"/>
              <w:ind w:right="57"/>
              <w:rPr>
                <w:sz w:val="22"/>
                <w:szCs w:val="22"/>
              </w:rPr>
            </w:pPr>
          </w:p>
          <w:p w14:paraId="5ADCF880" w14:textId="4D4F8D1B" w:rsidR="00A33DEF" w:rsidRDefault="00A33DEF" w:rsidP="00820D86">
            <w:pPr>
              <w:tabs>
                <w:tab w:val="left" w:pos="540"/>
              </w:tabs>
              <w:rPr>
                <w:b/>
                <w:bCs/>
                <w:sz w:val="22"/>
                <w:szCs w:val="22"/>
              </w:rPr>
            </w:pPr>
          </w:p>
          <w:p w14:paraId="7FE51B46" w14:textId="77777777" w:rsidR="00A33DEF" w:rsidRPr="00920B52" w:rsidRDefault="00A33DEF" w:rsidP="00820D86">
            <w:pPr>
              <w:tabs>
                <w:tab w:val="left" w:pos="540"/>
              </w:tabs>
              <w:rPr>
                <w:b/>
                <w:bCs/>
                <w:sz w:val="22"/>
                <w:szCs w:val="22"/>
              </w:rPr>
            </w:pPr>
          </w:p>
          <w:p w14:paraId="121D75DC" w14:textId="1E6C8648" w:rsidR="00745333" w:rsidRPr="00920B52" w:rsidRDefault="00745333" w:rsidP="00A33DEF">
            <w:pPr>
              <w:tabs>
                <w:tab w:val="left" w:pos="540"/>
              </w:tabs>
              <w:rPr>
                <w:sz w:val="22"/>
                <w:szCs w:val="22"/>
              </w:rPr>
            </w:pPr>
            <w:r w:rsidRPr="00920B52">
              <w:rPr>
                <w:b/>
                <w:bCs/>
                <w:sz w:val="22"/>
                <w:szCs w:val="22"/>
              </w:rPr>
              <w:t xml:space="preserve">________________/ </w:t>
            </w:r>
          </w:p>
        </w:tc>
        <w:tc>
          <w:tcPr>
            <w:tcW w:w="4969" w:type="dxa"/>
            <w:tcBorders>
              <w:top w:val="single" w:sz="4" w:space="0" w:color="auto"/>
              <w:left w:val="single" w:sz="4" w:space="0" w:color="auto"/>
              <w:bottom w:val="single" w:sz="4" w:space="0" w:color="auto"/>
              <w:right w:val="single" w:sz="4" w:space="0" w:color="auto"/>
            </w:tcBorders>
          </w:tcPr>
          <w:p w14:paraId="0F3F2356" w14:textId="77777777" w:rsidR="002E382B" w:rsidRPr="00040333" w:rsidRDefault="002E382B" w:rsidP="00820D86">
            <w:pPr>
              <w:tabs>
                <w:tab w:val="left" w:pos="540"/>
              </w:tabs>
              <w:rPr>
                <w:sz w:val="22"/>
                <w:szCs w:val="22"/>
              </w:rPr>
            </w:pPr>
            <w:r w:rsidRPr="00040333">
              <w:rPr>
                <w:sz w:val="22"/>
                <w:szCs w:val="22"/>
              </w:rPr>
              <w:t>Заказчик</w:t>
            </w:r>
          </w:p>
          <w:p w14:paraId="043B4661" w14:textId="24D632B3" w:rsidR="002E382B" w:rsidRPr="00040333" w:rsidRDefault="002E382B" w:rsidP="00820D86">
            <w:pPr>
              <w:tabs>
                <w:tab w:val="left" w:pos="540"/>
              </w:tabs>
              <w:rPr>
                <w:sz w:val="22"/>
                <w:szCs w:val="22"/>
              </w:rPr>
            </w:pPr>
            <w:r w:rsidRPr="00040333">
              <w:rPr>
                <w:sz w:val="22"/>
                <w:szCs w:val="22"/>
              </w:rPr>
              <w:t>ООО «Р</w:t>
            </w:r>
            <w:r w:rsidR="00A33DEF" w:rsidRPr="00040333">
              <w:rPr>
                <w:sz w:val="22"/>
                <w:szCs w:val="22"/>
              </w:rPr>
              <w:t>И-</w:t>
            </w:r>
            <w:r w:rsidRPr="00040333">
              <w:rPr>
                <w:sz w:val="22"/>
                <w:szCs w:val="22"/>
              </w:rPr>
              <w:t>ИНВЕСТ»</w:t>
            </w:r>
          </w:p>
          <w:p w14:paraId="7107AA30" w14:textId="77777777" w:rsidR="002E382B" w:rsidRPr="00040333" w:rsidRDefault="002E382B" w:rsidP="00820D86">
            <w:pPr>
              <w:tabs>
                <w:tab w:val="left" w:pos="540"/>
              </w:tabs>
              <w:rPr>
                <w:sz w:val="22"/>
                <w:szCs w:val="22"/>
              </w:rPr>
            </w:pPr>
            <w:r w:rsidRPr="00040333">
              <w:rPr>
                <w:sz w:val="22"/>
                <w:szCs w:val="22"/>
              </w:rPr>
              <w:t xml:space="preserve">Юридический адрес: </w:t>
            </w:r>
          </w:p>
          <w:p w14:paraId="4E18E10F" w14:textId="77777777" w:rsidR="002E382B" w:rsidRPr="00040333" w:rsidRDefault="002E382B" w:rsidP="00820D86">
            <w:pPr>
              <w:tabs>
                <w:tab w:val="left" w:pos="540"/>
              </w:tabs>
              <w:rPr>
                <w:sz w:val="22"/>
                <w:szCs w:val="22"/>
              </w:rPr>
            </w:pPr>
            <w:r w:rsidRPr="00040333">
              <w:rPr>
                <w:sz w:val="22"/>
                <w:szCs w:val="22"/>
              </w:rPr>
              <w:t xml:space="preserve">115035, г. Москва, </w:t>
            </w:r>
            <w:proofErr w:type="spellStart"/>
            <w:r w:rsidRPr="00040333">
              <w:rPr>
                <w:sz w:val="22"/>
                <w:szCs w:val="22"/>
              </w:rPr>
              <w:t>вн.тер.г</w:t>
            </w:r>
            <w:proofErr w:type="spellEnd"/>
            <w:r w:rsidRPr="00040333">
              <w:rPr>
                <w:sz w:val="22"/>
                <w:szCs w:val="22"/>
              </w:rPr>
              <w:t xml:space="preserve">. Муниципальный Округ Замоскворечье, </w:t>
            </w:r>
            <w:proofErr w:type="spellStart"/>
            <w:r w:rsidRPr="00040333">
              <w:rPr>
                <w:sz w:val="22"/>
                <w:szCs w:val="22"/>
              </w:rPr>
              <w:t>ул</w:t>
            </w:r>
            <w:proofErr w:type="spellEnd"/>
            <w:r w:rsidRPr="00040333">
              <w:rPr>
                <w:sz w:val="22"/>
                <w:szCs w:val="22"/>
              </w:rPr>
              <w:t xml:space="preserve"> Садовническая, д. 12, этаж/офис 2/16</w:t>
            </w:r>
          </w:p>
          <w:p w14:paraId="2B7ECC66" w14:textId="77777777" w:rsidR="002E382B" w:rsidRPr="00040333" w:rsidRDefault="002E382B" w:rsidP="00820D86">
            <w:pPr>
              <w:tabs>
                <w:tab w:val="left" w:pos="540"/>
              </w:tabs>
              <w:rPr>
                <w:sz w:val="22"/>
                <w:szCs w:val="22"/>
              </w:rPr>
            </w:pPr>
            <w:r w:rsidRPr="00040333">
              <w:rPr>
                <w:sz w:val="22"/>
                <w:szCs w:val="22"/>
              </w:rPr>
              <w:t>Фактический и почтовый адрес:</w:t>
            </w:r>
          </w:p>
          <w:p w14:paraId="3A7437A0" w14:textId="7CA1CC82" w:rsidR="002E382B" w:rsidRPr="00040333" w:rsidRDefault="002E382B" w:rsidP="00947DED">
            <w:pPr>
              <w:tabs>
                <w:tab w:val="left" w:pos="540"/>
              </w:tabs>
              <w:rPr>
                <w:sz w:val="22"/>
                <w:szCs w:val="22"/>
              </w:rPr>
            </w:pPr>
            <w:r w:rsidRPr="00040333">
              <w:rPr>
                <w:sz w:val="22"/>
                <w:szCs w:val="22"/>
              </w:rPr>
              <w:t xml:space="preserve">625047 РФ Тюменская область, </w:t>
            </w:r>
            <w:proofErr w:type="spellStart"/>
            <w:r w:rsidR="00947DED" w:rsidRPr="00040333">
              <w:rPr>
                <w:sz w:val="22"/>
                <w:szCs w:val="22"/>
              </w:rPr>
              <w:t>г.о</w:t>
            </w:r>
            <w:proofErr w:type="spellEnd"/>
            <w:r w:rsidR="00947DED" w:rsidRPr="00040333">
              <w:rPr>
                <w:sz w:val="22"/>
                <w:szCs w:val="22"/>
              </w:rPr>
              <w:t>. город Тюмень, г. Тюмень, тер. автодороги тракт Старый Тобольский, км 6-ой, д. 20</w:t>
            </w:r>
          </w:p>
          <w:p w14:paraId="1786D569" w14:textId="77777777" w:rsidR="002E382B" w:rsidRPr="00040333" w:rsidRDefault="002E382B" w:rsidP="00820D86">
            <w:pPr>
              <w:tabs>
                <w:tab w:val="left" w:pos="540"/>
              </w:tabs>
              <w:rPr>
                <w:sz w:val="22"/>
                <w:szCs w:val="22"/>
              </w:rPr>
            </w:pPr>
            <w:r w:rsidRPr="00040333">
              <w:rPr>
                <w:sz w:val="22"/>
                <w:szCs w:val="22"/>
              </w:rPr>
              <w:t>ИНН 7705551779 КПП 770501001</w:t>
            </w:r>
          </w:p>
          <w:p w14:paraId="2AB5E048" w14:textId="77777777" w:rsidR="002E382B" w:rsidRPr="00040333" w:rsidRDefault="002E382B" w:rsidP="00820D86">
            <w:pPr>
              <w:tabs>
                <w:tab w:val="left" w:pos="540"/>
              </w:tabs>
              <w:rPr>
                <w:sz w:val="22"/>
                <w:szCs w:val="22"/>
              </w:rPr>
            </w:pPr>
            <w:r w:rsidRPr="00040333">
              <w:rPr>
                <w:sz w:val="22"/>
                <w:szCs w:val="22"/>
              </w:rPr>
              <w:t xml:space="preserve">р/с 40702810838000179236 </w:t>
            </w:r>
          </w:p>
          <w:p w14:paraId="1E69FA68" w14:textId="77777777" w:rsidR="002E382B" w:rsidRPr="00040333" w:rsidRDefault="002E382B" w:rsidP="00820D86">
            <w:pPr>
              <w:tabs>
                <w:tab w:val="left" w:pos="540"/>
              </w:tabs>
              <w:rPr>
                <w:sz w:val="22"/>
                <w:szCs w:val="22"/>
              </w:rPr>
            </w:pPr>
            <w:r w:rsidRPr="00040333">
              <w:rPr>
                <w:sz w:val="22"/>
                <w:szCs w:val="22"/>
              </w:rPr>
              <w:t>ПАО Сбербанк г. Москва</w:t>
            </w:r>
          </w:p>
          <w:p w14:paraId="62B82FDC" w14:textId="77777777" w:rsidR="002E382B" w:rsidRPr="00040333" w:rsidRDefault="002E382B" w:rsidP="00820D86">
            <w:pPr>
              <w:tabs>
                <w:tab w:val="left" w:pos="540"/>
              </w:tabs>
              <w:rPr>
                <w:sz w:val="22"/>
                <w:szCs w:val="22"/>
              </w:rPr>
            </w:pPr>
            <w:r w:rsidRPr="00040333">
              <w:rPr>
                <w:sz w:val="22"/>
                <w:szCs w:val="22"/>
              </w:rPr>
              <w:t>К/с 30101810400000000225</w:t>
            </w:r>
          </w:p>
          <w:p w14:paraId="4F110115" w14:textId="77777777" w:rsidR="002E382B" w:rsidRPr="00040333" w:rsidRDefault="002E382B" w:rsidP="00820D86">
            <w:pPr>
              <w:tabs>
                <w:tab w:val="left" w:pos="540"/>
              </w:tabs>
              <w:rPr>
                <w:sz w:val="22"/>
                <w:szCs w:val="22"/>
              </w:rPr>
            </w:pPr>
            <w:r w:rsidRPr="00040333">
              <w:rPr>
                <w:sz w:val="22"/>
                <w:szCs w:val="22"/>
              </w:rPr>
              <w:t>БИК 044525225</w:t>
            </w:r>
          </w:p>
          <w:p w14:paraId="33717BA7" w14:textId="77777777" w:rsidR="002E382B" w:rsidRPr="00040333" w:rsidRDefault="002E382B" w:rsidP="00820D86">
            <w:pPr>
              <w:tabs>
                <w:tab w:val="left" w:pos="540"/>
              </w:tabs>
              <w:rPr>
                <w:sz w:val="22"/>
                <w:szCs w:val="22"/>
              </w:rPr>
            </w:pPr>
            <w:r w:rsidRPr="00040333">
              <w:rPr>
                <w:sz w:val="22"/>
                <w:szCs w:val="22"/>
              </w:rPr>
              <w:t>Место осуществления деятельности:</w:t>
            </w:r>
          </w:p>
          <w:p w14:paraId="6712A2E8" w14:textId="40BF2948" w:rsidR="00BE45B1" w:rsidRPr="00040333" w:rsidRDefault="00A33DEF" w:rsidP="00BE45B1">
            <w:pPr>
              <w:tabs>
                <w:tab w:val="left" w:pos="540"/>
              </w:tabs>
              <w:rPr>
                <w:sz w:val="22"/>
                <w:szCs w:val="22"/>
              </w:rPr>
            </w:pPr>
            <w:r w:rsidRPr="00040333">
              <w:rPr>
                <w:sz w:val="22"/>
                <w:szCs w:val="22"/>
              </w:rPr>
              <w:t xml:space="preserve">филиал «Тюменский НПЗ» ООО «РИ-ИНВЕСТ» </w:t>
            </w:r>
            <w:r w:rsidR="00BE45B1" w:rsidRPr="00040333">
              <w:rPr>
                <w:sz w:val="22"/>
                <w:szCs w:val="22"/>
              </w:rPr>
              <w:t xml:space="preserve"> </w:t>
            </w:r>
          </w:p>
          <w:p w14:paraId="1CEFCDB3" w14:textId="34CECFBD" w:rsidR="00BE45B1" w:rsidRPr="00040333" w:rsidRDefault="00A33DEF" w:rsidP="00A33DEF">
            <w:pPr>
              <w:tabs>
                <w:tab w:val="left" w:pos="540"/>
              </w:tabs>
              <w:rPr>
                <w:sz w:val="22"/>
                <w:szCs w:val="22"/>
              </w:rPr>
            </w:pPr>
            <w:r w:rsidRPr="00040333">
              <w:rPr>
                <w:sz w:val="22"/>
                <w:szCs w:val="22"/>
              </w:rPr>
              <w:t xml:space="preserve">625047, Тюменская область, </w:t>
            </w:r>
            <w:proofErr w:type="spellStart"/>
            <w:r w:rsidRPr="00040333">
              <w:rPr>
                <w:sz w:val="22"/>
                <w:szCs w:val="22"/>
              </w:rPr>
              <w:t>г.о</w:t>
            </w:r>
            <w:proofErr w:type="spellEnd"/>
            <w:r w:rsidRPr="00040333">
              <w:rPr>
                <w:sz w:val="22"/>
                <w:szCs w:val="22"/>
              </w:rPr>
              <w:t>. город Тюмень, г. Тюмень, тер. автодороги тракт Старый Тобольский, км 6-ой, д. 20</w:t>
            </w:r>
          </w:p>
          <w:p w14:paraId="5E87BC2A" w14:textId="77777777" w:rsidR="002E382B" w:rsidRPr="00920B52" w:rsidRDefault="002E382B" w:rsidP="00820D86">
            <w:pPr>
              <w:tabs>
                <w:tab w:val="left" w:pos="540"/>
              </w:tabs>
              <w:rPr>
                <w:sz w:val="22"/>
                <w:szCs w:val="22"/>
              </w:rPr>
            </w:pPr>
            <w:r w:rsidRPr="00040333">
              <w:rPr>
                <w:sz w:val="22"/>
                <w:szCs w:val="22"/>
              </w:rPr>
              <w:t>КПП 720343001</w:t>
            </w:r>
          </w:p>
          <w:p w14:paraId="7E907355" w14:textId="77777777" w:rsidR="002E382B" w:rsidRPr="00920B52" w:rsidRDefault="002E382B" w:rsidP="00820D86">
            <w:pPr>
              <w:tabs>
                <w:tab w:val="left" w:pos="540"/>
              </w:tabs>
              <w:rPr>
                <w:b/>
                <w:sz w:val="22"/>
                <w:szCs w:val="22"/>
              </w:rPr>
            </w:pPr>
            <w:r w:rsidRPr="00920B52">
              <w:rPr>
                <w:b/>
                <w:sz w:val="22"/>
                <w:szCs w:val="22"/>
              </w:rPr>
              <w:t xml:space="preserve">Генеральный директор </w:t>
            </w:r>
          </w:p>
          <w:p w14:paraId="06A57AA5" w14:textId="77777777" w:rsidR="002E382B" w:rsidRPr="00920B52" w:rsidRDefault="002E382B" w:rsidP="00820D86">
            <w:pPr>
              <w:tabs>
                <w:tab w:val="left" w:pos="540"/>
              </w:tabs>
              <w:rPr>
                <w:b/>
                <w:sz w:val="22"/>
                <w:szCs w:val="22"/>
              </w:rPr>
            </w:pPr>
          </w:p>
          <w:p w14:paraId="4F0F6BE8" w14:textId="77777777" w:rsidR="002E382B" w:rsidRPr="00920B52" w:rsidRDefault="002E382B" w:rsidP="00820D86">
            <w:pPr>
              <w:tabs>
                <w:tab w:val="left" w:pos="540"/>
              </w:tabs>
              <w:rPr>
                <w:b/>
                <w:sz w:val="22"/>
                <w:szCs w:val="22"/>
              </w:rPr>
            </w:pPr>
            <w:r w:rsidRPr="00920B52">
              <w:rPr>
                <w:b/>
                <w:sz w:val="22"/>
                <w:szCs w:val="22"/>
              </w:rPr>
              <w:t>_________________ / И.И. Самарина</w:t>
            </w:r>
          </w:p>
          <w:p w14:paraId="6ADBE6A0" w14:textId="10207A3C" w:rsidR="00745333" w:rsidRPr="00920B52" w:rsidRDefault="00745333" w:rsidP="00820D86">
            <w:pPr>
              <w:tabs>
                <w:tab w:val="left" w:pos="540"/>
              </w:tabs>
              <w:rPr>
                <w:b/>
                <w:sz w:val="22"/>
                <w:szCs w:val="22"/>
              </w:rPr>
            </w:pPr>
          </w:p>
        </w:tc>
      </w:tr>
    </w:tbl>
    <w:p w14:paraId="1999BD29" w14:textId="77777777" w:rsidR="00AF46C9" w:rsidRDefault="00AF46C9" w:rsidP="002E382B">
      <w:pPr>
        <w:spacing w:line="264" w:lineRule="auto"/>
        <w:jc w:val="right"/>
        <w:rPr>
          <w:rFonts w:eastAsiaTheme="minorHAnsi"/>
          <w:b/>
          <w:sz w:val="22"/>
          <w:szCs w:val="22"/>
          <w:lang w:eastAsia="en-US"/>
        </w:rPr>
      </w:pPr>
    </w:p>
    <w:p w14:paraId="1FDD4C0D" w14:textId="28D3B051" w:rsidR="002E382B" w:rsidRPr="00AC21B3" w:rsidRDefault="002E382B" w:rsidP="00531F2D">
      <w:pPr>
        <w:spacing w:line="264" w:lineRule="auto"/>
        <w:jc w:val="right"/>
        <w:rPr>
          <w:rFonts w:eastAsiaTheme="minorHAnsi"/>
          <w:b/>
          <w:sz w:val="22"/>
          <w:szCs w:val="22"/>
          <w:lang w:eastAsia="en-US"/>
        </w:rPr>
      </w:pPr>
      <w:r w:rsidRPr="00AC21B3">
        <w:rPr>
          <w:rFonts w:eastAsiaTheme="minorHAnsi"/>
          <w:b/>
          <w:sz w:val="22"/>
          <w:szCs w:val="22"/>
          <w:lang w:eastAsia="en-US"/>
        </w:rPr>
        <w:t>Приложение №1</w:t>
      </w:r>
    </w:p>
    <w:p w14:paraId="07BB4BDE" w14:textId="77777777" w:rsidR="002E382B" w:rsidRPr="00AC21B3" w:rsidRDefault="002E382B" w:rsidP="002E382B">
      <w:pPr>
        <w:spacing w:line="264" w:lineRule="auto"/>
        <w:jc w:val="right"/>
        <w:rPr>
          <w:rFonts w:eastAsiaTheme="minorHAnsi"/>
          <w:b/>
          <w:sz w:val="22"/>
          <w:szCs w:val="22"/>
          <w:lang w:eastAsia="en-US"/>
        </w:rPr>
      </w:pPr>
      <w:r w:rsidRPr="00AC21B3">
        <w:rPr>
          <w:rFonts w:eastAsiaTheme="minorHAnsi"/>
          <w:b/>
          <w:sz w:val="22"/>
          <w:szCs w:val="22"/>
          <w:lang w:eastAsia="en-US"/>
        </w:rPr>
        <w:t>к Договору возмездного оказания услуг (в</w:t>
      </w:r>
      <w:bookmarkStart w:id="1" w:name="_GoBack"/>
      <w:bookmarkEnd w:id="1"/>
      <w:r w:rsidRPr="00AC21B3">
        <w:rPr>
          <w:rFonts w:eastAsiaTheme="minorHAnsi"/>
          <w:b/>
          <w:sz w:val="22"/>
          <w:szCs w:val="22"/>
          <w:lang w:eastAsia="en-US"/>
        </w:rPr>
        <w:t>ыполнения работ)</w:t>
      </w:r>
    </w:p>
    <w:p w14:paraId="375A3F84" w14:textId="4A5AAD15" w:rsidR="002E382B" w:rsidRPr="00AC21B3" w:rsidRDefault="002E382B" w:rsidP="002E382B">
      <w:pPr>
        <w:spacing w:line="264" w:lineRule="auto"/>
        <w:jc w:val="right"/>
        <w:rPr>
          <w:rFonts w:eastAsiaTheme="minorHAnsi"/>
          <w:b/>
          <w:sz w:val="22"/>
          <w:szCs w:val="22"/>
          <w:lang w:eastAsia="en-US"/>
        </w:rPr>
      </w:pPr>
      <w:r w:rsidRPr="00AC21B3">
        <w:rPr>
          <w:rFonts w:eastAsiaTheme="minorHAnsi"/>
          <w:b/>
          <w:sz w:val="22"/>
          <w:szCs w:val="22"/>
          <w:lang w:eastAsia="en-US"/>
        </w:rPr>
        <w:t xml:space="preserve"> №</w:t>
      </w:r>
      <w:r w:rsidR="00726A5D">
        <w:rPr>
          <w:rFonts w:eastAsiaTheme="minorHAnsi"/>
          <w:b/>
          <w:sz w:val="22"/>
          <w:szCs w:val="22"/>
          <w:lang w:eastAsia="en-US"/>
        </w:rPr>
        <w:t xml:space="preserve"> </w:t>
      </w:r>
      <w:r w:rsidR="00A33DEF">
        <w:rPr>
          <w:rFonts w:eastAsiaTheme="minorHAnsi"/>
          <w:b/>
          <w:sz w:val="22"/>
          <w:szCs w:val="22"/>
          <w:lang w:eastAsia="en-US"/>
        </w:rPr>
        <w:t xml:space="preserve">                  </w:t>
      </w:r>
      <w:r w:rsidR="00726A5D" w:rsidRPr="00726A5D">
        <w:rPr>
          <w:rFonts w:eastAsiaTheme="minorHAnsi"/>
          <w:b/>
          <w:sz w:val="22"/>
          <w:szCs w:val="22"/>
          <w:lang w:eastAsia="en-US"/>
        </w:rPr>
        <w:t>-ЭТП</w:t>
      </w:r>
      <w:r w:rsidRPr="00AC21B3">
        <w:rPr>
          <w:rFonts w:eastAsiaTheme="minorHAnsi"/>
          <w:b/>
          <w:sz w:val="22"/>
          <w:szCs w:val="22"/>
          <w:lang w:eastAsia="en-US"/>
        </w:rPr>
        <w:t xml:space="preserve"> от ___________ г.</w:t>
      </w:r>
    </w:p>
    <w:p w14:paraId="1C4389D1" w14:textId="77777777" w:rsidR="002E382B" w:rsidRPr="00AC21B3" w:rsidRDefault="002E382B" w:rsidP="002E382B">
      <w:pPr>
        <w:spacing w:line="264" w:lineRule="auto"/>
        <w:jc w:val="right"/>
        <w:rPr>
          <w:rFonts w:eastAsiaTheme="minorHAnsi"/>
          <w:sz w:val="22"/>
          <w:szCs w:val="22"/>
          <w:lang w:eastAsia="en-US"/>
        </w:rPr>
      </w:pPr>
    </w:p>
    <w:p w14:paraId="6A159BC9" w14:textId="77777777" w:rsidR="00A33DEF" w:rsidRPr="00A33DEF" w:rsidRDefault="00A33DEF" w:rsidP="00A33DEF">
      <w:pPr>
        <w:pStyle w:val="20"/>
        <w:jc w:val="center"/>
      </w:pPr>
      <w:r w:rsidRPr="00A33DEF">
        <w:rPr>
          <w:bCs w:val="0"/>
        </w:rPr>
        <w:t>ТЕХНИЧЕСКОЕ ЗАДАНИЕ</w:t>
      </w:r>
    </w:p>
    <w:p w14:paraId="5D207BD1" w14:textId="3DBF09CF" w:rsidR="002E382B" w:rsidRPr="00AC21B3" w:rsidRDefault="00595B2C" w:rsidP="00A33DEF">
      <w:pPr>
        <w:jc w:val="center"/>
        <w:rPr>
          <w:sz w:val="22"/>
          <w:szCs w:val="22"/>
        </w:rPr>
      </w:pPr>
      <w:r w:rsidRPr="00AC21B3">
        <w:rPr>
          <w:sz w:val="22"/>
          <w:szCs w:val="22"/>
        </w:rPr>
        <w:t>на</w:t>
      </w:r>
      <w:r>
        <w:rPr>
          <w:sz w:val="22"/>
          <w:szCs w:val="22"/>
        </w:rPr>
        <w:t xml:space="preserve"> оказание услуг (</w:t>
      </w:r>
      <w:r w:rsidRPr="00AC21B3">
        <w:rPr>
          <w:sz w:val="22"/>
          <w:szCs w:val="22"/>
        </w:rPr>
        <w:t>выполнение работ</w:t>
      </w:r>
      <w:r>
        <w:rPr>
          <w:sz w:val="22"/>
          <w:szCs w:val="22"/>
        </w:rPr>
        <w:t>)</w:t>
      </w:r>
      <w:r w:rsidRPr="00AC21B3">
        <w:rPr>
          <w:sz w:val="22"/>
          <w:szCs w:val="22"/>
        </w:rPr>
        <w:t xml:space="preserve"> </w:t>
      </w:r>
      <w:r w:rsidRPr="00A33DEF">
        <w:rPr>
          <w:sz w:val="22"/>
          <w:szCs w:val="22"/>
        </w:rPr>
        <w:t>по</w:t>
      </w:r>
      <w:r w:rsidRPr="00595B2C">
        <w:rPr>
          <w:sz w:val="22"/>
          <w:szCs w:val="22"/>
        </w:rPr>
        <w:t xml:space="preserve"> проведению акустико-эмиссионного контроля (АЭК) технологических трубопроводов на объектах филиала «Тюменский НПЗ» ООО «РИ-ИНВЕСТ»</w:t>
      </w:r>
    </w:p>
    <w:p w14:paraId="423AFA29" w14:textId="77777777" w:rsidR="002E382B" w:rsidRPr="00AC21B3" w:rsidRDefault="002E382B" w:rsidP="002E382B">
      <w:pPr>
        <w:rPr>
          <w:b/>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2"/>
        <w:gridCol w:w="1994"/>
        <w:gridCol w:w="7220"/>
      </w:tblGrid>
      <w:tr w:rsidR="00595B2C" w:rsidRPr="003C1217" w14:paraId="723699D0" w14:textId="77777777" w:rsidTr="00595B2C">
        <w:trPr>
          <w:trHeight w:val="20"/>
          <w:jc w:val="center"/>
        </w:trPr>
        <w:tc>
          <w:tcPr>
            <w:tcW w:w="562" w:type="dxa"/>
            <w:shd w:val="clear" w:color="auto" w:fill="FFFFFF"/>
          </w:tcPr>
          <w:p w14:paraId="5AE4B61F" w14:textId="77777777" w:rsidR="00595B2C" w:rsidRPr="003C1217" w:rsidRDefault="00595B2C" w:rsidP="00595B2C">
            <w:pPr>
              <w:shd w:val="clear" w:color="auto" w:fill="FFFFFF"/>
              <w:jc w:val="center"/>
              <w:rPr>
                <w:sz w:val="20"/>
              </w:rPr>
            </w:pPr>
            <w:r w:rsidRPr="003C1217">
              <w:rPr>
                <w:sz w:val="20"/>
              </w:rPr>
              <w:t>1</w:t>
            </w:r>
          </w:p>
        </w:tc>
        <w:tc>
          <w:tcPr>
            <w:tcW w:w="1994" w:type="dxa"/>
            <w:shd w:val="clear" w:color="auto" w:fill="FFFFFF"/>
          </w:tcPr>
          <w:p w14:paraId="132BA738" w14:textId="77777777" w:rsidR="00595B2C" w:rsidRPr="003C1217" w:rsidRDefault="00595B2C" w:rsidP="00595B2C">
            <w:pPr>
              <w:shd w:val="clear" w:color="auto" w:fill="FFFFFF"/>
              <w:ind w:firstLine="51"/>
              <w:rPr>
                <w:color w:val="000000"/>
                <w:sz w:val="20"/>
              </w:rPr>
            </w:pPr>
            <w:r w:rsidRPr="003C1217">
              <w:rPr>
                <w:color w:val="000000"/>
                <w:sz w:val="20"/>
              </w:rPr>
              <w:t>Заказчик</w:t>
            </w:r>
          </w:p>
        </w:tc>
        <w:tc>
          <w:tcPr>
            <w:tcW w:w="7220" w:type="dxa"/>
            <w:shd w:val="clear" w:color="auto" w:fill="FFFFFF"/>
            <w:vAlign w:val="center"/>
          </w:tcPr>
          <w:p w14:paraId="0CBACEA9" w14:textId="77777777" w:rsidR="00595B2C" w:rsidRPr="003C1217" w:rsidRDefault="00595B2C" w:rsidP="00595B2C">
            <w:pPr>
              <w:rPr>
                <w:sz w:val="20"/>
              </w:rPr>
            </w:pPr>
            <w:r w:rsidRPr="003C1217">
              <w:rPr>
                <w:sz w:val="20"/>
              </w:rPr>
              <w:t>ООО «РИ-ИНВЕСТ»</w:t>
            </w:r>
          </w:p>
          <w:p w14:paraId="7596EF86" w14:textId="77777777" w:rsidR="00595B2C" w:rsidRPr="003C1217" w:rsidRDefault="00595B2C" w:rsidP="00595B2C">
            <w:pPr>
              <w:rPr>
                <w:sz w:val="20"/>
              </w:rPr>
            </w:pPr>
            <w:r w:rsidRPr="003C1217">
              <w:rPr>
                <w:sz w:val="20"/>
              </w:rPr>
              <w:t xml:space="preserve">115035, Российская Федерация, Московская область, </w:t>
            </w:r>
          </w:p>
          <w:p w14:paraId="3A6FE87B" w14:textId="77777777" w:rsidR="00595B2C" w:rsidRPr="003C1217" w:rsidRDefault="00595B2C" w:rsidP="00595B2C">
            <w:pPr>
              <w:shd w:val="clear" w:color="auto" w:fill="FFFFFF"/>
              <w:tabs>
                <w:tab w:val="left" w:pos="4496"/>
              </w:tabs>
              <w:ind w:right="229" w:firstLine="93"/>
              <w:rPr>
                <w:sz w:val="20"/>
              </w:rPr>
            </w:pPr>
            <w:r w:rsidRPr="003C1217">
              <w:rPr>
                <w:sz w:val="20"/>
              </w:rPr>
              <w:t xml:space="preserve">г. Москва, </w:t>
            </w:r>
            <w:proofErr w:type="spellStart"/>
            <w:r w:rsidRPr="003C1217">
              <w:rPr>
                <w:sz w:val="20"/>
              </w:rPr>
              <w:t>вн.тер.г</w:t>
            </w:r>
            <w:proofErr w:type="spellEnd"/>
            <w:r w:rsidRPr="003C1217">
              <w:rPr>
                <w:sz w:val="20"/>
              </w:rPr>
              <w:t>. муниципальный округ Замоскворечье, ул. Садовническая, д.12, этаж 2, офис 16</w:t>
            </w:r>
          </w:p>
        </w:tc>
      </w:tr>
      <w:tr w:rsidR="00595B2C" w:rsidRPr="003C1217" w14:paraId="053731DE" w14:textId="77777777" w:rsidTr="00595B2C">
        <w:trPr>
          <w:trHeight w:val="20"/>
          <w:jc w:val="center"/>
        </w:trPr>
        <w:tc>
          <w:tcPr>
            <w:tcW w:w="562" w:type="dxa"/>
            <w:shd w:val="clear" w:color="auto" w:fill="FFFFFF"/>
          </w:tcPr>
          <w:p w14:paraId="33B7A651" w14:textId="77777777" w:rsidR="00595B2C" w:rsidRPr="003C1217" w:rsidRDefault="00595B2C" w:rsidP="00595B2C">
            <w:pPr>
              <w:shd w:val="clear" w:color="auto" w:fill="FFFFFF"/>
              <w:jc w:val="center"/>
              <w:rPr>
                <w:sz w:val="20"/>
              </w:rPr>
            </w:pPr>
            <w:r w:rsidRPr="003C1217">
              <w:rPr>
                <w:sz w:val="20"/>
              </w:rPr>
              <w:t>2</w:t>
            </w:r>
          </w:p>
        </w:tc>
        <w:tc>
          <w:tcPr>
            <w:tcW w:w="1994" w:type="dxa"/>
            <w:shd w:val="clear" w:color="auto" w:fill="FFFFFF"/>
          </w:tcPr>
          <w:p w14:paraId="27743EAE" w14:textId="77777777" w:rsidR="00595B2C" w:rsidRPr="003C1217" w:rsidRDefault="00595B2C" w:rsidP="00595B2C">
            <w:pPr>
              <w:shd w:val="clear" w:color="auto" w:fill="FFFFFF"/>
              <w:rPr>
                <w:color w:val="000000"/>
                <w:sz w:val="20"/>
              </w:rPr>
            </w:pPr>
            <w:r w:rsidRPr="003C1217">
              <w:rPr>
                <w:color w:val="000000"/>
                <w:sz w:val="20"/>
              </w:rPr>
              <w:t>Место оказания услуг</w:t>
            </w:r>
          </w:p>
        </w:tc>
        <w:tc>
          <w:tcPr>
            <w:tcW w:w="7220" w:type="dxa"/>
            <w:shd w:val="clear" w:color="auto" w:fill="FFFFFF"/>
          </w:tcPr>
          <w:p w14:paraId="3195571A" w14:textId="77777777" w:rsidR="00595B2C" w:rsidRPr="003C1217" w:rsidRDefault="00595B2C" w:rsidP="00595B2C">
            <w:pPr>
              <w:rPr>
                <w:sz w:val="20"/>
              </w:rPr>
            </w:pPr>
            <w:r w:rsidRPr="003C1217">
              <w:rPr>
                <w:sz w:val="20"/>
              </w:rPr>
              <w:t xml:space="preserve">Филиал «Тюменский НПЗ» ООО «РИ-ИНВЕСТ»  </w:t>
            </w:r>
          </w:p>
          <w:p w14:paraId="493B5BA2" w14:textId="77777777" w:rsidR="00595B2C" w:rsidRPr="003C1217" w:rsidRDefault="00595B2C" w:rsidP="00595B2C">
            <w:pPr>
              <w:rPr>
                <w:sz w:val="20"/>
              </w:rPr>
            </w:pPr>
            <w:r w:rsidRPr="003C1217">
              <w:rPr>
                <w:sz w:val="20"/>
              </w:rPr>
              <w:t xml:space="preserve">625047 РФ Тюменская область, </w:t>
            </w:r>
            <w:proofErr w:type="spellStart"/>
            <w:r w:rsidRPr="003C1217">
              <w:rPr>
                <w:sz w:val="20"/>
              </w:rPr>
              <w:t>г.о</w:t>
            </w:r>
            <w:proofErr w:type="spellEnd"/>
            <w:r w:rsidRPr="003C1217">
              <w:rPr>
                <w:sz w:val="20"/>
              </w:rPr>
              <w:t>. город Тюмень, г. Тюмень, тер. автодороги тракт Старый Тобольский, км 6-ой, д. 20</w:t>
            </w:r>
          </w:p>
        </w:tc>
      </w:tr>
      <w:tr w:rsidR="00595B2C" w:rsidRPr="003C1217" w14:paraId="01754CB3" w14:textId="77777777" w:rsidTr="00595B2C">
        <w:trPr>
          <w:trHeight w:val="20"/>
          <w:jc w:val="center"/>
        </w:trPr>
        <w:tc>
          <w:tcPr>
            <w:tcW w:w="562" w:type="dxa"/>
            <w:shd w:val="clear" w:color="auto" w:fill="FFFFFF"/>
          </w:tcPr>
          <w:p w14:paraId="3180C739" w14:textId="77777777" w:rsidR="00595B2C" w:rsidRPr="003C1217" w:rsidRDefault="00595B2C" w:rsidP="00595B2C">
            <w:pPr>
              <w:shd w:val="clear" w:color="auto" w:fill="FFFFFF"/>
              <w:jc w:val="center"/>
              <w:rPr>
                <w:sz w:val="20"/>
              </w:rPr>
            </w:pPr>
            <w:r w:rsidRPr="003C1217">
              <w:rPr>
                <w:sz w:val="20"/>
              </w:rPr>
              <w:t>3</w:t>
            </w:r>
          </w:p>
        </w:tc>
        <w:tc>
          <w:tcPr>
            <w:tcW w:w="1994" w:type="dxa"/>
            <w:shd w:val="clear" w:color="auto" w:fill="FFFFFF"/>
          </w:tcPr>
          <w:p w14:paraId="3467AAAD" w14:textId="77777777" w:rsidR="00595B2C" w:rsidRPr="003C1217" w:rsidRDefault="00595B2C" w:rsidP="00595B2C">
            <w:pPr>
              <w:shd w:val="clear" w:color="auto" w:fill="FFFFFF"/>
              <w:rPr>
                <w:color w:val="000000"/>
                <w:sz w:val="20"/>
              </w:rPr>
            </w:pPr>
            <w:r w:rsidRPr="003C1217">
              <w:rPr>
                <w:color w:val="000000"/>
                <w:sz w:val="20"/>
              </w:rPr>
              <w:t>Основание для оказания услуг</w:t>
            </w:r>
          </w:p>
        </w:tc>
        <w:tc>
          <w:tcPr>
            <w:tcW w:w="7220" w:type="dxa"/>
            <w:shd w:val="clear" w:color="auto" w:fill="FFFFFF"/>
            <w:vAlign w:val="center"/>
          </w:tcPr>
          <w:p w14:paraId="080B87F1" w14:textId="77777777" w:rsidR="00595B2C" w:rsidRPr="003C1217" w:rsidRDefault="00595B2C" w:rsidP="00595B2C">
            <w:pPr>
              <w:ind w:firstLine="228"/>
              <w:jc w:val="both"/>
              <w:rPr>
                <w:sz w:val="20"/>
              </w:rPr>
            </w:pPr>
            <w:r w:rsidRPr="003C1217">
              <w:rPr>
                <w:sz w:val="20"/>
              </w:rPr>
              <w:t>Федеральный закон от 21 июля 1997 года № 116-ФЗ «О промышленной безопасности опасных производственных объектов» Принят Государственной Думой 20 июня 1997 года с изменениями</w:t>
            </w:r>
          </w:p>
          <w:p w14:paraId="3D6ADAE7" w14:textId="77777777" w:rsidR="00595B2C" w:rsidRPr="003C1217" w:rsidRDefault="00595B2C" w:rsidP="00595B2C">
            <w:pPr>
              <w:ind w:firstLine="228"/>
              <w:jc w:val="both"/>
              <w:rPr>
                <w:sz w:val="20"/>
              </w:rPr>
            </w:pPr>
            <w:r w:rsidRPr="003C1217">
              <w:rPr>
                <w:sz w:val="20"/>
              </w:rPr>
              <w:t xml:space="preserve">Федеральные нормы и правила в области промышленной безопасности "Правила безопасной эксплуатации технологических трубопроводов" утверждённые приказом </w:t>
            </w:r>
            <w:proofErr w:type="spellStart"/>
            <w:r w:rsidRPr="003C1217">
              <w:rPr>
                <w:sz w:val="20"/>
              </w:rPr>
              <w:t>Ростехнадзора</w:t>
            </w:r>
            <w:proofErr w:type="spellEnd"/>
            <w:r w:rsidRPr="003C1217">
              <w:rPr>
                <w:sz w:val="20"/>
              </w:rPr>
              <w:t xml:space="preserve"> от 21.12.2021 N 444</w:t>
            </w:r>
          </w:p>
          <w:p w14:paraId="475CAC28" w14:textId="77777777" w:rsidR="00595B2C" w:rsidRPr="003C1217" w:rsidRDefault="00595B2C" w:rsidP="00595B2C">
            <w:pPr>
              <w:ind w:firstLine="228"/>
              <w:jc w:val="both"/>
              <w:rPr>
                <w:sz w:val="20"/>
              </w:rPr>
            </w:pPr>
            <w:r w:rsidRPr="003C1217">
              <w:rPr>
                <w:sz w:val="20"/>
              </w:rPr>
              <w:t xml:space="preserve">Федеральные нормы и правила в области промышленной безопасности «Правила промышленной безопасности при использовании оборудования, работающего под избыточным давлением» утверждённых приказом </w:t>
            </w:r>
            <w:proofErr w:type="spellStart"/>
            <w:r w:rsidRPr="003C1217">
              <w:rPr>
                <w:sz w:val="20"/>
              </w:rPr>
              <w:t>Ростехнадзора</w:t>
            </w:r>
            <w:proofErr w:type="spellEnd"/>
            <w:r w:rsidRPr="003C1217">
              <w:rPr>
                <w:sz w:val="20"/>
              </w:rPr>
              <w:t xml:space="preserve"> от 15 декабря 2020 года №536</w:t>
            </w:r>
          </w:p>
          <w:p w14:paraId="49454502" w14:textId="77777777" w:rsidR="00595B2C" w:rsidRPr="003C1217" w:rsidRDefault="00595B2C" w:rsidP="00595B2C">
            <w:pPr>
              <w:ind w:firstLine="228"/>
              <w:jc w:val="both"/>
              <w:rPr>
                <w:sz w:val="20"/>
              </w:rPr>
            </w:pPr>
            <w:r w:rsidRPr="003C1217">
              <w:rPr>
                <w:sz w:val="20"/>
              </w:rPr>
              <w:t>ГОСТ Р 52727-2007 Техническая диагностика. Акустико-эмиссионная диагностика. Общие требования</w:t>
            </w:r>
          </w:p>
        </w:tc>
      </w:tr>
      <w:tr w:rsidR="00595B2C" w:rsidRPr="003C1217" w14:paraId="1BE87D3F" w14:textId="77777777" w:rsidTr="00595B2C">
        <w:trPr>
          <w:trHeight w:val="20"/>
          <w:jc w:val="center"/>
        </w:trPr>
        <w:tc>
          <w:tcPr>
            <w:tcW w:w="562" w:type="dxa"/>
            <w:shd w:val="clear" w:color="auto" w:fill="FFFFFF"/>
          </w:tcPr>
          <w:p w14:paraId="0C0C22E2" w14:textId="77777777" w:rsidR="00595B2C" w:rsidRPr="003C1217" w:rsidRDefault="00595B2C" w:rsidP="00595B2C">
            <w:pPr>
              <w:shd w:val="clear" w:color="auto" w:fill="FFFFFF"/>
              <w:jc w:val="center"/>
              <w:rPr>
                <w:sz w:val="20"/>
              </w:rPr>
            </w:pPr>
            <w:r w:rsidRPr="003C1217">
              <w:rPr>
                <w:sz w:val="20"/>
              </w:rPr>
              <w:t>4</w:t>
            </w:r>
          </w:p>
        </w:tc>
        <w:tc>
          <w:tcPr>
            <w:tcW w:w="1994" w:type="dxa"/>
            <w:shd w:val="clear" w:color="auto" w:fill="FFFFFF"/>
          </w:tcPr>
          <w:p w14:paraId="48A2DFE4" w14:textId="77777777" w:rsidR="00595B2C" w:rsidRPr="003C1217" w:rsidRDefault="00595B2C" w:rsidP="00595B2C">
            <w:pPr>
              <w:shd w:val="clear" w:color="auto" w:fill="FFFFFF"/>
              <w:rPr>
                <w:color w:val="000000"/>
                <w:sz w:val="20"/>
              </w:rPr>
            </w:pPr>
            <w:r w:rsidRPr="003C1217">
              <w:rPr>
                <w:color w:val="000000"/>
                <w:sz w:val="20"/>
              </w:rPr>
              <w:t>Наименование и местоположение объектов</w:t>
            </w:r>
          </w:p>
        </w:tc>
        <w:tc>
          <w:tcPr>
            <w:tcW w:w="7220" w:type="dxa"/>
            <w:shd w:val="clear" w:color="auto" w:fill="FFFFFF"/>
            <w:vAlign w:val="center"/>
          </w:tcPr>
          <w:p w14:paraId="2B73FE1E" w14:textId="389A723A" w:rsidR="00595B2C" w:rsidRPr="003C1217" w:rsidRDefault="00595B2C" w:rsidP="00595B2C">
            <w:pPr>
              <w:shd w:val="clear" w:color="auto" w:fill="FFFFFF"/>
              <w:ind w:firstLine="228"/>
              <w:jc w:val="both"/>
              <w:rPr>
                <w:sz w:val="20"/>
              </w:rPr>
            </w:pPr>
            <w:r w:rsidRPr="003C1217">
              <w:rPr>
                <w:sz w:val="20"/>
              </w:rPr>
              <w:t>В соответствии с Приложением №</w:t>
            </w:r>
            <w:r>
              <w:rPr>
                <w:sz w:val="20"/>
              </w:rPr>
              <w:t>2 к Договору</w:t>
            </w:r>
          </w:p>
        </w:tc>
      </w:tr>
      <w:tr w:rsidR="00595B2C" w:rsidRPr="003C1217" w14:paraId="5C63E40E" w14:textId="77777777" w:rsidTr="00595B2C">
        <w:trPr>
          <w:trHeight w:val="20"/>
          <w:jc w:val="center"/>
        </w:trPr>
        <w:tc>
          <w:tcPr>
            <w:tcW w:w="562" w:type="dxa"/>
            <w:shd w:val="clear" w:color="auto" w:fill="FFFFFF"/>
          </w:tcPr>
          <w:p w14:paraId="4119A424" w14:textId="77777777" w:rsidR="00595B2C" w:rsidRPr="003C1217" w:rsidRDefault="00595B2C" w:rsidP="00595B2C">
            <w:pPr>
              <w:shd w:val="clear" w:color="auto" w:fill="FFFFFF"/>
              <w:jc w:val="center"/>
              <w:rPr>
                <w:sz w:val="20"/>
              </w:rPr>
            </w:pPr>
            <w:r w:rsidRPr="003C1217">
              <w:rPr>
                <w:sz w:val="20"/>
              </w:rPr>
              <w:t>5</w:t>
            </w:r>
          </w:p>
        </w:tc>
        <w:tc>
          <w:tcPr>
            <w:tcW w:w="1994" w:type="dxa"/>
            <w:shd w:val="clear" w:color="auto" w:fill="auto"/>
          </w:tcPr>
          <w:p w14:paraId="0FBAD325" w14:textId="77777777" w:rsidR="00595B2C" w:rsidRPr="003C1217" w:rsidRDefault="00595B2C" w:rsidP="00595B2C">
            <w:pPr>
              <w:shd w:val="clear" w:color="auto" w:fill="FFFFFF"/>
              <w:rPr>
                <w:color w:val="000000"/>
                <w:sz w:val="20"/>
              </w:rPr>
            </w:pPr>
            <w:r w:rsidRPr="003C1217">
              <w:rPr>
                <w:rStyle w:val="22"/>
                <w:sz w:val="20"/>
                <w:szCs w:val="20"/>
              </w:rPr>
              <w:t>Цель работ</w:t>
            </w:r>
          </w:p>
        </w:tc>
        <w:tc>
          <w:tcPr>
            <w:tcW w:w="7220" w:type="dxa"/>
            <w:shd w:val="clear" w:color="auto" w:fill="auto"/>
            <w:vAlign w:val="center"/>
          </w:tcPr>
          <w:p w14:paraId="0D42F2A9" w14:textId="77777777" w:rsidR="00595B2C" w:rsidRPr="003C1217" w:rsidRDefault="00595B2C" w:rsidP="00595B2C">
            <w:pPr>
              <w:ind w:firstLine="228"/>
              <w:jc w:val="both"/>
              <w:rPr>
                <w:sz w:val="20"/>
              </w:rPr>
            </w:pPr>
            <w:r w:rsidRPr="003C1217">
              <w:rPr>
                <w:sz w:val="20"/>
              </w:rPr>
              <w:t>Оценка технического состояния и характеристик развивающегося поля дефектов в материале ответственных технических объектов методом акустико-эмиссионного (далее - АЭ) контроля, в соответствии требований промышленной безопасности.</w:t>
            </w:r>
          </w:p>
        </w:tc>
      </w:tr>
      <w:tr w:rsidR="00595B2C" w:rsidRPr="003C1217" w14:paraId="49CB9166" w14:textId="77777777" w:rsidTr="00595B2C">
        <w:trPr>
          <w:trHeight w:val="20"/>
          <w:jc w:val="center"/>
        </w:trPr>
        <w:tc>
          <w:tcPr>
            <w:tcW w:w="562" w:type="dxa"/>
            <w:shd w:val="clear" w:color="auto" w:fill="FFFFFF"/>
          </w:tcPr>
          <w:p w14:paraId="7F30E2CB" w14:textId="77777777" w:rsidR="00595B2C" w:rsidRPr="003C1217" w:rsidRDefault="00595B2C" w:rsidP="00595B2C">
            <w:pPr>
              <w:shd w:val="clear" w:color="auto" w:fill="FFFFFF"/>
              <w:jc w:val="center"/>
              <w:rPr>
                <w:sz w:val="20"/>
              </w:rPr>
            </w:pPr>
            <w:r w:rsidRPr="003C1217">
              <w:rPr>
                <w:sz w:val="20"/>
              </w:rPr>
              <w:t>6</w:t>
            </w:r>
          </w:p>
        </w:tc>
        <w:tc>
          <w:tcPr>
            <w:tcW w:w="1994" w:type="dxa"/>
            <w:shd w:val="clear" w:color="auto" w:fill="auto"/>
          </w:tcPr>
          <w:p w14:paraId="117993AA" w14:textId="77777777" w:rsidR="00595B2C" w:rsidRPr="003C1217" w:rsidRDefault="00595B2C" w:rsidP="00595B2C">
            <w:pPr>
              <w:shd w:val="clear" w:color="auto" w:fill="FFFFFF"/>
              <w:rPr>
                <w:color w:val="000000"/>
                <w:sz w:val="20"/>
              </w:rPr>
            </w:pPr>
            <w:r w:rsidRPr="003C1217">
              <w:rPr>
                <w:color w:val="000000"/>
                <w:sz w:val="20"/>
              </w:rPr>
              <w:t>Сроки оказания услуг</w:t>
            </w:r>
          </w:p>
        </w:tc>
        <w:tc>
          <w:tcPr>
            <w:tcW w:w="7220" w:type="dxa"/>
            <w:shd w:val="clear" w:color="auto" w:fill="auto"/>
            <w:vAlign w:val="center"/>
          </w:tcPr>
          <w:p w14:paraId="00229570" w14:textId="42570059" w:rsidR="00595B2C" w:rsidRPr="003C1217" w:rsidRDefault="00595B2C" w:rsidP="00595B2C">
            <w:pPr>
              <w:ind w:firstLine="228"/>
              <w:jc w:val="both"/>
              <w:rPr>
                <w:sz w:val="20"/>
              </w:rPr>
            </w:pPr>
            <w:r w:rsidRPr="00595B2C">
              <w:rPr>
                <w:sz w:val="20"/>
              </w:rPr>
              <w:t>ориентировочные сроки – апрель-май 2025 года, согласно графика остановочного ремонта 2025 г. (точные сроки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p>
        </w:tc>
      </w:tr>
      <w:tr w:rsidR="00595B2C" w:rsidRPr="003C1217" w14:paraId="1A36DA11" w14:textId="77777777" w:rsidTr="00595B2C">
        <w:trPr>
          <w:trHeight w:val="20"/>
          <w:jc w:val="center"/>
        </w:trPr>
        <w:tc>
          <w:tcPr>
            <w:tcW w:w="562" w:type="dxa"/>
            <w:shd w:val="clear" w:color="auto" w:fill="FFFFFF"/>
          </w:tcPr>
          <w:p w14:paraId="2195DA3D" w14:textId="77777777" w:rsidR="00595B2C" w:rsidRPr="003C1217" w:rsidRDefault="00595B2C" w:rsidP="00595B2C">
            <w:pPr>
              <w:shd w:val="clear" w:color="auto" w:fill="FFFFFF"/>
              <w:jc w:val="center"/>
              <w:rPr>
                <w:sz w:val="20"/>
              </w:rPr>
            </w:pPr>
            <w:r w:rsidRPr="003C1217">
              <w:rPr>
                <w:sz w:val="20"/>
              </w:rPr>
              <w:t>7</w:t>
            </w:r>
          </w:p>
        </w:tc>
        <w:tc>
          <w:tcPr>
            <w:tcW w:w="1994" w:type="dxa"/>
            <w:shd w:val="clear" w:color="auto" w:fill="FFFFFF"/>
          </w:tcPr>
          <w:p w14:paraId="0CE21268" w14:textId="77777777" w:rsidR="00595B2C" w:rsidRPr="003C1217" w:rsidRDefault="00595B2C" w:rsidP="00595B2C">
            <w:pPr>
              <w:shd w:val="clear" w:color="auto" w:fill="FFFFFF"/>
              <w:rPr>
                <w:color w:val="000000"/>
                <w:sz w:val="20"/>
              </w:rPr>
            </w:pPr>
            <w:r w:rsidRPr="003C1217">
              <w:rPr>
                <w:color w:val="000000"/>
                <w:sz w:val="20"/>
              </w:rPr>
              <w:t>Объем работ</w:t>
            </w:r>
          </w:p>
        </w:tc>
        <w:tc>
          <w:tcPr>
            <w:tcW w:w="7220" w:type="dxa"/>
            <w:shd w:val="clear" w:color="auto" w:fill="FFFFFF"/>
            <w:vAlign w:val="center"/>
          </w:tcPr>
          <w:p w14:paraId="57E8D4C1" w14:textId="605340AF" w:rsidR="00595B2C" w:rsidRPr="003C1217" w:rsidRDefault="00595B2C" w:rsidP="00595B2C">
            <w:pPr>
              <w:shd w:val="clear" w:color="auto" w:fill="FFFFFF"/>
              <w:ind w:firstLine="228"/>
              <w:jc w:val="both"/>
              <w:rPr>
                <w:sz w:val="20"/>
              </w:rPr>
            </w:pPr>
            <w:r w:rsidRPr="003C1217">
              <w:rPr>
                <w:sz w:val="20"/>
              </w:rPr>
              <w:t>В соответствии с Приложением №</w:t>
            </w:r>
            <w:r>
              <w:rPr>
                <w:sz w:val="20"/>
              </w:rPr>
              <w:t>2 к Договору</w:t>
            </w:r>
          </w:p>
        </w:tc>
      </w:tr>
      <w:tr w:rsidR="00595B2C" w:rsidRPr="003C1217" w14:paraId="69D895A0" w14:textId="77777777" w:rsidTr="00595B2C">
        <w:trPr>
          <w:trHeight w:val="20"/>
          <w:jc w:val="center"/>
        </w:trPr>
        <w:tc>
          <w:tcPr>
            <w:tcW w:w="562" w:type="dxa"/>
            <w:shd w:val="clear" w:color="auto" w:fill="FFFFFF"/>
          </w:tcPr>
          <w:p w14:paraId="45586B82" w14:textId="77777777" w:rsidR="00595B2C" w:rsidRPr="003C1217" w:rsidRDefault="00595B2C" w:rsidP="00595B2C">
            <w:pPr>
              <w:shd w:val="clear" w:color="auto" w:fill="FFFFFF"/>
              <w:jc w:val="center"/>
              <w:rPr>
                <w:sz w:val="20"/>
              </w:rPr>
            </w:pPr>
            <w:r w:rsidRPr="003C1217">
              <w:rPr>
                <w:sz w:val="20"/>
              </w:rPr>
              <w:t>8</w:t>
            </w:r>
          </w:p>
          <w:p w14:paraId="6C212FF1" w14:textId="77777777" w:rsidR="00595B2C" w:rsidRPr="003C1217" w:rsidRDefault="00595B2C" w:rsidP="00595B2C">
            <w:pPr>
              <w:shd w:val="clear" w:color="auto" w:fill="FFFFFF"/>
              <w:jc w:val="center"/>
              <w:rPr>
                <w:sz w:val="20"/>
              </w:rPr>
            </w:pPr>
            <w:r w:rsidRPr="003C1217">
              <w:rPr>
                <w:sz w:val="20"/>
              </w:rPr>
              <w:t>9</w:t>
            </w:r>
          </w:p>
        </w:tc>
        <w:tc>
          <w:tcPr>
            <w:tcW w:w="1994" w:type="dxa"/>
            <w:shd w:val="clear" w:color="auto" w:fill="FFFFFF"/>
          </w:tcPr>
          <w:p w14:paraId="503928F6" w14:textId="77777777" w:rsidR="00595B2C" w:rsidRPr="003C1217" w:rsidRDefault="00595B2C" w:rsidP="00595B2C">
            <w:pPr>
              <w:shd w:val="clear" w:color="auto" w:fill="FFFFFF"/>
              <w:ind w:hanging="19"/>
              <w:rPr>
                <w:color w:val="000000"/>
                <w:sz w:val="20"/>
              </w:rPr>
            </w:pPr>
            <w:r w:rsidRPr="003C1217">
              <w:rPr>
                <w:color w:val="000000"/>
                <w:sz w:val="20"/>
              </w:rPr>
              <w:t>Требования к оказанию услуг</w:t>
            </w:r>
          </w:p>
          <w:p w14:paraId="3BE53B4F" w14:textId="77777777" w:rsidR="00595B2C" w:rsidRPr="003C1217" w:rsidRDefault="00595B2C" w:rsidP="00595B2C">
            <w:pPr>
              <w:shd w:val="clear" w:color="auto" w:fill="FFFFFF"/>
              <w:rPr>
                <w:color w:val="000000"/>
                <w:sz w:val="20"/>
              </w:rPr>
            </w:pPr>
          </w:p>
        </w:tc>
        <w:tc>
          <w:tcPr>
            <w:tcW w:w="7220" w:type="dxa"/>
            <w:shd w:val="clear" w:color="auto" w:fill="FFFFFF"/>
            <w:vAlign w:val="center"/>
          </w:tcPr>
          <w:p w14:paraId="64212CA6" w14:textId="77777777" w:rsidR="00595B2C" w:rsidRPr="003C1217" w:rsidRDefault="00595B2C" w:rsidP="00595B2C">
            <w:pPr>
              <w:ind w:firstLine="284"/>
              <w:jc w:val="both"/>
              <w:rPr>
                <w:sz w:val="20"/>
                <w:lang w:eastAsia="en-US"/>
              </w:rPr>
            </w:pPr>
            <w:r w:rsidRPr="003C1217">
              <w:rPr>
                <w:sz w:val="20"/>
                <w:lang w:eastAsia="en-US"/>
              </w:rPr>
              <w:t>При проведении работ по (АЭ) контролю технологических трубопроводов необходимо:</w:t>
            </w:r>
          </w:p>
          <w:p w14:paraId="67BACC2C" w14:textId="77777777" w:rsidR="00595B2C" w:rsidRPr="003C1217" w:rsidRDefault="00595B2C" w:rsidP="00595B2C">
            <w:pPr>
              <w:ind w:firstLine="284"/>
              <w:jc w:val="both"/>
              <w:rPr>
                <w:sz w:val="20"/>
                <w:lang w:eastAsia="en-US"/>
              </w:rPr>
            </w:pPr>
            <w:r w:rsidRPr="003C1217">
              <w:rPr>
                <w:sz w:val="20"/>
                <w:lang w:eastAsia="en-US"/>
              </w:rPr>
              <w:t>- провести анализ технической документации на технологические трубопроводы (проектная, эксплуатационная, ремонтная и</w:t>
            </w:r>
            <w:r w:rsidRPr="003C1217">
              <w:rPr>
                <w:sz w:val="20"/>
              </w:rPr>
              <w:t xml:space="preserve"> </w:t>
            </w:r>
            <w:r w:rsidRPr="003C1217">
              <w:rPr>
                <w:sz w:val="20"/>
                <w:lang w:eastAsia="en-US"/>
              </w:rPr>
              <w:t>иная документация</w:t>
            </w:r>
            <w:r w:rsidRPr="003C1217">
              <w:rPr>
                <w:sz w:val="20"/>
              </w:rPr>
              <w:t xml:space="preserve"> </w:t>
            </w:r>
            <w:r w:rsidRPr="003C1217">
              <w:rPr>
                <w:sz w:val="20"/>
                <w:lang w:eastAsia="en-US"/>
              </w:rPr>
              <w:t xml:space="preserve">при необходимости);  </w:t>
            </w:r>
          </w:p>
          <w:p w14:paraId="04379518" w14:textId="77777777" w:rsidR="00595B2C" w:rsidRPr="003C1217" w:rsidRDefault="00595B2C" w:rsidP="00595B2C">
            <w:pPr>
              <w:ind w:firstLine="284"/>
              <w:jc w:val="both"/>
              <w:rPr>
                <w:sz w:val="20"/>
                <w:lang w:eastAsia="en-US"/>
              </w:rPr>
            </w:pPr>
            <w:r w:rsidRPr="003C1217">
              <w:rPr>
                <w:sz w:val="20"/>
                <w:lang w:eastAsia="en-US"/>
              </w:rPr>
              <w:t xml:space="preserve">- разработать Программу и технологию проведения АЭ контроля в соответствии с требованиями нормативной документации, и </w:t>
            </w:r>
            <w:r w:rsidRPr="003C1217">
              <w:rPr>
                <w:sz w:val="20"/>
                <w:lang w:eastAsia="en-US" w:bidi="ru-RU"/>
              </w:rPr>
              <w:t>с</w:t>
            </w:r>
            <w:r w:rsidRPr="003C1217">
              <w:rPr>
                <w:sz w:val="20"/>
                <w:lang w:eastAsia="en-US"/>
              </w:rPr>
              <w:t xml:space="preserve"> учетом требований руководства/инструкции по эксплуатации обследуемых технологических трубопроводов филиала «Тюменский НПЗ» ООО «РИ-ИНВЕСТ», согласовать её с Заказчиком;</w:t>
            </w:r>
          </w:p>
          <w:p w14:paraId="635F7CC7" w14:textId="77777777" w:rsidR="00595B2C" w:rsidRPr="003C1217" w:rsidRDefault="00595B2C" w:rsidP="00595B2C">
            <w:pPr>
              <w:ind w:firstLine="284"/>
              <w:jc w:val="both"/>
              <w:rPr>
                <w:sz w:val="20"/>
                <w:lang w:eastAsia="en-US"/>
              </w:rPr>
            </w:pPr>
            <w:r w:rsidRPr="003C1217">
              <w:rPr>
                <w:sz w:val="20"/>
                <w:lang w:eastAsia="en-US"/>
              </w:rPr>
              <w:t>В технологии АЭ-контроля необходимо предусмотреть следующую информацию:</w:t>
            </w:r>
          </w:p>
          <w:p w14:paraId="6142CDEF" w14:textId="77777777" w:rsidR="00595B2C" w:rsidRPr="003C1217" w:rsidRDefault="00595B2C" w:rsidP="00595B2C">
            <w:pPr>
              <w:ind w:firstLine="284"/>
              <w:jc w:val="both"/>
              <w:rPr>
                <w:sz w:val="20"/>
                <w:lang w:eastAsia="en-US"/>
              </w:rPr>
            </w:pPr>
            <w:r w:rsidRPr="003C1217">
              <w:rPr>
                <w:sz w:val="20"/>
                <w:lang w:eastAsia="en-US"/>
              </w:rPr>
              <w:t>- материал и конструкция контролируемого объекта;</w:t>
            </w:r>
          </w:p>
          <w:p w14:paraId="5AE33C63" w14:textId="77777777" w:rsidR="00595B2C" w:rsidRPr="003C1217" w:rsidRDefault="00595B2C" w:rsidP="00595B2C">
            <w:pPr>
              <w:ind w:firstLine="284"/>
              <w:jc w:val="both"/>
              <w:rPr>
                <w:sz w:val="20"/>
                <w:lang w:eastAsia="en-US"/>
              </w:rPr>
            </w:pPr>
            <w:r w:rsidRPr="003C1217">
              <w:rPr>
                <w:sz w:val="20"/>
                <w:lang w:eastAsia="en-US"/>
              </w:rPr>
              <w:t>- тип и параметры преобразователей для АЭ контроля, их изготовитель;</w:t>
            </w:r>
          </w:p>
          <w:p w14:paraId="5A9097C0" w14:textId="77777777" w:rsidR="00595B2C" w:rsidRPr="003C1217" w:rsidRDefault="00595B2C" w:rsidP="00595B2C">
            <w:pPr>
              <w:ind w:firstLine="284"/>
              <w:jc w:val="both"/>
              <w:rPr>
                <w:sz w:val="20"/>
                <w:lang w:eastAsia="en-US"/>
              </w:rPr>
            </w:pPr>
            <w:r w:rsidRPr="003C1217">
              <w:rPr>
                <w:sz w:val="20"/>
                <w:lang w:eastAsia="en-US"/>
              </w:rPr>
              <w:t>- схема расположения преобразователей АЭ;</w:t>
            </w:r>
          </w:p>
          <w:p w14:paraId="781A8F44" w14:textId="77777777" w:rsidR="00595B2C" w:rsidRPr="003C1217" w:rsidRDefault="00595B2C" w:rsidP="00595B2C">
            <w:pPr>
              <w:ind w:firstLine="284"/>
              <w:jc w:val="both"/>
              <w:rPr>
                <w:sz w:val="20"/>
                <w:lang w:eastAsia="en-US"/>
              </w:rPr>
            </w:pPr>
            <w:r w:rsidRPr="003C1217">
              <w:rPr>
                <w:sz w:val="20"/>
                <w:lang w:eastAsia="en-US"/>
              </w:rPr>
              <w:t>- тип прибора АЭ, его параметры;</w:t>
            </w:r>
          </w:p>
          <w:p w14:paraId="2DF720D6" w14:textId="77777777" w:rsidR="00595B2C" w:rsidRPr="003C1217" w:rsidRDefault="00595B2C" w:rsidP="00595B2C">
            <w:pPr>
              <w:ind w:firstLine="284"/>
              <w:jc w:val="both"/>
              <w:rPr>
                <w:sz w:val="20"/>
                <w:lang w:eastAsia="en-US"/>
              </w:rPr>
            </w:pPr>
            <w:r w:rsidRPr="003C1217">
              <w:rPr>
                <w:sz w:val="20"/>
                <w:lang w:eastAsia="en-US"/>
              </w:rPr>
              <w:t>- описание системы и результатов калибровки АЭ аппаратуры;</w:t>
            </w:r>
          </w:p>
          <w:p w14:paraId="7CB37267" w14:textId="77777777" w:rsidR="00595B2C" w:rsidRPr="003C1217" w:rsidRDefault="00595B2C" w:rsidP="00595B2C">
            <w:pPr>
              <w:ind w:firstLine="284"/>
              <w:jc w:val="both"/>
              <w:rPr>
                <w:sz w:val="20"/>
                <w:lang w:eastAsia="en-US"/>
              </w:rPr>
            </w:pPr>
            <w:r w:rsidRPr="003C1217">
              <w:rPr>
                <w:sz w:val="20"/>
                <w:lang w:eastAsia="en-US"/>
              </w:rPr>
              <w:t>- система классификации источников АЭ и критерии оценки состояния контролируемого объекта по результатам контроля;</w:t>
            </w:r>
          </w:p>
          <w:p w14:paraId="0B38D042" w14:textId="77777777" w:rsidR="00595B2C" w:rsidRPr="003C1217" w:rsidRDefault="00595B2C" w:rsidP="00595B2C">
            <w:pPr>
              <w:ind w:firstLine="284"/>
              <w:jc w:val="both"/>
              <w:rPr>
                <w:sz w:val="20"/>
                <w:lang w:eastAsia="en-US"/>
              </w:rPr>
            </w:pPr>
            <w:r w:rsidRPr="003C1217">
              <w:rPr>
                <w:sz w:val="20"/>
                <w:lang w:eastAsia="en-US"/>
              </w:rPr>
              <w:t>- квалификация исполнителей.</w:t>
            </w:r>
          </w:p>
          <w:p w14:paraId="1D9A2AC0" w14:textId="77777777" w:rsidR="00595B2C" w:rsidRPr="003C1217" w:rsidRDefault="00595B2C" w:rsidP="00595B2C">
            <w:pPr>
              <w:ind w:firstLine="376"/>
              <w:jc w:val="both"/>
              <w:rPr>
                <w:sz w:val="20"/>
                <w:lang w:eastAsia="en-US"/>
              </w:rPr>
            </w:pPr>
            <w:r w:rsidRPr="003C1217">
              <w:rPr>
                <w:sz w:val="20"/>
                <w:lang w:eastAsia="en-US"/>
              </w:rPr>
              <w:t>Общие требования при выполнении акустико-эмиссионного контроля:</w:t>
            </w:r>
          </w:p>
          <w:p w14:paraId="3E66D91F" w14:textId="77777777" w:rsidR="00595B2C" w:rsidRPr="003C1217" w:rsidRDefault="00595B2C" w:rsidP="00595B2C">
            <w:pPr>
              <w:ind w:firstLine="284"/>
              <w:jc w:val="both"/>
              <w:rPr>
                <w:sz w:val="20"/>
                <w:lang w:eastAsia="en-US"/>
              </w:rPr>
            </w:pPr>
            <w:r w:rsidRPr="003C1217">
              <w:rPr>
                <w:sz w:val="20"/>
                <w:lang w:eastAsia="en-US"/>
              </w:rPr>
              <w:lastRenderedPageBreak/>
              <w:t>- процедуры по АЭ контролю на технологических трубопроводах (в том числе, эксплуатируемом) должны быть отражены в «Программе работ АЭ контроля»;</w:t>
            </w:r>
          </w:p>
          <w:p w14:paraId="0AA45E25" w14:textId="77777777" w:rsidR="00595B2C" w:rsidRPr="003C1217" w:rsidRDefault="00595B2C" w:rsidP="00595B2C">
            <w:pPr>
              <w:ind w:firstLine="284"/>
              <w:jc w:val="both"/>
              <w:rPr>
                <w:color w:val="000000" w:themeColor="text1"/>
                <w:sz w:val="20"/>
                <w:lang w:eastAsia="en-US"/>
              </w:rPr>
            </w:pPr>
            <w:r w:rsidRPr="003C1217">
              <w:rPr>
                <w:sz w:val="20"/>
                <w:lang w:eastAsia="en-US"/>
              </w:rPr>
              <w:t xml:space="preserve">- </w:t>
            </w:r>
            <w:r w:rsidRPr="003C1217">
              <w:rPr>
                <w:color w:val="000000" w:themeColor="text1"/>
                <w:sz w:val="20"/>
                <w:lang w:eastAsia="en-US"/>
              </w:rPr>
              <w:t>Перед установкой датчиков (волноводов) преобразователей исполнитель обязан произвести зачистку места установки шлифовальной машинкой с лепестковым кругом до металлического блеска в соответствии с требованиями действующей НТД;</w:t>
            </w:r>
          </w:p>
          <w:p w14:paraId="5EBC69C9" w14:textId="77777777" w:rsidR="00595B2C" w:rsidRPr="003C1217" w:rsidRDefault="00595B2C" w:rsidP="00595B2C">
            <w:pPr>
              <w:ind w:firstLine="284"/>
              <w:jc w:val="both"/>
              <w:rPr>
                <w:color w:val="000000" w:themeColor="text1"/>
                <w:sz w:val="20"/>
                <w:lang w:eastAsia="en-US"/>
              </w:rPr>
            </w:pPr>
            <w:r w:rsidRPr="003C1217">
              <w:rPr>
                <w:color w:val="000000" w:themeColor="text1"/>
                <w:sz w:val="20"/>
                <w:lang w:eastAsia="en-US"/>
              </w:rPr>
              <w:t>-  Установка датчиков (волноводов) преобразователей должна производиться на каждом участке трубопровода до фланцевых соединений и после, при наличии технической возможности (отсутствия шумов, не герметичности запорной арматуры и других условий делающим невозможность проведение калибровки);</w:t>
            </w:r>
          </w:p>
          <w:p w14:paraId="7D3334A2" w14:textId="77777777" w:rsidR="00595B2C" w:rsidRPr="003C1217" w:rsidRDefault="00595B2C" w:rsidP="00595B2C">
            <w:pPr>
              <w:ind w:firstLine="284"/>
              <w:jc w:val="both"/>
              <w:rPr>
                <w:color w:val="000000" w:themeColor="text1"/>
                <w:sz w:val="20"/>
                <w:lang w:eastAsia="en-US"/>
              </w:rPr>
            </w:pPr>
            <w:r w:rsidRPr="003C1217">
              <w:rPr>
                <w:color w:val="000000" w:themeColor="text1"/>
                <w:sz w:val="20"/>
                <w:lang w:eastAsia="en-US"/>
              </w:rPr>
              <w:t xml:space="preserve"> - При проведении АЭК на трубопроводах, выполненных из нержавеющих сталей на каждые 15-20 метров должен быть установлен один датчик (волновод) преобразователь, а на трубопроводах, выполненных из углеродистых и низколегированных сталей быть установлен один датчик (волновод) преобразователь на каждые 40 метров; </w:t>
            </w:r>
          </w:p>
          <w:p w14:paraId="30772B48" w14:textId="77777777" w:rsidR="00595B2C" w:rsidRPr="003C1217" w:rsidRDefault="00595B2C" w:rsidP="00595B2C">
            <w:pPr>
              <w:ind w:firstLine="284"/>
              <w:jc w:val="both"/>
              <w:rPr>
                <w:color w:val="000000" w:themeColor="text1"/>
                <w:sz w:val="20"/>
                <w:lang w:eastAsia="en-US"/>
              </w:rPr>
            </w:pPr>
            <w:r w:rsidRPr="003C1217">
              <w:rPr>
                <w:color w:val="000000" w:themeColor="text1"/>
                <w:sz w:val="20"/>
                <w:lang w:eastAsia="en-US"/>
              </w:rPr>
              <w:t xml:space="preserve">- На трубопроводах, находящихся в работе, при проведении акустико-эмиссионного контроля должно быть давление не менее </w:t>
            </w:r>
            <w:r w:rsidRPr="003C1217">
              <w:rPr>
                <w:b/>
                <w:color w:val="000000" w:themeColor="text1"/>
                <w:sz w:val="20"/>
                <w:lang w:eastAsia="en-US"/>
              </w:rPr>
              <w:t xml:space="preserve">0,3 </w:t>
            </w:r>
            <w:r w:rsidRPr="003C1217">
              <w:rPr>
                <w:color w:val="000000" w:themeColor="text1"/>
                <w:sz w:val="20"/>
                <w:lang w:eastAsia="en-US"/>
              </w:rPr>
              <w:t xml:space="preserve">МПа; </w:t>
            </w:r>
          </w:p>
          <w:p w14:paraId="66C42985" w14:textId="77777777" w:rsidR="00595B2C" w:rsidRPr="003C1217" w:rsidRDefault="00595B2C" w:rsidP="00595B2C">
            <w:pPr>
              <w:ind w:firstLine="284"/>
              <w:jc w:val="both"/>
              <w:rPr>
                <w:color w:val="000000" w:themeColor="text1"/>
                <w:sz w:val="20"/>
                <w:lang w:eastAsia="en-US"/>
              </w:rPr>
            </w:pPr>
            <w:r w:rsidRPr="003C1217">
              <w:rPr>
                <w:color w:val="000000" w:themeColor="text1"/>
                <w:sz w:val="20"/>
                <w:lang w:eastAsia="en-US"/>
              </w:rPr>
              <w:t xml:space="preserve">- Не допускается установка датчиков (волноводов) преобразователей на опорах трубопроводов для получения данных АЭК трубопровода. </w:t>
            </w:r>
          </w:p>
          <w:p w14:paraId="0E79AE48" w14:textId="77777777" w:rsidR="00595B2C" w:rsidRPr="003C1217" w:rsidRDefault="00595B2C" w:rsidP="00595B2C">
            <w:pPr>
              <w:pStyle w:val="formattext"/>
              <w:spacing w:before="0" w:beforeAutospacing="0" w:after="0" w:afterAutospacing="0"/>
              <w:jc w:val="both"/>
              <w:rPr>
                <w:sz w:val="20"/>
                <w:szCs w:val="20"/>
              </w:rPr>
            </w:pPr>
            <w:r w:rsidRPr="003C1217">
              <w:rPr>
                <w:sz w:val="20"/>
                <w:szCs w:val="20"/>
              </w:rPr>
              <w:t xml:space="preserve">      - Размещение преобразователей АЭ должно обеспечивать контроль всей поверхности контролируемого объекта (100%). В ряде случаев по согласованию с заказчиком допускается размещение преобразователей АЭ только в тех областях объекта, которые считают важными. Если не обеспечивается стопроцентное перекрытие зонами контроля всего объекта, то это должно быть отмечено в отчете по контролю с обоснованием использования данной схемы.</w:t>
            </w:r>
          </w:p>
          <w:p w14:paraId="6D1FC743" w14:textId="77777777" w:rsidR="00595B2C" w:rsidRPr="003C1217" w:rsidRDefault="00595B2C" w:rsidP="00595B2C">
            <w:pPr>
              <w:pStyle w:val="formattext"/>
              <w:spacing w:before="0" w:beforeAutospacing="0" w:after="0" w:afterAutospacing="0"/>
              <w:ind w:firstLine="231"/>
              <w:jc w:val="both"/>
              <w:rPr>
                <w:sz w:val="20"/>
                <w:szCs w:val="20"/>
              </w:rPr>
            </w:pPr>
            <w:r w:rsidRPr="003C1217">
              <w:rPr>
                <w:sz w:val="20"/>
                <w:szCs w:val="20"/>
              </w:rPr>
              <w:t xml:space="preserve"> -  </w:t>
            </w:r>
            <w:r w:rsidRPr="003C1217">
              <w:rPr>
                <w:color w:val="000000" w:themeColor="text1"/>
                <w:sz w:val="20"/>
                <w:szCs w:val="20"/>
                <w:lang w:eastAsia="en-US"/>
              </w:rPr>
              <w:t xml:space="preserve">При проведении АЭК на трубопроводах, находящихся в работе, обязательным условием должно быть создание перепада давления не менее </w:t>
            </w:r>
            <w:r w:rsidRPr="003C1217">
              <w:rPr>
                <w:b/>
                <w:color w:val="000000" w:themeColor="text1"/>
                <w:sz w:val="20"/>
                <w:szCs w:val="20"/>
                <w:lang w:eastAsia="en-US"/>
              </w:rPr>
              <w:t>5-10 %.</w:t>
            </w:r>
          </w:p>
          <w:p w14:paraId="772C3DA3" w14:textId="77777777" w:rsidR="00595B2C" w:rsidRPr="003C1217" w:rsidRDefault="00595B2C" w:rsidP="00595B2C">
            <w:pPr>
              <w:ind w:firstLine="231"/>
              <w:jc w:val="both"/>
              <w:rPr>
                <w:color w:val="000000" w:themeColor="text1"/>
                <w:sz w:val="20"/>
                <w:lang w:eastAsia="en-US"/>
              </w:rPr>
            </w:pPr>
            <w:r w:rsidRPr="003C1217">
              <w:rPr>
                <w:color w:val="000000" w:themeColor="text1"/>
                <w:sz w:val="20"/>
                <w:lang w:eastAsia="en-US"/>
              </w:rPr>
              <w:t xml:space="preserve"> - Выявленные источники АЭ должны быть подтверждены при необходимости дополнительными методами неразрушающего контроля, а их местоположение обозначено на исполнительной схеме с привязкой к основным элементам трубопроводов. </w:t>
            </w:r>
          </w:p>
          <w:p w14:paraId="7745906B" w14:textId="77777777" w:rsidR="00595B2C" w:rsidRPr="003C1217" w:rsidRDefault="00595B2C" w:rsidP="00595B2C">
            <w:pPr>
              <w:ind w:firstLine="284"/>
              <w:jc w:val="both"/>
              <w:rPr>
                <w:color w:val="000000" w:themeColor="text1"/>
                <w:sz w:val="20"/>
                <w:lang w:eastAsia="en-US"/>
              </w:rPr>
            </w:pPr>
            <w:r w:rsidRPr="003C1217">
              <w:rPr>
                <w:color w:val="000000" w:themeColor="text1"/>
                <w:sz w:val="20"/>
                <w:lang w:eastAsia="en-US"/>
              </w:rPr>
              <w:t xml:space="preserve">- При температуре </w:t>
            </w:r>
            <w:r w:rsidRPr="003C1217">
              <w:rPr>
                <w:sz w:val="20"/>
              </w:rPr>
              <w:t xml:space="preserve">трубопровода, подвергаемому АЭК с фактической температурой больше </w:t>
            </w:r>
            <w:r w:rsidRPr="003C1217">
              <w:rPr>
                <w:b/>
                <w:sz w:val="20"/>
              </w:rPr>
              <w:t xml:space="preserve">100 </w:t>
            </w:r>
            <w:r w:rsidRPr="003C1217">
              <w:rPr>
                <w:b/>
                <w:sz w:val="20"/>
                <w:vertAlign w:val="superscript"/>
              </w:rPr>
              <w:t>0</w:t>
            </w:r>
            <w:r w:rsidRPr="003C1217">
              <w:rPr>
                <w:b/>
                <w:sz w:val="20"/>
              </w:rPr>
              <w:t>С</w:t>
            </w:r>
            <w:r w:rsidRPr="003C1217">
              <w:rPr>
                <w:sz w:val="20"/>
              </w:rPr>
              <w:t xml:space="preserve"> должны быть использованы волноводы и применяться контактная среда силикон.</w:t>
            </w:r>
          </w:p>
          <w:p w14:paraId="42C262F7" w14:textId="77777777" w:rsidR="00595B2C" w:rsidRPr="003C1217" w:rsidRDefault="00595B2C" w:rsidP="00595B2C">
            <w:pPr>
              <w:ind w:firstLine="284"/>
              <w:jc w:val="both"/>
              <w:rPr>
                <w:sz w:val="20"/>
              </w:rPr>
            </w:pPr>
            <w:r w:rsidRPr="003C1217">
              <w:rPr>
                <w:sz w:val="20"/>
              </w:rPr>
              <w:t>- Заказчик в одностороннем порядке вправе в любое время провести корректировку количества объектов (технологических трубопроводов) для проведения АЭК как в большую, так и в меньшую сторону.</w:t>
            </w:r>
          </w:p>
          <w:p w14:paraId="365B6E94" w14:textId="77777777" w:rsidR="00595B2C" w:rsidRPr="003C1217" w:rsidRDefault="00595B2C" w:rsidP="00595B2C">
            <w:pPr>
              <w:ind w:firstLine="284"/>
              <w:jc w:val="both"/>
              <w:rPr>
                <w:sz w:val="20"/>
              </w:rPr>
            </w:pPr>
            <w:r w:rsidRPr="003C1217">
              <w:rPr>
                <w:sz w:val="20"/>
              </w:rPr>
              <w:t>- При выполнении работ и повреждении греющего кабеля Исполнитель должен незамедлительно уведомить Заказчика и выполнить восстановление греющего кабеля за счет собственных средств в соответствии с проектным решением.</w:t>
            </w:r>
          </w:p>
          <w:p w14:paraId="6CADFD3A" w14:textId="77777777" w:rsidR="00595B2C" w:rsidRPr="003C1217" w:rsidRDefault="00595B2C" w:rsidP="00595B2C">
            <w:pPr>
              <w:keepNext/>
              <w:keepLines/>
              <w:ind w:firstLine="284"/>
              <w:contextualSpacing/>
              <w:jc w:val="both"/>
              <w:rPr>
                <w:sz w:val="20"/>
                <w:lang w:eastAsia="en-US"/>
              </w:rPr>
            </w:pPr>
            <w:r w:rsidRPr="003C1217">
              <w:rPr>
                <w:sz w:val="20"/>
              </w:rPr>
              <w:t>- Объекты контроля с рабочей температурой, не позволяющей произвести контроль, должны быть проконтролированы в период остановочного ремонта. Утвержденный график остановок на ремонт технологических установок направляется Исполнителю посредством электронного письма, не позднее, чем за 15 дней до срока начала оказания услуг/выполнения работ.</w:t>
            </w:r>
          </w:p>
        </w:tc>
      </w:tr>
      <w:tr w:rsidR="00595B2C" w:rsidRPr="003C1217" w14:paraId="1445064D" w14:textId="77777777" w:rsidTr="00595B2C">
        <w:trPr>
          <w:jc w:val="center"/>
        </w:trPr>
        <w:tc>
          <w:tcPr>
            <w:tcW w:w="562" w:type="dxa"/>
            <w:shd w:val="clear" w:color="auto" w:fill="FFFFFF"/>
          </w:tcPr>
          <w:p w14:paraId="34F10932" w14:textId="77777777" w:rsidR="00595B2C" w:rsidRPr="003C1217" w:rsidRDefault="00595B2C" w:rsidP="00595B2C">
            <w:pPr>
              <w:shd w:val="clear" w:color="auto" w:fill="FFFFFF"/>
              <w:jc w:val="center"/>
              <w:rPr>
                <w:sz w:val="20"/>
              </w:rPr>
            </w:pPr>
            <w:r>
              <w:rPr>
                <w:sz w:val="20"/>
              </w:rPr>
              <w:lastRenderedPageBreak/>
              <w:t>9</w:t>
            </w:r>
          </w:p>
        </w:tc>
        <w:tc>
          <w:tcPr>
            <w:tcW w:w="1994" w:type="dxa"/>
            <w:shd w:val="clear" w:color="auto" w:fill="FFFFFF"/>
          </w:tcPr>
          <w:p w14:paraId="1DFA967D" w14:textId="77777777" w:rsidR="00595B2C" w:rsidRPr="003C1217" w:rsidRDefault="00595B2C" w:rsidP="00595B2C">
            <w:pPr>
              <w:shd w:val="clear" w:color="auto" w:fill="FFFFFF"/>
              <w:rPr>
                <w:color w:val="000000"/>
                <w:sz w:val="20"/>
              </w:rPr>
            </w:pPr>
            <w:r w:rsidRPr="003C1217">
              <w:rPr>
                <w:color w:val="000000"/>
                <w:sz w:val="20"/>
              </w:rPr>
              <w:t>Требования к исполнителю работ (к экспертам, специалистам и оснащению)</w:t>
            </w:r>
          </w:p>
        </w:tc>
        <w:tc>
          <w:tcPr>
            <w:tcW w:w="7220" w:type="dxa"/>
            <w:shd w:val="clear" w:color="auto" w:fill="FFFFFF"/>
            <w:vAlign w:val="center"/>
          </w:tcPr>
          <w:p w14:paraId="316BEC4A" w14:textId="77777777" w:rsidR="00595B2C" w:rsidRPr="003C1217" w:rsidRDefault="00595B2C" w:rsidP="00595B2C">
            <w:pPr>
              <w:widowControl w:val="0"/>
              <w:jc w:val="both"/>
              <w:rPr>
                <w:sz w:val="20"/>
              </w:rPr>
            </w:pPr>
            <w:r w:rsidRPr="003C1217">
              <w:rPr>
                <w:sz w:val="20"/>
              </w:rPr>
              <w:t>Работы по АЭ контролю в рамках проведения мероприятий по техническому освидетельствованию, выполняются специализированными организациями, которые осуществляют свою деятельность на основании разрешений (лицензий), аккредитаций и сертификатов, среди которых:</w:t>
            </w:r>
          </w:p>
          <w:p w14:paraId="1454932D" w14:textId="77777777" w:rsidR="00595B2C" w:rsidRPr="003C1217" w:rsidRDefault="00595B2C" w:rsidP="00595B2C">
            <w:pPr>
              <w:ind w:firstLine="284"/>
              <w:jc w:val="both"/>
              <w:rPr>
                <w:sz w:val="20"/>
              </w:rPr>
            </w:pPr>
            <w:r w:rsidRPr="003C1217">
              <w:rPr>
                <w:sz w:val="20"/>
              </w:rPr>
              <w:t>- наличие собственной аккредитованной лаборатории неразрушающего контроля с правом проведения АЭ-контроля;</w:t>
            </w:r>
          </w:p>
          <w:p w14:paraId="0B9ED2FC" w14:textId="77777777" w:rsidR="00595B2C" w:rsidRPr="003C1217" w:rsidRDefault="00595B2C" w:rsidP="00595B2C">
            <w:pPr>
              <w:ind w:firstLine="284"/>
              <w:jc w:val="both"/>
              <w:rPr>
                <w:sz w:val="20"/>
                <w:lang w:eastAsia="en-US"/>
              </w:rPr>
            </w:pPr>
            <w:r w:rsidRPr="003C1217">
              <w:rPr>
                <w:sz w:val="20"/>
                <w:lang w:eastAsia="en-US"/>
              </w:rPr>
              <w:t>- наличие в составе организации штатных специалистов, аттестованных по акустико-эмиссионному контролю (II и III уровня).</w:t>
            </w:r>
          </w:p>
          <w:p w14:paraId="6710B269" w14:textId="77777777" w:rsidR="00595B2C" w:rsidRPr="003C1217" w:rsidRDefault="00595B2C" w:rsidP="00595B2C">
            <w:pPr>
              <w:ind w:firstLine="284"/>
              <w:jc w:val="both"/>
              <w:rPr>
                <w:sz w:val="20"/>
                <w:lang w:eastAsia="en-US"/>
              </w:rPr>
            </w:pPr>
            <w:r w:rsidRPr="003C1217">
              <w:rPr>
                <w:sz w:val="20"/>
                <w:lang w:eastAsia="en-US"/>
              </w:rPr>
              <w:t>Количество специалистов по акустико-эмиссионному контролю: II уровня не менее 4 специалистов, III уровня - не менее 1 специалиста;</w:t>
            </w:r>
          </w:p>
          <w:p w14:paraId="06994E13" w14:textId="77777777" w:rsidR="00595B2C" w:rsidRPr="003C1217" w:rsidRDefault="00595B2C" w:rsidP="00595B2C">
            <w:pPr>
              <w:ind w:firstLine="284"/>
              <w:jc w:val="both"/>
              <w:rPr>
                <w:sz w:val="20"/>
              </w:rPr>
            </w:pPr>
            <w:r w:rsidRPr="003C1217">
              <w:rPr>
                <w:sz w:val="20"/>
              </w:rPr>
              <w:t>- наличие у исполнителей удостоверения на обучение безопасным методам и приемам выполнения работ на высоте.</w:t>
            </w:r>
          </w:p>
          <w:p w14:paraId="4254DFE8" w14:textId="77777777" w:rsidR="00595B2C" w:rsidRPr="003C1217" w:rsidRDefault="00595B2C" w:rsidP="00595B2C">
            <w:pPr>
              <w:ind w:firstLine="284"/>
              <w:jc w:val="both"/>
              <w:rPr>
                <w:sz w:val="20"/>
              </w:rPr>
            </w:pPr>
            <w:r w:rsidRPr="003C1217">
              <w:rPr>
                <w:sz w:val="20"/>
              </w:rPr>
              <w:t>Требования к оснащённости специализированной организации приборами и оборудованием:</w:t>
            </w:r>
          </w:p>
          <w:p w14:paraId="4D1E992D" w14:textId="77777777" w:rsidR="00595B2C" w:rsidRPr="003C1217" w:rsidRDefault="00595B2C" w:rsidP="00595B2C">
            <w:pPr>
              <w:ind w:firstLine="284"/>
              <w:jc w:val="both"/>
              <w:rPr>
                <w:sz w:val="20"/>
              </w:rPr>
            </w:pPr>
            <w:r w:rsidRPr="003C1217">
              <w:rPr>
                <w:sz w:val="20"/>
              </w:rPr>
              <w:t>- исполнитель должен обладать (в собственности) всем необходимым оборудованием и материалами для выполнения работ. Оборудование и материалы должны быть исправными и не задействованы на других объектах;</w:t>
            </w:r>
          </w:p>
          <w:p w14:paraId="29E741A5" w14:textId="77777777" w:rsidR="00595B2C" w:rsidRPr="003C1217" w:rsidRDefault="00595B2C" w:rsidP="00595B2C">
            <w:pPr>
              <w:ind w:firstLine="284"/>
              <w:jc w:val="both"/>
              <w:rPr>
                <w:sz w:val="20"/>
              </w:rPr>
            </w:pPr>
            <w:r w:rsidRPr="003C1217">
              <w:rPr>
                <w:sz w:val="20"/>
              </w:rPr>
              <w:lastRenderedPageBreak/>
              <w:t>- использование оборудования должно осуществляться в соответствии с его целевым назначением, с соблюдением установленных правил эксплуатации и техники безопасности, требований действующего законодательства РФ;</w:t>
            </w:r>
          </w:p>
          <w:p w14:paraId="27CE18CE" w14:textId="77777777" w:rsidR="00595B2C" w:rsidRPr="003C1217" w:rsidRDefault="00595B2C" w:rsidP="00595B2C">
            <w:pPr>
              <w:ind w:firstLine="284"/>
              <w:jc w:val="both"/>
              <w:rPr>
                <w:sz w:val="20"/>
              </w:rPr>
            </w:pPr>
            <w:r w:rsidRPr="003C1217">
              <w:rPr>
                <w:sz w:val="20"/>
              </w:rPr>
              <w:t>- оснащённость специализированной организации должна обеспечивать возможность выполнения запланированного объёма работ по АЭ контролю (наличие собственных цифровых модульных АЭ-систем типа A-</w:t>
            </w:r>
            <w:proofErr w:type="spellStart"/>
            <w:r w:rsidRPr="003C1217">
              <w:rPr>
                <w:sz w:val="20"/>
              </w:rPr>
              <w:t>Line</w:t>
            </w:r>
            <w:proofErr w:type="spellEnd"/>
            <w:r w:rsidRPr="003C1217">
              <w:rPr>
                <w:sz w:val="20"/>
              </w:rPr>
              <w:t>, с последовательным подключением измерительных каналов – не менее 4х поверенных АЭ-систем с общим количеством каналов не менее 100 шт.);</w:t>
            </w:r>
          </w:p>
          <w:p w14:paraId="289A63B7" w14:textId="77777777" w:rsidR="00595B2C" w:rsidRPr="003C1217" w:rsidRDefault="00595B2C" w:rsidP="00595B2C">
            <w:pPr>
              <w:ind w:firstLine="284"/>
              <w:jc w:val="both"/>
              <w:rPr>
                <w:sz w:val="20"/>
              </w:rPr>
            </w:pPr>
            <w:r w:rsidRPr="003C1217">
              <w:rPr>
                <w:sz w:val="20"/>
              </w:rPr>
              <w:t>- исправные диагностические оборудование, позволяющие проводить АЭ контроль;</w:t>
            </w:r>
          </w:p>
          <w:p w14:paraId="45F024E5" w14:textId="77777777" w:rsidR="00595B2C" w:rsidRPr="003C1217" w:rsidRDefault="00595B2C" w:rsidP="00595B2C">
            <w:pPr>
              <w:ind w:firstLine="284"/>
              <w:jc w:val="both"/>
              <w:rPr>
                <w:sz w:val="20"/>
              </w:rPr>
            </w:pPr>
            <w:r w:rsidRPr="003C1217">
              <w:rPr>
                <w:sz w:val="20"/>
              </w:rPr>
              <w:t>- при выполнении работ Исполнитель своими силами и за счет собственных средств обеспечивает персонал слесарным инструментами, необходимыми для выполнения работ;</w:t>
            </w:r>
          </w:p>
          <w:p w14:paraId="28C42E9F" w14:textId="77777777" w:rsidR="00595B2C" w:rsidRPr="003C1217" w:rsidRDefault="00595B2C" w:rsidP="00595B2C">
            <w:pPr>
              <w:ind w:firstLine="284"/>
              <w:jc w:val="both"/>
              <w:rPr>
                <w:sz w:val="20"/>
              </w:rPr>
            </w:pPr>
            <w:r w:rsidRPr="003C1217">
              <w:rPr>
                <w:sz w:val="20"/>
              </w:rPr>
              <w:t>- средства индивидуальной защиты, каска, противогаз (</w:t>
            </w:r>
            <w:proofErr w:type="spellStart"/>
            <w:r w:rsidRPr="003C1217">
              <w:rPr>
                <w:sz w:val="20"/>
              </w:rPr>
              <w:t>самоспасатель</w:t>
            </w:r>
            <w:proofErr w:type="spellEnd"/>
            <w:r w:rsidRPr="003C1217">
              <w:rPr>
                <w:sz w:val="20"/>
              </w:rPr>
              <w:t>) индивидуально для каждого участника;</w:t>
            </w:r>
          </w:p>
          <w:p w14:paraId="093D63E7" w14:textId="77777777" w:rsidR="00595B2C" w:rsidRPr="003C1217" w:rsidRDefault="00595B2C" w:rsidP="00595B2C">
            <w:pPr>
              <w:ind w:firstLine="284"/>
              <w:jc w:val="both"/>
              <w:rPr>
                <w:sz w:val="20"/>
              </w:rPr>
            </w:pPr>
            <w:r w:rsidRPr="003C1217">
              <w:rPr>
                <w:sz w:val="20"/>
              </w:rPr>
              <w:t xml:space="preserve">- оборудование и приспособления для проведения работ на высоте (системы канатного доступа, оснастки и страховочные системы и т.д.). </w:t>
            </w:r>
          </w:p>
          <w:p w14:paraId="132E5C1A" w14:textId="77777777" w:rsidR="00595B2C" w:rsidRPr="003C1217" w:rsidRDefault="00595B2C" w:rsidP="00595B2C">
            <w:pPr>
              <w:ind w:firstLine="284"/>
              <w:jc w:val="both"/>
              <w:rPr>
                <w:sz w:val="20"/>
              </w:rPr>
            </w:pPr>
            <w:r w:rsidRPr="003C1217">
              <w:rPr>
                <w:sz w:val="20"/>
              </w:rPr>
              <w:t>Исполнитель обязан представить на применяемое диагностическое оборудование: разрешительную документацию, паспорта завода-изготовителя, руководства по эксплуатации, сертификаты, свидетельства о поверке (калибровке).</w:t>
            </w:r>
          </w:p>
          <w:p w14:paraId="74901A59" w14:textId="77777777" w:rsidR="00595B2C" w:rsidRPr="003C1217" w:rsidRDefault="00595B2C" w:rsidP="00595B2C">
            <w:pPr>
              <w:ind w:firstLine="284"/>
              <w:jc w:val="both"/>
              <w:rPr>
                <w:sz w:val="20"/>
              </w:rPr>
            </w:pPr>
            <w:r w:rsidRPr="003C1217">
              <w:rPr>
                <w:sz w:val="20"/>
              </w:rPr>
              <w:t>Дополнительные требования:</w:t>
            </w:r>
          </w:p>
          <w:p w14:paraId="574FBE6B" w14:textId="77777777" w:rsidR="00595B2C" w:rsidRPr="003C1217" w:rsidRDefault="00595B2C" w:rsidP="00595B2C">
            <w:pPr>
              <w:ind w:firstLine="284"/>
              <w:jc w:val="both"/>
              <w:rPr>
                <w:sz w:val="20"/>
              </w:rPr>
            </w:pPr>
            <w:r w:rsidRPr="003C1217">
              <w:rPr>
                <w:sz w:val="20"/>
              </w:rPr>
              <w:t xml:space="preserve">- наличие зарегистрированного программного обеспечения для проведения АЭ-контроля; </w:t>
            </w:r>
          </w:p>
          <w:p w14:paraId="2948F2E7" w14:textId="77777777" w:rsidR="00595B2C" w:rsidRPr="003C1217" w:rsidRDefault="00595B2C" w:rsidP="00595B2C">
            <w:pPr>
              <w:ind w:firstLine="284"/>
              <w:jc w:val="both"/>
              <w:rPr>
                <w:sz w:val="20"/>
              </w:rPr>
            </w:pPr>
            <w:r w:rsidRPr="003C1217">
              <w:rPr>
                <w:sz w:val="20"/>
              </w:rPr>
              <w:t xml:space="preserve">- наличие положительного опыта работы по проведению технического диагностирования аналогичных технических устройств, работающих на аналогичных средах, при аналогичных параметрах на предприятиях химической, нефтехимической отрасли (письма-отзывы, </w:t>
            </w:r>
            <w:proofErr w:type="spellStart"/>
            <w:r w:rsidRPr="003C1217">
              <w:rPr>
                <w:sz w:val="20"/>
              </w:rPr>
              <w:t>референс</w:t>
            </w:r>
            <w:proofErr w:type="spellEnd"/>
            <w:r w:rsidRPr="003C1217">
              <w:rPr>
                <w:sz w:val="20"/>
              </w:rPr>
              <w:t>-листы по аналогичным услугам);</w:t>
            </w:r>
          </w:p>
          <w:p w14:paraId="6E9B4E33" w14:textId="77777777" w:rsidR="00595B2C" w:rsidRPr="003C1217" w:rsidRDefault="00595B2C" w:rsidP="00595B2C">
            <w:pPr>
              <w:ind w:firstLine="284"/>
              <w:jc w:val="both"/>
              <w:rPr>
                <w:sz w:val="20"/>
              </w:rPr>
            </w:pPr>
            <w:r w:rsidRPr="003C1217">
              <w:rPr>
                <w:sz w:val="20"/>
              </w:rPr>
              <w:t xml:space="preserve">- при проведении контроля на рабочих параметрах оборудования и технологических трубопроводах(горячих) исполнитель должен иметь собственные высокотемпературные преобразователи акустической эмиссии, либо термокомпенсирующие устройства, позволяющие произвести контроль оборудования, трубопроводов и рассчитанные под конкретный тип оборудования. </w:t>
            </w:r>
          </w:p>
          <w:p w14:paraId="5713E2E7" w14:textId="77777777" w:rsidR="00595B2C" w:rsidRPr="003C1217" w:rsidRDefault="00595B2C" w:rsidP="00595B2C">
            <w:pPr>
              <w:ind w:firstLine="284"/>
              <w:jc w:val="both"/>
              <w:rPr>
                <w:sz w:val="20"/>
              </w:rPr>
            </w:pPr>
            <w:r w:rsidRPr="003C1217">
              <w:rPr>
                <w:sz w:val="20"/>
              </w:rPr>
              <w:t>Обязательным требованием к Исполнителю является наличие в составе программного обеспечения АЭ-системы встроенной утилиты для системной обработки осциллограмм и спектрограмм, а также встроенной утилиты для автоматической кластеризации данных АЭ (которая позволяет работать как с импульсами АЭ, так и с осциллограммами), что подтверждается копией руководства пользователя АЭ-системы.</w:t>
            </w:r>
          </w:p>
          <w:p w14:paraId="30F492CF" w14:textId="77777777" w:rsidR="00595B2C" w:rsidRPr="003C1217" w:rsidRDefault="00595B2C" w:rsidP="00595B2C">
            <w:pPr>
              <w:ind w:firstLine="284"/>
              <w:jc w:val="both"/>
              <w:rPr>
                <w:sz w:val="20"/>
              </w:rPr>
            </w:pPr>
            <w:r w:rsidRPr="003C1217">
              <w:rPr>
                <w:sz w:val="20"/>
              </w:rPr>
              <w:t>Все должностные лица и специалисты обязаны пройти проверку знаний правил, норм и инструкций в области охраны труда, пожарной, промышленной, а также электробезопасности.</w:t>
            </w:r>
          </w:p>
          <w:p w14:paraId="31B0CF57" w14:textId="77777777" w:rsidR="00595B2C" w:rsidRPr="003C1217" w:rsidRDefault="00595B2C" w:rsidP="00595B2C">
            <w:pPr>
              <w:ind w:firstLine="284"/>
              <w:jc w:val="both"/>
              <w:rPr>
                <w:sz w:val="20"/>
              </w:rPr>
            </w:pPr>
            <w:r w:rsidRPr="003C1217">
              <w:rPr>
                <w:sz w:val="20"/>
              </w:rPr>
              <w:t>В случае производственной необходимости Исполнитель обязан обеспечить максимальную мобилизацию аттестованных специалистов по НК для выполнения работ в соответствии с согласованными графиками проведения работ по АЭК.</w:t>
            </w:r>
          </w:p>
          <w:p w14:paraId="670F02A9" w14:textId="77777777" w:rsidR="00595B2C" w:rsidRPr="003C1217" w:rsidRDefault="00595B2C" w:rsidP="00595B2C">
            <w:pPr>
              <w:ind w:firstLine="284"/>
              <w:jc w:val="both"/>
              <w:rPr>
                <w:sz w:val="20"/>
              </w:rPr>
            </w:pPr>
            <w:r w:rsidRPr="003C1217">
              <w:rPr>
                <w:sz w:val="20"/>
              </w:rPr>
              <w:t>Количество персонала должно обеспечивать своевременное выполнение работ, согласно утвержденного графика производства работ.</w:t>
            </w:r>
          </w:p>
          <w:p w14:paraId="45E6073A" w14:textId="77777777" w:rsidR="00595B2C" w:rsidRPr="003C1217" w:rsidRDefault="00595B2C" w:rsidP="00595B2C">
            <w:pPr>
              <w:ind w:firstLine="284"/>
              <w:jc w:val="both"/>
              <w:rPr>
                <w:sz w:val="20"/>
              </w:rPr>
            </w:pPr>
            <w:r w:rsidRPr="003C1217">
              <w:rPr>
                <w:sz w:val="20"/>
              </w:rPr>
              <w:t>При выполнении работ Исполнитель за счет собственных средств обеспечивает организацию доступа, демонтаж тепловой изоляции или вырезка технологических окон, подготовку поверхности технологических трубопроводов в соответствии с требованиями действующей НТД. Восстановление тепловой изоляции силами Заказчика.</w:t>
            </w:r>
          </w:p>
          <w:p w14:paraId="24B02340" w14:textId="77777777" w:rsidR="00595B2C" w:rsidRPr="003C1217" w:rsidRDefault="00595B2C" w:rsidP="00595B2C">
            <w:pPr>
              <w:ind w:firstLine="284"/>
              <w:jc w:val="both"/>
              <w:rPr>
                <w:sz w:val="20"/>
              </w:rPr>
            </w:pPr>
            <w:r w:rsidRPr="003C1217">
              <w:rPr>
                <w:sz w:val="20"/>
              </w:rPr>
              <w:t>При выполнении работ Исполнитель за счет собственных средств обеспечивает персонал необходимыми подъемными сооружениями, техническими устройствами.</w:t>
            </w:r>
          </w:p>
        </w:tc>
      </w:tr>
      <w:tr w:rsidR="00595B2C" w:rsidRPr="003C1217" w14:paraId="08EFDF10" w14:textId="77777777" w:rsidTr="00595B2C">
        <w:trPr>
          <w:trHeight w:val="20"/>
          <w:jc w:val="center"/>
        </w:trPr>
        <w:tc>
          <w:tcPr>
            <w:tcW w:w="562" w:type="dxa"/>
            <w:shd w:val="clear" w:color="auto" w:fill="FFFFFF"/>
          </w:tcPr>
          <w:p w14:paraId="370F665B" w14:textId="77777777" w:rsidR="00595B2C" w:rsidRPr="003C1217" w:rsidRDefault="00595B2C" w:rsidP="00595B2C">
            <w:pPr>
              <w:shd w:val="clear" w:color="auto" w:fill="FFFFFF"/>
              <w:jc w:val="center"/>
              <w:rPr>
                <w:sz w:val="20"/>
              </w:rPr>
            </w:pPr>
            <w:r>
              <w:rPr>
                <w:sz w:val="20"/>
              </w:rPr>
              <w:lastRenderedPageBreak/>
              <w:t>10</w:t>
            </w:r>
          </w:p>
        </w:tc>
        <w:tc>
          <w:tcPr>
            <w:tcW w:w="1994" w:type="dxa"/>
            <w:shd w:val="clear" w:color="auto" w:fill="FFFFFF"/>
          </w:tcPr>
          <w:p w14:paraId="64D6753E" w14:textId="77777777" w:rsidR="00595B2C" w:rsidRPr="003C1217" w:rsidRDefault="00595B2C" w:rsidP="00595B2C">
            <w:pPr>
              <w:shd w:val="clear" w:color="auto" w:fill="FFFFFF"/>
              <w:rPr>
                <w:color w:val="000000"/>
                <w:sz w:val="20"/>
              </w:rPr>
            </w:pPr>
            <w:r w:rsidRPr="003C1217">
              <w:rPr>
                <w:color w:val="000000"/>
                <w:sz w:val="20"/>
              </w:rPr>
              <w:t>Обязанности Исполнителя</w:t>
            </w:r>
          </w:p>
        </w:tc>
        <w:tc>
          <w:tcPr>
            <w:tcW w:w="7220" w:type="dxa"/>
            <w:shd w:val="clear" w:color="auto" w:fill="FFFFFF"/>
            <w:vAlign w:val="center"/>
          </w:tcPr>
          <w:p w14:paraId="125CB09B" w14:textId="77777777" w:rsidR="00595B2C" w:rsidRPr="003C1217" w:rsidRDefault="00595B2C" w:rsidP="00595B2C">
            <w:pPr>
              <w:ind w:firstLine="284"/>
              <w:jc w:val="both"/>
              <w:rPr>
                <w:sz w:val="20"/>
              </w:rPr>
            </w:pPr>
            <w:r w:rsidRPr="003C1217">
              <w:rPr>
                <w:sz w:val="20"/>
              </w:rPr>
              <w:t>Подготовка технологических трубопроводов к контролю (организация доступа к местам установки/снятия преобразователей АЭ, демонтаж тепловой изоляции или вырезка технологических окон и подготовка поверхности труб в местах установки преобразователей АЭ).</w:t>
            </w:r>
          </w:p>
        </w:tc>
      </w:tr>
      <w:tr w:rsidR="00595B2C" w:rsidRPr="003C1217" w14:paraId="54B84BCF" w14:textId="77777777" w:rsidTr="00595B2C">
        <w:trPr>
          <w:trHeight w:val="20"/>
          <w:jc w:val="center"/>
        </w:trPr>
        <w:tc>
          <w:tcPr>
            <w:tcW w:w="562" w:type="dxa"/>
            <w:shd w:val="clear" w:color="auto" w:fill="FFFFFF"/>
          </w:tcPr>
          <w:p w14:paraId="754D177D" w14:textId="77777777" w:rsidR="00595B2C" w:rsidRPr="003C1217" w:rsidRDefault="00595B2C" w:rsidP="00595B2C">
            <w:pPr>
              <w:shd w:val="clear" w:color="auto" w:fill="FFFFFF"/>
              <w:jc w:val="center"/>
              <w:rPr>
                <w:sz w:val="20"/>
              </w:rPr>
            </w:pPr>
            <w:r>
              <w:rPr>
                <w:sz w:val="20"/>
              </w:rPr>
              <w:t>11</w:t>
            </w:r>
          </w:p>
        </w:tc>
        <w:tc>
          <w:tcPr>
            <w:tcW w:w="1994" w:type="dxa"/>
            <w:shd w:val="clear" w:color="auto" w:fill="FFFFFF"/>
          </w:tcPr>
          <w:p w14:paraId="298B1CD5" w14:textId="77777777" w:rsidR="00595B2C" w:rsidRPr="003C1217" w:rsidRDefault="00595B2C" w:rsidP="00595B2C">
            <w:pPr>
              <w:shd w:val="clear" w:color="auto" w:fill="FFFFFF"/>
              <w:rPr>
                <w:color w:val="000000"/>
                <w:sz w:val="20"/>
              </w:rPr>
            </w:pPr>
            <w:r w:rsidRPr="003C1217">
              <w:rPr>
                <w:color w:val="000000"/>
                <w:sz w:val="20"/>
              </w:rPr>
              <w:t>Форма предоставления результатов и требования к ним.</w:t>
            </w:r>
          </w:p>
        </w:tc>
        <w:tc>
          <w:tcPr>
            <w:tcW w:w="7220" w:type="dxa"/>
            <w:shd w:val="clear" w:color="auto" w:fill="FFFFFF"/>
            <w:vAlign w:val="center"/>
          </w:tcPr>
          <w:p w14:paraId="58DDEC1F" w14:textId="77777777" w:rsidR="00595B2C" w:rsidRPr="003C1217" w:rsidRDefault="00595B2C" w:rsidP="00595B2C">
            <w:pPr>
              <w:pStyle w:val="ac"/>
              <w:tabs>
                <w:tab w:val="left" w:pos="36"/>
              </w:tabs>
              <w:autoSpaceDE w:val="0"/>
              <w:autoSpaceDN w:val="0"/>
              <w:adjustRightInd w:val="0"/>
              <w:ind w:left="0" w:firstLine="284"/>
              <w:jc w:val="both"/>
              <w:rPr>
                <w:sz w:val="20"/>
                <w:szCs w:val="20"/>
                <w:lang w:eastAsia="en-US"/>
              </w:rPr>
            </w:pPr>
            <w:r w:rsidRPr="003C1217">
              <w:rPr>
                <w:sz w:val="20"/>
                <w:szCs w:val="20"/>
                <w:lang w:eastAsia="en-US"/>
              </w:rPr>
              <w:t>Приёмка работ проводится после предоставления Исполнителем Отчета (Заключения) по результатам АЭ контроля на каждую единицу технологический трубопровод в соответствии с Приложением 1.</w:t>
            </w:r>
          </w:p>
        </w:tc>
      </w:tr>
      <w:tr w:rsidR="00595B2C" w:rsidRPr="003C1217" w14:paraId="456B503B" w14:textId="77777777" w:rsidTr="00595B2C">
        <w:trPr>
          <w:trHeight w:val="20"/>
          <w:jc w:val="center"/>
        </w:trPr>
        <w:tc>
          <w:tcPr>
            <w:tcW w:w="562" w:type="dxa"/>
            <w:shd w:val="clear" w:color="auto" w:fill="FFFFFF"/>
          </w:tcPr>
          <w:p w14:paraId="3D412947" w14:textId="77777777" w:rsidR="00595B2C" w:rsidRPr="003C1217" w:rsidRDefault="00595B2C" w:rsidP="00595B2C">
            <w:pPr>
              <w:shd w:val="clear" w:color="auto" w:fill="FFFFFF"/>
              <w:jc w:val="center"/>
              <w:rPr>
                <w:sz w:val="20"/>
              </w:rPr>
            </w:pPr>
            <w:r w:rsidRPr="003C1217">
              <w:rPr>
                <w:sz w:val="20"/>
              </w:rPr>
              <w:lastRenderedPageBreak/>
              <w:t>1</w:t>
            </w:r>
            <w:r>
              <w:rPr>
                <w:sz w:val="20"/>
              </w:rPr>
              <w:t>2</w:t>
            </w:r>
          </w:p>
        </w:tc>
        <w:tc>
          <w:tcPr>
            <w:tcW w:w="1994" w:type="dxa"/>
            <w:shd w:val="clear" w:color="auto" w:fill="FFFFFF"/>
          </w:tcPr>
          <w:p w14:paraId="07D963E9" w14:textId="77777777" w:rsidR="00595B2C" w:rsidRPr="003C1217" w:rsidRDefault="00595B2C" w:rsidP="00595B2C">
            <w:pPr>
              <w:shd w:val="clear" w:color="auto" w:fill="FFFFFF"/>
              <w:rPr>
                <w:color w:val="000000"/>
                <w:sz w:val="20"/>
              </w:rPr>
            </w:pPr>
            <w:r w:rsidRPr="003C1217">
              <w:rPr>
                <w:color w:val="000000"/>
                <w:sz w:val="20"/>
              </w:rPr>
              <w:t>Требования к безопасности выполнения работ</w:t>
            </w:r>
          </w:p>
        </w:tc>
        <w:tc>
          <w:tcPr>
            <w:tcW w:w="7220" w:type="dxa"/>
            <w:shd w:val="clear" w:color="auto" w:fill="FFFFFF"/>
            <w:vAlign w:val="center"/>
          </w:tcPr>
          <w:p w14:paraId="39DA9053" w14:textId="77777777" w:rsidR="00595B2C" w:rsidRPr="003C1217" w:rsidRDefault="00595B2C" w:rsidP="00595B2C">
            <w:pPr>
              <w:ind w:firstLine="376"/>
              <w:jc w:val="both"/>
              <w:rPr>
                <w:color w:val="000000"/>
                <w:sz w:val="20"/>
                <w:lang w:bidi="ru-RU"/>
              </w:rPr>
            </w:pPr>
            <w:r w:rsidRPr="003C1217">
              <w:rPr>
                <w:sz w:val="20"/>
              </w:rPr>
              <w:t xml:space="preserve">Выполнение работ в соответствии с действующими требованиями, нормами и инструкциями. Работы должны отвечать требованиям качества, безопасности жизни и здоровья, а также иным требованиям сертификации, безопасности (федеральными нормами и правилами, государственным стандартам и т.п.). Обеспечить во время выполнения работ проведение мероприятий по технике безопасности, охране труда, </w:t>
            </w:r>
            <w:r w:rsidRPr="003C1217">
              <w:rPr>
                <w:color w:val="000000"/>
                <w:sz w:val="20"/>
                <w:lang w:bidi="ru-RU"/>
              </w:rPr>
              <w:t>охране окружающей среды.</w:t>
            </w:r>
          </w:p>
          <w:p w14:paraId="10DFA037" w14:textId="77777777" w:rsidR="00595B2C" w:rsidRPr="003C1217" w:rsidRDefault="00595B2C" w:rsidP="00595B2C">
            <w:pPr>
              <w:tabs>
                <w:tab w:val="left" w:pos="567"/>
              </w:tabs>
              <w:ind w:firstLine="376"/>
              <w:jc w:val="both"/>
              <w:rPr>
                <w:rFonts w:eastAsia="Calibri"/>
                <w:sz w:val="20"/>
                <w:lang w:eastAsia="en-US"/>
              </w:rPr>
            </w:pPr>
            <w:r w:rsidRPr="003C1217">
              <w:rPr>
                <w:rFonts w:eastAsia="Calibri"/>
                <w:sz w:val="20"/>
                <w:lang w:eastAsia="en-US"/>
              </w:rPr>
              <w:t>Исполнитель обязан соблюдать</w:t>
            </w:r>
            <w:r w:rsidRPr="003C1217">
              <w:rPr>
                <w:rFonts w:eastAsia="Calibri"/>
                <w:b/>
                <w:sz w:val="20"/>
                <w:lang w:eastAsia="en-US"/>
              </w:rPr>
              <w:t xml:space="preserve"> </w:t>
            </w:r>
            <w:r w:rsidRPr="003C1217">
              <w:rPr>
                <w:rFonts w:eastAsia="Calibri"/>
                <w:sz w:val="20"/>
                <w:lang w:eastAsia="en-US"/>
              </w:rPr>
              <w:t>пропускной режим, согласовать список допускаемого персонала на объекты в установленном порядке.</w:t>
            </w:r>
          </w:p>
          <w:p w14:paraId="6E120C35" w14:textId="77777777" w:rsidR="00595B2C" w:rsidRPr="003C1217" w:rsidRDefault="00595B2C" w:rsidP="00595B2C">
            <w:pPr>
              <w:pStyle w:val="ac"/>
              <w:tabs>
                <w:tab w:val="left" w:pos="36"/>
              </w:tabs>
              <w:autoSpaceDE w:val="0"/>
              <w:autoSpaceDN w:val="0"/>
              <w:adjustRightInd w:val="0"/>
              <w:ind w:left="0" w:firstLine="284"/>
              <w:jc w:val="both"/>
              <w:rPr>
                <w:sz w:val="20"/>
                <w:szCs w:val="20"/>
              </w:rPr>
            </w:pPr>
            <w:r w:rsidRPr="003C1217">
              <w:rPr>
                <w:sz w:val="20"/>
                <w:szCs w:val="20"/>
              </w:rPr>
              <w:t>При проведении работ персонал специализированной организации обязан соблюдать требования правил охраны труда, промышленной, экологической безопасности, а также политику филиала «Тюменский НПЗ» ООО «РИ-ИНВЕСТ» по выполнению требований Правил промышленной, экологической, пожарной безопасности и охраны труда.</w:t>
            </w:r>
          </w:p>
        </w:tc>
      </w:tr>
      <w:tr w:rsidR="00595B2C" w:rsidRPr="003C1217" w14:paraId="2F456527" w14:textId="77777777" w:rsidTr="00595B2C">
        <w:trPr>
          <w:trHeight w:val="20"/>
          <w:jc w:val="center"/>
        </w:trPr>
        <w:tc>
          <w:tcPr>
            <w:tcW w:w="562" w:type="dxa"/>
            <w:shd w:val="clear" w:color="auto" w:fill="FFFFFF"/>
          </w:tcPr>
          <w:p w14:paraId="40F1AE64" w14:textId="77777777" w:rsidR="00595B2C" w:rsidRPr="003C1217" w:rsidRDefault="00595B2C" w:rsidP="00595B2C">
            <w:pPr>
              <w:shd w:val="clear" w:color="auto" w:fill="FFFFFF"/>
              <w:jc w:val="center"/>
              <w:rPr>
                <w:sz w:val="20"/>
              </w:rPr>
            </w:pPr>
            <w:r w:rsidRPr="003C1217">
              <w:rPr>
                <w:sz w:val="20"/>
              </w:rPr>
              <w:t>1</w:t>
            </w:r>
            <w:r>
              <w:rPr>
                <w:sz w:val="20"/>
              </w:rPr>
              <w:t>3</w:t>
            </w:r>
          </w:p>
        </w:tc>
        <w:tc>
          <w:tcPr>
            <w:tcW w:w="1994" w:type="dxa"/>
            <w:shd w:val="clear" w:color="auto" w:fill="FFFFFF"/>
          </w:tcPr>
          <w:p w14:paraId="12BC0CB2" w14:textId="77777777" w:rsidR="00595B2C" w:rsidRPr="003C1217" w:rsidRDefault="00595B2C" w:rsidP="00595B2C">
            <w:pPr>
              <w:shd w:val="clear" w:color="auto" w:fill="FFFFFF"/>
              <w:rPr>
                <w:color w:val="000000"/>
                <w:sz w:val="20"/>
              </w:rPr>
            </w:pPr>
            <w:r w:rsidRPr="003C1217">
              <w:rPr>
                <w:color w:val="000000"/>
                <w:sz w:val="20"/>
              </w:rPr>
              <w:t>Иные необходимые требования и условия</w:t>
            </w:r>
          </w:p>
        </w:tc>
        <w:tc>
          <w:tcPr>
            <w:tcW w:w="7220" w:type="dxa"/>
            <w:shd w:val="clear" w:color="auto" w:fill="FFFFFF"/>
            <w:vAlign w:val="center"/>
          </w:tcPr>
          <w:p w14:paraId="533FBE63" w14:textId="77777777" w:rsidR="00595B2C" w:rsidRPr="003C1217" w:rsidRDefault="00595B2C" w:rsidP="00595B2C">
            <w:pPr>
              <w:pStyle w:val="ac"/>
              <w:tabs>
                <w:tab w:val="left" w:pos="36"/>
              </w:tabs>
              <w:autoSpaceDE w:val="0"/>
              <w:autoSpaceDN w:val="0"/>
              <w:adjustRightInd w:val="0"/>
              <w:ind w:left="0" w:firstLine="284"/>
              <w:jc w:val="both"/>
              <w:rPr>
                <w:sz w:val="20"/>
                <w:szCs w:val="20"/>
              </w:rPr>
            </w:pPr>
            <w:r w:rsidRPr="003C1217">
              <w:rPr>
                <w:sz w:val="20"/>
                <w:szCs w:val="20"/>
              </w:rPr>
              <w:t>Стороны обязуются не передавать без письменного согласия третьим лицам Договор, техническую документацию, чертежи, схемы, техническую и экономическую информацию друг о друге и другие документы, которые обе стороны предоставляли друг другу в процессе выполнения Договора.</w:t>
            </w:r>
          </w:p>
          <w:p w14:paraId="4F77BEDF" w14:textId="77777777" w:rsidR="00595B2C" w:rsidRPr="003C1217" w:rsidRDefault="00595B2C" w:rsidP="00595B2C">
            <w:pPr>
              <w:pStyle w:val="ac"/>
              <w:tabs>
                <w:tab w:val="left" w:pos="36"/>
              </w:tabs>
              <w:autoSpaceDE w:val="0"/>
              <w:autoSpaceDN w:val="0"/>
              <w:adjustRightInd w:val="0"/>
              <w:ind w:left="0" w:firstLine="284"/>
              <w:jc w:val="both"/>
              <w:rPr>
                <w:sz w:val="20"/>
                <w:szCs w:val="20"/>
              </w:rPr>
            </w:pPr>
            <w:r w:rsidRPr="003C1217">
              <w:rPr>
                <w:sz w:val="20"/>
                <w:szCs w:val="20"/>
              </w:rPr>
              <w:t>Обеспечение возможности проведения работ в выходные и праздничные дни.</w:t>
            </w:r>
          </w:p>
          <w:p w14:paraId="3FE241DC" w14:textId="77777777" w:rsidR="00595B2C" w:rsidRPr="003C1217" w:rsidRDefault="00595B2C" w:rsidP="00595B2C">
            <w:pPr>
              <w:pStyle w:val="ac"/>
              <w:tabs>
                <w:tab w:val="left" w:pos="36"/>
              </w:tabs>
              <w:autoSpaceDE w:val="0"/>
              <w:autoSpaceDN w:val="0"/>
              <w:adjustRightInd w:val="0"/>
              <w:ind w:left="0" w:firstLine="284"/>
              <w:jc w:val="both"/>
              <w:rPr>
                <w:sz w:val="20"/>
                <w:szCs w:val="20"/>
              </w:rPr>
            </w:pPr>
            <w:r w:rsidRPr="003C1217">
              <w:rPr>
                <w:sz w:val="20"/>
                <w:szCs w:val="20"/>
              </w:rPr>
              <w:t>Исполнитель выполняет работы по программе технического диагностирования по контролю с выездом на объект, за свой счёт своим транспортом.</w:t>
            </w:r>
          </w:p>
          <w:p w14:paraId="66056E62" w14:textId="77777777" w:rsidR="00595B2C" w:rsidRPr="003C1217" w:rsidRDefault="00595B2C" w:rsidP="00595B2C">
            <w:pPr>
              <w:pStyle w:val="ac"/>
              <w:tabs>
                <w:tab w:val="left" w:pos="36"/>
              </w:tabs>
              <w:autoSpaceDE w:val="0"/>
              <w:autoSpaceDN w:val="0"/>
              <w:adjustRightInd w:val="0"/>
              <w:ind w:left="0" w:firstLine="284"/>
              <w:jc w:val="both"/>
              <w:rPr>
                <w:sz w:val="20"/>
                <w:szCs w:val="20"/>
              </w:rPr>
            </w:pPr>
            <w:r w:rsidRPr="003C1217">
              <w:rPr>
                <w:sz w:val="20"/>
                <w:szCs w:val="20"/>
              </w:rPr>
              <w:t>Работы производятся на действующем предприятии. Режим, график и условия выполнения работ должны быть согласованы с Заказчиком.</w:t>
            </w:r>
          </w:p>
          <w:p w14:paraId="7968A128" w14:textId="77777777" w:rsidR="00595B2C" w:rsidRPr="003C1217" w:rsidRDefault="00595B2C" w:rsidP="00595B2C">
            <w:pPr>
              <w:pStyle w:val="ac"/>
              <w:tabs>
                <w:tab w:val="left" w:pos="36"/>
              </w:tabs>
              <w:autoSpaceDE w:val="0"/>
              <w:autoSpaceDN w:val="0"/>
              <w:adjustRightInd w:val="0"/>
              <w:ind w:left="0" w:firstLine="284"/>
              <w:jc w:val="both"/>
              <w:rPr>
                <w:sz w:val="20"/>
                <w:szCs w:val="20"/>
              </w:rPr>
            </w:pPr>
            <w:r w:rsidRPr="003C1217">
              <w:rPr>
                <w:sz w:val="20"/>
                <w:szCs w:val="20"/>
              </w:rPr>
              <w:t>Исполнитель гарантирует выполнение работ согласно технического задания в полном объеме собственными силами.</w:t>
            </w:r>
          </w:p>
          <w:p w14:paraId="3DFB6987" w14:textId="77777777" w:rsidR="00595B2C" w:rsidRPr="003C1217" w:rsidRDefault="00595B2C" w:rsidP="00595B2C">
            <w:pPr>
              <w:pStyle w:val="ac"/>
              <w:tabs>
                <w:tab w:val="left" w:pos="36"/>
              </w:tabs>
              <w:autoSpaceDE w:val="0"/>
              <w:autoSpaceDN w:val="0"/>
              <w:adjustRightInd w:val="0"/>
              <w:ind w:left="0" w:firstLine="284"/>
              <w:jc w:val="both"/>
              <w:rPr>
                <w:sz w:val="20"/>
                <w:szCs w:val="20"/>
              </w:rPr>
            </w:pPr>
            <w:r w:rsidRPr="003C1217">
              <w:rPr>
                <w:sz w:val="20"/>
                <w:szCs w:val="20"/>
              </w:rPr>
              <w:t>В случае отставания от графика и при возникновении производственной необходимости по уведомлению Заказчика, Исполнитель обязан выполнить работы в сверхурочное время, выходные и праздничные дни с привлечением дополнительного персонала в количестве, необходимом для выполнения работ в указанные сроки.</w:t>
            </w:r>
          </w:p>
          <w:p w14:paraId="710C2C64" w14:textId="77777777" w:rsidR="00595B2C" w:rsidRPr="003C1217" w:rsidRDefault="00595B2C" w:rsidP="00595B2C">
            <w:pPr>
              <w:pStyle w:val="ac"/>
              <w:tabs>
                <w:tab w:val="left" w:pos="36"/>
              </w:tabs>
              <w:autoSpaceDE w:val="0"/>
              <w:autoSpaceDN w:val="0"/>
              <w:adjustRightInd w:val="0"/>
              <w:ind w:left="0" w:firstLine="284"/>
              <w:jc w:val="both"/>
              <w:rPr>
                <w:sz w:val="20"/>
                <w:szCs w:val="20"/>
              </w:rPr>
            </w:pPr>
            <w:r w:rsidRPr="003C1217">
              <w:rPr>
                <w:sz w:val="20"/>
                <w:szCs w:val="20"/>
              </w:rPr>
              <w:t>Исполнитель гарантирует, что все замеры, полученные в ходе проведения работ и переданные Заказчику, являются достоверными. Все замеры и исследования проведены согласно требованиям, действующей нормативной и правовой документации, Программы работ и Технического задания.</w:t>
            </w:r>
          </w:p>
          <w:p w14:paraId="7B0FFC0C" w14:textId="77777777" w:rsidR="00595B2C" w:rsidRPr="003C1217" w:rsidRDefault="00595B2C" w:rsidP="00595B2C">
            <w:pPr>
              <w:pStyle w:val="ac"/>
              <w:tabs>
                <w:tab w:val="left" w:pos="36"/>
              </w:tabs>
              <w:autoSpaceDE w:val="0"/>
              <w:autoSpaceDN w:val="0"/>
              <w:adjustRightInd w:val="0"/>
              <w:ind w:left="0" w:firstLine="284"/>
              <w:jc w:val="both"/>
              <w:rPr>
                <w:sz w:val="20"/>
                <w:szCs w:val="20"/>
              </w:rPr>
            </w:pPr>
            <w:r w:rsidRPr="003C1217">
              <w:rPr>
                <w:sz w:val="20"/>
                <w:szCs w:val="20"/>
              </w:rPr>
              <w:t>В случае выявления передачи Исполнителем Заказчику заключения с данными замеров, которые фактически не проводились (на месте замеров отсутствует зачистка), недостоверных данных, а также при проведении работ с нарушением нормативных требований Заказчик в одностороннем порядке имеет право потребовать проведение повторного замера, в котором было выявлено данное нарушение за счет Исполнителя. Период проведения повторных работ и срок предоставления результатов согласовывается Заказчиком.</w:t>
            </w:r>
          </w:p>
        </w:tc>
      </w:tr>
    </w:tbl>
    <w:p w14:paraId="1442AA13" w14:textId="5EB51609" w:rsidR="002E382B" w:rsidRDefault="002E382B" w:rsidP="002E382B">
      <w:pPr>
        <w:jc w:val="center"/>
        <w:rPr>
          <w:sz w:val="22"/>
          <w:szCs w:val="22"/>
        </w:rPr>
      </w:pPr>
    </w:p>
    <w:p w14:paraId="641B3F1E" w14:textId="77777777" w:rsidR="00595B2C" w:rsidRPr="00881B9F" w:rsidRDefault="00595B2C" w:rsidP="002E382B">
      <w:pPr>
        <w:jc w:val="center"/>
        <w:rPr>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2E382B" w:rsidRPr="00A33DEF" w14:paraId="3A7010AA" w14:textId="77777777" w:rsidTr="00820D86">
        <w:trPr>
          <w:trHeight w:val="2179"/>
        </w:trPr>
        <w:tc>
          <w:tcPr>
            <w:tcW w:w="5070" w:type="dxa"/>
          </w:tcPr>
          <w:p w14:paraId="26B5C932" w14:textId="77777777" w:rsidR="002E382B" w:rsidRPr="00A33DEF" w:rsidRDefault="009F7837" w:rsidP="009B55A0">
            <w:pPr>
              <w:jc w:val="both"/>
              <w:rPr>
                <w:b/>
                <w:sz w:val="22"/>
                <w:szCs w:val="22"/>
              </w:rPr>
            </w:pPr>
            <w:r w:rsidRPr="00A33DEF">
              <w:rPr>
                <w:b/>
                <w:sz w:val="22"/>
                <w:szCs w:val="22"/>
              </w:rPr>
              <w:t>Исполнитель</w:t>
            </w:r>
          </w:p>
          <w:p w14:paraId="6DCDDCFD" w14:textId="17F0BD7B" w:rsidR="009F7837" w:rsidRDefault="009F7837" w:rsidP="009F7837">
            <w:pPr>
              <w:tabs>
                <w:tab w:val="left" w:pos="540"/>
              </w:tabs>
              <w:rPr>
                <w:b/>
                <w:bCs/>
                <w:sz w:val="22"/>
                <w:szCs w:val="22"/>
              </w:rPr>
            </w:pPr>
          </w:p>
          <w:p w14:paraId="09A1E384" w14:textId="0208168F" w:rsidR="00A33DEF" w:rsidRDefault="00A33DEF" w:rsidP="009F7837">
            <w:pPr>
              <w:tabs>
                <w:tab w:val="left" w:pos="540"/>
              </w:tabs>
              <w:rPr>
                <w:b/>
                <w:bCs/>
                <w:sz w:val="22"/>
                <w:szCs w:val="22"/>
              </w:rPr>
            </w:pPr>
          </w:p>
          <w:p w14:paraId="0B562174" w14:textId="6E96E7F1" w:rsidR="00A33DEF" w:rsidRDefault="00A33DEF" w:rsidP="009F7837">
            <w:pPr>
              <w:tabs>
                <w:tab w:val="left" w:pos="540"/>
              </w:tabs>
              <w:rPr>
                <w:b/>
                <w:bCs/>
                <w:sz w:val="22"/>
                <w:szCs w:val="22"/>
              </w:rPr>
            </w:pPr>
          </w:p>
          <w:p w14:paraId="2E4D0096" w14:textId="77777777" w:rsidR="00A33DEF" w:rsidRPr="00A33DEF" w:rsidRDefault="00A33DEF" w:rsidP="009F7837">
            <w:pPr>
              <w:tabs>
                <w:tab w:val="left" w:pos="540"/>
              </w:tabs>
              <w:rPr>
                <w:b/>
                <w:bCs/>
                <w:sz w:val="22"/>
                <w:szCs w:val="22"/>
              </w:rPr>
            </w:pPr>
          </w:p>
          <w:p w14:paraId="0DA3C9E7" w14:textId="77777777" w:rsidR="009F7837" w:rsidRPr="00A33DEF" w:rsidRDefault="009F7837" w:rsidP="009F7837">
            <w:pPr>
              <w:tabs>
                <w:tab w:val="left" w:pos="540"/>
              </w:tabs>
              <w:rPr>
                <w:b/>
                <w:bCs/>
                <w:sz w:val="22"/>
                <w:szCs w:val="22"/>
              </w:rPr>
            </w:pPr>
          </w:p>
          <w:p w14:paraId="18473999" w14:textId="7061D3B0" w:rsidR="009F7837" w:rsidRPr="00A33DEF" w:rsidRDefault="009F7837" w:rsidP="009F7837">
            <w:pPr>
              <w:tabs>
                <w:tab w:val="left" w:pos="540"/>
              </w:tabs>
              <w:rPr>
                <w:b/>
                <w:bCs/>
                <w:iCs/>
                <w:snapToGrid w:val="0"/>
                <w:sz w:val="22"/>
                <w:szCs w:val="22"/>
              </w:rPr>
            </w:pPr>
            <w:r w:rsidRPr="00A33DEF">
              <w:rPr>
                <w:b/>
                <w:bCs/>
                <w:sz w:val="22"/>
                <w:szCs w:val="22"/>
              </w:rPr>
              <w:t xml:space="preserve">________________/ </w:t>
            </w:r>
          </w:p>
          <w:p w14:paraId="75B91C35" w14:textId="105766EF" w:rsidR="009F7837" w:rsidRPr="00A33DEF" w:rsidRDefault="009F7837" w:rsidP="009B55A0">
            <w:pPr>
              <w:jc w:val="both"/>
              <w:rPr>
                <w:b/>
                <w:sz w:val="22"/>
                <w:szCs w:val="22"/>
              </w:rPr>
            </w:pPr>
          </w:p>
        </w:tc>
        <w:tc>
          <w:tcPr>
            <w:tcW w:w="5070" w:type="dxa"/>
          </w:tcPr>
          <w:p w14:paraId="597C07A7" w14:textId="77777777" w:rsidR="002E382B" w:rsidRPr="00A33DEF" w:rsidRDefault="002E382B" w:rsidP="00820D86">
            <w:pPr>
              <w:jc w:val="both"/>
              <w:rPr>
                <w:b/>
                <w:sz w:val="22"/>
                <w:szCs w:val="22"/>
              </w:rPr>
            </w:pPr>
            <w:r w:rsidRPr="00A33DEF">
              <w:rPr>
                <w:b/>
                <w:sz w:val="22"/>
                <w:szCs w:val="22"/>
              </w:rPr>
              <w:t>Заказчик</w:t>
            </w:r>
          </w:p>
          <w:p w14:paraId="063E68D0" w14:textId="37834CE9" w:rsidR="002E382B" w:rsidRPr="00A33DEF" w:rsidRDefault="002E382B" w:rsidP="00820D86">
            <w:pPr>
              <w:jc w:val="both"/>
              <w:rPr>
                <w:b/>
                <w:sz w:val="22"/>
                <w:szCs w:val="22"/>
              </w:rPr>
            </w:pPr>
            <w:r w:rsidRPr="00A33DEF">
              <w:rPr>
                <w:b/>
                <w:sz w:val="22"/>
                <w:szCs w:val="22"/>
              </w:rPr>
              <w:t>ООО «Р</w:t>
            </w:r>
            <w:r w:rsidR="00915D6F">
              <w:rPr>
                <w:b/>
                <w:sz w:val="22"/>
                <w:szCs w:val="22"/>
              </w:rPr>
              <w:t>И-</w:t>
            </w:r>
            <w:r w:rsidRPr="00A33DEF">
              <w:rPr>
                <w:b/>
                <w:sz w:val="22"/>
                <w:szCs w:val="22"/>
              </w:rPr>
              <w:t>ИНВЕСТ»</w:t>
            </w:r>
          </w:p>
          <w:p w14:paraId="2347B08E" w14:textId="77777777" w:rsidR="002E382B" w:rsidRPr="00A33DEF" w:rsidRDefault="002E382B" w:rsidP="00820D86">
            <w:pPr>
              <w:jc w:val="both"/>
              <w:rPr>
                <w:b/>
                <w:sz w:val="22"/>
                <w:szCs w:val="22"/>
              </w:rPr>
            </w:pPr>
          </w:p>
          <w:p w14:paraId="104D0BE2" w14:textId="77777777" w:rsidR="002E382B" w:rsidRPr="00A33DEF" w:rsidRDefault="002E382B" w:rsidP="00820D86">
            <w:pPr>
              <w:jc w:val="both"/>
              <w:rPr>
                <w:b/>
                <w:sz w:val="22"/>
                <w:szCs w:val="22"/>
              </w:rPr>
            </w:pPr>
            <w:r w:rsidRPr="00A33DEF">
              <w:rPr>
                <w:b/>
                <w:sz w:val="22"/>
                <w:szCs w:val="22"/>
              </w:rPr>
              <w:t>Генеральный директор</w:t>
            </w:r>
          </w:p>
          <w:p w14:paraId="76CD9DD6" w14:textId="77777777" w:rsidR="002E382B" w:rsidRPr="00A33DEF" w:rsidRDefault="002E382B" w:rsidP="00820D86">
            <w:pPr>
              <w:jc w:val="both"/>
              <w:rPr>
                <w:b/>
                <w:sz w:val="22"/>
                <w:szCs w:val="22"/>
              </w:rPr>
            </w:pPr>
          </w:p>
          <w:p w14:paraId="492D188C" w14:textId="77777777" w:rsidR="002E382B" w:rsidRPr="00A33DEF" w:rsidRDefault="002E382B" w:rsidP="00820D86">
            <w:pPr>
              <w:jc w:val="both"/>
              <w:rPr>
                <w:b/>
                <w:sz w:val="22"/>
                <w:szCs w:val="22"/>
              </w:rPr>
            </w:pPr>
          </w:p>
          <w:p w14:paraId="62138BCC" w14:textId="77777777" w:rsidR="002E382B" w:rsidRPr="00A33DEF" w:rsidRDefault="002E382B" w:rsidP="00820D86">
            <w:pPr>
              <w:jc w:val="both"/>
              <w:rPr>
                <w:b/>
                <w:sz w:val="22"/>
                <w:szCs w:val="22"/>
              </w:rPr>
            </w:pPr>
            <w:r w:rsidRPr="00A33DEF">
              <w:rPr>
                <w:b/>
                <w:sz w:val="22"/>
                <w:szCs w:val="22"/>
              </w:rPr>
              <w:t>_________________ / И.И. Самарина</w:t>
            </w:r>
          </w:p>
          <w:p w14:paraId="22E70241" w14:textId="77777777" w:rsidR="002E382B" w:rsidRPr="00A33DEF" w:rsidRDefault="002E382B" w:rsidP="00820D86">
            <w:pPr>
              <w:jc w:val="both"/>
              <w:rPr>
                <w:b/>
                <w:sz w:val="22"/>
                <w:szCs w:val="22"/>
              </w:rPr>
            </w:pPr>
          </w:p>
          <w:p w14:paraId="134E35BB" w14:textId="77777777" w:rsidR="002E382B" w:rsidRPr="00A33DEF" w:rsidRDefault="002E382B" w:rsidP="00820D86">
            <w:pPr>
              <w:jc w:val="both"/>
              <w:rPr>
                <w:b/>
                <w:sz w:val="22"/>
                <w:szCs w:val="22"/>
              </w:rPr>
            </w:pPr>
          </w:p>
        </w:tc>
      </w:tr>
    </w:tbl>
    <w:p w14:paraId="3AEF6B4A" w14:textId="77777777" w:rsidR="00595B2C" w:rsidRDefault="00595B2C" w:rsidP="00346C5D">
      <w:pPr>
        <w:spacing w:line="264" w:lineRule="auto"/>
        <w:jc w:val="right"/>
        <w:rPr>
          <w:rFonts w:eastAsiaTheme="minorHAnsi"/>
          <w:b/>
          <w:sz w:val="22"/>
          <w:szCs w:val="22"/>
          <w:lang w:eastAsia="en-US"/>
        </w:rPr>
      </w:pPr>
    </w:p>
    <w:p w14:paraId="4DCE93AA" w14:textId="77777777" w:rsidR="00595B2C" w:rsidRDefault="00595B2C" w:rsidP="00346C5D">
      <w:pPr>
        <w:spacing w:line="264" w:lineRule="auto"/>
        <w:jc w:val="right"/>
        <w:rPr>
          <w:rFonts w:eastAsiaTheme="minorHAnsi"/>
          <w:b/>
          <w:sz w:val="22"/>
          <w:szCs w:val="22"/>
          <w:lang w:eastAsia="en-US"/>
        </w:rPr>
      </w:pPr>
    </w:p>
    <w:p w14:paraId="3D2E4D0F" w14:textId="77777777" w:rsidR="00595B2C" w:rsidRDefault="00595B2C" w:rsidP="00346C5D">
      <w:pPr>
        <w:spacing w:line="264" w:lineRule="auto"/>
        <w:jc w:val="right"/>
        <w:rPr>
          <w:rFonts w:eastAsiaTheme="minorHAnsi"/>
          <w:b/>
          <w:sz w:val="22"/>
          <w:szCs w:val="22"/>
          <w:lang w:eastAsia="en-US"/>
        </w:rPr>
      </w:pPr>
    </w:p>
    <w:p w14:paraId="209AFA27" w14:textId="77777777" w:rsidR="00595B2C" w:rsidRDefault="00595B2C" w:rsidP="00346C5D">
      <w:pPr>
        <w:spacing w:line="264" w:lineRule="auto"/>
        <w:jc w:val="right"/>
        <w:rPr>
          <w:rFonts w:eastAsiaTheme="minorHAnsi"/>
          <w:b/>
          <w:sz w:val="22"/>
          <w:szCs w:val="22"/>
          <w:lang w:eastAsia="en-US"/>
        </w:rPr>
      </w:pPr>
    </w:p>
    <w:p w14:paraId="2C08B2D4" w14:textId="77777777" w:rsidR="00595B2C" w:rsidRDefault="00595B2C" w:rsidP="00346C5D">
      <w:pPr>
        <w:spacing w:line="264" w:lineRule="auto"/>
        <w:jc w:val="right"/>
        <w:rPr>
          <w:rFonts w:eastAsiaTheme="minorHAnsi"/>
          <w:b/>
          <w:sz w:val="22"/>
          <w:szCs w:val="22"/>
          <w:lang w:eastAsia="en-US"/>
        </w:rPr>
      </w:pPr>
    </w:p>
    <w:p w14:paraId="634CC1CC" w14:textId="77777777" w:rsidR="00595B2C" w:rsidRDefault="00595B2C" w:rsidP="00346C5D">
      <w:pPr>
        <w:spacing w:line="264" w:lineRule="auto"/>
        <w:jc w:val="right"/>
        <w:rPr>
          <w:rFonts w:eastAsiaTheme="minorHAnsi"/>
          <w:b/>
          <w:sz w:val="22"/>
          <w:szCs w:val="22"/>
          <w:lang w:eastAsia="en-US"/>
        </w:rPr>
      </w:pPr>
    </w:p>
    <w:p w14:paraId="7217ACBF" w14:textId="77777777" w:rsidR="00595B2C" w:rsidRDefault="00595B2C" w:rsidP="00346C5D">
      <w:pPr>
        <w:spacing w:line="264" w:lineRule="auto"/>
        <w:jc w:val="right"/>
        <w:rPr>
          <w:rFonts w:eastAsiaTheme="minorHAnsi"/>
          <w:b/>
          <w:sz w:val="22"/>
          <w:szCs w:val="22"/>
          <w:lang w:eastAsia="en-US"/>
        </w:rPr>
      </w:pPr>
    </w:p>
    <w:p w14:paraId="7306B29A" w14:textId="77777777" w:rsidR="00595B2C" w:rsidRDefault="00595B2C" w:rsidP="00346C5D">
      <w:pPr>
        <w:spacing w:line="264" w:lineRule="auto"/>
        <w:jc w:val="right"/>
        <w:rPr>
          <w:rFonts w:eastAsiaTheme="minorHAnsi"/>
          <w:b/>
          <w:sz w:val="22"/>
          <w:szCs w:val="22"/>
          <w:lang w:eastAsia="en-US"/>
        </w:rPr>
      </w:pPr>
    </w:p>
    <w:p w14:paraId="06BB8D02" w14:textId="77777777" w:rsidR="00595B2C" w:rsidRDefault="00595B2C" w:rsidP="00346C5D">
      <w:pPr>
        <w:spacing w:line="264" w:lineRule="auto"/>
        <w:jc w:val="right"/>
        <w:rPr>
          <w:rFonts w:eastAsiaTheme="minorHAnsi"/>
          <w:b/>
          <w:sz w:val="22"/>
          <w:szCs w:val="22"/>
          <w:lang w:eastAsia="en-US"/>
        </w:rPr>
      </w:pPr>
    </w:p>
    <w:p w14:paraId="36040906" w14:textId="736BB995" w:rsidR="00346C5D" w:rsidRPr="00AC21B3" w:rsidRDefault="00346C5D" w:rsidP="00346C5D">
      <w:pPr>
        <w:spacing w:line="264" w:lineRule="auto"/>
        <w:jc w:val="right"/>
        <w:rPr>
          <w:rFonts w:eastAsiaTheme="minorHAnsi"/>
          <w:b/>
          <w:sz w:val="22"/>
          <w:szCs w:val="22"/>
          <w:lang w:eastAsia="en-US"/>
        </w:rPr>
      </w:pPr>
      <w:r w:rsidRPr="00AC21B3">
        <w:rPr>
          <w:rFonts w:eastAsiaTheme="minorHAnsi"/>
          <w:b/>
          <w:sz w:val="22"/>
          <w:szCs w:val="22"/>
          <w:lang w:eastAsia="en-US"/>
        </w:rPr>
        <w:lastRenderedPageBreak/>
        <w:t>Приложение №2</w:t>
      </w:r>
    </w:p>
    <w:p w14:paraId="53DAF07D" w14:textId="77777777" w:rsidR="00346C5D" w:rsidRPr="00AC21B3" w:rsidRDefault="00346C5D" w:rsidP="00346C5D">
      <w:pPr>
        <w:spacing w:line="264" w:lineRule="auto"/>
        <w:jc w:val="right"/>
        <w:rPr>
          <w:rFonts w:eastAsiaTheme="minorHAnsi"/>
          <w:b/>
          <w:sz w:val="22"/>
          <w:szCs w:val="22"/>
          <w:lang w:eastAsia="en-US"/>
        </w:rPr>
      </w:pPr>
      <w:r w:rsidRPr="00AC21B3">
        <w:rPr>
          <w:rFonts w:eastAsiaTheme="minorHAnsi"/>
          <w:b/>
          <w:sz w:val="22"/>
          <w:szCs w:val="22"/>
          <w:lang w:eastAsia="en-US"/>
        </w:rPr>
        <w:t>к Договору возмездного оказания услуг (выполнения работ)</w:t>
      </w:r>
    </w:p>
    <w:p w14:paraId="1148C5ED" w14:textId="26B4376F" w:rsidR="00346C5D" w:rsidRPr="00AC21B3" w:rsidRDefault="00346C5D" w:rsidP="00346C5D">
      <w:pPr>
        <w:spacing w:line="264" w:lineRule="auto"/>
        <w:jc w:val="right"/>
        <w:rPr>
          <w:rFonts w:eastAsiaTheme="minorHAnsi"/>
          <w:b/>
          <w:sz w:val="22"/>
          <w:szCs w:val="22"/>
          <w:lang w:eastAsia="en-US"/>
        </w:rPr>
      </w:pPr>
      <w:r w:rsidRPr="00AC21B3">
        <w:rPr>
          <w:rFonts w:eastAsiaTheme="minorHAnsi"/>
          <w:b/>
          <w:sz w:val="22"/>
          <w:szCs w:val="22"/>
          <w:lang w:eastAsia="en-US"/>
        </w:rPr>
        <w:t xml:space="preserve"> №</w:t>
      </w:r>
      <w:r w:rsidR="00726A5D">
        <w:rPr>
          <w:rFonts w:eastAsiaTheme="minorHAnsi"/>
          <w:b/>
          <w:sz w:val="22"/>
          <w:szCs w:val="22"/>
          <w:lang w:eastAsia="en-US"/>
        </w:rPr>
        <w:t xml:space="preserve"> </w:t>
      </w:r>
      <w:r w:rsidR="00A33DEF">
        <w:rPr>
          <w:rFonts w:eastAsiaTheme="minorHAnsi"/>
          <w:b/>
          <w:sz w:val="22"/>
          <w:szCs w:val="22"/>
          <w:lang w:eastAsia="en-US"/>
        </w:rPr>
        <w:t xml:space="preserve">               </w:t>
      </w:r>
      <w:r w:rsidR="00726A5D" w:rsidRPr="00726A5D">
        <w:rPr>
          <w:rFonts w:eastAsiaTheme="minorHAnsi"/>
          <w:b/>
          <w:sz w:val="22"/>
          <w:szCs w:val="22"/>
          <w:lang w:eastAsia="en-US"/>
        </w:rPr>
        <w:t>-ЭТП</w:t>
      </w:r>
      <w:r w:rsidRPr="00AC21B3">
        <w:rPr>
          <w:rFonts w:eastAsiaTheme="minorHAnsi"/>
          <w:b/>
          <w:sz w:val="22"/>
          <w:szCs w:val="22"/>
          <w:lang w:eastAsia="en-US"/>
        </w:rPr>
        <w:t xml:space="preserve"> от ___________ г.</w:t>
      </w:r>
    </w:p>
    <w:p w14:paraId="75024B56" w14:textId="3D9270F4" w:rsidR="002E382B" w:rsidRPr="00AC21B3" w:rsidRDefault="002E382B" w:rsidP="002E382B">
      <w:pPr>
        <w:jc w:val="right"/>
        <w:rPr>
          <w:b/>
          <w:sz w:val="22"/>
          <w:szCs w:val="22"/>
        </w:rPr>
      </w:pPr>
    </w:p>
    <w:p w14:paraId="03820ADC" w14:textId="5B03430B" w:rsidR="00902DE6" w:rsidRDefault="00595B2C" w:rsidP="00D85F1B">
      <w:pPr>
        <w:jc w:val="center"/>
        <w:rPr>
          <w:sz w:val="22"/>
          <w:szCs w:val="22"/>
        </w:rPr>
      </w:pPr>
      <w:r w:rsidRPr="00D85F1B">
        <w:rPr>
          <w:sz w:val="22"/>
          <w:szCs w:val="22"/>
        </w:rPr>
        <w:t xml:space="preserve">Протокол согласования стоимости услуг по проведению акустико-эмиссионного контроля (АЭК) </w:t>
      </w:r>
      <w:r w:rsidRPr="00595B2C">
        <w:rPr>
          <w:sz w:val="22"/>
          <w:szCs w:val="22"/>
        </w:rPr>
        <w:t>технологических трубопроводов</w:t>
      </w:r>
      <w:r w:rsidRPr="00D85F1B">
        <w:rPr>
          <w:sz w:val="22"/>
          <w:szCs w:val="22"/>
        </w:rPr>
        <w:t xml:space="preserve"> н</w:t>
      </w:r>
      <w:r>
        <w:rPr>
          <w:sz w:val="22"/>
          <w:szCs w:val="22"/>
        </w:rPr>
        <w:t>а</w:t>
      </w:r>
      <w:r w:rsidRPr="00D85F1B">
        <w:rPr>
          <w:sz w:val="22"/>
          <w:szCs w:val="22"/>
        </w:rPr>
        <w:t xml:space="preserve"> объектах </w:t>
      </w:r>
      <w:r w:rsidRPr="00F75A17">
        <w:rPr>
          <w:sz w:val="22"/>
          <w:szCs w:val="22"/>
        </w:rPr>
        <w:t>филиала «Тюменский НПЗ» ООО «РИ-ИНВЕСТ»</w:t>
      </w:r>
    </w:p>
    <w:p w14:paraId="272FD9E9" w14:textId="7FF86AF6" w:rsidR="006F269F" w:rsidRDefault="006F269F" w:rsidP="00D85F1B">
      <w:pPr>
        <w:jc w:val="center"/>
        <w:rPr>
          <w:sz w:val="22"/>
          <w:szCs w:val="22"/>
        </w:rPr>
      </w:pPr>
    </w:p>
    <w:tbl>
      <w:tblPr>
        <w:tblW w:w="10183" w:type="dxa"/>
        <w:tblInd w:w="113" w:type="dxa"/>
        <w:tblLook w:val="04A0" w:firstRow="1" w:lastRow="0" w:firstColumn="1" w:lastColumn="0" w:noHBand="0" w:noVBand="1"/>
      </w:tblPr>
      <w:tblGrid>
        <w:gridCol w:w="694"/>
        <w:gridCol w:w="3157"/>
        <w:gridCol w:w="3261"/>
        <w:gridCol w:w="2835"/>
        <w:gridCol w:w="236"/>
      </w:tblGrid>
      <w:tr w:rsidR="00531F2D" w:rsidRPr="00531F2D" w14:paraId="7B4B167D" w14:textId="77777777" w:rsidTr="00531F2D">
        <w:trPr>
          <w:gridAfter w:val="1"/>
          <w:wAfter w:w="236" w:type="dxa"/>
          <w:trHeight w:val="840"/>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76C74" w14:textId="77777777" w:rsidR="00531F2D" w:rsidRPr="00531F2D" w:rsidRDefault="00531F2D" w:rsidP="00F00939">
            <w:pPr>
              <w:jc w:val="center"/>
              <w:rPr>
                <w:color w:val="000000"/>
                <w:sz w:val="22"/>
                <w:szCs w:val="22"/>
              </w:rPr>
            </w:pPr>
            <w:r w:rsidRPr="00531F2D">
              <w:rPr>
                <w:color w:val="000000"/>
                <w:sz w:val="22"/>
                <w:szCs w:val="22"/>
              </w:rPr>
              <w:t>№ п/п</w:t>
            </w:r>
          </w:p>
        </w:tc>
        <w:tc>
          <w:tcPr>
            <w:tcW w:w="3157" w:type="dxa"/>
            <w:tcBorders>
              <w:top w:val="single" w:sz="4" w:space="0" w:color="auto"/>
              <w:left w:val="nil"/>
              <w:bottom w:val="single" w:sz="4" w:space="0" w:color="auto"/>
              <w:right w:val="single" w:sz="4" w:space="0" w:color="auto"/>
            </w:tcBorders>
            <w:shd w:val="clear" w:color="auto" w:fill="auto"/>
            <w:vAlign w:val="center"/>
            <w:hideMark/>
          </w:tcPr>
          <w:p w14:paraId="38786E9D" w14:textId="77777777" w:rsidR="00531F2D" w:rsidRPr="00531F2D" w:rsidRDefault="00531F2D" w:rsidP="00F00939">
            <w:pPr>
              <w:jc w:val="center"/>
              <w:rPr>
                <w:color w:val="000000"/>
                <w:sz w:val="22"/>
                <w:szCs w:val="22"/>
              </w:rPr>
            </w:pPr>
            <w:r w:rsidRPr="00531F2D">
              <w:rPr>
                <w:color w:val="000000"/>
                <w:sz w:val="22"/>
                <w:szCs w:val="22"/>
              </w:rPr>
              <w:t>Регистрационный номер ОТН</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7F385A05" w14:textId="77777777" w:rsidR="00531F2D" w:rsidRPr="00531F2D" w:rsidRDefault="00531F2D" w:rsidP="00F00939">
            <w:pPr>
              <w:jc w:val="center"/>
              <w:rPr>
                <w:color w:val="000000"/>
                <w:sz w:val="22"/>
                <w:szCs w:val="22"/>
              </w:rPr>
            </w:pPr>
            <w:r w:rsidRPr="00531F2D">
              <w:rPr>
                <w:color w:val="000000"/>
                <w:sz w:val="22"/>
                <w:szCs w:val="22"/>
              </w:rPr>
              <w:t>Протяженность, 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FE25B9E" w14:textId="1AEE726E" w:rsidR="00531F2D" w:rsidRPr="00531F2D" w:rsidRDefault="00531F2D" w:rsidP="00531F2D">
            <w:pPr>
              <w:jc w:val="center"/>
              <w:rPr>
                <w:color w:val="000000"/>
                <w:sz w:val="22"/>
                <w:szCs w:val="22"/>
              </w:rPr>
            </w:pPr>
            <w:r w:rsidRPr="00531F2D">
              <w:rPr>
                <w:color w:val="000000"/>
                <w:sz w:val="22"/>
                <w:szCs w:val="22"/>
              </w:rPr>
              <w:t xml:space="preserve">Стоимость АЭ, руб. </w:t>
            </w:r>
          </w:p>
        </w:tc>
      </w:tr>
      <w:tr w:rsidR="00531F2D" w:rsidRPr="00531F2D" w14:paraId="6AD29934" w14:textId="77777777" w:rsidTr="00531F2D">
        <w:trPr>
          <w:gridAfter w:val="1"/>
          <w:wAfter w:w="236" w:type="dxa"/>
          <w:trHeight w:val="136"/>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2B3EA7B" w14:textId="77777777" w:rsidR="00531F2D" w:rsidRPr="00531F2D" w:rsidRDefault="00531F2D" w:rsidP="00F00939">
            <w:pPr>
              <w:jc w:val="center"/>
              <w:rPr>
                <w:color w:val="000000"/>
                <w:sz w:val="22"/>
                <w:szCs w:val="22"/>
              </w:rPr>
            </w:pPr>
            <w:r w:rsidRPr="00531F2D">
              <w:rPr>
                <w:color w:val="000000"/>
                <w:sz w:val="22"/>
                <w:szCs w:val="22"/>
              </w:rPr>
              <w:t>1</w:t>
            </w:r>
          </w:p>
        </w:tc>
        <w:tc>
          <w:tcPr>
            <w:tcW w:w="3157" w:type="dxa"/>
            <w:tcBorders>
              <w:top w:val="nil"/>
              <w:left w:val="nil"/>
              <w:bottom w:val="single" w:sz="4" w:space="0" w:color="auto"/>
              <w:right w:val="single" w:sz="4" w:space="0" w:color="auto"/>
            </w:tcBorders>
            <w:shd w:val="clear" w:color="auto" w:fill="auto"/>
            <w:vAlign w:val="center"/>
          </w:tcPr>
          <w:p w14:paraId="3B373671" w14:textId="77777777" w:rsidR="00531F2D" w:rsidRPr="00531F2D" w:rsidRDefault="00531F2D" w:rsidP="00F00939">
            <w:pPr>
              <w:jc w:val="center"/>
              <w:rPr>
                <w:color w:val="000000"/>
                <w:sz w:val="22"/>
                <w:szCs w:val="22"/>
              </w:rPr>
            </w:pPr>
            <w:r w:rsidRPr="00531F2D">
              <w:rPr>
                <w:color w:val="000000"/>
                <w:sz w:val="22"/>
                <w:szCs w:val="22"/>
              </w:rPr>
              <w:t>1.3.027</w:t>
            </w:r>
          </w:p>
        </w:tc>
        <w:tc>
          <w:tcPr>
            <w:tcW w:w="3261" w:type="dxa"/>
            <w:tcBorders>
              <w:top w:val="single" w:sz="4" w:space="0" w:color="auto"/>
              <w:left w:val="single" w:sz="4" w:space="0" w:color="auto"/>
              <w:bottom w:val="single" w:sz="4" w:space="0" w:color="000000"/>
              <w:right w:val="single" w:sz="4" w:space="0" w:color="auto"/>
            </w:tcBorders>
            <w:shd w:val="clear" w:color="auto" w:fill="auto"/>
            <w:vAlign w:val="center"/>
          </w:tcPr>
          <w:p w14:paraId="50306B03" w14:textId="77777777" w:rsidR="00531F2D" w:rsidRPr="00531F2D" w:rsidRDefault="00531F2D" w:rsidP="00F00939">
            <w:pPr>
              <w:jc w:val="center"/>
              <w:rPr>
                <w:color w:val="000000"/>
                <w:sz w:val="22"/>
                <w:szCs w:val="22"/>
              </w:rPr>
            </w:pPr>
            <w:r w:rsidRPr="00531F2D">
              <w:rPr>
                <w:color w:val="000000"/>
                <w:sz w:val="22"/>
                <w:szCs w:val="22"/>
              </w:rPr>
              <w:t>50,4</w:t>
            </w:r>
          </w:p>
        </w:tc>
        <w:tc>
          <w:tcPr>
            <w:tcW w:w="2835"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6C862362" w14:textId="72989467" w:rsidR="00531F2D" w:rsidRPr="00531F2D" w:rsidRDefault="00531F2D" w:rsidP="00F00939">
            <w:pPr>
              <w:jc w:val="center"/>
              <w:rPr>
                <w:color w:val="000000"/>
                <w:sz w:val="22"/>
                <w:szCs w:val="22"/>
              </w:rPr>
            </w:pPr>
          </w:p>
        </w:tc>
      </w:tr>
      <w:tr w:rsidR="00531F2D" w:rsidRPr="00531F2D" w14:paraId="750B0CBF" w14:textId="77777777" w:rsidTr="00531F2D">
        <w:trPr>
          <w:trHeight w:val="225"/>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2C4C5036" w14:textId="77777777" w:rsidR="00531F2D" w:rsidRPr="00531F2D" w:rsidRDefault="00531F2D" w:rsidP="00F00939">
            <w:pPr>
              <w:jc w:val="center"/>
              <w:rPr>
                <w:color w:val="000000"/>
                <w:sz w:val="22"/>
                <w:szCs w:val="22"/>
              </w:rPr>
            </w:pPr>
            <w:r w:rsidRPr="00531F2D">
              <w:rPr>
                <w:color w:val="000000"/>
                <w:sz w:val="22"/>
                <w:szCs w:val="22"/>
              </w:rPr>
              <w:t>2</w:t>
            </w:r>
          </w:p>
        </w:tc>
        <w:tc>
          <w:tcPr>
            <w:tcW w:w="3157" w:type="dxa"/>
            <w:tcBorders>
              <w:top w:val="nil"/>
              <w:left w:val="nil"/>
              <w:bottom w:val="single" w:sz="4" w:space="0" w:color="auto"/>
              <w:right w:val="single" w:sz="4" w:space="0" w:color="auto"/>
            </w:tcBorders>
            <w:shd w:val="clear" w:color="auto" w:fill="auto"/>
            <w:vAlign w:val="center"/>
          </w:tcPr>
          <w:p w14:paraId="06ADE5E3" w14:textId="77777777" w:rsidR="00531F2D" w:rsidRPr="00531F2D" w:rsidRDefault="00531F2D" w:rsidP="00F00939">
            <w:pPr>
              <w:jc w:val="center"/>
              <w:rPr>
                <w:color w:val="000000"/>
                <w:sz w:val="22"/>
                <w:szCs w:val="22"/>
              </w:rPr>
            </w:pPr>
            <w:r w:rsidRPr="00531F2D">
              <w:rPr>
                <w:color w:val="000000"/>
                <w:sz w:val="22"/>
                <w:szCs w:val="22"/>
              </w:rPr>
              <w:t>1.3.028</w:t>
            </w:r>
          </w:p>
        </w:tc>
        <w:tc>
          <w:tcPr>
            <w:tcW w:w="3261" w:type="dxa"/>
            <w:tcBorders>
              <w:top w:val="single" w:sz="4" w:space="0" w:color="auto"/>
              <w:left w:val="single" w:sz="4" w:space="0" w:color="auto"/>
              <w:bottom w:val="single" w:sz="4" w:space="0" w:color="000000"/>
              <w:right w:val="single" w:sz="4" w:space="0" w:color="auto"/>
            </w:tcBorders>
            <w:vAlign w:val="center"/>
          </w:tcPr>
          <w:p w14:paraId="5858E6C4" w14:textId="77777777" w:rsidR="00531F2D" w:rsidRPr="00531F2D" w:rsidRDefault="00531F2D" w:rsidP="00F00939">
            <w:pPr>
              <w:jc w:val="center"/>
              <w:rPr>
                <w:color w:val="000000"/>
                <w:sz w:val="22"/>
                <w:szCs w:val="22"/>
              </w:rPr>
            </w:pPr>
            <w:r w:rsidRPr="00531F2D">
              <w:rPr>
                <w:color w:val="000000"/>
                <w:sz w:val="22"/>
                <w:szCs w:val="22"/>
              </w:rPr>
              <w:t>39,7</w:t>
            </w:r>
          </w:p>
        </w:tc>
        <w:tc>
          <w:tcPr>
            <w:tcW w:w="2835" w:type="dxa"/>
            <w:tcBorders>
              <w:top w:val="single" w:sz="4" w:space="0" w:color="auto"/>
              <w:left w:val="single" w:sz="4" w:space="0" w:color="auto"/>
              <w:bottom w:val="single" w:sz="4" w:space="0" w:color="000000"/>
              <w:right w:val="single" w:sz="4" w:space="0" w:color="auto"/>
            </w:tcBorders>
            <w:noWrap/>
            <w:vAlign w:val="center"/>
          </w:tcPr>
          <w:p w14:paraId="6599DAF9" w14:textId="62822947"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70E3FA6D" w14:textId="77777777" w:rsidR="00531F2D" w:rsidRPr="00531F2D" w:rsidRDefault="00531F2D" w:rsidP="00F00939">
            <w:pPr>
              <w:spacing w:before="100" w:beforeAutospacing="1" w:after="100" w:afterAutospacing="1"/>
              <w:jc w:val="both"/>
              <w:rPr>
                <w:sz w:val="22"/>
                <w:szCs w:val="22"/>
              </w:rPr>
            </w:pPr>
          </w:p>
        </w:tc>
      </w:tr>
      <w:tr w:rsidR="00531F2D" w:rsidRPr="00531F2D" w14:paraId="745E0816" w14:textId="77777777" w:rsidTr="00531F2D">
        <w:trPr>
          <w:trHeight w:val="22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3F503FB" w14:textId="77777777" w:rsidR="00531F2D" w:rsidRPr="00531F2D" w:rsidRDefault="00531F2D" w:rsidP="00F00939">
            <w:pPr>
              <w:jc w:val="center"/>
              <w:rPr>
                <w:color w:val="000000"/>
                <w:sz w:val="22"/>
                <w:szCs w:val="22"/>
              </w:rPr>
            </w:pPr>
            <w:r w:rsidRPr="00531F2D">
              <w:rPr>
                <w:color w:val="000000"/>
                <w:sz w:val="22"/>
                <w:szCs w:val="22"/>
              </w:rPr>
              <w:t>3</w:t>
            </w:r>
          </w:p>
        </w:tc>
        <w:tc>
          <w:tcPr>
            <w:tcW w:w="3157" w:type="dxa"/>
            <w:tcBorders>
              <w:top w:val="nil"/>
              <w:left w:val="nil"/>
              <w:bottom w:val="single" w:sz="4" w:space="0" w:color="auto"/>
              <w:right w:val="single" w:sz="4" w:space="0" w:color="auto"/>
            </w:tcBorders>
            <w:shd w:val="clear" w:color="auto" w:fill="auto"/>
            <w:vAlign w:val="center"/>
          </w:tcPr>
          <w:p w14:paraId="29A6931F" w14:textId="77777777" w:rsidR="00531F2D" w:rsidRPr="00531F2D" w:rsidRDefault="00531F2D" w:rsidP="00F00939">
            <w:pPr>
              <w:jc w:val="center"/>
              <w:rPr>
                <w:color w:val="000000"/>
                <w:sz w:val="22"/>
                <w:szCs w:val="22"/>
              </w:rPr>
            </w:pPr>
            <w:r w:rsidRPr="00531F2D">
              <w:rPr>
                <w:color w:val="000000"/>
                <w:sz w:val="22"/>
                <w:szCs w:val="22"/>
              </w:rPr>
              <w:t>1.3.043</w:t>
            </w:r>
          </w:p>
        </w:tc>
        <w:tc>
          <w:tcPr>
            <w:tcW w:w="3261" w:type="dxa"/>
            <w:tcBorders>
              <w:top w:val="single" w:sz="4" w:space="0" w:color="auto"/>
              <w:left w:val="single" w:sz="4" w:space="0" w:color="auto"/>
              <w:bottom w:val="single" w:sz="4" w:space="0" w:color="000000"/>
              <w:right w:val="single" w:sz="4" w:space="0" w:color="auto"/>
            </w:tcBorders>
            <w:vAlign w:val="center"/>
          </w:tcPr>
          <w:p w14:paraId="7666C50E" w14:textId="77777777" w:rsidR="00531F2D" w:rsidRPr="00531F2D" w:rsidRDefault="00531F2D" w:rsidP="00F00939">
            <w:pPr>
              <w:jc w:val="center"/>
              <w:rPr>
                <w:color w:val="000000"/>
                <w:sz w:val="22"/>
                <w:szCs w:val="22"/>
              </w:rPr>
            </w:pPr>
            <w:r w:rsidRPr="00531F2D">
              <w:rPr>
                <w:color w:val="000000"/>
                <w:sz w:val="22"/>
                <w:szCs w:val="22"/>
              </w:rPr>
              <w:t>67,1</w:t>
            </w:r>
          </w:p>
        </w:tc>
        <w:tc>
          <w:tcPr>
            <w:tcW w:w="2835" w:type="dxa"/>
            <w:tcBorders>
              <w:top w:val="single" w:sz="4" w:space="0" w:color="auto"/>
              <w:left w:val="single" w:sz="4" w:space="0" w:color="auto"/>
              <w:bottom w:val="single" w:sz="4" w:space="0" w:color="000000"/>
              <w:right w:val="single" w:sz="4" w:space="0" w:color="auto"/>
            </w:tcBorders>
            <w:noWrap/>
            <w:vAlign w:val="center"/>
          </w:tcPr>
          <w:p w14:paraId="5FA29E26" w14:textId="36767E5B"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3AEEC08F" w14:textId="77777777" w:rsidR="00531F2D" w:rsidRPr="00531F2D" w:rsidRDefault="00531F2D" w:rsidP="00F00939">
            <w:pPr>
              <w:spacing w:before="100" w:beforeAutospacing="1" w:after="100" w:afterAutospacing="1"/>
              <w:jc w:val="both"/>
              <w:rPr>
                <w:sz w:val="22"/>
                <w:szCs w:val="22"/>
              </w:rPr>
            </w:pPr>
          </w:p>
        </w:tc>
      </w:tr>
      <w:tr w:rsidR="00531F2D" w:rsidRPr="00531F2D" w14:paraId="698BD8C7" w14:textId="77777777" w:rsidTr="00531F2D">
        <w:trPr>
          <w:trHeight w:val="152"/>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56692189" w14:textId="77777777" w:rsidR="00531F2D" w:rsidRPr="00531F2D" w:rsidRDefault="00531F2D" w:rsidP="00F00939">
            <w:pPr>
              <w:jc w:val="center"/>
              <w:rPr>
                <w:color w:val="000000"/>
                <w:sz w:val="22"/>
                <w:szCs w:val="22"/>
              </w:rPr>
            </w:pPr>
            <w:r w:rsidRPr="00531F2D">
              <w:rPr>
                <w:color w:val="000000"/>
                <w:sz w:val="22"/>
                <w:szCs w:val="22"/>
              </w:rPr>
              <w:t>4</w:t>
            </w:r>
          </w:p>
        </w:tc>
        <w:tc>
          <w:tcPr>
            <w:tcW w:w="3157" w:type="dxa"/>
            <w:tcBorders>
              <w:top w:val="nil"/>
              <w:left w:val="nil"/>
              <w:bottom w:val="single" w:sz="4" w:space="0" w:color="auto"/>
              <w:right w:val="single" w:sz="4" w:space="0" w:color="auto"/>
            </w:tcBorders>
            <w:shd w:val="clear" w:color="auto" w:fill="auto"/>
            <w:vAlign w:val="center"/>
          </w:tcPr>
          <w:p w14:paraId="1A387431" w14:textId="77777777" w:rsidR="00531F2D" w:rsidRPr="00531F2D" w:rsidRDefault="00531F2D" w:rsidP="00F00939">
            <w:pPr>
              <w:jc w:val="center"/>
              <w:rPr>
                <w:color w:val="000000"/>
                <w:sz w:val="22"/>
                <w:szCs w:val="22"/>
              </w:rPr>
            </w:pPr>
            <w:r w:rsidRPr="00531F2D">
              <w:rPr>
                <w:color w:val="000000"/>
                <w:sz w:val="22"/>
                <w:szCs w:val="22"/>
              </w:rPr>
              <w:t>1.3.046</w:t>
            </w:r>
          </w:p>
        </w:tc>
        <w:tc>
          <w:tcPr>
            <w:tcW w:w="3261" w:type="dxa"/>
            <w:tcBorders>
              <w:top w:val="single" w:sz="4" w:space="0" w:color="auto"/>
              <w:left w:val="single" w:sz="4" w:space="0" w:color="auto"/>
              <w:bottom w:val="single" w:sz="4" w:space="0" w:color="000000"/>
              <w:right w:val="single" w:sz="4" w:space="0" w:color="auto"/>
            </w:tcBorders>
            <w:vAlign w:val="center"/>
          </w:tcPr>
          <w:p w14:paraId="02CE331A" w14:textId="77777777" w:rsidR="00531F2D" w:rsidRPr="00531F2D" w:rsidRDefault="00531F2D" w:rsidP="00F00939">
            <w:pPr>
              <w:jc w:val="center"/>
              <w:rPr>
                <w:color w:val="000000"/>
                <w:sz w:val="22"/>
                <w:szCs w:val="22"/>
              </w:rPr>
            </w:pPr>
            <w:r w:rsidRPr="00531F2D">
              <w:rPr>
                <w:color w:val="000000"/>
                <w:sz w:val="22"/>
                <w:szCs w:val="22"/>
              </w:rPr>
              <w:t>0,8</w:t>
            </w:r>
          </w:p>
        </w:tc>
        <w:tc>
          <w:tcPr>
            <w:tcW w:w="2835" w:type="dxa"/>
            <w:tcBorders>
              <w:top w:val="single" w:sz="4" w:space="0" w:color="auto"/>
              <w:left w:val="single" w:sz="4" w:space="0" w:color="auto"/>
              <w:bottom w:val="single" w:sz="4" w:space="0" w:color="000000"/>
              <w:right w:val="single" w:sz="4" w:space="0" w:color="auto"/>
            </w:tcBorders>
            <w:noWrap/>
            <w:vAlign w:val="center"/>
          </w:tcPr>
          <w:p w14:paraId="3B8B21DF" w14:textId="7ADA42AB"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6CDCB154" w14:textId="77777777" w:rsidR="00531F2D" w:rsidRPr="00531F2D" w:rsidRDefault="00531F2D" w:rsidP="00F00939">
            <w:pPr>
              <w:spacing w:before="100" w:beforeAutospacing="1" w:after="100" w:afterAutospacing="1"/>
              <w:jc w:val="both"/>
              <w:rPr>
                <w:sz w:val="22"/>
                <w:szCs w:val="22"/>
              </w:rPr>
            </w:pPr>
          </w:p>
        </w:tc>
      </w:tr>
      <w:tr w:rsidR="00531F2D" w:rsidRPr="00531F2D" w14:paraId="2DD3C4E2" w14:textId="77777777" w:rsidTr="00531F2D">
        <w:trPr>
          <w:trHeight w:val="222"/>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5082E79" w14:textId="77777777" w:rsidR="00531F2D" w:rsidRPr="00531F2D" w:rsidRDefault="00531F2D" w:rsidP="00F00939">
            <w:pPr>
              <w:jc w:val="center"/>
              <w:rPr>
                <w:color w:val="000000"/>
                <w:sz w:val="22"/>
                <w:szCs w:val="22"/>
              </w:rPr>
            </w:pPr>
            <w:r w:rsidRPr="00531F2D">
              <w:rPr>
                <w:color w:val="000000"/>
                <w:sz w:val="22"/>
                <w:szCs w:val="22"/>
              </w:rPr>
              <w:t>5</w:t>
            </w:r>
          </w:p>
        </w:tc>
        <w:tc>
          <w:tcPr>
            <w:tcW w:w="3157" w:type="dxa"/>
            <w:tcBorders>
              <w:top w:val="nil"/>
              <w:left w:val="nil"/>
              <w:bottom w:val="single" w:sz="4" w:space="0" w:color="auto"/>
              <w:right w:val="single" w:sz="4" w:space="0" w:color="auto"/>
            </w:tcBorders>
            <w:shd w:val="clear" w:color="auto" w:fill="auto"/>
            <w:vAlign w:val="center"/>
          </w:tcPr>
          <w:p w14:paraId="15EBAC2E" w14:textId="77777777" w:rsidR="00531F2D" w:rsidRPr="00531F2D" w:rsidRDefault="00531F2D" w:rsidP="00F00939">
            <w:pPr>
              <w:jc w:val="center"/>
              <w:rPr>
                <w:color w:val="000000"/>
                <w:sz w:val="22"/>
                <w:szCs w:val="22"/>
              </w:rPr>
            </w:pPr>
            <w:r w:rsidRPr="00531F2D">
              <w:rPr>
                <w:color w:val="000000"/>
                <w:sz w:val="22"/>
                <w:szCs w:val="22"/>
              </w:rPr>
              <w:t>1.3.048</w:t>
            </w:r>
          </w:p>
        </w:tc>
        <w:tc>
          <w:tcPr>
            <w:tcW w:w="3261" w:type="dxa"/>
            <w:tcBorders>
              <w:top w:val="single" w:sz="4" w:space="0" w:color="auto"/>
              <w:left w:val="single" w:sz="4" w:space="0" w:color="auto"/>
              <w:bottom w:val="single" w:sz="4" w:space="0" w:color="000000"/>
              <w:right w:val="single" w:sz="4" w:space="0" w:color="auto"/>
            </w:tcBorders>
            <w:vAlign w:val="center"/>
          </w:tcPr>
          <w:p w14:paraId="0D391A7C" w14:textId="77777777" w:rsidR="00531F2D" w:rsidRPr="00531F2D" w:rsidRDefault="00531F2D" w:rsidP="00F00939">
            <w:pPr>
              <w:jc w:val="center"/>
              <w:rPr>
                <w:color w:val="000000"/>
                <w:sz w:val="22"/>
                <w:szCs w:val="22"/>
              </w:rPr>
            </w:pPr>
            <w:r w:rsidRPr="00531F2D">
              <w:rPr>
                <w:color w:val="000000"/>
                <w:sz w:val="22"/>
                <w:szCs w:val="22"/>
              </w:rPr>
              <w:t>187,6</w:t>
            </w:r>
          </w:p>
        </w:tc>
        <w:tc>
          <w:tcPr>
            <w:tcW w:w="2835" w:type="dxa"/>
            <w:tcBorders>
              <w:top w:val="single" w:sz="4" w:space="0" w:color="auto"/>
              <w:left w:val="single" w:sz="4" w:space="0" w:color="auto"/>
              <w:bottom w:val="single" w:sz="4" w:space="0" w:color="000000"/>
              <w:right w:val="single" w:sz="4" w:space="0" w:color="auto"/>
            </w:tcBorders>
            <w:noWrap/>
            <w:vAlign w:val="center"/>
          </w:tcPr>
          <w:p w14:paraId="62B9BC3F" w14:textId="223CA39E"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28AA7192" w14:textId="77777777" w:rsidR="00531F2D" w:rsidRPr="00531F2D" w:rsidRDefault="00531F2D" w:rsidP="00F00939">
            <w:pPr>
              <w:spacing w:before="100" w:beforeAutospacing="1" w:after="100" w:afterAutospacing="1"/>
              <w:jc w:val="both"/>
              <w:rPr>
                <w:sz w:val="22"/>
                <w:szCs w:val="22"/>
              </w:rPr>
            </w:pPr>
          </w:p>
        </w:tc>
      </w:tr>
      <w:tr w:rsidR="00531F2D" w:rsidRPr="00531F2D" w14:paraId="245166FB" w14:textId="77777777" w:rsidTr="00531F2D">
        <w:trPr>
          <w:trHeight w:val="225"/>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3034D996" w14:textId="77777777" w:rsidR="00531F2D" w:rsidRPr="00531F2D" w:rsidRDefault="00531F2D" w:rsidP="00F00939">
            <w:pPr>
              <w:jc w:val="center"/>
              <w:rPr>
                <w:color w:val="000000"/>
                <w:sz w:val="22"/>
                <w:szCs w:val="22"/>
              </w:rPr>
            </w:pPr>
            <w:r w:rsidRPr="00531F2D">
              <w:rPr>
                <w:color w:val="000000"/>
                <w:sz w:val="22"/>
                <w:szCs w:val="22"/>
              </w:rPr>
              <w:t>6</w:t>
            </w:r>
          </w:p>
        </w:tc>
        <w:tc>
          <w:tcPr>
            <w:tcW w:w="3157" w:type="dxa"/>
            <w:tcBorders>
              <w:top w:val="nil"/>
              <w:left w:val="nil"/>
              <w:bottom w:val="single" w:sz="4" w:space="0" w:color="auto"/>
              <w:right w:val="single" w:sz="4" w:space="0" w:color="auto"/>
            </w:tcBorders>
            <w:shd w:val="clear" w:color="auto" w:fill="auto"/>
            <w:vAlign w:val="center"/>
          </w:tcPr>
          <w:p w14:paraId="768C0DE8" w14:textId="77777777" w:rsidR="00531F2D" w:rsidRPr="00531F2D" w:rsidRDefault="00531F2D" w:rsidP="00F00939">
            <w:pPr>
              <w:jc w:val="center"/>
              <w:rPr>
                <w:color w:val="000000"/>
                <w:sz w:val="22"/>
                <w:szCs w:val="22"/>
              </w:rPr>
            </w:pPr>
            <w:r w:rsidRPr="00531F2D">
              <w:rPr>
                <w:color w:val="000000"/>
                <w:sz w:val="22"/>
                <w:szCs w:val="22"/>
              </w:rPr>
              <w:t>1.3.049</w:t>
            </w:r>
          </w:p>
        </w:tc>
        <w:tc>
          <w:tcPr>
            <w:tcW w:w="3261" w:type="dxa"/>
            <w:tcBorders>
              <w:top w:val="single" w:sz="4" w:space="0" w:color="auto"/>
              <w:left w:val="single" w:sz="4" w:space="0" w:color="auto"/>
              <w:bottom w:val="single" w:sz="4" w:space="0" w:color="000000"/>
              <w:right w:val="single" w:sz="4" w:space="0" w:color="auto"/>
            </w:tcBorders>
            <w:vAlign w:val="center"/>
          </w:tcPr>
          <w:p w14:paraId="75FE62E2" w14:textId="77777777" w:rsidR="00531F2D" w:rsidRPr="00531F2D" w:rsidRDefault="00531F2D" w:rsidP="00F00939">
            <w:pPr>
              <w:jc w:val="center"/>
              <w:rPr>
                <w:color w:val="000000"/>
                <w:sz w:val="22"/>
                <w:szCs w:val="22"/>
              </w:rPr>
            </w:pPr>
            <w:r w:rsidRPr="00531F2D">
              <w:rPr>
                <w:color w:val="000000"/>
                <w:sz w:val="22"/>
                <w:szCs w:val="22"/>
              </w:rPr>
              <w:t>0,8</w:t>
            </w:r>
          </w:p>
        </w:tc>
        <w:tc>
          <w:tcPr>
            <w:tcW w:w="2835" w:type="dxa"/>
            <w:tcBorders>
              <w:top w:val="single" w:sz="4" w:space="0" w:color="auto"/>
              <w:left w:val="single" w:sz="4" w:space="0" w:color="auto"/>
              <w:bottom w:val="single" w:sz="4" w:space="0" w:color="000000"/>
              <w:right w:val="single" w:sz="4" w:space="0" w:color="auto"/>
            </w:tcBorders>
            <w:noWrap/>
            <w:vAlign w:val="center"/>
          </w:tcPr>
          <w:p w14:paraId="3B245DA1" w14:textId="0B5DA3DE"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209236EA" w14:textId="77777777" w:rsidR="00531F2D" w:rsidRPr="00531F2D" w:rsidRDefault="00531F2D" w:rsidP="00F00939">
            <w:pPr>
              <w:spacing w:before="100" w:beforeAutospacing="1" w:after="100" w:afterAutospacing="1"/>
              <w:jc w:val="both"/>
              <w:rPr>
                <w:sz w:val="22"/>
                <w:szCs w:val="22"/>
              </w:rPr>
            </w:pPr>
          </w:p>
        </w:tc>
      </w:tr>
      <w:tr w:rsidR="00531F2D" w:rsidRPr="00531F2D" w14:paraId="23AE0CF7" w14:textId="77777777" w:rsidTr="00531F2D">
        <w:trPr>
          <w:trHeight w:val="102"/>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1E878F5" w14:textId="77777777" w:rsidR="00531F2D" w:rsidRPr="00531F2D" w:rsidRDefault="00531F2D" w:rsidP="00F00939">
            <w:pPr>
              <w:jc w:val="center"/>
              <w:rPr>
                <w:color w:val="000000"/>
                <w:sz w:val="22"/>
                <w:szCs w:val="22"/>
              </w:rPr>
            </w:pPr>
            <w:r w:rsidRPr="00531F2D">
              <w:rPr>
                <w:color w:val="000000"/>
                <w:sz w:val="22"/>
                <w:szCs w:val="22"/>
              </w:rPr>
              <w:t>7</w:t>
            </w:r>
          </w:p>
        </w:tc>
        <w:tc>
          <w:tcPr>
            <w:tcW w:w="3157" w:type="dxa"/>
            <w:tcBorders>
              <w:top w:val="nil"/>
              <w:left w:val="nil"/>
              <w:bottom w:val="single" w:sz="4" w:space="0" w:color="auto"/>
              <w:right w:val="single" w:sz="4" w:space="0" w:color="auto"/>
            </w:tcBorders>
            <w:shd w:val="clear" w:color="auto" w:fill="auto"/>
            <w:vAlign w:val="center"/>
          </w:tcPr>
          <w:p w14:paraId="2E753DAD" w14:textId="77777777" w:rsidR="00531F2D" w:rsidRPr="00531F2D" w:rsidRDefault="00531F2D" w:rsidP="00F00939">
            <w:pPr>
              <w:jc w:val="center"/>
              <w:rPr>
                <w:color w:val="000000"/>
                <w:sz w:val="22"/>
                <w:szCs w:val="22"/>
              </w:rPr>
            </w:pPr>
            <w:r w:rsidRPr="00531F2D">
              <w:rPr>
                <w:color w:val="000000"/>
                <w:sz w:val="22"/>
                <w:szCs w:val="22"/>
              </w:rPr>
              <w:t>1.3.050</w:t>
            </w:r>
          </w:p>
        </w:tc>
        <w:tc>
          <w:tcPr>
            <w:tcW w:w="3261" w:type="dxa"/>
            <w:tcBorders>
              <w:top w:val="nil"/>
              <w:left w:val="single" w:sz="4" w:space="0" w:color="auto"/>
              <w:bottom w:val="single" w:sz="4" w:space="0" w:color="000000"/>
              <w:right w:val="single" w:sz="4" w:space="0" w:color="auto"/>
            </w:tcBorders>
            <w:shd w:val="clear" w:color="auto" w:fill="auto"/>
            <w:vAlign w:val="center"/>
          </w:tcPr>
          <w:p w14:paraId="62CBD430" w14:textId="77777777" w:rsidR="00531F2D" w:rsidRPr="00531F2D" w:rsidRDefault="00531F2D" w:rsidP="00F00939">
            <w:pPr>
              <w:jc w:val="center"/>
              <w:rPr>
                <w:color w:val="000000"/>
                <w:sz w:val="22"/>
                <w:szCs w:val="22"/>
              </w:rPr>
            </w:pPr>
            <w:r w:rsidRPr="00531F2D">
              <w:rPr>
                <w:color w:val="000000"/>
                <w:sz w:val="22"/>
                <w:szCs w:val="22"/>
              </w:rPr>
              <w:t>65,8</w:t>
            </w:r>
          </w:p>
        </w:tc>
        <w:tc>
          <w:tcPr>
            <w:tcW w:w="2835" w:type="dxa"/>
            <w:tcBorders>
              <w:top w:val="nil"/>
              <w:left w:val="single" w:sz="4" w:space="0" w:color="auto"/>
              <w:bottom w:val="single" w:sz="4" w:space="0" w:color="000000"/>
              <w:right w:val="single" w:sz="4" w:space="0" w:color="auto"/>
            </w:tcBorders>
            <w:shd w:val="clear" w:color="auto" w:fill="auto"/>
            <w:noWrap/>
            <w:vAlign w:val="center"/>
          </w:tcPr>
          <w:p w14:paraId="40981412" w14:textId="2264295B" w:rsidR="00531F2D" w:rsidRPr="00531F2D" w:rsidRDefault="00531F2D" w:rsidP="00F00939">
            <w:pPr>
              <w:jc w:val="center"/>
              <w:rPr>
                <w:color w:val="000000"/>
                <w:sz w:val="22"/>
                <w:szCs w:val="22"/>
              </w:rPr>
            </w:pPr>
          </w:p>
        </w:tc>
        <w:tc>
          <w:tcPr>
            <w:tcW w:w="236" w:type="dxa"/>
            <w:vAlign w:val="center"/>
          </w:tcPr>
          <w:p w14:paraId="2B136FA0" w14:textId="77777777" w:rsidR="00531F2D" w:rsidRPr="00531F2D" w:rsidRDefault="00531F2D" w:rsidP="00F00939">
            <w:pPr>
              <w:spacing w:before="100" w:beforeAutospacing="1" w:after="100" w:afterAutospacing="1"/>
              <w:jc w:val="both"/>
              <w:rPr>
                <w:sz w:val="22"/>
                <w:szCs w:val="22"/>
              </w:rPr>
            </w:pPr>
          </w:p>
        </w:tc>
      </w:tr>
      <w:tr w:rsidR="00531F2D" w:rsidRPr="00531F2D" w14:paraId="5180345A" w14:textId="77777777" w:rsidTr="00531F2D">
        <w:trPr>
          <w:trHeight w:val="225"/>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67343047" w14:textId="77777777" w:rsidR="00531F2D" w:rsidRPr="00531F2D" w:rsidRDefault="00531F2D" w:rsidP="00F00939">
            <w:pPr>
              <w:jc w:val="center"/>
              <w:rPr>
                <w:color w:val="000000"/>
                <w:sz w:val="22"/>
                <w:szCs w:val="22"/>
              </w:rPr>
            </w:pPr>
            <w:r w:rsidRPr="00531F2D">
              <w:rPr>
                <w:color w:val="000000"/>
                <w:sz w:val="22"/>
                <w:szCs w:val="22"/>
              </w:rPr>
              <w:t>8</w:t>
            </w:r>
          </w:p>
        </w:tc>
        <w:tc>
          <w:tcPr>
            <w:tcW w:w="3157" w:type="dxa"/>
            <w:tcBorders>
              <w:top w:val="nil"/>
              <w:left w:val="nil"/>
              <w:bottom w:val="single" w:sz="4" w:space="0" w:color="auto"/>
              <w:right w:val="single" w:sz="4" w:space="0" w:color="auto"/>
            </w:tcBorders>
            <w:shd w:val="clear" w:color="auto" w:fill="auto"/>
            <w:vAlign w:val="center"/>
          </w:tcPr>
          <w:p w14:paraId="582CF7BF" w14:textId="77777777" w:rsidR="00531F2D" w:rsidRPr="00531F2D" w:rsidRDefault="00531F2D" w:rsidP="00F00939">
            <w:pPr>
              <w:jc w:val="center"/>
              <w:rPr>
                <w:color w:val="000000"/>
                <w:sz w:val="22"/>
                <w:szCs w:val="22"/>
              </w:rPr>
            </w:pPr>
            <w:r w:rsidRPr="00531F2D">
              <w:rPr>
                <w:color w:val="000000"/>
                <w:sz w:val="22"/>
                <w:szCs w:val="22"/>
              </w:rPr>
              <w:t>1.3.053</w:t>
            </w:r>
          </w:p>
        </w:tc>
        <w:tc>
          <w:tcPr>
            <w:tcW w:w="3261" w:type="dxa"/>
            <w:tcBorders>
              <w:top w:val="nil"/>
              <w:left w:val="single" w:sz="4" w:space="0" w:color="auto"/>
              <w:bottom w:val="single" w:sz="4" w:space="0" w:color="000000"/>
              <w:right w:val="single" w:sz="4" w:space="0" w:color="auto"/>
            </w:tcBorders>
            <w:vAlign w:val="center"/>
          </w:tcPr>
          <w:p w14:paraId="50294010" w14:textId="77777777" w:rsidR="00531F2D" w:rsidRPr="00531F2D" w:rsidRDefault="00531F2D" w:rsidP="00F00939">
            <w:pPr>
              <w:jc w:val="center"/>
              <w:rPr>
                <w:color w:val="000000"/>
                <w:sz w:val="22"/>
                <w:szCs w:val="22"/>
              </w:rPr>
            </w:pPr>
            <w:r w:rsidRPr="00531F2D">
              <w:rPr>
                <w:color w:val="000000"/>
                <w:sz w:val="22"/>
                <w:szCs w:val="22"/>
              </w:rPr>
              <w:t>0,8</w:t>
            </w:r>
          </w:p>
        </w:tc>
        <w:tc>
          <w:tcPr>
            <w:tcW w:w="2835" w:type="dxa"/>
            <w:tcBorders>
              <w:top w:val="nil"/>
              <w:left w:val="single" w:sz="4" w:space="0" w:color="auto"/>
              <w:bottom w:val="single" w:sz="4" w:space="0" w:color="000000"/>
              <w:right w:val="single" w:sz="4" w:space="0" w:color="auto"/>
            </w:tcBorders>
            <w:noWrap/>
            <w:vAlign w:val="center"/>
          </w:tcPr>
          <w:p w14:paraId="598B924F" w14:textId="77935A40"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64B010C5" w14:textId="77777777" w:rsidR="00531F2D" w:rsidRPr="00531F2D" w:rsidRDefault="00531F2D" w:rsidP="00F00939">
            <w:pPr>
              <w:spacing w:before="100" w:beforeAutospacing="1" w:after="100" w:afterAutospacing="1"/>
              <w:jc w:val="both"/>
              <w:rPr>
                <w:sz w:val="22"/>
                <w:szCs w:val="22"/>
              </w:rPr>
            </w:pPr>
          </w:p>
        </w:tc>
      </w:tr>
      <w:tr w:rsidR="00531F2D" w:rsidRPr="00531F2D" w14:paraId="4E1FBDDD" w14:textId="77777777" w:rsidTr="00531F2D">
        <w:trPr>
          <w:trHeight w:val="22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E6531EB" w14:textId="77777777" w:rsidR="00531F2D" w:rsidRPr="00531F2D" w:rsidRDefault="00531F2D" w:rsidP="00F00939">
            <w:pPr>
              <w:jc w:val="center"/>
              <w:rPr>
                <w:color w:val="000000"/>
                <w:sz w:val="22"/>
                <w:szCs w:val="22"/>
              </w:rPr>
            </w:pPr>
            <w:r w:rsidRPr="00531F2D">
              <w:rPr>
                <w:color w:val="000000"/>
                <w:sz w:val="22"/>
                <w:szCs w:val="22"/>
              </w:rPr>
              <w:t>9</w:t>
            </w:r>
          </w:p>
        </w:tc>
        <w:tc>
          <w:tcPr>
            <w:tcW w:w="3157" w:type="dxa"/>
            <w:tcBorders>
              <w:top w:val="nil"/>
              <w:left w:val="nil"/>
              <w:bottom w:val="single" w:sz="4" w:space="0" w:color="auto"/>
              <w:right w:val="single" w:sz="4" w:space="0" w:color="auto"/>
            </w:tcBorders>
            <w:shd w:val="clear" w:color="auto" w:fill="auto"/>
            <w:vAlign w:val="center"/>
          </w:tcPr>
          <w:p w14:paraId="4B38DA50" w14:textId="77777777" w:rsidR="00531F2D" w:rsidRPr="00531F2D" w:rsidRDefault="00531F2D" w:rsidP="00F00939">
            <w:pPr>
              <w:jc w:val="center"/>
              <w:rPr>
                <w:color w:val="000000"/>
                <w:sz w:val="22"/>
                <w:szCs w:val="22"/>
              </w:rPr>
            </w:pPr>
            <w:r w:rsidRPr="00531F2D">
              <w:rPr>
                <w:color w:val="000000"/>
                <w:sz w:val="22"/>
                <w:szCs w:val="22"/>
              </w:rPr>
              <w:t>1.3.055</w:t>
            </w:r>
          </w:p>
        </w:tc>
        <w:tc>
          <w:tcPr>
            <w:tcW w:w="3261" w:type="dxa"/>
            <w:tcBorders>
              <w:top w:val="nil"/>
              <w:left w:val="single" w:sz="4" w:space="0" w:color="auto"/>
              <w:bottom w:val="single" w:sz="4" w:space="0" w:color="000000"/>
              <w:right w:val="single" w:sz="4" w:space="0" w:color="auto"/>
            </w:tcBorders>
            <w:vAlign w:val="center"/>
          </w:tcPr>
          <w:p w14:paraId="5F1C1603" w14:textId="77777777" w:rsidR="00531F2D" w:rsidRPr="00531F2D" w:rsidRDefault="00531F2D" w:rsidP="00F00939">
            <w:pPr>
              <w:jc w:val="center"/>
              <w:rPr>
                <w:color w:val="000000"/>
                <w:sz w:val="22"/>
                <w:szCs w:val="22"/>
              </w:rPr>
            </w:pPr>
            <w:r w:rsidRPr="00531F2D">
              <w:rPr>
                <w:color w:val="000000"/>
                <w:sz w:val="22"/>
                <w:szCs w:val="22"/>
              </w:rPr>
              <w:t>0,8</w:t>
            </w:r>
          </w:p>
        </w:tc>
        <w:tc>
          <w:tcPr>
            <w:tcW w:w="2835" w:type="dxa"/>
            <w:tcBorders>
              <w:top w:val="nil"/>
              <w:left w:val="single" w:sz="4" w:space="0" w:color="auto"/>
              <w:bottom w:val="single" w:sz="4" w:space="0" w:color="000000"/>
              <w:right w:val="single" w:sz="4" w:space="0" w:color="auto"/>
            </w:tcBorders>
            <w:noWrap/>
            <w:vAlign w:val="center"/>
          </w:tcPr>
          <w:p w14:paraId="538560F5" w14:textId="6AFA536A"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043DB39A" w14:textId="77777777" w:rsidR="00531F2D" w:rsidRPr="00531F2D" w:rsidRDefault="00531F2D" w:rsidP="00F00939">
            <w:pPr>
              <w:spacing w:before="100" w:beforeAutospacing="1" w:after="100" w:afterAutospacing="1"/>
              <w:jc w:val="both"/>
              <w:rPr>
                <w:sz w:val="22"/>
                <w:szCs w:val="22"/>
              </w:rPr>
            </w:pPr>
          </w:p>
        </w:tc>
      </w:tr>
      <w:tr w:rsidR="00531F2D" w:rsidRPr="00531F2D" w14:paraId="48B72842" w14:textId="77777777" w:rsidTr="00531F2D">
        <w:trPr>
          <w:trHeight w:val="271"/>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32C3937D" w14:textId="77777777" w:rsidR="00531F2D" w:rsidRPr="00531F2D" w:rsidRDefault="00531F2D" w:rsidP="00F00939">
            <w:pPr>
              <w:jc w:val="center"/>
              <w:rPr>
                <w:color w:val="000000"/>
                <w:sz w:val="22"/>
                <w:szCs w:val="22"/>
              </w:rPr>
            </w:pPr>
            <w:r w:rsidRPr="00531F2D">
              <w:rPr>
                <w:color w:val="000000"/>
                <w:sz w:val="22"/>
                <w:szCs w:val="22"/>
              </w:rPr>
              <w:t>10</w:t>
            </w:r>
          </w:p>
        </w:tc>
        <w:tc>
          <w:tcPr>
            <w:tcW w:w="3157" w:type="dxa"/>
            <w:tcBorders>
              <w:top w:val="nil"/>
              <w:left w:val="nil"/>
              <w:bottom w:val="single" w:sz="4" w:space="0" w:color="auto"/>
              <w:right w:val="single" w:sz="4" w:space="0" w:color="auto"/>
            </w:tcBorders>
            <w:shd w:val="clear" w:color="auto" w:fill="auto"/>
            <w:vAlign w:val="center"/>
          </w:tcPr>
          <w:p w14:paraId="13FDF1D6" w14:textId="77777777" w:rsidR="00531F2D" w:rsidRPr="00531F2D" w:rsidRDefault="00531F2D" w:rsidP="00F00939">
            <w:pPr>
              <w:jc w:val="center"/>
              <w:rPr>
                <w:color w:val="000000"/>
                <w:sz w:val="22"/>
                <w:szCs w:val="22"/>
              </w:rPr>
            </w:pPr>
            <w:r w:rsidRPr="00531F2D">
              <w:rPr>
                <w:color w:val="000000"/>
                <w:sz w:val="22"/>
                <w:szCs w:val="22"/>
              </w:rPr>
              <w:t>1.3.056</w:t>
            </w:r>
          </w:p>
        </w:tc>
        <w:tc>
          <w:tcPr>
            <w:tcW w:w="3261" w:type="dxa"/>
            <w:tcBorders>
              <w:top w:val="nil"/>
              <w:left w:val="single" w:sz="4" w:space="0" w:color="auto"/>
              <w:bottom w:val="single" w:sz="4" w:space="0" w:color="000000"/>
              <w:right w:val="single" w:sz="4" w:space="0" w:color="auto"/>
            </w:tcBorders>
            <w:vAlign w:val="center"/>
          </w:tcPr>
          <w:p w14:paraId="103366E7" w14:textId="77777777" w:rsidR="00531F2D" w:rsidRPr="00531F2D" w:rsidRDefault="00531F2D" w:rsidP="00F00939">
            <w:pPr>
              <w:jc w:val="center"/>
              <w:rPr>
                <w:color w:val="000000"/>
                <w:sz w:val="22"/>
                <w:szCs w:val="22"/>
              </w:rPr>
            </w:pPr>
            <w:r w:rsidRPr="00531F2D">
              <w:rPr>
                <w:color w:val="000000"/>
                <w:sz w:val="22"/>
                <w:szCs w:val="22"/>
              </w:rPr>
              <w:t>206,5</w:t>
            </w:r>
          </w:p>
        </w:tc>
        <w:tc>
          <w:tcPr>
            <w:tcW w:w="2835" w:type="dxa"/>
            <w:tcBorders>
              <w:top w:val="nil"/>
              <w:left w:val="single" w:sz="4" w:space="0" w:color="auto"/>
              <w:bottom w:val="single" w:sz="4" w:space="0" w:color="000000"/>
              <w:right w:val="single" w:sz="4" w:space="0" w:color="auto"/>
            </w:tcBorders>
            <w:noWrap/>
            <w:vAlign w:val="center"/>
          </w:tcPr>
          <w:p w14:paraId="1EFF5C53" w14:textId="205F079D"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31D80EA9" w14:textId="77777777" w:rsidR="00531F2D" w:rsidRPr="00531F2D" w:rsidRDefault="00531F2D" w:rsidP="00F00939">
            <w:pPr>
              <w:spacing w:before="100" w:beforeAutospacing="1" w:after="100" w:afterAutospacing="1"/>
              <w:jc w:val="both"/>
              <w:rPr>
                <w:sz w:val="22"/>
                <w:szCs w:val="22"/>
              </w:rPr>
            </w:pPr>
          </w:p>
        </w:tc>
      </w:tr>
      <w:tr w:rsidR="00531F2D" w:rsidRPr="00531F2D" w14:paraId="0AAD0904" w14:textId="77777777" w:rsidTr="00531F2D">
        <w:trPr>
          <w:trHeight w:val="26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5905507" w14:textId="77777777" w:rsidR="00531F2D" w:rsidRPr="00531F2D" w:rsidRDefault="00531F2D" w:rsidP="00F00939">
            <w:pPr>
              <w:jc w:val="center"/>
              <w:rPr>
                <w:color w:val="000000"/>
                <w:sz w:val="22"/>
                <w:szCs w:val="22"/>
              </w:rPr>
            </w:pPr>
            <w:r w:rsidRPr="00531F2D">
              <w:rPr>
                <w:color w:val="000000"/>
                <w:sz w:val="22"/>
                <w:szCs w:val="22"/>
              </w:rPr>
              <w:t>11</w:t>
            </w:r>
          </w:p>
        </w:tc>
        <w:tc>
          <w:tcPr>
            <w:tcW w:w="3157" w:type="dxa"/>
            <w:tcBorders>
              <w:top w:val="nil"/>
              <w:left w:val="nil"/>
              <w:bottom w:val="single" w:sz="4" w:space="0" w:color="auto"/>
              <w:right w:val="single" w:sz="4" w:space="0" w:color="auto"/>
            </w:tcBorders>
            <w:shd w:val="clear" w:color="auto" w:fill="auto"/>
            <w:vAlign w:val="center"/>
          </w:tcPr>
          <w:p w14:paraId="7D1ABA57" w14:textId="77777777" w:rsidR="00531F2D" w:rsidRPr="00531F2D" w:rsidRDefault="00531F2D" w:rsidP="00F00939">
            <w:pPr>
              <w:jc w:val="center"/>
              <w:rPr>
                <w:color w:val="000000"/>
                <w:sz w:val="22"/>
                <w:szCs w:val="22"/>
              </w:rPr>
            </w:pPr>
            <w:r w:rsidRPr="00531F2D">
              <w:rPr>
                <w:color w:val="000000"/>
                <w:sz w:val="22"/>
                <w:szCs w:val="22"/>
              </w:rPr>
              <w:t>1.3.057</w:t>
            </w:r>
          </w:p>
        </w:tc>
        <w:tc>
          <w:tcPr>
            <w:tcW w:w="3261" w:type="dxa"/>
            <w:tcBorders>
              <w:top w:val="nil"/>
              <w:left w:val="single" w:sz="4" w:space="0" w:color="auto"/>
              <w:bottom w:val="single" w:sz="4" w:space="0" w:color="000000"/>
              <w:right w:val="single" w:sz="4" w:space="0" w:color="auto"/>
            </w:tcBorders>
            <w:vAlign w:val="center"/>
          </w:tcPr>
          <w:p w14:paraId="056BA2C8" w14:textId="77777777" w:rsidR="00531F2D" w:rsidRPr="00531F2D" w:rsidRDefault="00531F2D" w:rsidP="00F00939">
            <w:pPr>
              <w:jc w:val="center"/>
              <w:rPr>
                <w:color w:val="000000"/>
                <w:sz w:val="22"/>
                <w:szCs w:val="22"/>
              </w:rPr>
            </w:pPr>
            <w:r w:rsidRPr="00531F2D">
              <w:rPr>
                <w:color w:val="000000"/>
                <w:sz w:val="22"/>
                <w:szCs w:val="22"/>
              </w:rPr>
              <w:t>22,6</w:t>
            </w:r>
          </w:p>
        </w:tc>
        <w:tc>
          <w:tcPr>
            <w:tcW w:w="2835" w:type="dxa"/>
            <w:tcBorders>
              <w:top w:val="nil"/>
              <w:left w:val="single" w:sz="4" w:space="0" w:color="auto"/>
              <w:bottom w:val="single" w:sz="4" w:space="0" w:color="000000"/>
              <w:right w:val="single" w:sz="4" w:space="0" w:color="auto"/>
            </w:tcBorders>
            <w:noWrap/>
            <w:vAlign w:val="center"/>
          </w:tcPr>
          <w:p w14:paraId="0D5079D9" w14:textId="78B3E07B"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55572180" w14:textId="77777777" w:rsidR="00531F2D" w:rsidRPr="00531F2D" w:rsidRDefault="00531F2D" w:rsidP="00F00939">
            <w:pPr>
              <w:spacing w:before="100" w:beforeAutospacing="1" w:after="100" w:afterAutospacing="1"/>
              <w:jc w:val="both"/>
              <w:rPr>
                <w:sz w:val="22"/>
                <w:szCs w:val="22"/>
              </w:rPr>
            </w:pPr>
          </w:p>
        </w:tc>
      </w:tr>
      <w:tr w:rsidR="00531F2D" w:rsidRPr="00531F2D" w14:paraId="17478FC7" w14:textId="77777777" w:rsidTr="00531F2D">
        <w:trPr>
          <w:trHeight w:val="265"/>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2B3F85F1" w14:textId="77777777" w:rsidR="00531F2D" w:rsidRPr="00531F2D" w:rsidRDefault="00531F2D" w:rsidP="00F00939">
            <w:pPr>
              <w:jc w:val="center"/>
              <w:rPr>
                <w:color w:val="000000"/>
                <w:sz w:val="22"/>
                <w:szCs w:val="22"/>
              </w:rPr>
            </w:pPr>
            <w:r w:rsidRPr="00531F2D">
              <w:rPr>
                <w:color w:val="000000"/>
                <w:sz w:val="22"/>
                <w:szCs w:val="22"/>
              </w:rPr>
              <w:t>12</w:t>
            </w:r>
          </w:p>
        </w:tc>
        <w:tc>
          <w:tcPr>
            <w:tcW w:w="3157" w:type="dxa"/>
            <w:tcBorders>
              <w:top w:val="nil"/>
              <w:left w:val="nil"/>
              <w:bottom w:val="single" w:sz="4" w:space="0" w:color="auto"/>
              <w:right w:val="single" w:sz="4" w:space="0" w:color="auto"/>
            </w:tcBorders>
            <w:shd w:val="clear" w:color="auto" w:fill="auto"/>
            <w:vAlign w:val="center"/>
          </w:tcPr>
          <w:p w14:paraId="3F023DD3" w14:textId="77777777" w:rsidR="00531F2D" w:rsidRPr="00531F2D" w:rsidRDefault="00531F2D" w:rsidP="00F00939">
            <w:pPr>
              <w:jc w:val="center"/>
              <w:rPr>
                <w:color w:val="000000"/>
                <w:sz w:val="22"/>
                <w:szCs w:val="22"/>
              </w:rPr>
            </w:pPr>
            <w:r w:rsidRPr="00531F2D">
              <w:rPr>
                <w:color w:val="000000"/>
                <w:sz w:val="22"/>
                <w:szCs w:val="22"/>
              </w:rPr>
              <w:t>1.3.060</w:t>
            </w:r>
          </w:p>
        </w:tc>
        <w:tc>
          <w:tcPr>
            <w:tcW w:w="3261" w:type="dxa"/>
            <w:tcBorders>
              <w:top w:val="nil"/>
              <w:left w:val="single" w:sz="4" w:space="0" w:color="auto"/>
              <w:bottom w:val="single" w:sz="4" w:space="0" w:color="000000"/>
              <w:right w:val="single" w:sz="4" w:space="0" w:color="auto"/>
            </w:tcBorders>
            <w:vAlign w:val="center"/>
          </w:tcPr>
          <w:p w14:paraId="540AA83C" w14:textId="77777777" w:rsidR="00531F2D" w:rsidRPr="00531F2D" w:rsidRDefault="00531F2D" w:rsidP="00F00939">
            <w:pPr>
              <w:jc w:val="center"/>
              <w:rPr>
                <w:color w:val="000000"/>
                <w:sz w:val="22"/>
                <w:szCs w:val="22"/>
              </w:rPr>
            </w:pPr>
            <w:r w:rsidRPr="00531F2D">
              <w:rPr>
                <w:color w:val="000000"/>
                <w:sz w:val="22"/>
                <w:szCs w:val="22"/>
              </w:rPr>
              <w:t>32,9</w:t>
            </w:r>
          </w:p>
        </w:tc>
        <w:tc>
          <w:tcPr>
            <w:tcW w:w="2835" w:type="dxa"/>
            <w:tcBorders>
              <w:top w:val="nil"/>
              <w:left w:val="single" w:sz="4" w:space="0" w:color="auto"/>
              <w:bottom w:val="single" w:sz="4" w:space="0" w:color="000000"/>
              <w:right w:val="single" w:sz="4" w:space="0" w:color="auto"/>
            </w:tcBorders>
            <w:noWrap/>
            <w:vAlign w:val="center"/>
          </w:tcPr>
          <w:p w14:paraId="37E4E4CF" w14:textId="27B7D5B5"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743B054F" w14:textId="77777777" w:rsidR="00531F2D" w:rsidRPr="00531F2D" w:rsidRDefault="00531F2D" w:rsidP="00F00939">
            <w:pPr>
              <w:spacing w:before="100" w:beforeAutospacing="1" w:after="100" w:afterAutospacing="1"/>
              <w:jc w:val="both"/>
              <w:rPr>
                <w:sz w:val="22"/>
                <w:szCs w:val="22"/>
              </w:rPr>
            </w:pPr>
          </w:p>
        </w:tc>
      </w:tr>
      <w:tr w:rsidR="00531F2D" w:rsidRPr="00531F2D" w14:paraId="637E7B45" w14:textId="77777777" w:rsidTr="00531F2D">
        <w:trPr>
          <w:trHeight w:val="14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F63844F" w14:textId="77777777" w:rsidR="00531F2D" w:rsidRPr="00531F2D" w:rsidRDefault="00531F2D" w:rsidP="00F00939">
            <w:pPr>
              <w:jc w:val="center"/>
              <w:rPr>
                <w:color w:val="000000"/>
                <w:sz w:val="22"/>
                <w:szCs w:val="22"/>
              </w:rPr>
            </w:pPr>
            <w:r w:rsidRPr="00531F2D">
              <w:rPr>
                <w:color w:val="000000"/>
                <w:sz w:val="22"/>
                <w:szCs w:val="22"/>
              </w:rPr>
              <w:t>13</w:t>
            </w:r>
          </w:p>
        </w:tc>
        <w:tc>
          <w:tcPr>
            <w:tcW w:w="3157" w:type="dxa"/>
            <w:tcBorders>
              <w:top w:val="nil"/>
              <w:left w:val="nil"/>
              <w:bottom w:val="single" w:sz="4" w:space="0" w:color="auto"/>
              <w:right w:val="single" w:sz="4" w:space="0" w:color="auto"/>
            </w:tcBorders>
            <w:shd w:val="clear" w:color="auto" w:fill="auto"/>
            <w:vAlign w:val="center"/>
          </w:tcPr>
          <w:p w14:paraId="17D79B53" w14:textId="77777777" w:rsidR="00531F2D" w:rsidRPr="00531F2D" w:rsidRDefault="00531F2D" w:rsidP="00F00939">
            <w:pPr>
              <w:jc w:val="center"/>
              <w:rPr>
                <w:color w:val="000000"/>
                <w:sz w:val="22"/>
                <w:szCs w:val="22"/>
              </w:rPr>
            </w:pPr>
            <w:r w:rsidRPr="00531F2D">
              <w:rPr>
                <w:color w:val="000000"/>
                <w:sz w:val="22"/>
                <w:szCs w:val="22"/>
              </w:rPr>
              <w:t>1.3.061</w:t>
            </w:r>
          </w:p>
        </w:tc>
        <w:tc>
          <w:tcPr>
            <w:tcW w:w="3261" w:type="dxa"/>
            <w:tcBorders>
              <w:top w:val="nil"/>
              <w:left w:val="single" w:sz="4" w:space="0" w:color="auto"/>
              <w:bottom w:val="single" w:sz="4" w:space="0" w:color="000000"/>
              <w:right w:val="single" w:sz="4" w:space="0" w:color="auto"/>
            </w:tcBorders>
            <w:vAlign w:val="center"/>
          </w:tcPr>
          <w:p w14:paraId="456E83B6" w14:textId="77777777" w:rsidR="00531F2D" w:rsidRPr="00531F2D" w:rsidRDefault="00531F2D" w:rsidP="00F00939">
            <w:pPr>
              <w:jc w:val="center"/>
              <w:rPr>
                <w:color w:val="000000"/>
                <w:sz w:val="22"/>
                <w:szCs w:val="22"/>
              </w:rPr>
            </w:pPr>
            <w:r w:rsidRPr="00531F2D">
              <w:rPr>
                <w:color w:val="000000"/>
                <w:sz w:val="22"/>
                <w:szCs w:val="22"/>
              </w:rPr>
              <w:t>33,8</w:t>
            </w:r>
          </w:p>
        </w:tc>
        <w:tc>
          <w:tcPr>
            <w:tcW w:w="2835" w:type="dxa"/>
            <w:tcBorders>
              <w:top w:val="nil"/>
              <w:left w:val="single" w:sz="4" w:space="0" w:color="auto"/>
              <w:bottom w:val="single" w:sz="4" w:space="0" w:color="000000"/>
              <w:right w:val="single" w:sz="4" w:space="0" w:color="auto"/>
            </w:tcBorders>
            <w:noWrap/>
            <w:vAlign w:val="center"/>
          </w:tcPr>
          <w:p w14:paraId="3BBFBEAD" w14:textId="528E4084"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718DAEF9" w14:textId="77777777" w:rsidR="00531F2D" w:rsidRPr="00531F2D" w:rsidRDefault="00531F2D" w:rsidP="00F00939">
            <w:pPr>
              <w:spacing w:before="100" w:beforeAutospacing="1" w:after="100" w:afterAutospacing="1"/>
              <w:jc w:val="both"/>
              <w:rPr>
                <w:sz w:val="22"/>
                <w:szCs w:val="22"/>
              </w:rPr>
            </w:pPr>
          </w:p>
        </w:tc>
      </w:tr>
      <w:tr w:rsidR="00531F2D" w:rsidRPr="00531F2D" w14:paraId="6197EC68" w14:textId="77777777" w:rsidTr="00531F2D">
        <w:trPr>
          <w:trHeight w:val="273"/>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064BE6CD" w14:textId="77777777" w:rsidR="00531F2D" w:rsidRPr="00531F2D" w:rsidRDefault="00531F2D" w:rsidP="00F00939">
            <w:pPr>
              <w:jc w:val="center"/>
              <w:rPr>
                <w:color w:val="000000"/>
                <w:sz w:val="22"/>
                <w:szCs w:val="22"/>
              </w:rPr>
            </w:pPr>
            <w:r w:rsidRPr="00531F2D">
              <w:rPr>
                <w:color w:val="000000"/>
                <w:sz w:val="22"/>
                <w:szCs w:val="22"/>
              </w:rPr>
              <w:t>14</w:t>
            </w:r>
          </w:p>
        </w:tc>
        <w:tc>
          <w:tcPr>
            <w:tcW w:w="3157" w:type="dxa"/>
            <w:tcBorders>
              <w:top w:val="nil"/>
              <w:left w:val="nil"/>
              <w:bottom w:val="single" w:sz="4" w:space="0" w:color="auto"/>
              <w:right w:val="single" w:sz="4" w:space="0" w:color="auto"/>
            </w:tcBorders>
            <w:shd w:val="clear" w:color="auto" w:fill="auto"/>
            <w:vAlign w:val="center"/>
          </w:tcPr>
          <w:p w14:paraId="28E20D0F" w14:textId="77777777" w:rsidR="00531F2D" w:rsidRPr="00531F2D" w:rsidRDefault="00531F2D" w:rsidP="00F00939">
            <w:pPr>
              <w:jc w:val="center"/>
              <w:rPr>
                <w:color w:val="000000"/>
                <w:sz w:val="22"/>
                <w:szCs w:val="22"/>
              </w:rPr>
            </w:pPr>
            <w:r w:rsidRPr="00531F2D">
              <w:rPr>
                <w:color w:val="000000"/>
                <w:sz w:val="22"/>
                <w:szCs w:val="22"/>
              </w:rPr>
              <w:t>1.3.068</w:t>
            </w:r>
          </w:p>
        </w:tc>
        <w:tc>
          <w:tcPr>
            <w:tcW w:w="3261" w:type="dxa"/>
            <w:tcBorders>
              <w:top w:val="nil"/>
              <w:left w:val="single" w:sz="4" w:space="0" w:color="auto"/>
              <w:bottom w:val="single" w:sz="4" w:space="0" w:color="000000"/>
              <w:right w:val="single" w:sz="4" w:space="0" w:color="auto"/>
            </w:tcBorders>
            <w:vAlign w:val="center"/>
          </w:tcPr>
          <w:p w14:paraId="031BAFFA" w14:textId="77777777" w:rsidR="00531F2D" w:rsidRPr="00531F2D" w:rsidRDefault="00531F2D" w:rsidP="00F00939">
            <w:pPr>
              <w:jc w:val="center"/>
              <w:rPr>
                <w:color w:val="000000"/>
                <w:sz w:val="22"/>
                <w:szCs w:val="22"/>
              </w:rPr>
            </w:pPr>
            <w:r w:rsidRPr="00531F2D">
              <w:rPr>
                <w:color w:val="000000"/>
                <w:sz w:val="22"/>
                <w:szCs w:val="22"/>
              </w:rPr>
              <w:t>77,2</w:t>
            </w:r>
          </w:p>
        </w:tc>
        <w:tc>
          <w:tcPr>
            <w:tcW w:w="2835" w:type="dxa"/>
            <w:tcBorders>
              <w:top w:val="nil"/>
              <w:left w:val="single" w:sz="4" w:space="0" w:color="auto"/>
              <w:bottom w:val="single" w:sz="4" w:space="0" w:color="000000"/>
              <w:right w:val="single" w:sz="4" w:space="0" w:color="auto"/>
            </w:tcBorders>
            <w:noWrap/>
            <w:vAlign w:val="center"/>
          </w:tcPr>
          <w:p w14:paraId="583AADC9" w14:textId="364DF7E6"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0678C12F" w14:textId="77777777" w:rsidR="00531F2D" w:rsidRPr="00531F2D" w:rsidRDefault="00531F2D" w:rsidP="00F00939">
            <w:pPr>
              <w:spacing w:before="100" w:beforeAutospacing="1" w:after="100" w:afterAutospacing="1"/>
              <w:jc w:val="both"/>
              <w:rPr>
                <w:sz w:val="22"/>
                <w:szCs w:val="22"/>
              </w:rPr>
            </w:pPr>
          </w:p>
        </w:tc>
      </w:tr>
      <w:tr w:rsidR="00531F2D" w:rsidRPr="00531F2D" w14:paraId="0C6CAEAD" w14:textId="77777777" w:rsidTr="00531F2D">
        <w:trPr>
          <w:trHeight w:val="134"/>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1C5544CC" w14:textId="77777777" w:rsidR="00531F2D" w:rsidRPr="00531F2D" w:rsidRDefault="00531F2D" w:rsidP="00F00939">
            <w:pPr>
              <w:jc w:val="center"/>
              <w:rPr>
                <w:color w:val="000000"/>
                <w:sz w:val="22"/>
                <w:szCs w:val="22"/>
              </w:rPr>
            </w:pPr>
            <w:r w:rsidRPr="00531F2D">
              <w:rPr>
                <w:color w:val="000000"/>
                <w:sz w:val="22"/>
                <w:szCs w:val="22"/>
              </w:rPr>
              <w:t>15</w:t>
            </w:r>
          </w:p>
        </w:tc>
        <w:tc>
          <w:tcPr>
            <w:tcW w:w="3157" w:type="dxa"/>
            <w:tcBorders>
              <w:top w:val="nil"/>
              <w:left w:val="nil"/>
              <w:bottom w:val="single" w:sz="4" w:space="0" w:color="auto"/>
              <w:right w:val="single" w:sz="4" w:space="0" w:color="auto"/>
            </w:tcBorders>
            <w:shd w:val="clear" w:color="auto" w:fill="auto"/>
            <w:vAlign w:val="center"/>
          </w:tcPr>
          <w:p w14:paraId="0E3D18FC" w14:textId="77777777" w:rsidR="00531F2D" w:rsidRPr="00531F2D" w:rsidRDefault="00531F2D" w:rsidP="00F00939">
            <w:pPr>
              <w:jc w:val="center"/>
              <w:rPr>
                <w:color w:val="000000"/>
                <w:sz w:val="22"/>
                <w:szCs w:val="22"/>
              </w:rPr>
            </w:pPr>
            <w:r w:rsidRPr="00531F2D">
              <w:rPr>
                <w:color w:val="000000"/>
                <w:sz w:val="22"/>
                <w:szCs w:val="22"/>
              </w:rPr>
              <w:t>1.3.088</w:t>
            </w:r>
          </w:p>
        </w:tc>
        <w:tc>
          <w:tcPr>
            <w:tcW w:w="3261" w:type="dxa"/>
            <w:tcBorders>
              <w:top w:val="nil"/>
              <w:left w:val="single" w:sz="4" w:space="0" w:color="auto"/>
              <w:bottom w:val="single" w:sz="4" w:space="0" w:color="000000"/>
              <w:right w:val="single" w:sz="4" w:space="0" w:color="auto"/>
            </w:tcBorders>
            <w:vAlign w:val="center"/>
          </w:tcPr>
          <w:p w14:paraId="58F42AFA" w14:textId="77777777" w:rsidR="00531F2D" w:rsidRPr="00531F2D" w:rsidRDefault="00531F2D" w:rsidP="00F00939">
            <w:pPr>
              <w:jc w:val="center"/>
              <w:rPr>
                <w:color w:val="000000"/>
                <w:sz w:val="22"/>
                <w:szCs w:val="22"/>
              </w:rPr>
            </w:pPr>
            <w:r w:rsidRPr="00531F2D">
              <w:rPr>
                <w:color w:val="000000"/>
                <w:sz w:val="22"/>
                <w:szCs w:val="22"/>
              </w:rPr>
              <w:t>145,5</w:t>
            </w:r>
          </w:p>
        </w:tc>
        <w:tc>
          <w:tcPr>
            <w:tcW w:w="2835" w:type="dxa"/>
            <w:tcBorders>
              <w:top w:val="nil"/>
              <w:left w:val="single" w:sz="4" w:space="0" w:color="auto"/>
              <w:bottom w:val="single" w:sz="4" w:space="0" w:color="000000"/>
              <w:right w:val="single" w:sz="4" w:space="0" w:color="auto"/>
            </w:tcBorders>
            <w:noWrap/>
            <w:vAlign w:val="center"/>
          </w:tcPr>
          <w:p w14:paraId="2A2191D6" w14:textId="682BF444"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2F87EBC5" w14:textId="77777777" w:rsidR="00531F2D" w:rsidRPr="00531F2D" w:rsidRDefault="00531F2D" w:rsidP="00F00939">
            <w:pPr>
              <w:spacing w:before="100" w:beforeAutospacing="1" w:after="100" w:afterAutospacing="1"/>
              <w:jc w:val="both"/>
              <w:rPr>
                <w:sz w:val="22"/>
                <w:szCs w:val="22"/>
              </w:rPr>
            </w:pPr>
          </w:p>
        </w:tc>
      </w:tr>
      <w:tr w:rsidR="00531F2D" w:rsidRPr="00531F2D" w14:paraId="55F9185E" w14:textId="77777777" w:rsidTr="00531F2D">
        <w:trPr>
          <w:trHeight w:val="70"/>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4075C89D" w14:textId="77777777" w:rsidR="00531F2D" w:rsidRPr="00531F2D" w:rsidRDefault="00531F2D" w:rsidP="00F00939">
            <w:pPr>
              <w:jc w:val="center"/>
              <w:rPr>
                <w:color w:val="000000"/>
                <w:sz w:val="22"/>
                <w:szCs w:val="22"/>
              </w:rPr>
            </w:pPr>
            <w:r w:rsidRPr="00531F2D">
              <w:rPr>
                <w:color w:val="000000"/>
                <w:sz w:val="22"/>
                <w:szCs w:val="22"/>
              </w:rPr>
              <w:t>16</w:t>
            </w:r>
          </w:p>
        </w:tc>
        <w:tc>
          <w:tcPr>
            <w:tcW w:w="3157" w:type="dxa"/>
            <w:tcBorders>
              <w:top w:val="nil"/>
              <w:left w:val="nil"/>
              <w:bottom w:val="single" w:sz="4" w:space="0" w:color="auto"/>
              <w:right w:val="single" w:sz="4" w:space="0" w:color="auto"/>
            </w:tcBorders>
            <w:shd w:val="clear" w:color="auto" w:fill="auto"/>
            <w:vAlign w:val="center"/>
          </w:tcPr>
          <w:p w14:paraId="019DF77F" w14:textId="77777777" w:rsidR="00531F2D" w:rsidRPr="00531F2D" w:rsidRDefault="00531F2D" w:rsidP="00F00939">
            <w:pPr>
              <w:jc w:val="center"/>
              <w:rPr>
                <w:color w:val="000000"/>
                <w:sz w:val="22"/>
                <w:szCs w:val="22"/>
              </w:rPr>
            </w:pPr>
            <w:r w:rsidRPr="00531F2D">
              <w:rPr>
                <w:color w:val="000000"/>
                <w:sz w:val="22"/>
                <w:szCs w:val="22"/>
              </w:rPr>
              <w:t>1.3.089</w:t>
            </w:r>
          </w:p>
        </w:tc>
        <w:tc>
          <w:tcPr>
            <w:tcW w:w="3261" w:type="dxa"/>
            <w:tcBorders>
              <w:top w:val="nil"/>
              <w:left w:val="single" w:sz="4" w:space="0" w:color="auto"/>
              <w:bottom w:val="single" w:sz="4" w:space="0" w:color="auto"/>
              <w:right w:val="single" w:sz="4" w:space="0" w:color="auto"/>
            </w:tcBorders>
            <w:shd w:val="clear" w:color="auto" w:fill="auto"/>
            <w:vAlign w:val="center"/>
          </w:tcPr>
          <w:p w14:paraId="242C690D" w14:textId="77777777" w:rsidR="00531F2D" w:rsidRPr="00531F2D" w:rsidRDefault="00531F2D" w:rsidP="00F00939">
            <w:pPr>
              <w:jc w:val="center"/>
              <w:rPr>
                <w:color w:val="000000"/>
                <w:sz w:val="22"/>
                <w:szCs w:val="22"/>
              </w:rPr>
            </w:pPr>
            <w:r w:rsidRPr="00531F2D">
              <w:rPr>
                <w:color w:val="000000"/>
                <w:sz w:val="22"/>
                <w:szCs w:val="22"/>
              </w:rPr>
              <w:t>18,0</w:t>
            </w:r>
          </w:p>
        </w:tc>
        <w:tc>
          <w:tcPr>
            <w:tcW w:w="2835" w:type="dxa"/>
            <w:tcBorders>
              <w:top w:val="nil"/>
              <w:left w:val="nil"/>
              <w:bottom w:val="single" w:sz="4" w:space="0" w:color="auto"/>
              <w:right w:val="single" w:sz="4" w:space="0" w:color="auto"/>
            </w:tcBorders>
            <w:shd w:val="clear" w:color="auto" w:fill="auto"/>
            <w:noWrap/>
            <w:vAlign w:val="center"/>
          </w:tcPr>
          <w:p w14:paraId="56C6EE1D" w14:textId="7946BA01" w:rsidR="00531F2D" w:rsidRPr="00531F2D" w:rsidRDefault="00531F2D" w:rsidP="00F00939">
            <w:pPr>
              <w:jc w:val="center"/>
              <w:rPr>
                <w:color w:val="000000"/>
                <w:sz w:val="22"/>
                <w:szCs w:val="22"/>
              </w:rPr>
            </w:pPr>
          </w:p>
        </w:tc>
        <w:tc>
          <w:tcPr>
            <w:tcW w:w="236" w:type="dxa"/>
            <w:vAlign w:val="center"/>
          </w:tcPr>
          <w:p w14:paraId="13E1BC14" w14:textId="77777777" w:rsidR="00531F2D" w:rsidRPr="00531F2D" w:rsidRDefault="00531F2D" w:rsidP="00F00939">
            <w:pPr>
              <w:spacing w:before="100" w:beforeAutospacing="1" w:after="100" w:afterAutospacing="1"/>
              <w:jc w:val="both"/>
              <w:rPr>
                <w:sz w:val="22"/>
                <w:szCs w:val="22"/>
              </w:rPr>
            </w:pPr>
          </w:p>
        </w:tc>
      </w:tr>
      <w:tr w:rsidR="00531F2D" w:rsidRPr="00531F2D" w14:paraId="51EAB8C4" w14:textId="77777777" w:rsidTr="00531F2D">
        <w:trPr>
          <w:trHeight w:val="22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028A477" w14:textId="77777777" w:rsidR="00531F2D" w:rsidRPr="00531F2D" w:rsidRDefault="00531F2D" w:rsidP="00F00939">
            <w:pPr>
              <w:jc w:val="center"/>
              <w:rPr>
                <w:color w:val="000000"/>
                <w:sz w:val="22"/>
                <w:szCs w:val="22"/>
              </w:rPr>
            </w:pPr>
            <w:r w:rsidRPr="00531F2D">
              <w:rPr>
                <w:color w:val="000000"/>
                <w:sz w:val="22"/>
                <w:szCs w:val="22"/>
              </w:rPr>
              <w:t>17</w:t>
            </w:r>
          </w:p>
        </w:tc>
        <w:tc>
          <w:tcPr>
            <w:tcW w:w="3157" w:type="dxa"/>
            <w:tcBorders>
              <w:top w:val="nil"/>
              <w:left w:val="nil"/>
              <w:bottom w:val="single" w:sz="4" w:space="0" w:color="auto"/>
              <w:right w:val="single" w:sz="4" w:space="0" w:color="auto"/>
            </w:tcBorders>
            <w:shd w:val="clear" w:color="auto" w:fill="auto"/>
            <w:vAlign w:val="center"/>
          </w:tcPr>
          <w:p w14:paraId="423A4CA9" w14:textId="77777777" w:rsidR="00531F2D" w:rsidRPr="00531F2D" w:rsidRDefault="00531F2D" w:rsidP="00F00939">
            <w:pPr>
              <w:jc w:val="center"/>
              <w:rPr>
                <w:color w:val="000000"/>
                <w:sz w:val="22"/>
                <w:szCs w:val="22"/>
              </w:rPr>
            </w:pPr>
            <w:r w:rsidRPr="00531F2D">
              <w:rPr>
                <w:color w:val="000000"/>
                <w:sz w:val="22"/>
                <w:szCs w:val="22"/>
              </w:rPr>
              <w:t>1.3.096</w:t>
            </w:r>
          </w:p>
        </w:tc>
        <w:tc>
          <w:tcPr>
            <w:tcW w:w="3261" w:type="dxa"/>
            <w:tcBorders>
              <w:top w:val="nil"/>
              <w:left w:val="single" w:sz="4" w:space="0" w:color="auto"/>
              <w:bottom w:val="single" w:sz="4" w:space="0" w:color="auto"/>
              <w:right w:val="single" w:sz="4" w:space="0" w:color="auto"/>
            </w:tcBorders>
            <w:shd w:val="clear" w:color="auto" w:fill="auto"/>
            <w:vAlign w:val="center"/>
          </w:tcPr>
          <w:p w14:paraId="519BCAA8" w14:textId="77777777" w:rsidR="00531F2D" w:rsidRPr="00531F2D" w:rsidRDefault="00531F2D" w:rsidP="00F00939">
            <w:pPr>
              <w:jc w:val="center"/>
              <w:rPr>
                <w:color w:val="000000"/>
                <w:sz w:val="22"/>
                <w:szCs w:val="22"/>
              </w:rPr>
            </w:pPr>
            <w:r w:rsidRPr="00531F2D">
              <w:rPr>
                <w:color w:val="000000"/>
                <w:sz w:val="22"/>
                <w:szCs w:val="22"/>
              </w:rPr>
              <w:t>85,4</w:t>
            </w:r>
          </w:p>
        </w:tc>
        <w:tc>
          <w:tcPr>
            <w:tcW w:w="2835" w:type="dxa"/>
            <w:tcBorders>
              <w:top w:val="nil"/>
              <w:left w:val="nil"/>
              <w:bottom w:val="single" w:sz="4" w:space="0" w:color="auto"/>
              <w:right w:val="single" w:sz="4" w:space="0" w:color="auto"/>
            </w:tcBorders>
            <w:shd w:val="clear" w:color="auto" w:fill="auto"/>
            <w:noWrap/>
            <w:vAlign w:val="center"/>
          </w:tcPr>
          <w:p w14:paraId="60BA7203" w14:textId="295AA862" w:rsidR="00531F2D" w:rsidRPr="00531F2D" w:rsidRDefault="00531F2D" w:rsidP="00F00939">
            <w:pPr>
              <w:jc w:val="center"/>
              <w:rPr>
                <w:color w:val="000000"/>
                <w:sz w:val="22"/>
                <w:szCs w:val="22"/>
              </w:rPr>
            </w:pPr>
          </w:p>
        </w:tc>
        <w:tc>
          <w:tcPr>
            <w:tcW w:w="236" w:type="dxa"/>
            <w:vAlign w:val="center"/>
          </w:tcPr>
          <w:p w14:paraId="0E8CFDA1" w14:textId="77777777" w:rsidR="00531F2D" w:rsidRPr="00531F2D" w:rsidRDefault="00531F2D" w:rsidP="00F00939">
            <w:pPr>
              <w:spacing w:before="100" w:beforeAutospacing="1" w:after="100" w:afterAutospacing="1"/>
              <w:jc w:val="both"/>
              <w:rPr>
                <w:sz w:val="22"/>
                <w:szCs w:val="22"/>
              </w:rPr>
            </w:pPr>
          </w:p>
        </w:tc>
      </w:tr>
      <w:tr w:rsidR="00531F2D" w:rsidRPr="00531F2D" w14:paraId="0FDA7CDE" w14:textId="77777777" w:rsidTr="00531F2D">
        <w:trPr>
          <w:trHeight w:val="225"/>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34BF28A5" w14:textId="77777777" w:rsidR="00531F2D" w:rsidRPr="00531F2D" w:rsidRDefault="00531F2D" w:rsidP="00F00939">
            <w:pPr>
              <w:jc w:val="center"/>
              <w:rPr>
                <w:color w:val="000000"/>
                <w:sz w:val="22"/>
                <w:szCs w:val="22"/>
              </w:rPr>
            </w:pPr>
            <w:r w:rsidRPr="00531F2D">
              <w:rPr>
                <w:color w:val="000000"/>
                <w:sz w:val="22"/>
                <w:szCs w:val="22"/>
              </w:rPr>
              <w:t>18</w:t>
            </w:r>
          </w:p>
        </w:tc>
        <w:tc>
          <w:tcPr>
            <w:tcW w:w="3157" w:type="dxa"/>
            <w:tcBorders>
              <w:top w:val="nil"/>
              <w:left w:val="nil"/>
              <w:bottom w:val="single" w:sz="4" w:space="0" w:color="auto"/>
              <w:right w:val="single" w:sz="4" w:space="0" w:color="auto"/>
            </w:tcBorders>
            <w:shd w:val="clear" w:color="auto" w:fill="auto"/>
            <w:vAlign w:val="center"/>
          </w:tcPr>
          <w:p w14:paraId="24871BEF" w14:textId="77777777" w:rsidR="00531F2D" w:rsidRPr="00531F2D" w:rsidRDefault="00531F2D" w:rsidP="00F00939">
            <w:pPr>
              <w:jc w:val="center"/>
              <w:rPr>
                <w:color w:val="000000"/>
                <w:sz w:val="22"/>
                <w:szCs w:val="22"/>
              </w:rPr>
            </w:pPr>
            <w:r w:rsidRPr="00531F2D">
              <w:rPr>
                <w:color w:val="000000"/>
                <w:sz w:val="22"/>
                <w:szCs w:val="22"/>
              </w:rPr>
              <w:t>1.3.113</w:t>
            </w:r>
          </w:p>
        </w:tc>
        <w:tc>
          <w:tcPr>
            <w:tcW w:w="3261" w:type="dxa"/>
            <w:tcBorders>
              <w:top w:val="nil"/>
              <w:left w:val="single" w:sz="4" w:space="0" w:color="auto"/>
              <w:bottom w:val="single" w:sz="4" w:space="0" w:color="000000"/>
              <w:right w:val="single" w:sz="4" w:space="0" w:color="auto"/>
            </w:tcBorders>
            <w:shd w:val="clear" w:color="auto" w:fill="auto"/>
            <w:vAlign w:val="center"/>
          </w:tcPr>
          <w:p w14:paraId="6E475911" w14:textId="77777777" w:rsidR="00531F2D" w:rsidRPr="00531F2D" w:rsidRDefault="00531F2D" w:rsidP="00F00939">
            <w:pPr>
              <w:jc w:val="center"/>
              <w:rPr>
                <w:color w:val="000000"/>
                <w:sz w:val="22"/>
                <w:szCs w:val="22"/>
              </w:rPr>
            </w:pPr>
            <w:r w:rsidRPr="00531F2D">
              <w:rPr>
                <w:color w:val="000000"/>
                <w:sz w:val="22"/>
                <w:szCs w:val="22"/>
              </w:rPr>
              <w:t>73,4</w:t>
            </w:r>
          </w:p>
        </w:tc>
        <w:tc>
          <w:tcPr>
            <w:tcW w:w="2835" w:type="dxa"/>
            <w:tcBorders>
              <w:top w:val="nil"/>
              <w:left w:val="single" w:sz="4" w:space="0" w:color="auto"/>
              <w:bottom w:val="single" w:sz="4" w:space="0" w:color="000000"/>
              <w:right w:val="single" w:sz="4" w:space="0" w:color="auto"/>
            </w:tcBorders>
            <w:shd w:val="clear" w:color="auto" w:fill="auto"/>
            <w:noWrap/>
            <w:vAlign w:val="center"/>
          </w:tcPr>
          <w:p w14:paraId="4230D8B0" w14:textId="15FA805C" w:rsidR="00531F2D" w:rsidRPr="00531F2D" w:rsidRDefault="00531F2D" w:rsidP="00F00939">
            <w:pPr>
              <w:jc w:val="center"/>
              <w:rPr>
                <w:color w:val="000000"/>
                <w:sz w:val="22"/>
                <w:szCs w:val="22"/>
              </w:rPr>
            </w:pPr>
          </w:p>
        </w:tc>
        <w:tc>
          <w:tcPr>
            <w:tcW w:w="236" w:type="dxa"/>
            <w:vAlign w:val="center"/>
          </w:tcPr>
          <w:p w14:paraId="79140396" w14:textId="77777777" w:rsidR="00531F2D" w:rsidRPr="00531F2D" w:rsidRDefault="00531F2D" w:rsidP="00F00939">
            <w:pPr>
              <w:spacing w:before="100" w:beforeAutospacing="1" w:after="100" w:afterAutospacing="1"/>
              <w:jc w:val="both"/>
              <w:rPr>
                <w:sz w:val="22"/>
                <w:szCs w:val="22"/>
              </w:rPr>
            </w:pPr>
          </w:p>
        </w:tc>
      </w:tr>
      <w:tr w:rsidR="00531F2D" w:rsidRPr="00531F2D" w14:paraId="6CE30689" w14:textId="77777777" w:rsidTr="00531F2D">
        <w:trPr>
          <w:trHeight w:val="15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BF50F5D" w14:textId="77777777" w:rsidR="00531F2D" w:rsidRPr="00531F2D" w:rsidRDefault="00531F2D" w:rsidP="00F00939">
            <w:pPr>
              <w:jc w:val="center"/>
              <w:rPr>
                <w:color w:val="000000"/>
                <w:sz w:val="22"/>
                <w:szCs w:val="22"/>
              </w:rPr>
            </w:pPr>
            <w:r w:rsidRPr="00531F2D">
              <w:rPr>
                <w:color w:val="000000"/>
                <w:sz w:val="22"/>
                <w:szCs w:val="22"/>
              </w:rPr>
              <w:t>19</w:t>
            </w:r>
          </w:p>
        </w:tc>
        <w:tc>
          <w:tcPr>
            <w:tcW w:w="3157" w:type="dxa"/>
            <w:tcBorders>
              <w:top w:val="nil"/>
              <w:left w:val="nil"/>
              <w:bottom w:val="single" w:sz="4" w:space="0" w:color="auto"/>
              <w:right w:val="single" w:sz="4" w:space="0" w:color="auto"/>
            </w:tcBorders>
            <w:shd w:val="clear" w:color="auto" w:fill="auto"/>
            <w:vAlign w:val="center"/>
          </w:tcPr>
          <w:p w14:paraId="135B3DE7" w14:textId="77777777" w:rsidR="00531F2D" w:rsidRPr="00531F2D" w:rsidRDefault="00531F2D" w:rsidP="00F00939">
            <w:pPr>
              <w:jc w:val="center"/>
              <w:rPr>
                <w:color w:val="000000"/>
                <w:sz w:val="22"/>
                <w:szCs w:val="22"/>
              </w:rPr>
            </w:pPr>
            <w:r w:rsidRPr="00531F2D">
              <w:rPr>
                <w:color w:val="000000"/>
                <w:sz w:val="22"/>
                <w:szCs w:val="22"/>
              </w:rPr>
              <w:t>1.3.114</w:t>
            </w:r>
          </w:p>
        </w:tc>
        <w:tc>
          <w:tcPr>
            <w:tcW w:w="3261" w:type="dxa"/>
            <w:tcBorders>
              <w:top w:val="nil"/>
              <w:left w:val="single" w:sz="4" w:space="0" w:color="auto"/>
              <w:bottom w:val="single" w:sz="4" w:space="0" w:color="000000"/>
              <w:right w:val="single" w:sz="4" w:space="0" w:color="auto"/>
            </w:tcBorders>
            <w:vAlign w:val="center"/>
          </w:tcPr>
          <w:p w14:paraId="2E62759A" w14:textId="77777777" w:rsidR="00531F2D" w:rsidRPr="00531F2D" w:rsidRDefault="00531F2D" w:rsidP="00F00939">
            <w:pPr>
              <w:jc w:val="center"/>
              <w:rPr>
                <w:color w:val="000000"/>
                <w:sz w:val="22"/>
                <w:szCs w:val="22"/>
              </w:rPr>
            </w:pPr>
            <w:r w:rsidRPr="00531F2D">
              <w:rPr>
                <w:color w:val="000000"/>
                <w:sz w:val="22"/>
                <w:szCs w:val="22"/>
              </w:rPr>
              <w:t>86,2</w:t>
            </w:r>
          </w:p>
        </w:tc>
        <w:tc>
          <w:tcPr>
            <w:tcW w:w="2835" w:type="dxa"/>
            <w:tcBorders>
              <w:top w:val="nil"/>
              <w:left w:val="single" w:sz="4" w:space="0" w:color="auto"/>
              <w:bottom w:val="single" w:sz="4" w:space="0" w:color="000000"/>
              <w:right w:val="single" w:sz="4" w:space="0" w:color="auto"/>
            </w:tcBorders>
            <w:noWrap/>
            <w:vAlign w:val="center"/>
          </w:tcPr>
          <w:p w14:paraId="12464EA5" w14:textId="461B0B35"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77E37A98" w14:textId="77777777" w:rsidR="00531F2D" w:rsidRPr="00531F2D" w:rsidRDefault="00531F2D" w:rsidP="00F00939">
            <w:pPr>
              <w:spacing w:before="100" w:beforeAutospacing="1" w:after="100" w:afterAutospacing="1"/>
              <w:jc w:val="both"/>
              <w:rPr>
                <w:sz w:val="22"/>
                <w:szCs w:val="22"/>
              </w:rPr>
            </w:pPr>
          </w:p>
        </w:tc>
      </w:tr>
      <w:tr w:rsidR="00531F2D" w:rsidRPr="00531F2D" w14:paraId="3F7661C8" w14:textId="77777777" w:rsidTr="00531F2D">
        <w:trPr>
          <w:trHeight w:val="256"/>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5C7EB692" w14:textId="77777777" w:rsidR="00531F2D" w:rsidRPr="00531F2D" w:rsidRDefault="00531F2D" w:rsidP="00F00939">
            <w:pPr>
              <w:jc w:val="center"/>
              <w:rPr>
                <w:color w:val="000000"/>
                <w:sz w:val="22"/>
                <w:szCs w:val="22"/>
              </w:rPr>
            </w:pPr>
            <w:r w:rsidRPr="00531F2D">
              <w:rPr>
                <w:color w:val="000000"/>
                <w:sz w:val="22"/>
                <w:szCs w:val="22"/>
              </w:rPr>
              <w:t>20</w:t>
            </w:r>
          </w:p>
        </w:tc>
        <w:tc>
          <w:tcPr>
            <w:tcW w:w="3157" w:type="dxa"/>
            <w:tcBorders>
              <w:top w:val="nil"/>
              <w:left w:val="nil"/>
              <w:bottom w:val="single" w:sz="4" w:space="0" w:color="auto"/>
              <w:right w:val="single" w:sz="4" w:space="0" w:color="auto"/>
            </w:tcBorders>
            <w:shd w:val="clear" w:color="auto" w:fill="auto"/>
            <w:vAlign w:val="center"/>
          </w:tcPr>
          <w:p w14:paraId="042EE22C" w14:textId="77777777" w:rsidR="00531F2D" w:rsidRPr="00531F2D" w:rsidRDefault="00531F2D" w:rsidP="00F00939">
            <w:pPr>
              <w:jc w:val="center"/>
              <w:rPr>
                <w:color w:val="000000"/>
                <w:sz w:val="22"/>
                <w:szCs w:val="22"/>
              </w:rPr>
            </w:pPr>
            <w:r w:rsidRPr="00531F2D">
              <w:rPr>
                <w:color w:val="000000"/>
                <w:sz w:val="22"/>
                <w:szCs w:val="22"/>
              </w:rPr>
              <w:t>1.3.185</w:t>
            </w:r>
          </w:p>
        </w:tc>
        <w:tc>
          <w:tcPr>
            <w:tcW w:w="3261" w:type="dxa"/>
            <w:tcBorders>
              <w:top w:val="nil"/>
              <w:left w:val="single" w:sz="4" w:space="0" w:color="auto"/>
              <w:bottom w:val="single" w:sz="4" w:space="0" w:color="000000"/>
              <w:right w:val="single" w:sz="4" w:space="0" w:color="auto"/>
            </w:tcBorders>
            <w:vAlign w:val="center"/>
          </w:tcPr>
          <w:p w14:paraId="15A77160" w14:textId="77777777" w:rsidR="00531F2D" w:rsidRPr="00531F2D" w:rsidRDefault="00531F2D" w:rsidP="00F00939">
            <w:pPr>
              <w:jc w:val="center"/>
              <w:rPr>
                <w:color w:val="000000"/>
                <w:sz w:val="22"/>
                <w:szCs w:val="22"/>
              </w:rPr>
            </w:pPr>
            <w:r w:rsidRPr="00531F2D">
              <w:rPr>
                <w:color w:val="000000"/>
                <w:sz w:val="22"/>
                <w:szCs w:val="22"/>
              </w:rPr>
              <w:t>6,2</w:t>
            </w:r>
          </w:p>
        </w:tc>
        <w:tc>
          <w:tcPr>
            <w:tcW w:w="2835" w:type="dxa"/>
            <w:tcBorders>
              <w:top w:val="nil"/>
              <w:left w:val="single" w:sz="4" w:space="0" w:color="auto"/>
              <w:bottom w:val="single" w:sz="4" w:space="0" w:color="000000"/>
              <w:right w:val="single" w:sz="4" w:space="0" w:color="auto"/>
            </w:tcBorders>
            <w:noWrap/>
            <w:vAlign w:val="center"/>
          </w:tcPr>
          <w:p w14:paraId="53B53CFA" w14:textId="1689DC87"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3E5E3725" w14:textId="77777777" w:rsidR="00531F2D" w:rsidRPr="00531F2D" w:rsidRDefault="00531F2D" w:rsidP="00F00939">
            <w:pPr>
              <w:spacing w:before="100" w:beforeAutospacing="1" w:after="100" w:afterAutospacing="1"/>
              <w:jc w:val="both"/>
              <w:rPr>
                <w:sz w:val="22"/>
                <w:szCs w:val="22"/>
              </w:rPr>
            </w:pPr>
          </w:p>
        </w:tc>
      </w:tr>
      <w:tr w:rsidR="00531F2D" w:rsidRPr="00531F2D" w14:paraId="1F95E4C8" w14:textId="77777777" w:rsidTr="00531F2D">
        <w:trPr>
          <w:trHeight w:val="277"/>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B91F93E" w14:textId="77777777" w:rsidR="00531F2D" w:rsidRPr="00531F2D" w:rsidRDefault="00531F2D" w:rsidP="00F00939">
            <w:pPr>
              <w:jc w:val="center"/>
              <w:rPr>
                <w:color w:val="000000"/>
                <w:sz w:val="22"/>
                <w:szCs w:val="22"/>
              </w:rPr>
            </w:pPr>
            <w:r w:rsidRPr="00531F2D">
              <w:rPr>
                <w:color w:val="000000"/>
                <w:sz w:val="22"/>
                <w:szCs w:val="22"/>
              </w:rPr>
              <w:t>21</w:t>
            </w:r>
          </w:p>
        </w:tc>
        <w:tc>
          <w:tcPr>
            <w:tcW w:w="3157" w:type="dxa"/>
            <w:tcBorders>
              <w:top w:val="nil"/>
              <w:left w:val="nil"/>
              <w:bottom w:val="single" w:sz="4" w:space="0" w:color="auto"/>
              <w:right w:val="single" w:sz="4" w:space="0" w:color="auto"/>
            </w:tcBorders>
            <w:shd w:val="clear" w:color="auto" w:fill="auto"/>
            <w:vAlign w:val="center"/>
          </w:tcPr>
          <w:p w14:paraId="6A139337" w14:textId="77777777" w:rsidR="00531F2D" w:rsidRPr="00531F2D" w:rsidRDefault="00531F2D" w:rsidP="00F00939">
            <w:pPr>
              <w:jc w:val="center"/>
              <w:rPr>
                <w:color w:val="000000"/>
                <w:sz w:val="22"/>
                <w:szCs w:val="22"/>
              </w:rPr>
            </w:pPr>
            <w:r w:rsidRPr="00531F2D">
              <w:rPr>
                <w:color w:val="000000"/>
                <w:sz w:val="22"/>
                <w:szCs w:val="22"/>
              </w:rPr>
              <w:t>1.3.187</w:t>
            </w:r>
          </w:p>
        </w:tc>
        <w:tc>
          <w:tcPr>
            <w:tcW w:w="3261" w:type="dxa"/>
            <w:tcBorders>
              <w:top w:val="nil"/>
              <w:left w:val="single" w:sz="4" w:space="0" w:color="auto"/>
              <w:bottom w:val="single" w:sz="4" w:space="0" w:color="000000"/>
              <w:right w:val="single" w:sz="4" w:space="0" w:color="auto"/>
            </w:tcBorders>
            <w:vAlign w:val="center"/>
          </w:tcPr>
          <w:p w14:paraId="0C03A111" w14:textId="77777777" w:rsidR="00531F2D" w:rsidRPr="00531F2D" w:rsidRDefault="00531F2D" w:rsidP="00F00939">
            <w:pPr>
              <w:jc w:val="center"/>
              <w:rPr>
                <w:color w:val="000000"/>
                <w:sz w:val="22"/>
                <w:szCs w:val="22"/>
              </w:rPr>
            </w:pPr>
            <w:r w:rsidRPr="00531F2D">
              <w:rPr>
                <w:color w:val="000000"/>
                <w:sz w:val="22"/>
                <w:szCs w:val="22"/>
              </w:rPr>
              <w:t>15,1</w:t>
            </w:r>
          </w:p>
        </w:tc>
        <w:tc>
          <w:tcPr>
            <w:tcW w:w="2835" w:type="dxa"/>
            <w:tcBorders>
              <w:top w:val="nil"/>
              <w:left w:val="single" w:sz="4" w:space="0" w:color="auto"/>
              <w:bottom w:val="single" w:sz="4" w:space="0" w:color="000000"/>
              <w:right w:val="single" w:sz="4" w:space="0" w:color="auto"/>
            </w:tcBorders>
            <w:noWrap/>
            <w:vAlign w:val="center"/>
          </w:tcPr>
          <w:p w14:paraId="0246B4DD" w14:textId="41DDEC94"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0FA3F25F" w14:textId="77777777" w:rsidR="00531F2D" w:rsidRPr="00531F2D" w:rsidRDefault="00531F2D" w:rsidP="00F00939">
            <w:pPr>
              <w:spacing w:before="100" w:beforeAutospacing="1" w:after="100" w:afterAutospacing="1"/>
              <w:jc w:val="both"/>
              <w:rPr>
                <w:sz w:val="22"/>
                <w:szCs w:val="22"/>
              </w:rPr>
            </w:pPr>
          </w:p>
        </w:tc>
      </w:tr>
      <w:tr w:rsidR="00531F2D" w:rsidRPr="00531F2D" w14:paraId="6BD16716" w14:textId="77777777" w:rsidTr="00531F2D">
        <w:trPr>
          <w:trHeight w:val="225"/>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54767DF5" w14:textId="77777777" w:rsidR="00531F2D" w:rsidRPr="00531F2D" w:rsidRDefault="00531F2D" w:rsidP="00F00939">
            <w:pPr>
              <w:jc w:val="center"/>
              <w:rPr>
                <w:color w:val="000000"/>
                <w:sz w:val="22"/>
                <w:szCs w:val="22"/>
              </w:rPr>
            </w:pPr>
            <w:r w:rsidRPr="00531F2D">
              <w:rPr>
                <w:color w:val="000000"/>
                <w:sz w:val="22"/>
                <w:szCs w:val="22"/>
              </w:rPr>
              <w:t>22</w:t>
            </w:r>
          </w:p>
        </w:tc>
        <w:tc>
          <w:tcPr>
            <w:tcW w:w="3157" w:type="dxa"/>
            <w:tcBorders>
              <w:top w:val="nil"/>
              <w:left w:val="nil"/>
              <w:bottom w:val="single" w:sz="4" w:space="0" w:color="auto"/>
              <w:right w:val="single" w:sz="4" w:space="0" w:color="auto"/>
            </w:tcBorders>
            <w:shd w:val="clear" w:color="auto" w:fill="auto"/>
            <w:vAlign w:val="center"/>
          </w:tcPr>
          <w:p w14:paraId="60CB0DC6" w14:textId="77777777" w:rsidR="00531F2D" w:rsidRPr="00531F2D" w:rsidRDefault="00531F2D" w:rsidP="00F00939">
            <w:pPr>
              <w:jc w:val="center"/>
              <w:rPr>
                <w:color w:val="000000"/>
                <w:sz w:val="22"/>
                <w:szCs w:val="22"/>
              </w:rPr>
            </w:pPr>
            <w:r w:rsidRPr="00531F2D">
              <w:rPr>
                <w:color w:val="000000"/>
                <w:sz w:val="22"/>
                <w:szCs w:val="22"/>
              </w:rPr>
              <w:t>1.3.212</w:t>
            </w:r>
          </w:p>
        </w:tc>
        <w:tc>
          <w:tcPr>
            <w:tcW w:w="3261" w:type="dxa"/>
            <w:tcBorders>
              <w:top w:val="nil"/>
              <w:left w:val="single" w:sz="4" w:space="0" w:color="auto"/>
              <w:bottom w:val="single" w:sz="4" w:space="0" w:color="auto"/>
              <w:right w:val="single" w:sz="4" w:space="0" w:color="auto"/>
            </w:tcBorders>
            <w:shd w:val="clear" w:color="auto" w:fill="auto"/>
            <w:vAlign w:val="center"/>
          </w:tcPr>
          <w:p w14:paraId="68DC42BD" w14:textId="77777777" w:rsidR="00531F2D" w:rsidRPr="00531F2D" w:rsidRDefault="00531F2D" w:rsidP="00F00939">
            <w:pPr>
              <w:jc w:val="center"/>
              <w:rPr>
                <w:color w:val="000000"/>
                <w:sz w:val="22"/>
                <w:szCs w:val="22"/>
              </w:rPr>
            </w:pPr>
            <w:r w:rsidRPr="00531F2D">
              <w:rPr>
                <w:color w:val="000000"/>
                <w:sz w:val="22"/>
                <w:szCs w:val="22"/>
              </w:rPr>
              <w:t>7,0</w:t>
            </w:r>
          </w:p>
        </w:tc>
        <w:tc>
          <w:tcPr>
            <w:tcW w:w="2835" w:type="dxa"/>
            <w:tcBorders>
              <w:top w:val="nil"/>
              <w:left w:val="nil"/>
              <w:bottom w:val="single" w:sz="4" w:space="0" w:color="auto"/>
              <w:right w:val="single" w:sz="4" w:space="0" w:color="auto"/>
            </w:tcBorders>
            <w:shd w:val="clear" w:color="auto" w:fill="auto"/>
            <w:noWrap/>
            <w:vAlign w:val="center"/>
          </w:tcPr>
          <w:p w14:paraId="64F93662" w14:textId="79C9B2D1" w:rsidR="00531F2D" w:rsidRPr="00531F2D" w:rsidRDefault="00531F2D" w:rsidP="00F00939">
            <w:pPr>
              <w:jc w:val="center"/>
              <w:rPr>
                <w:color w:val="000000"/>
                <w:sz w:val="22"/>
                <w:szCs w:val="22"/>
              </w:rPr>
            </w:pPr>
          </w:p>
        </w:tc>
        <w:tc>
          <w:tcPr>
            <w:tcW w:w="236" w:type="dxa"/>
            <w:vAlign w:val="center"/>
          </w:tcPr>
          <w:p w14:paraId="1AAFF832" w14:textId="77777777" w:rsidR="00531F2D" w:rsidRPr="00531F2D" w:rsidRDefault="00531F2D" w:rsidP="00F00939">
            <w:pPr>
              <w:spacing w:before="100" w:beforeAutospacing="1" w:after="100" w:afterAutospacing="1"/>
              <w:jc w:val="both"/>
              <w:rPr>
                <w:sz w:val="22"/>
                <w:szCs w:val="22"/>
              </w:rPr>
            </w:pPr>
          </w:p>
        </w:tc>
      </w:tr>
      <w:tr w:rsidR="00531F2D" w:rsidRPr="00531F2D" w14:paraId="67E42DF3" w14:textId="77777777" w:rsidTr="00531F2D">
        <w:trPr>
          <w:trHeight w:val="166"/>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B6C976C" w14:textId="77777777" w:rsidR="00531F2D" w:rsidRPr="00531F2D" w:rsidRDefault="00531F2D" w:rsidP="00F00939">
            <w:pPr>
              <w:jc w:val="center"/>
              <w:rPr>
                <w:color w:val="000000"/>
                <w:sz w:val="22"/>
                <w:szCs w:val="22"/>
              </w:rPr>
            </w:pPr>
            <w:r w:rsidRPr="00531F2D">
              <w:rPr>
                <w:color w:val="000000"/>
                <w:sz w:val="22"/>
                <w:szCs w:val="22"/>
              </w:rPr>
              <w:t>23</w:t>
            </w:r>
          </w:p>
        </w:tc>
        <w:tc>
          <w:tcPr>
            <w:tcW w:w="3157" w:type="dxa"/>
            <w:tcBorders>
              <w:top w:val="nil"/>
              <w:left w:val="nil"/>
              <w:bottom w:val="single" w:sz="4" w:space="0" w:color="auto"/>
              <w:right w:val="single" w:sz="4" w:space="0" w:color="auto"/>
            </w:tcBorders>
            <w:shd w:val="clear" w:color="auto" w:fill="auto"/>
            <w:vAlign w:val="center"/>
          </w:tcPr>
          <w:p w14:paraId="6FFA01BE" w14:textId="77777777" w:rsidR="00531F2D" w:rsidRPr="00531F2D" w:rsidRDefault="00531F2D" w:rsidP="00F00939">
            <w:pPr>
              <w:jc w:val="center"/>
              <w:rPr>
                <w:color w:val="000000"/>
                <w:sz w:val="22"/>
                <w:szCs w:val="22"/>
              </w:rPr>
            </w:pPr>
            <w:r w:rsidRPr="00531F2D">
              <w:rPr>
                <w:color w:val="000000"/>
                <w:sz w:val="22"/>
                <w:szCs w:val="22"/>
              </w:rPr>
              <w:t>1.3.214</w:t>
            </w:r>
          </w:p>
        </w:tc>
        <w:tc>
          <w:tcPr>
            <w:tcW w:w="3261" w:type="dxa"/>
            <w:tcBorders>
              <w:top w:val="nil"/>
              <w:left w:val="single" w:sz="4" w:space="0" w:color="auto"/>
              <w:bottom w:val="single" w:sz="4" w:space="0" w:color="000000"/>
              <w:right w:val="single" w:sz="4" w:space="0" w:color="auto"/>
            </w:tcBorders>
            <w:shd w:val="clear" w:color="auto" w:fill="auto"/>
            <w:vAlign w:val="center"/>
          </w:tcPr>
          <w:p w14:paraId="6521CB5C" w14:textId="77777777" w:rsidR="00531F2D" w:rsidRPr="00531F2D" w:rsidRDefault="00531F2D" w:rsidP="00F00939">
            <w:pPr>
              <w:jc w:val="center"/>
              <w:rPr>
                <w:color w:val="000000"/>
                <w:sz w:val="22"/>
                <w:szCs w:val="22"/>
              </w:rPr>
            </w:pPr>
            <w:r w:rsidRPr="00531F2D">
              <w:rPr>
                <w:color w:val="000000"/>
                <w:sz w:val="22"/>
                <w:szCs w:val="22"/>
              </w:rPr>
              <w:t>12,4</w:t>
            </w:r>
          </w:p>
        </w:tc>
        <w:tc>
          <w:tcPr>
            <w:tcW w:w="2835" w:type="dxa"/>
            <w:tcBorders>
              <w:top w:val="nil"/>
              <w:left w:val="single" w:sz="4" w:space="0" w:color="auto"/>
              <w:bottom w:val="single" w:sz="4" w:space="0" w:color="000000"/>
              <w:right w:val="single" w:sz="4" w:space="0" w:color="auto"/>
            </w:tcBorders>
            <w:shd w:val="clear" w:color="auto" w:fill="auto"/>
            <w:noWrap/>
            <w:vAlign w:val="bottom"/>
          </w:tcPr>
          <w:p w14:paraId="5C8373A5" w14:textId="49DDFFF3" w:rsidR="00531F2D" w:rsidRPr="00531F2D" w:rsidRDefault="00531F2D" w:rsidP="00F00939">
            <w:pPr>
              <w:jc w:val="center"/>
              <w:rPr>
                <w:color w:val="000000"/>
                <w:sz w:val="22"/>
                <w:szCs w:val="22"/>
              </w:rPr>
            </w:pPr>
          </w:p>
        </w:tc>
        <w:tc>
          <w:tcPr>
            <w:tcW w:w="236" w:type="dxa"/>
            <w:vAlign w:val="center"/>
          </w:tcPr>
          <w:p w14:paraId="0755211E" w14:textId="77777777" w:rsidR="00531F2D" w:rsidRPr="00531F2D" w:rsidRDefault="00531F2D" w:rsidP="00F00939">
            <w:pPr>
              <w:spacing w:before="100" w:beforeAutospacing="1" w:after="100" w:afterAutospacing="1"/>
              <w:jc w:val="both"/>
              <w:rPr>
                <w:sz w:val="22"/>
                <w:szCs w:val="22"/>
              </w:rPr>
            </w:pPr>
          </w:p>
        </w:tc>
      </w:tr>
      <w:tr w:rsidR="00531F2D" w:rsidRPr="00531F2D" w14:paraId="481CDABE" w14:textId="77777777" w:rsidTr="00531F2D">
        <w:trPr>
          <w:trHeight w:val="327"/>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37C3AA01" w14:textId="77777777" w:rsidR="00531F2D" w:rsidRPr="00531F2D" w:rsidRDefault="00531F2D" w:rsidP="00F00939">
            <w:pPr>
              <w:jc w:val="center"/>
              <w:rPr>
                <w:color w:val="000000"/>
                <w:sz w:val="22"/>
                <w:szCs w:val="22"/>
              </w:rPr>
            </w:pPr>
            <w:r w:rsidRPr="00531F2D">
              <w:rPr>
                <w:color w:val="000000"/>
                <w:sz w:val="22"/>
                <w:szCs w:val="22"/>
              </w:rPr>
              <w:t>24</w:t>
            </w:r>
          </w:p>
        </w:tc>
        <w:tc>
          <w:tcPr>
            <w:tcW w:w="3157" w:type="dxa"/>
            <w:tcBorders>
              <w:top w:val="nil"/>
              <w:left w:val="nil"/>
              <w:bottom w:val="single" w:sz="4" w:space="0" w:color="auto"/>
              <w:right w:val="single" w:sz="4" w:space="0" w:color="auto"/>
            </w:tcBorders>
            <w:shd w:val="clear" w:color="auto" w:fill="auto"/>
            <w:vAlign w:val="center"/>
          </w:tcPr>
          <w:p w14:paraId="685DC353" w14:textId="77777777" w:rsidR="00531F2D" w:rsidRPr="00531F2D" w:rsidRDefault="00531F2D" w:rsidP="00F00939">
            <w:pPr>
              <w:jc w:val="center"/>
              <w:rPr>
                <w:color w:val="000000"/>
                <w:sz w:val="22"/>
                <w:szCs w:val="22"/>
              </w:rPr>
            </w:pPr>
            <w:r w:rsidRPr="00531F2D">
              <w:rPr>
                <w:color w:val="000000"/>
                <w:sz w:val="22"/>
                <w:szCs w:val="22"/>
              </w:rPr>
              <w:t>1.3.215</w:t>
            </w:r>
          </w:p>
        </w:tc>
        <w:tc>
          <w:tcPr>
            <w:tcW w:w="3261" w:type="dxa"/>
            <w:tcBorders>
              <w:top w:val="nil"/>
              <w:left w:val="single" w:sz="4" w:space="0" w:color="auto"/>
              <w:bottom w:val="single" w:sz="4" w:space="0" w:color="000000"/>
              <w:right w:val="single" w:sz="4" w:space="0" w:color="auto"/>
            </w:tcBorders>
            <w:vAlign w:val="bottom"/>
          </w:tcPr>
          <w:p w14:paraId="701B349F" w14:textId="77777777" w:rsidR="00531F2D" w:rsidRPr="00531F2D" w:rsidRDefault="00531F2D" w:rsidP="00F00939">
            <w:pPr>
              <w:jc w:val="center"/>
              <w:rPr>
                <w:color w:val="000000"/>
                <w:sz w:val="22"/>
                <w:szCs w:val="22"/>
              </w:rPr>
            </w:pPr>
            <w:r w:rsidRPr="00531F2D">
              <w:rPr>
                <w:color w:val="000000"/>
                <w:sz w:val="22"/>
                <w:szCs w:val="22"/>
              </w:rPr>
              <w:t>60,1</w:t>
            </w:r>
          </w:p>
        </w:tc>
        <w:tc>
          <w:tcPr>
            <w:tcW w:w="2835" w:type="dxa"/>
            <w:tcBorders>
              <w:top w:val="nil"/>
              <w:left w:val="single" w:sz="4" w:space="0" w:color="auto"/>
              <w:bottom w:val="single" w:sz="4" w:space="0" w:color="000000"/>
              <w:right w:val="single" w:sz="4" w:space="0" w:color="auto"/>
            </w:tcBorders>
            <w:noWrap/>
            <w:vAlign w:val="bottom"/>
          </w:tcPr>
          <w:p w14:paraId="5EBEA00F" w14:textId="64B0E936"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31EF65B0" w14:textId="77777777" w:rsidR="00531F2D" w:rsidRPr="00531F2D" w:rsidRDefault="00531F2D" w:rsidP="00F00939">
            <w:pPr>
              <w:spacing w:before="100" w:beforeAutospacing="1" w:after="100" w:afterAutospacing="1"/>
              <w:jc w:val="both"/>
              <w:rPr>
                <w:sz w:val="22"/>
                <w:szCs w:val="22"/>
              </w:rPr>
            </w:pPr>
          </w:p>
        </w:tc>
      </w:tr>
      <w:tr w:rsidR="00531F2D" w:rsidRPr="00531F2D" w14:paraId="34284B43" w14:textId="77777777" w:rsidTr="00531F2D">
        <w:trPr>
          <w:trHeight w:val="26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160081A5" w14:textId="77777777" w:rsidR="00531F2D" w:rsidRPr="00531F2D" w:rsidRDefault="00531F2D" w:rsidP="00F00939">
            <w:pPr>
              <w:jc w:val="center"/>
              <w:rPr>
                <w:color w:val="000000"/>
                <w:sz w:val="22"/>
                <w:szCs w:val="22"/>
              </w:rPr>
            </w:pPr>
            <w:r w:rsidRPr="00531F2D">
              <w:rPr>
                <w:color w:val="000000"/>
                <w:sz w:val="22"/>
                <w:szCs w:val="22"/>
              </w:rPr>
              <w:t>25</w:t>
            </w:r>
          </w:p>
        </w:tc>
        <w:tc>
          <w:tcPr>
            <w:tcW w:w="3157" w:type="dxa"/>
            <w:tcBorders>
              <w:top w:val="nil"/>
              <w:left w:val="nil"/>
              <w:bottom w:val="single" w:sz="4" w:space="0" w:color="auto"/>
              <w:right w:val="single" w:sz="4" w:space="0" w:color="auto"/>
            </w:tcBorders>
            <w:shd w:val="clear" w:color="auto" w:fill="auto"/>
            <w:vAlign w:val="center"/>
          </w:tcPr>
          <w:p w14:paraId="2C7A4985" w14:textId="77777777" w:rsidR="00531F2D" w:rsidRPr="00531F2D" w:rsidRDefault="00531F2D" w:rsidP="00F00939">
            <w:pPr>
              <w:jc w:val="center"/>
              <w:rPr>
                <w:color w:val="000000"/>
                <w:sz w:val="22"/>
                <w:szCs w:val="22"/>
              </w:rPr>
            </w:pPr>
            <w:r w:rsidRPr="00531F2D">
              <w:rPr>
                <w:color w:val="000000"/>
                <w:sz w:val="22"/>
                <w:szCs w:val="22"/>
              </w:rPr>
              <w:t>1.3.303</w:t>
            </w:r>
          </w:p>
        </w:tc>
        <w:tc>
          <w:tcPr>
            <w:tcW w:w="3261" w:type="dxa"/>
            <w:tcBorders>
              <w:top w:val="nil"/>
              <w:left w:val="single" w:sz="4" w:space="0" w:color="auto"/>
              <w:bottom w:val="single" w:sz="4" w:space="0" w:color="auto"/>
              <w:right w:val="single" w:sz="4" w:space="0" w:color="auto"/>
            </w:tcBorders>
            <w:shd w:val="clear" w:color="auto" w:fill="auto"/>
            <w:vAlign w:val="center"/>
          </w:tcPr>
          <w:p w14:paraId="6A633E18" w14:textId="77777777" w:rsidR="00531F2D" w:rsidRPr="00531F2D" w:rsidRDefault="00531F2D" w:rsidP="00F00939">
            <w:pPr>
              <w:jc w:val="center"/>
              <w:rPr>
                <w:color w:val="000000"/>
                <w:sz w:val="22"/>
                <w:szCs w:val="22"/>
              </w:rPr>
            </w:pPr>
            <w:r w:rsidRPr="00531F2D">
              <w:rPr>
                <w:color w:val="000000"/>
                <w:sz w:val="22"/>
                <w:szCs w:val="22"/>
              </w:rPr>
              <w:t>77,1</w:t>
            </w:r>
          </w:p>
        </w:tc>
        <w:tc>
          <w:tcPr>
            <w:tcW w:w="2835" w:type="dxa"/>
            <w:tcBorders>
              <w:top w:val="nil"/>
              <w:left w:val="nil"/>
              <w:bottom w:val="single" w:sz="4" w:space="0" w:color="auto"/>
              <w:right w:val="single" w:sz="4" w:space="0" w:color="auto"/>
            </w:tcBorders>
            <w:shd w:val="clear" w:color="auto" w:fill="auto"/>
            <w:noWrap/>
            <w:vAlign w:val="bottom"/>
          </w:tcPr>
          <w:p w14:paraId="7C520332" w14:textId="71EFB7F2" w:rsidR="00531F2D" w:rsidRPr="00531F2D" w:rsidRDefault="00531F2D" w:rsidP="00F00939">
            <w:pPr>
              <w:jc w:val="center"/>
              <w:rPr>
                <w:color w:val="000000"/>
                <w:sz w:val="22"/>
                <w:szCs w:val="22"/>
              </w:rPr>
            </w:pPr>
          </w:p>
        </w:tc>
        <w:tc>
          <w:tcPr>
            <w:tcW w:w="236" w:type="dxa"/>
            <w:vAlign w:val="center"/>
          </w:tcPr>
          <w:p w14:paraId="5F7204A0" w14:textId="77777777" w:rsidR="00531F2D" w:rsidRPr="00531F2D" w:rsidRDefault="00531F2D" w:rsidP="00F00939">
            <w:pPr>
              <w:spacing w:before="100" w:beforeAutospacing="1" w:after="100" w:afterAutospacing="1"/>
              <w:jc w:val="both"/>
              <w:rPr>
                <w:sz w:val="22"/>
                <w:szCs w:val="22"/>
              </w:rPr>
            </w:pPr>
          </w:p>
        </w:tc>
      </w:tr>
      <w:tr w:rsidR="00531F2D" w:rsidRPr="00531F2D" w14:paraId="30307496" w14:textId="77777777" w:rsidTr="00531F2D">
        <w:trPr>
          <w:gridAfter w:val="3"/>
          <w:wAfter w:w="6332" w:type="dxa"/>
          <w:trHeight w:val="260"/>
        </w:trPr>
        <w:tc>
          <w:tcPr>
            <w:tcW w:w="694" w:type="dxa"/>
            <w:tcBorders>
              <w:top w:val="nil"/>
              <w:left w:val="single" w:sz="4" w:space="0" w:color="auto"/>
              <w:bottom w:val="single" w:sz="4" w:space="0" w:color="auto"/>
              <w:right w:val="single" w:sz="4" w:space="0" w:color="auto"/>
            </w:tcBorders>
            <w:shd w:val="clear" w:color="auto" w:fill="auto"/>
            <w:vAlign w:val="center"/>
          </w:tcPr>
          <w:p w14:paraId="08DC1AB7" w14:textId="77777777" w:rsidR="00531F2D" w:rsidRPr="00531F2D" w:rsidRDefault="00531F2D" w:rsidP="00F00939">
            <w:pPr>
              <w:jc w:val="center"/>
              <w:rPr>
                <w:color w:val="000000"/>
                <w:sz w:val="22"/>
                <w:szCs w:val="22"/>
              </w:rPr>
            </w:pPr>
          </w:p>
        </w:tc>
        <w:tc>
          <w:tcPr>
            <w:tcW w:w="3157" w:type="dxa"/>
            <w:vAlign w:val="bottom"/>
          </w:tcPr>
          <w:p w14:paraId="48E26459" w14:textId="77777777" w:rsidR="00531F2D" w:rsidRPr="00531F2D" w:rsidRDefault="00531F2D" w:rsidP="00F00939">
            <w:pPr>
              <w:spacing w:before="100" w:beforeAutospacing="1" w:after="100" w:afterAutospacing="1"/>
              <w:jc w:val="both"/>
              <w:rPr>
                <w:sz w:val="22"/>
                <w:szCs w:val="22"/>
              </w:rPr>
            </w:pPr>
          </w:p>
        </w:tc>
      </w:tr>
      <w:tr w:rsidR="00531F2D" w:rsidRPr="00531F2D" w14:paraId="6DAFE538" w14:textId="77777777" w:rsidTr="00531F2D">
        <w:trPr>
          <w:trHeight w:val="279"/>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5788E" w14:textId="77777777" w:rsidR="00531F2D" w:rsidRPr="00531F2D" w:rsidRDefault="00531F2D" w:rsidP="00F00939">
            <w:pPr>
              <w:jc w:val="center"/>
              <w:rPr>
                <w:color w:val="000000"/>
                <w:sz w:val="22"/>
                <w:szCs w:val="22"/>
              </w:rPr>
            </w:pPr>
            <w:r w:rsidRPr="00531F2D">
              <w:rPr>
                <w:color w:val="000000"/>
                <w:sz w:val="22"/>
                <w:szCs w:val="22"/>
              </w:rPr>
              <w:t>26</w:t>
            </w:r>
          </w:p>
        </w:tc>
        <w:tc>
          <w:tcPr>
            <w:tcW w:w="3157" w:type="dxa"/>
            <w:tcBorders>
              <w:top w:val="single" w:sz="4" w:space="0" w:color="auto"/>
              <w:left w:val="nil"/>
              <w:bottom w:val="single" w:sz="4" w:space="0" w:color="auto"/>
              <w:right w:val="single" w:sz="4" w:space="0" w:color="auto"/>
            </w:tcBorders>
            <w:shd w:val="clear" w:color="auto" w:fill="auto"/>
            <w:vAlign w:val="center"/>
          </w:tcPr>
          <w:p w14:paraId="5D1EC629" w14:textId="77777777" w:rsidR="00531F2D" w:rsidRPr="00531F2D" w:rsidRDefault="00531F2D" w:rsidP="00F00939">
            <w:pPr>
              <w:jc w:val="center"/>
              <w:rPr>
                <w:color w:val="000000"/>
                <w:sz w:val="22"/>
                <w:szCs w:val="22"/>
              </w:rPr>
            </w:pPr>
            <w:r w:rsidRPr="00531F2D">
              <w:rPr>
                <w:color w:val="000000"/>
                <w:sz w:val="22"/>
                <w:szCs w:val="22"/>
              </w:rPr>
              <w:t>3.1.191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0A5064A" w14:textId="77777777" w:rsidR="00531F2D" w:rsidRPr="00531F2D" w:rsidRDefault="00531F2D" w:rsidP="00F00939">
            <w:pPr>
              <w:jc w:val="center"/>
              <w:rPr>
                <w:color w:val="000000"/>
                <w:sz w:val="22"/>
                <w:szCs w:val="22"/>
              </w:rPr>
            </w:pPr>
            <w:r w:rsidRPr="00531F2D">
              <w:rPr>
                <w:color w:val="000000"/>
                <w:sz w:val="22"/>
                <w:szCs w:val="22"/>
              </w:rPr>
              <w:t>237,2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EEDDE" w14:textId="1470BE5F" w:rsidR="00531F2D" w:rsidRPr="00531F2D" w:rsidRDefault="00531F2D" w:rsidP="00F00939">
            <w:pPr>
              <w:jc w:val="center"/>
              <w:rPr>
                <w:color w:val="000000"/>
                <w:sz w:val="22"/>
                <w:szCs w:val="22"/>
              </w:rPr>
            </w:pPr>
          </w:p>
        </w:tc>
        <w:tc>
          <w:tcPr>
            <w:tcW w:w="236" w:type="dxa"/>
            <w:vAlign w:val="center"/>
          </w:tcPr>
          <w:p w14:paraId="05F39BE2" w14:textId="77777777" w:rsidR="00531F2D" w:rsidRPr="00531F2D" w:rsidRDefault="00531F2D" w:rsidP="00F00939">
            <w:pPr>
              <w:spacing w:before="100" w:beforeAutospacing="1" w:after="100" w:afterAutospacing="1"/>
              <w:jc w:val="both"/>
              <w:rPr>
                <w:sz w:val="22"/>
                <w:szCs w:val="22"/>
              </w:rPr>
            </w:pPr>
          </w:p>
        </w:tc>
      </w:tr>
      <w:tr w:rsidR="00531F2D" w:rsidRPr="00531F2D" w14:paraId="520FC72F" w14:textId="77777777" w:rsidTr="00531F2D">
        <w:trPr>
          <w:trHeight w:val="112"/>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FF9976C" w14:textId="77777777" w:rsidR="00531F2D" w:rsidRPr="00531F2D" w:rsidRDefault="00531F2D" w:rsidP="00F00939">
            <w:pPr>
              <w:jc w:val="center"/>
              <w:rPr>
                <w:color w:val="000000"/>
                <w:sz w:val="22"/>
                <w:szCs w:val="22"/>
              </w:rPr>
            </w:pPr>
            <w:r w:rsidRPr="00531F2D">
              <w:rPr>
                <w:color w:val="000000"/>
                <w:sz w:val="22"/>
                <w:szCs w:val="22"/>
              </w:rPr>
              <w:t>27</w:t>
            </w:r>
          </w:p>
        </w:tc>
        <w:tc>
          <w:tcPr>
            <w:tcW w:w="3157" w:type="dxa"/>
            <w:tcBorders>
              <w:top w:val="single" w:sz="4" w:space="0" w:color="auto"/>
              <w:left w:val="nil"/>
              <w:bottom w:val="single" w:sz="4" w:space="0" w:color="auto"/>
              <w:right w:val="single" w:sz="4" w:space="0" w:color="auto"/>
            </w:tcBorders>
            <w:shd w:val="clear" w:color="auto" w:fill="auto"/>
            <w:vAlign w:val="center"/>
          </w:tcPr>
          <w:p w14:paraId="7532CA4C" w14:textId="77777777" w:rsidR="00531F2D" w:rsidRPr="00531F2D" w:rsidRDefault="00531F2D" w:rsidP="00F00939">
            <w:pPr>
              <w:jc w:val="center"/>
              <w:rPr>
                <w:color w:val="000000"/>
                <w:sz w:val="22"/>
                <w:szCs w:val="22"/>
              </w:rPr>
            </w:pPr>
            <w:r w:rsidRPr="00531F2D">
              <w:rPr>
                <w:color w:val="000000"/>
                <w:sz w:val="22"/>
                <w:szCs w:val="22"/>
              </w:rPr>
              <w:t>3.1.192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887AB10" w14:textId="77777777" w:rsidR="00531F2D" w:rsidRPr="00531F2D" w:rsidRDefault="00531F2D" w:rsidP="00F00939">
            <w:pPr>
              <w:jc w:val="center"/>
              <w:rPr>
                <w:color w:val="000000"/>
                <w:sz w:val="22"/>
                <w:szCs w:val="22"/>
              </w:rPr>
            </w:pPr>
            <w:r w:rsidRPr="00531F2D">
              <w:rPr>
                <w:color w:val="000000"/>
                <w:sz w:val="22"/>
                <w:szCs w:val="22"/>
              </w:rPr>
              <w:t>60,1</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47BA5C8E" w14:textId="4443F4F0"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10EF940F" w14:textId="77777777" w:rsidR="00531F2D" w:rsidRPr="00531F2D" w:rsidRDefault="00531F2D" w:rsidP="00F00939">
            <w:pPr>
              <w:spacing w:before="100" w:beforeAutospacing="1" w:after="100" w:afterAutospacing="1"/>
              <w:jc w:val="both"/>
              <w:rPr>
                <w:sz w:val="22"/>
                <w:szCs w:val="22"/>
              </w:rPr>
            </w:pPr>
          </w:p>
        </w:tc>
      </w:tr>
      <w:tr w:rsidR="00531F2D" w:rsidRPr="00531F2D" w14:paraId="7DC3365C" w14:textId="77777777" w:rsidTr="00531F2D">
        <w:trPr>
          <w:trHeight w:val="131"/>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425937B5" w14:textId="77777777" w:rsidR="00531F2D" w:rsidRPr="00531F2D" w:rsidRDefault="00531F2D" w:rsidP="00F00939">
            <w:pPr>
              <w:jc w:val="center"/>
              <w:rPr>
                <w:color w:val="000000"/>
                <w:sz w:val="22"/>
                <w:szCs w:val="22"/>
              </w:rPr>
            </w:pPr>
            <w:r w:rsidRPr="00531F2D">
              <w:rPr>
                <w:color w:val="000000"/>
                <w:sz w:val="22"/>
                <w:szCs w:val="22"/>
              </w:rPr>
              <w:t>28</w:t>
            </w:r>
          </w:p>
        </w:tc>
        <w:tc>
          <w:tcPr>
            <w:tcW w:w="3157" w:type="dxa"/>
            <w:tcBorders>
              <w:top w:val="nil"/>
              <w:left w:val="nil"/>
              <w:bottom w:val="single" w:sz="4" w:space="0" w:color="auto"/>
              <w:right w:val="single" w:sz="4" w:space="0" w:color="auto"/>
            </w:tcBorders>
            <w:shd w:val="clear" w:color="auto" w:fill="auto"/>
            <w:vAlign w:val="center"/>
          </w:tcPr>
          <w:p w14:paraId="73BAE83A" w14:textId="77777777" w:rsidR="00531F2D" w:rsidRPr="00531F2D" w:rsidRDefault="00531F2D" w:rsidP="00F00939">
            <w:pPr>
              <w:jc w:val="center"/>
              <w:rPr>
                <w:color w:val="000000"/>
                <w:sz w:val="22"/>
                <w:szCs w:val="22"/>
              </w:rPr>
            </w:pPr>
            <w:r w:rsidRPr="00531F2D">
              <w:rPr>
                <w:color w:val="000000"/>
                <w:sz w:val="22"/>
                <w:szCs w:val="22"/>
              </w:rPr>
              <w:t>3.1.193</w:t>
            </w:r>
          </w:p>
        </w:tc>
        <w:tc>
          <w:tcPr>
            <w:tcW w:w="3261" w:type="dxa"/>
            <w:tcBorders>
              <w:top w:val="nil"/>
              <w:left w:val="single" w:sz="4" w:space="0" w:color="auto"/>
              <w:bottom w:val="single" w:sz="4" w:space="0" w:color="000000"/>
              <w:right w:val="single" w:sz="4" w:space="0" w:color="auto"/>
            </w:tcBorders>
            <w:shd w:val="clear" w:color="auto" w:fill="auto"/>
            <w:vAlign w:val="bottom"/>
          </w:tcPr>
          <w:p w14:paraId="646BF23A" w14:textId="77777777" w:rsidR="00531F2D" w:rsidRPr="00531F2D" w:rsidRDefault="00531F2D" w:rsidP="00F00939">
            <w:pPr>
              <w:jc w:val="center"/>
              <w:rPr>
                <w:color w:val="000000"/>
                <w:sz w:val="22"/>
                <w:szCs w:val="22"/>
              </w:rPr>
            </w:pPr>
            <w:r w:rsidRPr="00531F2D">
              <w:rPr>
                <w:color w:val="000000"/>
                <w:sz w:val="22"/>
                <w:szCs w:val="22"/>
              </w:rPr>
              <w:t>59,6</w:t>
            </w:r>
          </w:p>
        </w:tc>
        <w:tc>
          <w:tcPr>
            <w:tcW w:w="2835" w:type="dxa"/>
            <w:tcBorders>
              <w:top w:val="nil"/>
              <w:left w:val="single" w:sz="4" w:space="0" w:color="auto"/>
              <w:bottom w:val="single" w:sz="4" w:space="0" w:color="000000"/>
              <w:right w:val="single" w:sz="4" w:space="0" w:color="auto"/>
            </w:tcBorders>
            <w:shd w:val="clear" w:color="auto" w:fill="auto"/>
            <w:noWrap/>
            <w:vAlign w:val="center"/>
          </w:tcPr>
          <w:p w14:paraId="1C389056" w14:textId="7E187E64"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1BFAC0CD" w14:textId="77777777" w:rsidR="00531F2D" w:rsidRPr="00531F2D" w:rsidRDefault="00531F2D" w:rsidP="00F00939">
            <w:pPr>
              <w:spacing w:before="100" w:beforeAutospacing="1" w:after="100" w:afterAutospacing="1"/>
              <w:jc w:val="both"/>
              <w:rPr>
                <w:sz w:val="22"/>
                <w:szCs w:val="22"/>
              </w:rPr>
            </w:pPr>
          </w:p>
        </w:tc>
      </w:tr>
      <w:tr w:rsidR="00531F2D" w:rsidRPr="00531F2D" w14:paraId="53EBEC8E" w14:textId="77777777" w:rsidTr="00531F2D">
        <w:trPr>
          <w:trHeight w:val="12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50968F9" w14:textId="77777777" w:rsidR="00531F2D" w:rsidRPr="00531F2D" w:rsidRDefault="00531F2D" w:rsidP="00F00939">
            <w:pPr>
              <w:jc w:val="center"/>
              <w:rPr>
                <w:color w:val="000000"/>
                <w:sz w:val="22"/>
                <w:szCs w:val="22"/>
              </w:rPr>
            </w:pPr>
            <w:r w:rsidRPr="00531F2D">
              <w:rPr>
                <w:color w:val="000000"/>
                <w:sz w:val="22"/>
                <w:szCs w:val="22"/>
              </w:rPr>
              <w:t>29</w:t>
            </w:r>
          </w:p>
        </w:tc>
        <w:tc>
          <w:tcPr>
            <w:tcW w:w="3157" w:type="dxa"/>
            <w:tcBorders>
              <w:top w:val="nil"/>
              <w:left w:val="nil"/>
              <w:bottom w:val="single" w:sz="4" w:space="0" w:color="auto"/>
              <w:right w:val="single" w:sz="4" w:space="0" w:color="auto"/>
            </w:tcBorders>
            <w:shd w:val="clear" w:color="auto" w:fill="auto"/>
            <w:vAlign w:val="center"/>
          </w:tcPr>
          <w:p w14:paraId="150CF48C" w14:textId="77777777" w:rsidR="00531F2D" w:rsidRPr="00531F2D" w:rsidRDefault="00531F2D" w:rsidP="00F00939">
            <w:pPr>
              <w:jc w:val="center"/>
              <w:rPr>
                <w:color w:val="000000"/>
                <w:sz w:val="22"/>
                <w:szCs w:val="22"/>
              </w:rPr>
            </w:pPr>
            <w:r w:rsidRPr="00531F2D">
              <w:rPr>
                <w:color w:val="000000"/>
                <w:sz w:val="22"/>
                <w:szCs w:val="22"/>
              </w:rPr>
              <w:t>3.1.194</w:t>
            </w:r>
          </w:p>
        </w:tc>
        <w:tc>
          <w:tcPr>
            <w:tcW w:w="3261" w:type="dxa"/>
            <w:tcBorders>
              <w:top w:val="nil"/>
              <w:left w:val="single" w:sz="4" w:space="0" w:color="auto"/>
              <w:bottom w:val="single" w:sz="4" w:space="0" w:color="000000"/>
              <w:right w:val="single" w:sz="4" w:space="0" w:color="auto"/>
            </w:tcBorders>
            <w:vAlign w:val="center"/>
          </w:tcPr>
          <w:p w14:paraId="2D0E5B67" w14:textId="77777777" w:rsidR="00531F2D" w:rsidRPr="00531F2D" w:rsidRDefault="00531F2D" w:rsidP="00F00939">
            <w:pPr>
              <w:jc w:val="center"/>
              <w:rPr>
                <w:color w:val="000000"/>
                <w:sz w:val="22"/>
                <w:szCs w:val="22"/>
              </w:rPr>
            </w:pPr>
            <w:r w:rsidRPr="00531F2D">
              <w:rPr>
                <w:color w:val="000000"/>
                <w:sz w:val="22"/>
                <w:szCs w:val="22"/>
              </w:rPr>
              <w:t>66,0</w:t>
            </w:r>
          </w:p>
        </w:tc>
        <w:tc>
          <w:tcPr>
            <w:tcW w:w="2835" w:type="dxa"/>
            <w:tcBorders>
              <w:top w:val="nil"/>
              <w:left w:val="single" w:sz="4" w:space="0" w:color="auto"/>
              <w:bottom w:val="single" w:sz="4" w:space="0" w:color="000000"/>
              <w:right w:val="single" w:sz="4" w:space="0" w:color="auto"/>
            </w:tcBorders>
            <w:noWrap/>
            <w:vAlign w:val="center"/>
          </w:tcPr>
          <w:p w14:paraId="1AD54F45" w14:textId="0CB5AF0D"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5BBBEFD0" w14:textId="77777777" w:rsidR="00531F2D" w:rsidRPr="00531F2D" w:rsidRDefault="00531F2D" w:rsidP="00F00939">
            <w:pPr>
              <w:spacing w:before="100" w:beforeAutospacing="1" w:after="100" w:afterAutospacing="1"/>
              <w:jc w:val="both"/>
              <w:rPr>
                <w:sz w:val="22"/>
                <w:szCs w:val="22"/>
              </w:rPr>
            </w:pPr>
          </w:p>
        </w:tc>
      </w:tr>
      <w:tr w:rsidR="00531F2D" w:rsidRPr="00531F2D" w14:paraId="16096B2C" w14:textId="77777777" w:rsidTr="00531F2D">
        <w:trPr>
          <w:trHeight w:val="139"/>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1CDEF64E" w14:textId="77777777" w:rsidR="00531F2D" w:rsidRPr="00531F2D" w:rsidRDefault="00531F2D" w:rsidP="00F00939">
            <w:pPr>
              <w:jc w:val="center"/>
              <w:rPr>
                <w:color w:val="000000"/>
                <w:sz w:val="22"/>
                <w:szCs w:val="22"/>
              </w:rPr>
            </w:pPr>
            <w:r w:rsidRPr="00531F2D">
              <w:rPr>
                <w:color w:val="000000"/>
                <w:sz w:val="22"/>
                <w:szCs w:val="22"/>
              </w:rPr>
              <w:t>30</w:t>
            </w:r>
          </w:p>
        </w:tc>
        <w:tc>
          <w:tcPr>
            <w:tcW w:w="3157" w:type="dxa"/>
            <w:tcBorders>
              <w:top w:val="nil"/>
              <w:left w:val="nil"/>
              <w:bottom w:val="single" w:sz="4" w:space="0" w:color="auto"/>
              <w:right w:val="single" w:sz="4" w:space="0" w:color="auto"/>
            </w:tcBorders>
            <w:shd w:val="clear" w:color="auto" w:fill="auto"/>
            <w:vAlign w:val="center"/>
          </w:tcPr>
          <w:p w14:paraId="309BC556" w14:textId="77777777" w:rsidR="00531F2D" w:rsidRPr="00531F2D" w:rsidRDefault="00531F2D" w:rsidP="00F00939">
            <w:pPr>
              <w:jc w:val="center"/>
              <w:rPr>
                <w:color w:val="000000"/>
                <w:sz w:val="22"/>
                <w:szCs w:val="22"/>
              </w:rPr>
            </w:pPr>
            <w:r w:rsidRPr="00531F2D">
              <w:rPr>
                <w:color w:val="000000"/>
                <w:sz w:val="22"/>
                <w:szCs w:val="22"/>
              </w:rPr>
              <w:t>3.1.195</w:t>
            </w:r>
          </w:p>
        </w:tc>
        <w:tc>
          <w:tcPr>
            <w:tcW w:w="3261" w:type="dxa"/>
            <w:tcBorders>
              <w:top w:val="nil"/>
              <w:left w:val="single" w:sz="4" w:space="0" w:color="auto"/>
              <w:bottom w:val="single" w:sz="4" w:space="0" w:color="000000"/>
              <w:right w:val="single" w:sz="4" w:space="0" w:color="auto"/>
            </w:tcBorders>
            <w:vAlign w:val="center"/>
          </w:tcPr>
          <w:p w14:paraId="62EE3427" w14:textId="77777777" w:rsidR="00531F2D" w:rsidRPr="00531F2D" w:rsidRDefault="00531F2D" w:rsidP="00F00939">
            <w:pPr>
              <w:jc w:val="center"/>
              <w:rPr>
                <w:color w:val="000000"/>
                <w:sz w:val="22"/>
                <w:szCs w:val="22"/>
              </w:rPr>
            </w:pPr>
            <w:r w:rsidRPr="00531F2D">
              <w:rPr>
                <w:color w:val="000000"/>
                <w:sz w:val="22"/>
                <w:szCs w:val="22"/>
              </w:rPr>
              <w:t>265,4</w:t>
            </w:r>
          </w:p>
        </w:tc>
        <w:tc>
          <w:tcPr>
            <w:tcW w:w="2835" w:type="dxa"/>
            <w:tcBorders>
              <w:top w:val="nil"/>
              <w:left w:val="single" w:sz="4" w:space="0" w:color="auto"/>
              <w:bottom w:val="single" w:sz="4" w:space="0" w:color="000000"/>
              <w:right w:val="single" w:sz="4" w:space="0" w:color="auto"/>
            </w:tcBorders>
            <w:noWrap/>
            <w:vAlign w:val="center"/>
          </w:tcPr>
          <w:p w14:paraId="6753BA0C" w14:textId="31094EC7"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53FFC3DA" w14:textId="77777777" w:rsidR="00531F2D" w:rsidRPr="00531F2D" w:rsidRDefault="00531F2D" w:rsidP="00F00939">
            <w:pPr>
              <w:spacing w:before="100" w:beforeAutospacing="1" w:after="100" w:afterAutospacing="1"/>
              <w:jc w:val="both"/>
              <w:rPr>
                <w:sz w:val="22"/>
                <w:szCs w:val="22"/>
              </w:rPr>
            </w:pPr>
          </w:p>
        </w:tc>
      </w:tr>
      <w:tr w:rsidR="00531F2D" w:rsidRPr="00531F2D" w14:paraId="308101BB" w14:textId="77777777" w:rsidTr="00531F2D">
        <w:trPr>
          <w:trHeight w:val="30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2613CD2" w14:textId="77777777" w:rsidR="00531F2D" w:rsidRPr="00531F2D" w:rsidRDefault="00531F2D" w:rsidP="00F00939">
            <w:pPr>
              <w:jc w:val="center"/>
              <w:rPr>
                <w:color w:val="000000"/>
                <w:sz w:val="22"/>
                <w:szCs w:val="22"/>
              </w:rPr>
            </w:pPr>
            <w:r w:rsidRPr="00531F2D">
              <w:rPr>
                <w:color w:val="000000"/>
                <w:sz w:val="22"/>
                <w:szCs w:val="22"/>
              </w:rPr>
              <w:t>31</w:t>
            </w:r>
          </w:p>
        </w:tc>
        <w:tc>
          <w:tcPr>
            <w:tcW w:w="3157" w:type="dxa"/>
            <w:tcBorders>
              <w:top w:val="nil"/>
              <w:left w:val="nil"/>
              <w:bottom w:val="single" w:sz="4" w:space="0" w:color="auto"/>
              <w:right w:val="single" w:sz="4" w:space="0" w:color="auto"/>
            </w:tcBorders>
            <w:shd w:val="clear" w:color="auto" w:fill="auto"/>
            <w:vAlign w:val="center"/>
          </w:tcPr>
          <w:p w14:paraId="676702DA" w14:textId="77777777" w:rsidR="00531F2D" w:rsidRPr="00531F2D" w:rsidRDefault="00531F2D" w:rsidP="00F00939">
            <w:pPr>
              <w:jc w:val="center"/>
              <w:rPr>
                <w:color w:val="000000"/>
                <w:sz w:val="22"/>
                <w:szCs w:val="22"/>
              </w:rPr>
            </w:pPr>
            <w:r w:rsidRPr="00531F2D">
              <w:rPr>
                <w:color w:val="000000"/>
                <w:sz w:val="22"/>
                <w:szCs w:val="22"/>
              </w:rPr>
              <w:t>3.1.299</w:t>
            </w:r>
          </w:p>
        </w:tc>
        <w:tc>
          <w:tcPr>
            <w:tcW w:w="3261" w:type="dxa"/>
            <w:tcBorders>
              <w:top w:val="nil"/>
              <w:left w:val="single" w:sz="4" w:space="0" w:color="auto"/>
              <w:bottom w:val="single" w:sz="4" w:space="0" w:color="000000"/>
              <w:right w:val="single" w:sz="4" w:space="0" w:color="auto"/>
            </w:tcBorders>
            <w:vAlign w:val="center"/>
          </w:tcPr>
          <w:p w14:paraId="75E558BC" w14:textId="77777777" w:rsidR="00531F2D" w:rsidRPr="00531F2D" w:rsidRDefault="00531F2D" w:rsidP="00F00939">
            <w:pPr>
              <w:jc w:val="center"/>
              <w:rPr>
                <w:color w:val="000000"/>
                <w:sz w:val="22"/>
                <w:szCs w:val="22"/>
              </w:rPr>
            </w:pPr>
            <w:r w:rsidRPr="00531F2D">
              <w:rPr>
                <w:color w:val="000000"/>
                <w:sz w:val="22"/>
                <w:szCs w:val="22"/>
              </w:rPr>
              <w:t>73,4</w:t>
            </w:r>
          </w:p>
        </w:tc>
        <w:tc>
          <w:tcPr>
            <w:tcW w:w="2835" w:type="dxa"/>
            <w:tcBorders>
              <w:top w:val="nil"/>
              <w:left w:val="single" w:sz="4" w:space="0" w:color="auto"/>
              <w:bottom w:val="single" w:sz="4" w:space="0" w:color="000000"/>
              <w:right w:val="single" w:sz="4" w:space="0" w:color="auto"/>
            </w:tcBorders>
            <w:noWrap/>
            <w:vAlign w:val="center"/>
          </w:tcPr>
          <w:p w14:paraId="7A8A1895" w14:textId="4D2005F4"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4701F0D5" w14:textId="77777777" w:rsidR="00531F2D" w:rsidRPr="00531F2D" w:rsidRDefault="00531F2D" w:rsidP="00F00939">
            <w:pPr>
              <w:spacing w:before="100" w:beforeAutospacing="1" w:after="100" w:afterAutospacing="1"/>
              <w:jc w:val="both"/>
              <w:rPr>
                <w:sz w:val="22"/>
                <w:szCs w:val="22"/>
              </w:rPr>
            </w:pPr>
          </w:p>
        </w:tc>
      </w:tr>
      <w:tr w:rsidR="00531F2D" w:rsidRPr="00531F2D" w14:paraId="07FA14D0" w14:textId="77777777" w:rsidTr="00531F2D">
        <w:trPr>
          <w:trHeight w:val="225"/>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602C416B" w14:textId="77777777" w:rsidR="00531F2D" w:rsidRPr="00531F2D" w:rsidRDefault="00531F2D" w:rsidP="00F00939">
            <w:pPr>
              <w:jc w:val="center"/>
              <w:rPr>
                <w:color w:val="000000"/>
                <w:sz w:val="22"/>
                <w:szCs w:val="22"/>
              </w:rPr>
            </w:pPr>
            <w:r w:rsidRPr="00531F2D">
              <w:rPr>
                <w:color w:val="000000"/>
                <w:sz w:val="22"/>
                <w:szCs w:val="22"/>
              </w:rPr>
              <w:t>32</w:t>
            </w:r>
          </w:p>
        </w:tc>
        <w:tc>
          <w:tcPr>
            <w:tcW w:w="3157" w:type="dxa"/>
            <w:tcBorders>
              <w:top w:val="nil"/>
              <w:left w:val="nil"/>
              <w:bottom w:val="single" w:sz="4" w:space="0" w:color="auto"/>
              <w:right w:val="single" w:sz="4" w:space="0" w:color="auto"/>
            </w:tcBorders>
            <w:shd w:val="clear" w:color="auto" w:fill="auto"/>
            <w:vAlign w:val="center"/>
          </w:tcPr>
          <w:p w14:paraId="1CD68196" w14:textId="77777777" w:rsidR="00531F2D" w:rsidRPr="00531F2D" w:rsidRDefault="00531F2D" w:rsidP="00F00939">
            <w:pPr>
              <w:jc w:val="center"/>
              <w:rPr>
                <w:color w:val="000000"/>
                <w:sz w:val="22"/>
                <w:szCs w:val="22"/>
              </w:rPr>
            </w:pPr>
            <w:r w:rsidRPr="00531F2D">
              <w:rPr>
                <w:color w:val="000000"/>
                <w:sz w:val="22"/>
                <w:szCs w:val="22"/>
              </w:rPr>
              <w:t>3.1.376</w:t>
            </w:r>
          </w:p>
        </w:tc>
        <w:tc>
          <w:tcPr>
            <w:tcW w:w="3261" w:type="dxa"/>
            <w:tcBorders>
              <w:top w:val="nil"/>
              <w:left w:val="single" w:sz="4" w:space="0" w:color="auto"/>
              <w:bottom w:val="single" w:sz="4" w:space="0" w:color="000000"/>
              <w:right w:val="single" w:sz="4" w:space="0" w:color="auto"/>
            </w:tcBorders>
            <w:vAlign w:val="center"/>
          </w:tcPr>
          <w:p w14:paraId="6C36178E" w14:textId="77777777" w:rsidR="00531F2D" w:rsidRPr="00531F2D" w:rsidRDefault="00531F2D" w:rsidP="00F00939">
            <w:pPr>
              <w:jc w:val="center"/>
              <w:rPr>
                <w:color w:val="000000"/>
                <w:sz w:val="22"/>
                <w:szCs w:val="22"/>
              </w:rPr>
            </w:pPr>
            <w:r w:rsidRPr="00531F2D">
              <w:rPr>
                <w:color w:val="000000"/>
                <w:sz w:val="22"/>
                <w:szCs w:val="22"/>
              </w:rPr>
              <w:t>55,355</w:t>
            </w:r>
          </w:p>
        </w:tc>
        <w:tc>
          <w:tcPr>
            <w:tcW w:w="2835" w:type="dxa"/>
            <w:tcBorders>
              <w:top w:val="nil"/>
              <w:left w:val="single" w:sz="4" w:space="0" w:color="auto"/>
              <w:bottom w:val="single" w:sz="4" w:space="0" w:color="000000"/>
              <w:right w:val="single" w:sz="4" w:space="0" w:color="auto"/>
            </w:tcBorders>
            <w:noWrap/>
            <w:vAlign w:val="center"/>
          </w:tcPr>
          <w:p w14:paraId="72328809" w14:textId="60913D6D"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004F9454" w14:textId="77777777" w:rsidR="00531F2D" w:rsidRPr="00531F2D" w:rsidRDefault="00531F2D" w:rsidP="00F00939">
            <w:pPr>
              <w:spacing w:before="100" w:beforeAutospacing="1" w:after="100" w:afterAutospacing="1"/>
              <w:jc w:val="both"/>
              <w:rPr>
                <w:sz w:val="22"/>
                <w:szCs w:val="22"/>
              </w:rPr>
            </w:pPr>
          </w:p>
        </w:tc>
      </w:tr>
      <w:tr w:rsidR="00531F2D" w:rsidRPr="00531F2D" w14:paraId="4A2A85BD" w14:textId="77777777" w:rsidTr="00531F2D">
        <w:trPr>
          <w:trHeight w:val="22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1FFD2F2E" w14:textId="77777777" w:rsidR="00531F2D" w:rsidRPr="00531F2D" w:rsidRDefault="00531F2D" w:rsidP="00F00939">
            <w:pPr>
              <w:jc w:val="center"/>
              <w:rPr>
                <w:color w:val="000000"/>
                <w:sz w:val="22"/>
                <w:szCs w:val="22"/>
              </w:rPr>
            </w:pPr>
            <w:r w:rsidRPr="00531F2D">
              <w:rPr>
                <w:color w:val="000000"/>
                <w:sz w:val="22"/>
                <w:szCs w:val="22"/>
              </w:rPr>
              <w:t>33</w:t>
            </w:r>
          </w:p>
        </w:tc>
        <w:tc>
          <w:tcPr>
            <w:tcW w:w="3157" w:type="dxa"/>
            <w:tcBorders>
              <w:top w:val="nil"/>
              <w:left w:val="nil"/>
              <w:bottom w:val="single" w:sz="4" w:space="0" w:color="auto"/>
              <w:right w:val="single" w:sz="4" w:space="0" w:color="auto"/>
            </w:tcBorders>
            <w:shd w:val="clear" w:color="auto" w:fill="auto"/>
            <w:vAlign w:val="center"/>
          </w:tcPr>
          <w:p w14:paraId="4F07C1BB" w14:textId="77777777" w:rsidR="00531F2D" w:rsidRPr="00531F2D" w:rsidRDefault="00531F2D" w:rsidP="00F00939">
            <w:pPr>
              <w:jc w:val="center"/>
              <w:rPr>
                <w:color w:val="000000"/>
                <w:sz w:val="22"/>
                <w:szCs w:val="22"/>
              </w:rPr>
            </w:pPr>
            <w:r w:rsidRPr="00531F2D">
              <w:rPr>
                <w:color w:val="000000"/>
                <w:sz w:val="22"/>
                <w:szCs w:val="22"/>
              </w:rPr>
              <w:t>3.1.377</w:t>
            </w:r>
          </w:p>
        </w:tc>
        <w:tc>
          <w:tcPr>
            <w:tcW w:w="3261" w:type="dxa"/>
            <w:tcBorders>
              <w:top w:val="nil"/>
              <w:left w:val="single" w:sz="4" w:space="0" w:color="auto"/>
              <w:bottom w:val="single" w:sz="4" w:space="0" w:color="000000"/>
              <w:right w:val="single" w:sz="4" w:space="0" w:color="auto"/>
            </w:tcBorders>
            <w:vAlign w:val="center"/>
          </w:tcPr>
          <w:p w14:paraId="779FFF34" w14:textId="77777777" w:rsidR="00531F2D" w:rsidRPr="00531F2D" w:rsidRDefault="00531F2D" w:rsidP="00F00939">
            <w:pPr>
              <w:jc w:val="center"/>
              <w:rPr>
                <w:color w:val="000000"/>
                <w:sz w:val="22"/>
                <w:szCs w:val="22"/>
              </w:rPr>
            </w:pPr>
            <w:r w:rsidRPr="00531F2D">
              <w:rPr>
                <w:color w:val="000000"/>
                <w:sz w:val="22"/>
                <w:szCs w:val="22"/>
              </w:rPr>
              <w:t>36,235</w:t>
            </w:r>
          </w:p>
        </w:tc>
        <w:tc>
          <w:tcPr>
            <w:tcW w:w="2835" w:type="dxa"/>
            <w:tcBorders>
              <w:top w:val="nil"/>
              <w:left w:val="single" w:sz="4" w:space="0" w:color="auto"/>
              <w:bottom w:val="single" w:sz="4" w:space="0" w:color="000000"/>
              <w:right w:val="single" w:sz="4" w:space="0" w:color="auto"/>
            </w:tcBorders>
            <w:noWrap/>
            <w:vAlign w:val="center"/>
          </w:tcPr>
          <w:p w14:paraId="500E755C" w14:textId="3EEE6BFE"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3D06D51D" w14:textId="77777777" w:rsidR="00531F2D" w:rsidRPr="00531F2D" w:rsidRDefault="00531F2D" w:rsidP="00F00939">
            <w:pPr>
              <w:spacing w:before="100" w:beforeAutospacing="1" w:after="100" w:afterAutospacing="1"/>
              <w:jc w:val="both"/>
              <w:rPr>
                <w:sz w:val="22"/>
                <w:szCs w:val="22"/>
              </w:rPr>
            </w:pPr>
          </w:p>
        </w:tc>
      </w:tr>
      <w:tr w:rsidR="00531F2D" w:rsidRPr="00531F2D" w14:paraId="4C5C94AE" w14:textId="77777777" w:rsidTr="00531F2D">
        <w:trPr>
          <w:trHeight w:val="255"/>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5C597315" w14:textId="77777777" w:rsidR="00531F2D" w:rsidRPr="00531F2D" w:rsidRDefault="00531F2D" w:rsidP="00F00939">
            <w:pPr>
              <w:jc w:val="center"/>
              <w:rPr>
                <w:color w:val="000000"/>
                <w:sz w:val="22"/>
                <w:szCs w:val="22"/>
              </w:rPr>
            </w:pPr>
            <w:r w:rsidRPr="00531F2D">
              <w:rPr>
                <w:color w:val="000000"/>
                <w:sz w:val="22"/>
                <w:szCs w:val="22"/>
              </w:rPr>
              <w:t>34</w:t>
            </w:r>
          </w:p>
        </w:tc>
        <w:tc>
          <w:tcPr>
            <w:tcW w:w="3157" w:type="dxa"/>
            <w:tcBorders>
              <w:top w:val="nil"/>
              <w:left w:val="nil"/>
              <w:bottom w:val="single" w:sz="4" w:space="0" w:color="auto"/>
              <w:right w:val="single" w:sz="4" w:space="0" w:color="auto"/>
            </w:tcBorders>
            <w:shd w:val="clear" w:color="auto" w:fill="auto"/>
            <w:vAlign w:val="center"/>
          </w:tcPr>
          <w:p w14:paraId="6EA0DB25" w14:textId="77777777" w:rsidR="00531F2D" w:rsidRPr="00531F2D" w:rsidRDefault="00531F2D" w:rsidP="00F00939">
            <w:pPr>
              <w:jc w:val="center"/>
              <w:rPr>
                <w:color w:val="000000"/>
                <w:sz w:val="22"/>
                <w:szCs w:val="22"/>
              </w:rPr>
            </w:pPr>
            <w:r w:rsidRPr="00531F2D">
              <w:rPr>
                <w:color w:val="000000"/>
                <w:sz w:val="22"/>
                <w:szCs w:val="22"/>
              </w:rPr>
              <w:t>3.1.378</w:t>
            </w:r>
          </w:p>
        </w:tc>
        <w:tc>
          <w:tcPr>
            <w:tcW w:w="3261" w:type="dxa"/>
            <w:tcBorders>
              <w:top w:val="nil"/>
              <w:left w:val="single" w:sz="4" w:space="0" w:color="auto"/>
              <w:bottom w:val="single" w:sz="4" w:space="0" w:color="auto"/>
              <w:right w:val="single" w:sz="4" w:space="0" w:color="auto"/>
            </w:tcBorders>
            <w:shd w:val="clear" w:color="auto" w:fill="auto"/>
            <w:vAlign w:val="center"/>
          </w:tcPr>
          <w:p w14:paraId="2C041793" w14:textId="77777777" w:rsidR="00531F2D" w:rsidRPr="00531F2D" w:rsidRDefault="00531F2D" w:rsidP="00F00939">
            <w:pPr>
              <w:jc w:val="center"/>
              <w:rPr>
                <w:color w:val="000000"/>
                <w:sz w:val="22"/>
                <w:szCs w:val="22"/>
              </w:rPr>
            </w:pPr>
            <w:r w:rsidRPr="00531F2D">
              <w:rPr>
                <w:color w:val="000000"/>
                <w:sz w:val="22"/>
                <w:szCs w:val="22"/>
              </w:rPr>
              <w:t>10,54</w:t>
            </w:r>
          </w:p>
        </w:tc>
        <w:tc>
          <w:tcPr>
            <w:tcW w:w="2835" w:type="dxa"/>
            <w:tcBorders>
              <w:top w:val="nil"/>
              <w:left w:val="nil"/>
              <w:bottom w:val="single" w:sz="4" w:space="0" w:color="auto"/>
              <w:right w:val="single" w:sz="4" w:space="0" w:color="auto"/>
            </w:tcBorders>
            <w:shd w:val="clear" w:color="auto" w:fill="auto"/>
            <w:noWrap/>
            <w:vAlign w:val="center"/>
          </w:tcPr>
          <w:p w14:paraId="34092311" w14:textId="5BB1D09B"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6E65A44A" w14:textId="77777777" w:rsidR="00531F2D" w:rsidRPr="00531F2D" w:rsidRDefault="00531F2D" w:rsidP="00F00939">
            <w:pPr>
              <w:spacing w:before="100" w:beforeAutospacing="1" w:after="100" w:afterAutospacing="1"/>
              <w:jc w:val="both"/>
              <w:rPr>
                <w:sz w:val="22"/>
                <w:szCs w:val="22"/>
              </w:rPr>
            </w:pPr>
          </w:p>
        </w:tc>
      </w:tr>
      <w:tr w:rsidR="00531F2D" w:rsidRPr="00531F2D" w14:paraId="1F536406" w14:textId="77777777" w:rsidTr="00531F2D">
        <w:trPr>
          <w:trHeight w:val="272"/>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16C0C356" w14:textId="77777777" w:rsidR="00531F2D" w:rsidRPr="00531F2D" w:rsidRDefault="00531F2D" w:rsidP="00F00939">
            <w:pPr>
              <w:jc w:val="center"/>
              <w:rPr>
                <w:color w:val="000000"/>
                <w:sz w:val="22"/>
                <w:szCs w:val="22"/>
              </w:rPr>
            </w:pPr>
            <w:r w:rsidRPr="00531F2D">
              <w:rPr>
                <w:color w:val="000000"/>
                <w:sz w:val="22"/>
                <w:szCs w:val="22"/>
              </w:rPr>
              <w:t>35</w:t>
            </w:r>
          </w:p>
        </w:tc>
        <w:tc>
          <w:tcPr>
            <w:tcW w:w="3157" w:type="dxa"/>
            <w:tcBorders>
              <w:top w:val="nil"/>
              <w:left w:val="nil"/>
              <w:bottom w:val="single" w:sz="4" w:space="0" w:color="auto"/>
              <w:right w:val="single" w:sz="4" w:space="0" w:color="auto"/>
            </w:tcBorders>
            <w:shd w:val="clear" w:color="auto" w:fill="auto"/>
            <w:vAlign w:val="center"/>
          </w:tcPr>
          <w:p w14:paraId="7C1271D6" w14:textId="77777777" w:rsidR="00531F2D" w:rsidRPr="00531F2D" w:rsidRDefault="00531F2D" w:rsidP="00F00939">
            <w:pPr>
              <w:jc w:val="center"/>
              <w:rPr>
                <w:color w:val="000000"/>
                <w:sz w:val="22"/>
                <w:szCs w:val="22"/>
              </w:rPr>
            </w:pPr>
            <w:r w:rsidRPr="00531F2D">
              <w:rPr>
                <w:color w:val="000000"/>
                <w:sz w:val="22"/>
                <w:szCs w:val="22"/>
              </w:rPr>
              <w:t>3.1.379</w:t>
            </w:r>
          </w:p>
        </w:tc>
        <w:tc>
          <w:tcPr>
            <w:tcW w:w="3261" w:type="dxa"/>
            <w:tcBorders>
              <w:top w:val="nil"/>
              <w:left w:val="single" w:sz="4" w:space="0" w:color="auto"/>
              <w:bottom w:val="single" w:sz="4" w:space="0" w:color="auto"/>
              <w:right w:val="single" w:sz="4" w:space="0" w:color="auto"/>
            </w:tcBorders>
            <w:shd w:val="clear" w:color="auto" w:fill="auto"/>
            <w:vAlign w:val="center"/>
          </w:tcPr>
          <w:p w14:paraId="6AA61667" w14:textId="77777777" w:rsidR="00531F2D" w:rsidRPr="00531F2D" w:rsidRDefault="00531F2D" w:rsidP="00F00939">
            <w:pPr>
              <w:jc w:val="center"/>
              <w:rPr>
                <w:color w:val="000000"/>
                <w:sz w:val="22"/>
                <w:szCs w:val="22"/>
              </w:rPr>
            </w:pPr>
            <w:r w:rsidRPr="00531F2D">
              <w:rPr>
                <w:color w:val="000000"/>
                <w:sz w:val="22"/>
                <w:szCs w:val="22"/>
              </w:rPr>
              <w:t>408,34</w:t>
            </w:r>
          </w:p>
        </w:tc>
        <w:tc>
          <w:tcPr>
            <w:tcW w:w="2835" w:type="dxa"/>
            <w:tcBorders>
              <w:top w:val="nil"/>
              <w:left w:val="nil"/>
              <w:bottom w:val="single" w:sz="4" w:space="0" w:color="auto"/>
              <w:right w:val="single" w:sz="4" w:space="0" w:color="auto"/>
            </w:tcBorders>
            <w:shd w:val="clear" w:color="auto" w:fill="auto"/>
            <w:noWrap/>
            <w:vAlign w:val="center"/>
          </w:tcPr>
          <w:p w14:paraId="00B64A68" w14:textId="4F9CA246"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0359991B" w14:textId="77777777" w:rsidR="00531F2D" w:rsidRPr="00531F2D" w:rsidRDefault="00531F2D" w:rsidP="00F00939">
            <w:pPr>
              <w:spacing w:before="100" w:beforeAutospacing="1" w:after="100" w:afterAutospacing="1"/>
              <w:jc w:val="both"/>
              <w:rPr>
                <w:sz w:val="22"/>
                <w:szCs w:val="22"/>
              </w:rPr>
            </w:pPr>
          </w:p>
        </w:tc>
      </w:tr>
      <w:tr w:rsidR="00531F2D" w:rsidRPr="00531F2D" w14:paraId="0B247840" w14:textId="77777777" w:rsidTr="00531F2D">
        <w:trPr>
          <w:trHeight w:val="225"/>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5D30EB08" w14:textId="77777777" w:rsidR="00531F2D" w:rsidRPr="00531F2D" w:rsidRDefault="00531F2D" w:rsidP="00F00939">
            <w:pPr>
              <w:jc w:val="center"/>
              <w:rPr>
                <w:color w:val="000000"/>
                <w:sz w:val="22"/>
                <w:szCs w:val="22"/>
              </w:rPr>
            </w:pPr>
            <w:r w:rsidRPr="00531F2D">
              <w:rPr>
                <w:color w:val="000000"/>
                <w:sz w:val="22"/>
                <w:szCs w:val="22"/>
              </w:rPr>
              <w:t>36</w:t>
            </w:r>
          </w:p>
        </w:tc>
        <w:tc>
          <w:tcPr>
            <w:tcW w:w="3157" w:type="dxa"/>
            <w:tcBorders>
              <w:top w:val="nil"/>
              <w:left w:val="nil"/>
              <w:bottom w:val="single" w:sz="4" w:space="0" w:color="auto"/>
              <w:right w:val="single" w:sz="4" w:space="0" w:color="auto"/>
            </w:tcBorders>
            <w:shd w:val="clear" w:color="auto" w:fill="auto"/>
            <w:vAlign w:val="center"/>
          </w:tcPr>
          <w:p w14:paraId="38B57C3B" w14:textId="77777777" w:rsidR="00531F2D" w:rsidRPr="00531F2D" w:rsidRDefault="00531F2D" w:rsidP="00F00939">
            <w:pPr>
              <w:jc w:val="center"/>
              <w:rPr>
                <w:color w:val="000000"/>
                <w:sz w:val="22"/>
                <w:szCs w:val="22"/>
              </w:rPr>
            </w:pPr>
            <w:r w:rsidRPr="00531F2D">
              <w:rPr>
                <w:color w:val="000000"/>
                <w:sz w:val="22"/>
                <w:szCs w:val="22"/>
              </w:rPr>
              <w:t>3.1.380</w:t>
            </w:r>
          </w:p>
        </w:tc>
        <w:tc>
          <w:tcPr>
            <w:tcW w:w="3261" w:type="dxa"/>
            <w:tcBorders>
              <w:top w:val="nil"/>
              <w:left w:val="single" w:sz="4" w:space="0" w:color="auto"/>
              <w:bottom w:val="single" w:sz="4" w:space="0" w:color="auto"/>
              <w:right w:val="single" w:sz="4" w:space="0" w:color="auto"/>
            </w:tcBorders>
            <w:shd w:val="clear" w:color="auto" w:fill="auto"/>
            <w:vAlign w:val="center"/>
          </w:tcPr>
          <w:p w14:paraId="256BB39C" w14:textId="77777777" w:rsidR="00531F2D" w:rsidRPr="00531F2D" w:rsidRDefault="00531F2D" w:rsidP="00F00939">
            <w:pPr>
              <w:jc w:val="center"/>
              <w:rPr>
                <w:color w:val="000000"/>
                <w:sz w:val="22"/>
                <w:szCs w:val="22"/>
              </w:rPr>
            </w:pPr>
            <w:r w:rsidRPr="00531F2D">
              <w:rPr>
                <w:color w:val="000000"/>
                <w:sz w:val="22"/>
                <w:szCs w:val="22"/>
              </w:rPr>
              <w:t>90,95</w:t>
            </w:r>
          </w:p>
        </w:tc>
        <w:tc>
          <w:tcPr>
            <w:tcW w:w="2835" w:type="dxa"/>
            <w:tcBorders>
              <w:top w:val="nil"/>
              <w:left w:val="nil"/>
              <w:bottom w:val="single" w:sz="4" w:space="0" w:color="auto"/>
              <w:right w:val="single" w:sz="4" w:space="0" w:color="auto"/>
            </w:tcBorders>
            <w:shd w:val="clear" w:color="auto" w:fill="auto"/>
            <w:noWrap/>
            <w:vAlign w:val="center"/>
          </w:tcPr>
          <w:p w14:paraId="2FD628C9" w14:textId="470A3AB6"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5C6433CF" w14:textId="77777777" w:rsidR="00531F2D" w:rsidRPr="00531F2D" w:rsidRDefault="00531F2D" w:rsidP="00F00939">
            <w:pPr>
              <w:spacing w:before="100" w:beforeAutospacing="1" w:after="100" w:afterAutospacing="1"/>
              <w:jc w:val="both"/>
              <w:rPr>
                <w:sz w:val="22"/>
                <w:szCs w:val="22"/>
              </w:rPr>
            </w:pPr>
          </w:p>
        </w:tc>
      </w:tr>
      <w:tr w:rsidR="00531F2D" w:rsidRPr="00531F2D" w14:paraId="619716BE" w14:textId="77777777" w:rsidTr="00531F2D">
        <w:trPr>
          <w:trHeight w:val="22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1125DFE2" w14:textId="77777777" w:rsidR="00531F2D" w:rsidRPr="00531F2D" w:rsidRDefault="00531F2D" w:rsidP="00F00939">
            <w:pPr>
              <w:jc w:val="center"/>
              <w:rPr>
                <w:color w:val="000000"/>
                <w:sz w:val="22"/>
                <w:szCs w:val="22"/>
              </w:rPr>
            </w:pPr>
            <w:r w:rsidRPr="00531F2D">
              <w:rPr>
                <w:color w:val="000000"/>
                <w:sz w:val="22"/>
                <w:szCs w:val="22"/>
              </w:rPr>
              <w:t>37</w:t>
            </w:r>
          </w:p>
        </w:tc>
        <w:tc>
          <w:tcPr>
            <w:tcW w:w="3157" w:type="dxa"/>
            <w:tcBorders>
              <w:top w:val="nil"/>
              <w:left w:val="nil"/>
              <w:bottom w:val="single" w:sz="4" w:space="0" w:color="auto"/>
              <w:right w:val="single" w:sz="4" w:space="0" w:color="auto"/>
            </w:tcBorders>
            <w:shd w:val="clear" w:color="auto" w:fill="auto"/>
            <w:vAlign w:val="center"/>
          </w:tcPr>
          <w:p w14:paraId="750A9027" w14:textId="77777777" w:rsidR="00531F2D" w:rsidRPr="00531F2D" w:rsidRDefault="00531F2D" w:rsidP="00F00939">
            <w:pPr>
              <w:jc w:val="center"/>
              <w:rPr>
                <w:color w:val="000000"/>
                <w:sz w:val="22"/>
                <w:szCs w:val="22"/>
              </w:rPr>
            </w:pPr>
            <w:r w:rsidRPr="00531F2D">
              <w:rPr>
                <w:color w:val="000000"/>
                <w:sz w:val="22"/>
                <w:szCs w:val="22"/>
              </w:rPr>
              <w:t>3.1.381</w:t>
            </w:r>
          </w:p>
        </w:tc>
        <w:tc>
          <w:tcPr>
            <w:tcW w:w="3261" w:type="dxa"/>
            <w:tcBorders>
              <w:top w:val="nil"/>
              <w:left w:val="single" w:sz="4" w:space="0" w:color="auto"/>
              <w:bottom w:val="single" w:sz="4" w:space="0" w:color="auto"/>
              <w:right w:val="single" w:sz="4" w:space="0" w:color="auto"/>
            </w:tcBorders>
            <w:shd w:val="clear" w:color="auto" w:fill="auto"/>
            <w:vAlign w:val="center"/>
          </w:tcPr>
          <w:p w14:paraId="31492B12" w14:textId="77777777" w:rsidR="00531F2D" w:rsidRPr="00531F2D" w:rsidRDefault="00531F2D" w:rsidP="00F00939">
            <w:pPr>
              <w:jc w:val="center"/>
              <w:rPr>
                <w:color w:val="000000"/>
                <w:sz w:val="22"/>
                <w:szCs w:val="22"/>
              </w:rPr>
            </w:pPr>
            <w:r w:rsidRPr="00531F2D">
              <w:rPr>
                <w:color w:val="000000"/>
                <w:sz w:val="22"/>
                <w:szCs w:val="22"/>
              </w:rPr>
              <w:t>50,85</w:t>
            </w:r>
          </w:p>
        </w:tc>
        <w:tc>
          <w:tcPr>
            <w:tcW w:w="2835" w:type="dxa"/>
            <w:tcBorders>
              <w:top w:val="nil"/>
              <w:left w:val="nil"/>
              <w:bottom w:val="single" w:sz="4" w:space="0" w:color="auto"/>
              <w:right w:val="single" w:sz="4" w:space="0" w:color="auto"/>
            </w:tcBorders>
            <w:shd w:val="clear" w:color="auto" w:fill="auto"/>
            <w:noWrap/>
            <w:vAlign w:val="center"/>
          </w:tcPr>
          <w:p w14:paraId="5F06119A" w14:textId="6E7B2571"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1373EEA6" w14:textId="77777777" w:rsidR="00531F2D" w:rsidRPr="00531F2D" w:rsidRDefault="00531F2D" w:rsidP="00F00939">
            <w:pPr>
              <w:spacing w:before="100" w:beforeAutospacing="1" w:after="100" w:afterAutospacing="1"/>
              <w:jc w:val="both"/>
              <w:rPr>
                <w:sz w:val="22"/>
                <w:szCs w:val="22"/>
              </w:rPr>
            </w:pPr>
          </w:p>
        </w:tc>
      </w:tr>
      <w:tr w:rsidR="00531F2D" w:rsidRPr="00531F2D" w14:paraId="2A323D40" w14:textId="77777777" w:rsidTr="00531F2D">
        <w:trPr>
          <w:trHeight w:val="143"/>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7C5058F4" w14:textId="77777777" w:rsidR="00531F2D" w:rsidRPr="00531F2D" w:rsidRDefault="00531F2D" w:rsidP="00F00939">
            <w:pPr>
              <w:jc w:val="center"/>
              <w:rPr>
                <w:color w:val="000000"/>
                <w:sz w:val="22"/>
                <w:szCs w:val="22"/>
              </w:rPr>
            </w:pPr>
            <w:r w:rsidRPr="00531F2D">
              <w:rPr>
                <w:color w:val="000000"/>
                <w:sz w:val="22"/>
                <w:szCs w:val="22"/>
              </w:rPr>
              <w:t>38</w:t>
            </w:r>
          </w:p>
        </w:tc>
        <w:tc>
          <w:tcPr>
            <w:tcW w:w="3157" w:type="dxa"/>
            <w:tcBorders>
              <w:top w:val="nil"/>
              <w:left w:val="nil"/>
              <w:bottom w:val="single" w:sz="4" w:space="0" w:color="auto"/>
              <w:right w:val="single" w:sz="4" w:space="0" w:color="auto"/>
            </w:tcBorders>
            <w:shd w:val="clear" w:color="auto" w:fill="auto"/>
            <w:vAlign w:val="center"/>
          </w:tcPr>
          <w:p w14:paraId="317171FE" w14:textId="77777777" w:rsidR="00531F2D" w:rsidRPr="00531F2D" w:rsidRDefault="00531F2D" w:rsidP="00F00939">
            <w:pPr>
              <w:jc w:val="center"/>
              <w:rPr>
                <w:color w:val="000000"/>
                <w:sz w:val="22"/>
                <w:szCs w:val="22"/>
              </w:rPr>
            </w:pPr>
            <w:r w:rsidRPr="00531F2D">
              <w:rPr>
                <w:color w:val="000000"/>
                <w:sz w:val="22"/>
                <w:szCs w:val="22"/>
              </w:rPr>
              <w:t>3.1.382</w:t>
            </w:r>
          </w:p>
        </w:tc>
        <w:tc>
          <w:tcPr>
            <w:tcW w:w="3261" w:type="dxa"/>
            <w:tcBorders>
              <w:top w:val="nil"/>
              <w:left w:val="single" w:sz="4" w:space="0" w:color="auto"/>
              <w:bottom w:val="single" w:sz="4" w:space="0" w:color="000000"/>
              <w:right w:val="single" w:sz="4" w:space="0" w:color="auto"/>
            </w:tcBorders>
            <w:shd w:val="clear" w:color="auto" w:fill="auto"/>
            <w:vAlign w:val="center"/>
          </w:tcPr>
          <w:p w14:paraId="682EDFBC" w14:textId="77777777" w:rsidR="00531F2D" w:rsidRPr="00531F2D" w:rsidRDefault="00531F2D" w:rsidP="00F00939">
            <w:pPr>
              <w:jc w:val="center"/>
              <w:rPr>
                <w:color w:val="000000"/>
                <w:sz w:val="22"/>
                <w:szCs w:val="22"/>
              </w:rPr>
            </w:pPr>
            <w:r w:rsidRPr="00531F2D">
              <w:rPr>
                <w:color w:val="000000"/>
                <w:sz w:val="22"/>
                <w:szCs w:val="22"/>
              </w:rPr>
              <w:t>47,52</w:t>
            </w:r>
          </w:p>
        </w:tc>
        <w:tc>
          <w:tcPr>
            <w:tcW w:w="2835" w:type="dxa"/>
            <w:tcBorders>
              <w:top w:val="nil"/>
              <w:left w:val="single" w:sz="4" w:space="0" w:color="auto"/>
              <w:bottom w:val="single" w:sz="4" w:space="0" w:color="000000"/>
              <w:right w:val="single" w:sz="4" w:space="0" w:color="auto"/>
            </w:tcBorders>
            <w:shd w:val="clear" w:color="auto" w:fill="auto"/>
            <w:noWrap/>
            <w:vAlign w:val="center"/>
          </w:tcPr>
          <w:p w14:paraId="694A0D8E" w14:textId="05584B47"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140BF7E8" w14:textId="77777777" w:rsidR="00531F2D" w:rsidRPr="00531F2D" w:rsidRDefault="00531F2D" w:rsidP="00F00939">
            <w:pPr>
              <w:spacing w:before="100" w:beforeAutospacing="1" w:after="100" w:afterAutospacing="1"/>
              <w:jc w:val="both"/>
              <w:rPr>
                <w:sz w:val="22"/>
                <w:szCs w:val="22"/>
              </w:rPr>
            </w:pPr>
          </w:p>
        </w:tc>
      </w:tr>
      <w:tr w:rsidR="00531F2D" w:rsidRPr="00531F2D" w14:paraId="4D4AC68E" w14:textId="77777777" w:rsidTr="00531F2D">
        <w:trPr>
          <w:trHeight w:val="288"/>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4647C0A" w14:textId="77777777" w:rsidR="00531F2D" w:rsidRPr="00531F2D" w:rsidRDefault="00531F2D" w:rsidP="00F00939">
            <w:pPr>
              <w:jc w:val="center"/>
              <w:rPr>
                <w:color w:val="000000"/>
                <w:sz w:val="22"/>
                <w:szCs w:val="22"/>
              </w:rPr>
            </w:pPr>
            <w:r w:rsidRPr="00531F2D">
              <w:rPr>
                <w:color w:val="000000"/>
                <w:sz w:val="22"/>
                <w:szCs w:val="22"/>
              </w:rPr>
              <w:t>39</w:t>
            </w:r>
          </w:p>
        </w:tc>
        <w:tc>
          <w:tcPr>
            <w:tcW w:w="3157" w:type="dxa"/>
            <w:tcBorders>
              <w:top w:val="nil"/>
              <w:left w:val="nil"/>
              <w:bottom w:val="single" w:sz="4" w:space="0" w:color="auto"/>
              <w:right w:val="single" w:sz="4" w:space="0" w:color="auto"/>
            </w:tcBorders>
            <w:shd w:val="clear" w:color="auto" w:fill="auto"/>
            <w:vAlign w:val="center"/>
          </w:tcPr>
          <w:p w14:paraId="7DF789E2" w14:textId="77777777" w:rsidR="00531F2D" w:rsidRPr="00531F2D" w:rsidRDefault="00531F2D" w:rsidP="00F00939">
            <w:pPr>
              <w:jc w:val="center"/>
              <w:rPr>
                <w:color w:val="000000"/>
                <w:sz w:val="22"/>
                <w:szCs w:val="22"/>
              </w:rPr>
            </w:pPr>
            <w:r w:rsidRPr="00531F2D">
              <w:rPr>
                <w:color w:val="000000"/>
                <w:sz w:val="22"/>
                <w:szCs w:val="22"/>
              </w:rPr>
              <w:t>3.1.384</w:t>
            </w:r>
          </w:p>
        </w:tc>
        <w:tc>
          <w:tcPr>
            <w:tcW w:w="3261" w:type="dxa"/>
            <w:tcBorders>
              <w:top w:val="nil"/>
              <w:left w:val="single" w:sz="4" w:space="0" w:color="auto"/>
              <w:bottom w:val="single" w:sz="4" w:space="0" w:color="000000"/>
              <w:right w:val="single" w:sz="4" w:space="0" w:color="auto"/>
            </w:tcBorders>
            <w:vAlign w:val="center"/>
          </w:tcPr>
          <w:p w14:paraId="1C71A5C7" w14:textId="77777777" w:rsidR="00531F2D" w:rsidRPr="00531F2D" w:rsidRDefault="00531F2D" w:rsidP="00F00939">
            <w:pPr>
              <w:jc w:val="center"/>
              <w:rPr>
                <w:color w:val="000000"/>
                <w:sz w:val="22"/>
                <w:szCs w:val="22"/>
              </w:rPr>
            </w:pPr>
            <w:r w:rsidRPr="00531F2D">
              <w:rPr>
                <w:color w:val="000000"/>
                <w:sz w:val="22"/>
                <w:szCs w:val="22"/>
              </w:rPr>
              <w:t>5,95</w:t>
            </w:r>
          </w:p>
        </w:tc>
        <w:tc>
          <w:tcPr>
            <w:tcW w:w="2835" w:type="dxa"/>
            <w:tcBorders>
              <w:top w:val="nil"/>
              <w:left w:val="single" w:sz="4" w:space="0" w:color="auto"/>
              <w:bottom w:val="single" w:sz="4" w:space="0" w:color="000000"/>
              <w:right w:val="single" w:sz="4" w:space="0" w:color="auto"/>
            </w:tcBorders>
            <w:noWrap/>
            <w:vAlign w:val="center"/>
          </w:tcPr>
          <w:p w14:paraId="4EF194BD" w14:textId="274C9393"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5A1AB2D0" w14:textId="77777777" w:rsidR="00531F2D" w:rsidRPr="00531F2D" w:rsidRDefault="00531F2D" w:rsidP="00F00939">
            <w:pPr>
              <w:spacing w:before="100" w:beforeAutospacing="1" w:after="100" w:afterAutospacing="1"/>
              <w:jc w:val="both"/>
              <w:rPr>
                <w:sz w:val="22"/>
                <w:szCs w:val="22"/>
              </w:rPr>
            </w:pPr>
          </w:p>
        </w:tc>
      </w:tr>
      <w:tr w:rsidR="00531F2D" w:rsidRPr="00531F2D" w14:paraId="099D1319" w14:textId="77777777" w:rsidTr="00531F2D">
        <w:trPr>
          <w:trHeight w:val="123"/>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48B00C21" w14:textId="77777777" w:rsidR="00531F2D" w:rsidRPr="00531F2D" w:rsidRDefault="00531F2D" w:rsidP="00F00939">
            <w:pPr>
              <w:jc w:val="center"/>
              <w:rPr>
                <w:color w:val="000000"/>
                <w:sz w:val="22"/>
                <w:szCs w:val="22"/>
              </w:rPr>
            </w:pPr>
            <w:r w:rsidRPr="00531F2D">
              <w:rPr>
                <w:color w:val="000000"/>
                <w:sz w:val="22"/>
                <w:szCs w:val="22"/>
              </w:rPr>
              <w:t>40</w:t>
            </w:r>
          </w:p>
        </w:tc>
        <w:tc>
          <w:tcPr>
            <w:tcW w:w="3157" w:type="dxa"/>
            <w:tcBorders>
              <w:top w:val="nil"/>
              <w:left w:val="nil"/>
              <w:bottom w:val="single" w:sz="4" w:space="0" w:color="auto"/>
              <w:right w:val="single" w:sz="4" w:space="0" w:color="auto"/>
            </w:tcBorders>
            <w:shd w:val="clear" w:color="auto" w:fill="auto"/>
            <w:vAlign w:val="center"/>
          </w:tcPr>
          <w:p w14:paraId="24CE1FF6" w14:textId="77777777" w:rsidR="00531F2D" w:rsidRPr="00531F2D" w:rsidRDefault="00531F2D" w:rsidP="00F00939">
            <w:pPr>
              <w:jc w:val="center"/>
              <w:rPr>
                <w:color w:val="000000"/>
                <w:sz w:val="22"/>
                <w:szCs w:val="22"/>
              </w:rPr>
            </w:pPr>
            <w:r w:rsidRPr="00531F2D">
              <w:rPr>
                <w:color w:val="000000"/>
                <w:sz w:val="22"/>
                <w:szCs w:val="22"/>
              </w:rPr>
              <w:t>3.1.385</w:t>
            </w:r>
          </w:p>
        </w:tc>
        <w:tc>
          <w:tcPr>
            <w:tcW w:w="3261" w:type="dxa"/>
            <w:tcBorders>
              <w:top w:val="nil"/>
              <w:left w:val="single" w:sz="4" w:space="0" w:color="auto"/>
              <w:bottom w:val="single" w:sz="4" w:space="0" w:color="000000"/>
              <w:right w:val="single" w:sz="4" w:space="0" w:color="auto"/>
            </w:tcBorders>
            <w:vAlign w:val="center"/>
          </w:tcPr>
          <w:p w14:paraId="12ACEF45" w14:textId="77777777" w:rsidR="00531F2D" w:rsidRPr="00531F2D" w:rsidRDefault="00531F2D" w:rsidP="00F00939">
            <w:pPr>
              <w:jc w:val="center"/>
              <w:rPr>
                <w:color w:val="000000"/>
                <w:sz w:val="22"/>
                <w:szCs w:val="22"/>
              </w:rPr>
            </w:pPr>
            <w:r w:rsidRPr="00531F2D">
              <w:rPr>
                <w:color w:val="000000"/>
                <w:sz w:val="22"/>
                <w:szCs w:val="22"/>
              </w:rPr>
              <w:t>8,45</w:t>
            </w:r>
          </w:p>
        </w:tc>
        <w:tc>
          <w:tcPr>
            <w:tcW w:w="2835" w:type="dxa"/>
            <w:tcBorders>
              <w:top w:val="nil"/>
              <w:left w:val="single" w:sz="4" w:space="0" w:color="auto"/>
              <w:bottom w:val="single" w:sz="4" w:space="0" w:color="000000"/>
              <w:right w:val="single" w:sz="4" w:space="0" w:color="auto"/>
            </w:tcBorders>
            <w:noWrap/>
            <w:vAlign w:val="center"/>
          </w:tcPr>
          <w:p w14:paraId="0F63E7D0" w14:textId="3FC62B65" w:rsidR="00531F2D" w:rsidRPr="00531F2D" w:rsidRDefault="00531F2D" w:rsidP="00F00939">
            <w:pPr>
              <w:jc w:val="center"/>
              <w:rPr>
                <w:color w:val="000000"/>
                <w:sz w:val="22"/>
                <w:szCs w:val="22"/>
              </w:rPr>
            </w:pPr>
          </w:p>
        </w:tc>
        <w:tc>
          <w:tcPr>
            <w:tcW w:w="236" w:type="dxa"/>
            <w:vAlign w:val="center"/>
          </w:tcPr>
          <w:p w14:paraId="2B30C908" w14:textId="77777777" w:rsidR="00531F2D" w:rsidRPr="00531F2D" w:rsidRDefault="00531F2D" w:rsidP="00F00939">
            <w:pPr>
              <w:spacing w:before="100" w:beforeAutospacing="1" w:after="100" w:afterAutospacing="1"/>
              <w:jc w:val="both"/>
              <w:rPr>
                <w:sz w:val="22"/>
                <w:szCs w:val="22"/>
              </w:rPr>
            </w:pPr>
          </w:p>
        </w:tc>
      </w:tr>
      <w:tr w:rsidR="00531F2D" w:rsidRPr="00531F2D" w14:paraId="59E6BBB0" w14:textId="77777777" w:rsidTr="00531F2D">
        <w:trPr>
          <w:trHeight w:val="282"/>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9F25BBA" w14:textId="77777777" w:rsidR="00531F2D" w:rsidRPr="00531F2D" w:rsidRDefault="00531F2D" w:rsidP="00F00939">
            <w:pPr>
              <w:jc w:val="center"/>
              <w:rPr>
                <w:color w:val="000000"/>
                <w:sz w:val="22"/>
                <w:szCs w:val="22"/>
              </w:rPr>
            </w:pPr>
            <w:r w:rsidRPr="00531F2D">
              <w:rPr>
                <w:color w:val="000000"/>
                <w:sz w:val="22"/>
                <w:szCs w:val="22"/>
              </w:rPr>
              <w:t>41</w:t>
            </w:r>
          </w:p>
        </w:tc>
        <w:tc>
          <w:tcPr>
            <w:tcW w:w="3157" w:type="dxa"/>
            <w:tcBorders>
              <w:top w:val="single" w:sz="4" w:space="0" w:color="auto"/>
              <w:left w:val="single" w:sz="4" w:space="0" w:color="auto"/>
              <w:bottom w:val="single" w:sz="4" w:space="0" w:color="auto"/>
              <w:right w:val="single" w:sz="4" w:space="0" w:color="auto"/>
            </w:tcBorders>
            <w:shd w:val="clear" w:color="auto" w:fill="auto"/>
            <w:vAlign w:val="center"/>
          </w:tcPr>
          <w:p w14:paraId="11B5F0E0" w14:textId="77777777" w:rsidR="00531F2D" w:rsidRPr="00531F2D" w:rsidRDefault="00531F2D" w:rsidP="00F00939">
            <w:pPr>
              <w:jc w:val="center"/>
              <w:rPr>
                <w:color w:val="000000"/>
                <w:sz w:val="22"/>
                <w:szCs w:val="22"/>
              </w:rPr>
            </w:pPr>
            <w:r w:rsidRPr="00531F2D">
              <w:rPr>
                <w:color w:val="000000"/>
                <w:sz w:val="22"/>
                <w:szCs w:val="22"/>
              </w:rPr>
              <w:t>3.1.386</w:t>
            </w:r>
          </w:p>
        </w:tc>
        <w:tc>
          <w:tcPr>
            <w:tcW w:w="3261" w:type="dxa"/>
            <w:tcBorders>
              <w:top w:val="nil"/>
              <w:left w:val="single" w:sz="4" w:space="0" w:color="auto"/>
              <w:bottom w:val="single" w:sz="4" w:space="0" w:color="auto"/>
              <w:right w:val="single" w:sz="4" w:space="0" w:color="auto"/>
            </w:tcBorders>
            <w:vAlign w:val="center"/>
          </w:tcPr>
          <w:p w14:paraId="0BE66FFC" w14:textId="77777777" w:rsidR="00531F2D" w:rsidRPr="00531F2D" w:rsidRDefault="00531F2D" w:rsidP="00F00939">
            <w:pPr>
              <w:jc w:val="center"/>
              <w:rPr>
                <w:color w:val="000000"/>
                <w:sz w:val="22"/>
                <w:szCs w:val="22"/>
              </w:rPr>
            </w:pPr>
            <w:r w:rsidRPr="00531F2D">
              <w:rPr>
                <w:color w:val="000000"/>
                <w:sz w:val="22"/>
                <w:szCs w:val="22"/>
              </w:rPr>
              <w:t>18,74</w:t>
            </w:r>
          </w:p>
        </w:tc>
        <w:tc>
          <w:tcPr>
            <w:tcW w:w="2835" w:type="dxa"/>
            <w:tcBorders>
              <w:top w:val="nil"/>
              <w:left w:val="single" w:sz="4" w:space="0" w:color="auto"/>
              <w:bottom w:val="single" w:sz="4" w:space="0" w:color="auto"/>
              <w:right w:val="single" w:sz="4" w:space="0" w:color="auto"/>
            </w:tcBorders>
            <w:noWrap/>
            <w:vAlign w:val="center"/>
          </w:tcPr>
          <w:p w14:paraId="2262C947" w14:textId="307B95FD" w:rsidR="00531F2D" w:rsidRPr="00531F2D" w:rsidRDefault="00531F2D" w:rsidP="00F00939">
            <w:pPr>
              <w:jc w:val="center"/>
              <w:rPr>
                <w:color w:val="000000"/>
                <w:sz w:val="22"/>
                <w:szCs w:val="22"/>
              </w:rPr>
            </w:pPr>
          </w:p>
        </w:tc>
        <w:tc>
          <w:tcPr>
            <w:tcW w:w="236" w:type="dxa"/>
            <w:tcBorders>
              <w:top w:val="nil"/>
              <w:left w:val="nil"/>
              <w:bottom w:val="nil"/>
              <w:right w:val="nil"/>
            </w:tcBorders>
            <w:shd w:val="clear" w:color="auto" w:fill="auto"/>
            <w:vAlign w:val="bottom"/>
          </w:tcPr>
          <w:p w14:paraId="4E4576AD" w14:textId="77777777" w:rsidR="00531F2D" w:rsidRPr="00531F2D" w:rsidRDefault="00531F2D" w:rsidP="00F00939">
            <w:pPr>
              <w:spacing w:before="100" w:beforeAutospacing="1" w:after="100" w:afterAutospacing="1"/>
              <w:jc w:val="both"/>
              <w:rPr>
                <w:sz w:val="22"/>
                <w:szCs w:val="22"/>
              </w:rPr>
            </w:pPr>
          </w:p>
        </w:tc>
      </w:tr>
      <w:tr w:rsidR="00531F2D" w:rsidRPr="00531F2D" w14:paraId="727A5F3C" w14:textId="77777777" w:rsidTr="00531F2D">
        <w:trPr>
          <w:trHeight w:val="259"/>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B3DE9" w14:textId="77777777" w:rsidR="00531F2D" w:rsidRPr="00531F2D" w:rsidRDefault="00531F2D" w:rsidP="00F00939">
            <w:pPr>
              <w:jc w:val="center"/>
              <w:rPr>
                <w:color w:val="000000"/>
                <w:sz w:val="22"/>
                <w:szCs w:val="22"/>
              </w:rPr>
            </w:pPr>
            <w:r w:rsidRPr="00531F2D">
              <w:rPr>
                <w:color w:val="000000"/>
                <w:sz w:val="22"/>
                <w:szCs w:val="22"/>
              </w:rPr>
              <w:t>42</w:t>
            </w:r>
          </w:p>
        </w:tc>
        <w:tc>
          <w:tcPr>
            <w:tcW w:w="3157" w:type="dxa"/>
            <w:tcBorders>
              <w:top w:val="single" w:sz="4" w:space="0" w:color="auto"/>
              <w:left w:val="single" w:sz="4" w:space="0" w:color="auto"/>
              <w:bottom w:val="single" w:sz="4" w:space="0" w:color="auto"/>
              <w:right w:val="single" w:sz="4" w:space="0" w:color="auto"/>
            </w:tcBorders>
            <w:vAlign w:val="center"/>
          </w:tcPr>
          <w:p w14:paraId="4142C77F" w14:textId="77777777" w:rsidR="00531F2D" w:rsidRPr="00531F2D" w:rsidRDefault="00531F2D" w:rsidP="00F00939">
            <w:pPr>
              <w:jc w:val="center"/>
              <w:rPr>
                <w:color w:val="000000"/>
                <w:sz w:val="22"/>
                <w:szCs w:val="22"/>
              </w:rPr>
            </w:pPr>
            <w:r w:rsidRPr="00531F2D">
              <w:rPr>
                <w:color w:val="000000"/>
                <w:sz w:val="22"/>
                <w:szCs w:val="22"/>
              </w:rPr>
              <w:t>3.1.388</w:t>
            </w:r>
          </w:p>
        </w:tc>
        <w:tc>
          <w:tcPr>
            <w:tcW w:w="3261" w:type="dxa"/>
            <w:tcBorders>
              <w:top w:val="single" w:sz="4" w:space="0" w:color="auto"/>
              <w:left w:val="nil"/>
              <w:bottom w:val="single" w:sz="4" w:space="0" w:color="auto"/>
              <w:right w:val="nil"/>
            </w:tcBorders>
            <w:shd w:val="clear" w:color="auto" w:fill="auto"/>
            <w:vAlign w:val="center"/>
          </w:tcPr>
          <w:p w14:paraId="39EC214A" w14:textId="77777777" w:rsidR="00531F2D" w:rsidRPr="00531F2D" w:rsidRDefault="00531F2D" w:rsidP="00F00939">
            <w:pPr>
              <w:jc w:val="center"/>
              <w:rPr>
                <w:color w:val="000000"/>
                <w:sz w:val="22"/>
                <w:szCs w:val="22"/>
              </w:rPr>
            </w:pPr>
            <w:r w:rsidRPr="00531F2D">
              <w:rPr>
                <w:color w:val="000000"/>
                <w:sz w:val="22"/>
                <w:szCs w:val="22"/>
              </w:rPr>
              <w:t>19,86</w:t>
            </w:r>
          </w:p>
        </w:tc>
        <w:tc>
          <w:tcPr>
            <w:tcW w:w="2835" w:type="dxa"/>
            <w:tcBorders>
              <w:top w:val="single" w:sz="4" w:space="0" w:color="auto"/>
              <w:left w:val="single" w:sz="4" w:space="0" w:color="auto"/>
              <w:bottom w:val="single" w:sz="4" w:space="0" w:color="000000"/>
              <w:right w:val="single" w:sz="4" w:space="0" w:color="auto"/>
            </w:tcBorders>
            <w:noWrap/>
            <w:vAlign w:val="center"/>
          </w:tcPr>
          <w:p w14:paraId="32C5D8AB" w14:textId="1035CBA7" w:rsidR="00531F2D" w:rsidRPr="00531F2D" w:rsidRDefault="00531F2D" w:rsidP="00F00939">
            <w:pPr>
              <w:jc w:val="center"/>
              <w:rPr>
                <w:color w:val="000000"/>
                <w:sz w:val="22"/>
                <w:szCs w:val="22"/>
              </w:rPr>
            </w:pPr>
          </w:p>
        </w:tc>
        <w:tc>
          <w:tcPr>
            <w:tcW w:w="236" w:type="dxa"/>
            <w:vAlign w:val="center"/>
          </w:tcPr>
          <w:p w14:paraId="427A8CDA" w14:textId="77777777" w:rsidR="00531F2D" w:rsidRPr="00531F2D" w:rsidRDefault="00531F2D" w:rsidP="00F00939">
            <w:pPr>
              <w:spacing w:before="100" w:beforeAutospacing="1" w:after="100" w:afterAutospacing="1"/>
              <w:jc w:val="both"/>
              <w:rPr>
                <w:sz w:val="22"/>
                <w:szCs w:val="22"/>
              </w:rPr>
            </w:pPr>
          </w:p>
        </w:tc>
      </w:tr>
    </w:tbl>
    <w:p w14:paraId="782C4ABD" w14:textId="77777777" w:rsidR="00531F2D" w:rsidRDefault="00531F2D" w:rsidP="00D85F1B">
      <w:pPr>
        <w:jc w:val="center"/>
        <w:rPr>
          <w:sz w:val="22"/>
          <w:szCs w:val="22"/>
        </w:rPr>
      </w:pPr>
    </w:p>
    <w:p w14:paraId="732227E7" w14:textId="77777777" w:rsidR="006F269F" w:rsidRPr="00AC21B3" w:rsidRDefault="006F269F" w:rsidP="00D85F1B">
      <w:pPr>
        <w:jc w:val="center"/>
        <w:rPr>
          <w:sz w:val="22"/>
          <w:szCs w:val="22"/>
        </w:rPr>
      </w:pPr>
    </w:p>
    <w:p w14:paraId="0AC7E057" w14:textId="77777777" w:rsidR="002E382B" w:rsidRPr="00AC21B3" w:rsidRDefault="002E382B" w:rsidP="002E382B">
      <w:pPr>
        <w:jc w:val="right"/>
        <w:rPr>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4930"/>
      </w:tblGrid>
      <w:tr w:rsidR="002E382B" w:rsidRPr="00AC21B3" w14:paraId="76C69C6F" w14:textId="77777777" w:rsidTr="00040333">
        <w:trPr>
          <w:trHeight w:val="1737"/>
        </w:trPr>
        <w:tc>
          <w:tcPr>
            <w:tcW w:w="4929" w:type="dxa"/>
          </w:tcPr>
          <w:p w14:paraId="3D6E1485" w14:textId="77777777" w:rsidR="002E382B" w:rsidRDefault="00B934DF" w:rsidP="009B55A0">
            <w:pPr>
              <w:jc w:val="both"/>
              <w:rPr>
                <w:b/>
                <w:sz w:val="22"/>
                <w:szCs w:val="22"/>
              </w:rPr>
            </w:pPr>
            <w:r>
              <w:rPr>
                <w:b/>
                <w:sz w:val="22"/>
                <w:szCs w:val="22"/>
              </w:rPr>
              <w:t>Исполнитель</w:t>
            </w:r>
          </w:p>
          <w:p w14:paraId="1EF1F190" w14:textId="3510E092" w:rsidR="00B934DF" w:rsidRDefault="00B934DF" w:rsidP="00B934DF">
            <w:pPr>
              <w:tabs>
                <w:tab w:val="left" w:pos="540"/>
              </w:tabs>
              <w:rPr>
                <w:b/>
                <w:bCs/>
                <w:sz w:val="22"/>
                <w:szCs w:val="22"/>
              </w:rPr>
            </w:pPr>
          </w:p>
          <w:p w14:paraId="6383FF74" w14:textId="7919DFC7" w:rsidR="00915D6F" w:rsidRDefault="00915D6F" w:rsidP="00B934DF">
            <w:pPr>
              <w:tabs>
                <w:tab w:val="left" w:pos="540"/>
              </w:tabs>
              <w:rPr>
                <w:b/>
                <w:bCs/>
                <w:sz w:val="22"/>
                <w:szCs w:val="22"/>
              </w:rPr>
            </w:pPr>
          </w:p>
          <w:p w14:paraId="40233D2B" w14:textId="77777777" w:rsidR="00915D6F" w:rsidRPr="00745333" w:rsidRDefault="00915D6F" w:rsidP="00B934DF">
            <w:pPr>
              <w:tabs>
                <w:tab w:val="left" w:pos="540"/>
              </w:tabs>
              <w:rPr>
                <w:b/>
                <w:bCs/>
                <w:sz w:val="22"/>
                <w:szCs w:val="22"/>
              </w:rPr>
            </w:pPr>
          </w:p>
          <w:p w14:paraId="42CCE2A6" w14:textId="77777777" w:rsidR="00B934DF" w:rsidRPr="00745333" w:rsidRDefault="00B934DF" w:rsidP="00B934DF">
            <w:pPr>
              <w:tabs>
                <w:tab w:val="left" w:pos="540"/>
              </w:tabs>
              <w:rPr>
                <w:b/>
                <w:bCs/>
                <w:sz w:val="22"/>
                <w:szCs w:val="22"/>
              </w:rPr>
            </w:pPr>
          </w:p>
          <w:p w14:paraId="491FE321" w14:textId="51B7AC07" w:rsidR="00B934DF" w:rsidRPr="00745333" w:rsidRDefault="00B934DF" w:rsidP="00B934DF">
            <w:pPr>
              <w:tabs>
                <w:tab w:val="left" w:pos="540"/>
              </w:tabs>
              <w:rPr>
                <w:b/>
                <w:bCs/>
                <w:iCs/>
                <w:snapToGrid w:val="0"/>
                <w:sz w:val="22"/>
                <w:szCs w:val="22"/>
              </w:rPr>
            </w:pPr>
            <w:r w:rsidRPr="00745333">
              <w:rPr>
                <w:b/>
                <w:bCs/>
                <w:sz w:val="22"/>
                <w:szCs w:val="22"/>
              </w:rPr>
              <w:t xml:space="preserve">________________/ </w:t>
            </w:r>
            <w:r w:rsidR="00915D6F">
              <w:rPr>
                <w:b/>
                <w:bCs/>
                <w:sz w:val="22"/>
                <w:szCs w:val="22"/>
              </w:rPr>
              <w:t xml:space="preserve"> </w:t>
            </w:r>
          </w:p>
          <w:p w14:paraId="74F12890" w14:textId="116D15E0" w:rsidR="00B934DF" w:rsidRPr="00AC21B3" w:rsidRDefault="00B934DF" w:rsidP="009B55A0">
            <w:pPr>
              <w:jc w:val="both"/>
              <w:rPr>
                <w:b/>
                <w:sz w:val="22"/>
                <w:szCs w:val="22"/>
              </w:rPr>
            </w:pPr>
          </w:p>
        </w:tc>
        <w:tc>
          <w:tcPr>
            <w:tcW w:w="4930" w:type="dxa"/>
          </w:tcPr>
          <w:p w14:paraId="62AE0BBB" w14:textId="77777777" w:rsidR="002E382B" w:rsidRPr="00AC21B3" w:rsidRDefault="002E382B" w:rsidP="00820D86">
            <w:pPr>
              <w:jc w:val="both"/>
              <w:rPr>
                <w:b/>
                <w:sz w:val="22"/>
                <w:szCs w:val="22"/>
              </w:rPr>
            </w:pPr>
            <w:r w:rsidRPr="00AC21B3">
              <w:rPr>
                <w:b/>
                <w:sz w:val="22"/>
                <w:szCs w:val="22"/>
              </w:rPr>
              <w:t>Заказчик</w:t>
            </w:r>
          </w:p>
          <w:p w14:paraId="4A04E2AB" w14:textId="68F7AAAE" w:rsidR="002E382B" w:rsidRPr="00AC21B3" w:rsidRDefault="002E382B" w:rsidP="00820D86">
            <w:pPr>
              <w:jc w:val="both"/>
              <w:rPr>
                <w:b/>
                <w:sz w:val="22"/>
                <w:szCs w:val="22"/>
              </w:rPr>
            </w:pPr>
            <w:r w:rsidRPr="00AC21B3">
              <w:rPr>
                <w:b/>
                <w:sz w:val="22"/>
                <w:szCs w:val="22"/>
              </w:rPr>
              <w:t>ООО «Р</w:t>
            </w:r>
            <w:r w:rsidR="00915D6F">
              <w:rPr>
                <w:b/>
                <w:sz w:val="22"/>
                <w:szCs w:val="22"/>
              </w:rPr>
              <w:t>И-</w:t>
            </w:r>
            <w:r w:rsidRPr="00AC21B3">
              <w:rPr>
                <w:b/>
                <w:sz w:val="22"/>
                <w:szCs w:val="22"/>
              </w:rPr>
              <w:t>ИНВЕСТ»</w:t>
            </w:r>
          </w:p>
          <w:p w14:paraId="38789CE1" w14:textId="77777777" w:rsidR="002E382B" w:rsidRPr="00AC21B3" w:rsidRDefault="002E382B" w:rsidP="00820D86">
            <w:pPr>
              <w:jc w:val="both"/>
              <w:rPr>
                <w:b/>
                <w:sz w:val="22"/>
                <w:szCs w:val="22"/>
              </w:rPr>
            </w:pPr>
          </w:p>
          <w:p w14:paraId="062726A7" w14:textId="77777777" w:rsidR="002E382B" w:rsidRPr="00AC21B3" w:rsidRDefault="002E382B" w:rsidP="00820D86">
            <w:pPr>
              <w:jc w:val="both"/>
              <w:rPr>
                <w:b/>
                <w:sz w:val="22"/>
                <w:szCs w:val="22"/>
              </w:rPr>
            </w:pPr>
            <w:r w:rsidRPr="00AC21B3">
              <w:rPr>
                <w:b/>
                <w:sz w:val="22"/>
                <w:szCs w:val="22"/>
              </w:rPr>
              <w:t>Генеральный директор</w:t>
            </w:r>
          </w:p>
          <w:p w14:paraId="285B9789" w14:textId="77777777" w:rsidR="002E382B" w:rsidRPr="00AC21B3" w:rsidRDefault="002E382B" w:rsidP="00820D86">
            <w:pPr>
              <w:jc w:val="both"/>
              <w:rPr>
                <w:b/>
                <w:sz w:val="22"/>
                <w:szCs w:val="22"/>
              </w:rPr>
            </w:pPr>
          </w:p>
          <w:p w14:paraId="5CD13171" w14:textId="77777777" w:rsidR="002E382B" w:rsidRPr="00AC21B3" w:rsidRDefault="002E382B" w:rsidP="00820D86">
            <w:pPr>
              <w:jc w:val="both"/>
              <w:rPr>
                <w:b/>
                <w:sz w:val="22"/>
                <w:szCs w:val="22"/>
              </w:rPr>
            </w:pPr>
            <w:r w:rsidRPr="00AC21B3">
              <w:rPr>
                <w:b/>
                <w:sz w:val="22"/>
                <w:szCs w:val="22"/>
              </w:rPr>
              <w:t>_________________ / И.И. Самарина</w:t>
            </w:r>
          </w:p>
          <w:p w14:paraId="6062B19D" w14:textId="77777777" w:rsidR="002E382B" w:rsidRPr="00AC21B3" w:rsidRDefault="002E382B" w:rsidP="00820D86">
            <w:pPr>
              <w:jc w:val="both"/>
              <w:rPr>
                <w:b/>
                <w:sz w:val="22"/>
                <w:szCs w:val="22"/>
              </w:rPr>
            </w:pPr>
          </w:p>
          <w:p w14:paraId="4544ADA6" w14:textId="77777777" w:rsidR="002E382B" w:rsidRPr="00AC21B3" w:rsidRDefault="002E382B" w:rsidP="00820D86">
            <w:pPr>
              <w:jc w:val="both"/>
              <w:rPr>
                <w:b/>
                <w:sz w:val="22"/>
                <w:szCs w:val="22"/>
              </w:rPr>
            </w:pPr>
          </w:p>
        </w:tc>
      </w:tr>
    </w:tbl>
    <w:p w14:paraId="0122F469" w14:textId="7DE54632" w:rsidR="00E6338A" w:rsidRPr="002E382B" w:rsidRDefault="00E6338A" w:rsidP="00040333">
      <w:pPr>
        <w:spacing w:after="200" w:line="276" w:lineRule="auto"/>
      </w:pPr>
    </w:p>
    <w:sectPr w:rsidR="00E6338A" w:rsidRPr="002E382B" w:rsidSect="00720889">
      <w:headerReference w:type="default" r:id="rId8"/>
      <w:footerReference w:type="default" r:id="rId9"/>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E8B9D" w14:textId="77777777" w:rsidR="002E66F9" w:rsidRDefault="002E66F9" w:rsidP="00DC636A">
      <w:r>
        <w:separator/>
      </w:r>
    </w:p>
  </w:endnote>
  <w:endnote w:type="continuationSeparator" w:id="0">
    <w:p w14:paraId="705C3B75" w14:textId="77777777" w:rsidR="002E66F9" w:rsidRDefault="002E66F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m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E96A1" w14:textId="77777777" w:rsidR="00040333" w:rsidRPr="00586C6C" w:rsidRDefault="00040333" w:rsidP="00586C6C">
    <w:pPr>
      <w:pStyle w:val="a9"/>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638A2" w14:textId="77777777" w:rsidR="002E66F9" w:rsidRDefault="002E66F9" w:rsidP="00DC636A">
      <w:r>
        <w:separator/>
      </w:r>
    </w:p>
  </w:footnote>
  <w:footnote w:type="continuationSeparator" w:id="0">
    <w:p w14:paraId="7B6D122B" w14:textId="77777777" w:rsidR="002E66F9" w:rsidRDefault="002E66F9"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14:paraId="080B9E2C" w14:textId="37918DB6" w:rsidR="00040333" w:rsidRDefault="00040333">
        <w:pPr>
          <w:pStyle w:val="a7"/>
          <w:jc w:val="center"/>
        </w:pPr>
        <w:r>
          <w:fldChar w:fldCharType="begin"/>
        </w:r>
        <w:r>
          <w:instrText>PAGE   \* MERGEFORMAT</w:instrText>
        </w:r>
        <w:r>
          <w:fldChar w:fldCharType="separate"/>
        </w:r>
        <w:r w:rsidR="00531F2D">
          <w:rPr>
            <w:noProof/>
          </w:rPr>
          <w:t>21</w:t>
        </w:r>
        <w:r>
          <w:fldChar w:fldCharType="end"/>
        </w:r>
      </w:p>
    </w:sdtContent>
  </w:sdt>
  <w:p w14:paraId="40BFB163" w14:textId="77777777" w:rsidR="00040333" w:rsidRDefault="0004033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4CA"/>
    <w:multiLevelType w:val="hybridMultilevel"/>
    <w:tmpl w:val="C508707E"/>
    <w:lvl w:ilvl="0" w:tplc="A834740E">
      <w:numFmt w:val="bullet"/>
      <w:lvlText w:val=""/>
      <w:lvlJc w:val="left"/>
      <w:pPr>
        <w:ind w:left="1287" w:hanging="360"/>
      </w:pPr>
      <w:rPr>
        <w:rFonts w:ascii="Symbol" w:eastAsiaTheme="minorHAnsi" w:hAnsi="Symbol"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DF3562"/>
    <w:multiLevelType w:val="multilevel"/>
    <w:tmpl w:val="2E968976"/>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2" w15:restartNumberingAfterBreak="0">
    <w:nsid w:val="0949705B"/>
    <w:multiLevelType w:val="hybridMultilevel"/>
    <w:tmpl w:val="427A9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D94951"/>
    <w:multiLevelType w:val="hybridMultilevel"/>
    <w:tmpl w:val="E6F87E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6019EC"/>
    <w:multiLevelType w:val="hybridMultilevel"/>
    <w:tmpl w:val="81EEEE94"/>
    <w:lvl w:ilvl="0" w:tplc="3D1019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904688B"/>
    <w:multiLevelType w:val="hybridMultilevel"/>
    <w:tmpl w:val="B9847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1B6674"/>
    <w:multiLevelType w:val="hybridMultilevel"/>
    <w:tmpl w:val="BD76F9AE"/>
    <w:lvl w:ilvl="0" w:tplc="05ACE67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33365260"/>
    <w:multiLevelType w:val="hybridMultilevel"/>
    <w:tmpl w:val="A4A84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C1E76"/>
    <w:multiLevelType w:val="hybridMultilevel"/>
    <w:tmpl w:val="0A06E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4164A2"/>
    <w:multiLevelType w:val="multilevel"/>
    <w:tmpl w:val="C82E2E4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DF133F"/>
    <w:multiLevelType w:val="hybridMultilevel"/>
    <w:tmpl w:val="0C240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6A6774"/>
    <w:multiLevelType w:val="hybridMultilevel"/>
    <w:tmpl w:val="357A0536"/>
    <w:lvl w:ilvl="0" w:tplc="AACE0F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3C0662EA"/>
    <w:multiLevelType w:val="hybridMultilevel"/>
    <w:tmpl w:val="F724B2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C9D0C36"/>
    <w:multiLevelType w:val="hybridMultilevel"/>
    <w:tmpl w:val="A372DD44"/>
    <w:lvl w:ilvl="0" w:tplc="0AA488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A91258"/>
    <w:multiLevelType w:val="hybridMultilevel"/>
    <w:tmpl w:val="E9B08AA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212784"/>
    <w:multiLevelType w:val="hybridMultilevel"/>
    <w:tmpl w:val="A822CA6E"/>
    <w:lvl w:ilvl="0" w:tplc="EE84F3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213D2D"/>
    <w:multiLevelType w:val="hybridMultilevel"/>
    <w:tmpl w:val="A850746A"/>
    <w:lvl w:ilvl="0" w:tplc="BF62C9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B7E5437"/>
    <w:multiLevelType w:val="hybridMultilevel"/>
    <w:tmpl w:val="00668B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535DDF"/>
    <w:multiLevelType w:val="hybridMultilevel"/>
    <w:tmpl w:val="061A960A"/>
    <w:lvl w:ilvl="0" w:tplc="04190001">
      <w:start w:val="1"/>
      <w:numFmt w:val="bullet"/>
      <w:lvlText w:val=""/>
      <w:lvlJc w:val="left"/>
      <w:pPr>
        <w:ind w:left="948" w:hanging="360"/>
      </w:pPr>
      <w:rPr>
        <w:rFonts w:ascii="Symbol" w:hAnsi="Symbol"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26" w15:restartNumberingAfterBreak="0">
    <w:nsid w:val="58D82293"/>
    <w:multiLevelType w:val="hybridMultilevel"/>
    <w:tmpl w:val="051692AC"/>
    <w:lvl w:ilvl="0" w:tplc="04190001">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7"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B200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007239"/>
    <w:multiLevelType w:val="hybridMultilevel"/>
    <w:tmpl w:val="A4A84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C51478"/>
    <w:multiLevelType w:val="hybridMultilevel"/>
    <w:tmpl w:val="B27821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6629106A"/>
    <w:multiLevelType w:val="hybridMultilevel"/>
    <w:tmpl w:val="BEAC77AA"/>
    <w:lvl w:ilvl="0" w:tplc="DBEC7E38">
      <w:numFmt w:val="bullet"/>
      <w:lvlText w:val=""/>
      <w:lvlJc w:val="left"/>
      <w:pPr>
        <w:ind w:left="927" w:hanging="360"/>
      </w:pPr>
      <w:rPr>
        <w:rFonts w:ascii="Symbol" w:eastAsiaTheme="minorHAnsi"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66620CF8"/>
    <w:multiLevelType w:val="multilevel"/>
    <w:tmpl w:val="C3F06FA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29"/>
  </w:num>
  <w:num w:numId="4">
    <w:abstractNumId w:val="19"/>
  </w:num>
  <w:num w:numId="5">
    <w:abstractNumId w:val="20"/>
  </w:num>
  <w:num w:numId="6">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7"/>
  </w:num>
  <w:num w:numId="9">
    <w:abstractNumId w:val="27"/>
  </w:num>
  <w:num w:numId="10">
    <w:abstractNumId w:val="34"/>
  </w:num>
  <w:num w:numId="11">
    <w:abstractNumId w:val="8"/>
  </w:num>
  <w:num w:numId="12">
    <w:abstractNumId w:val="23"/>
  </w:num>
  <w:num w:numId="13">
    <w:abstractNumId w:val="12"/>
  </w:num>
  <w:num w:numId="14">
    <w:abstractNumId w:val="13"/>
  </w:num>
  <w:num w:numId="15">
    <w:abstractNumId w:val="2"/>
  </w:num>
  <w:num w:numId="16">
    <w:abstractNumId w:val="31"/>
  </w:num>
  <w:num w:numId="17">
    <w:abstractNumId w:val="26"/>
  </w:num>
  <w:num w:numId="18">
    <w:abstractNumId w:val="11"/>
  </w:num>
  <w:num w:numId="19">
    <w:abstractNumId w:val="4"/>
  </w:num>
  <w:num w:numId="20">
    <w:abstractNumId w:val="21"/>
  </w:num>
  <w:num w:numId="21">
    <w:abstractNumId w:val="32"/>
  </w:num>
  <w:num w:numId="22">
    <w:abstractNumId w:val="0"/>
  </w:num>
  <w:num w:numId="23">
    <w:abstractNumId w:val="9"/>
  </w:num>
  <w:num w:numId="24">
    <w:abstractNumId w:val="15"/>
  </w:num>
  <w:num w:numId="25">
    <w:abstractNumId w:val="16"/>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5"/>
  </w:num>
  <w:num w:numId="30">
    <w:abstractNumId w:val="24"/>
  </w:num>
  <w:num w:numId="31">
    <w:abstractNumId w:val="18"/>
  </w:num>
  <w:num w:numId="32">
    <w:abstractNumId w:val="30"/>
  </w:num>
  <w:num w:numId="33">
    <w:abstractNumId w:val="6"/>
  </w:num>
  <w:num w:numId="34">
    <w:abstractNumId w:val="1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951"/>
    <w:rsid w:val="00022B9E"/>
    <w:rsid w:val="00036834"/>
    <w:rsid w:val="00040333"/>
    <w:rsid w:val="00043697"/>
    <w:rsid w:val="000530AC"/>
    <w:rsid w:val="000616F7"/>
    <w:rsid w:val="000642DA"/>
    <w:rsid w:val="00065E38"/>
    <w:rsid w:val="00075B21"/>
    <w:rsid w:val="000761D6"/>
    <w:rsid w:val="0008777D"/>
    <w:rsid w:val="000A67BA"/>
    <w:rsid w:val="000C28E0"/>
    <w:rsid w:val="000C7A23"/>
    <w:rsid w:val="000D6336"/>
    <w:rsid w:val="000E096D"/>
    <w:rsid w:val="000E1D16"/>
    <w:rsid w:val="000E32F5"/>
    <w:rsid w:val="00103879"/>
    <w:rsid w:val="00104DF1"/>
    <w:rsid w:val="001142C0"/>
    <w:rsid w:val="00121D44"/>
    <w:rsid w:val="00121EEF"/>
    <w:rsid w:val="00122E58"/>
    <w:rsid w:val="00122F95"/>
    <w:rsid w:val="001270D6"/>
    <w:rsid w:val="001317FD"/>
    <w:rsid w:val="00135973"/>
    <w:rsid w:val="001368A8"/>
    <w:rsid w:val="0014237C"/>
    <w:rsid w:val="0014798B"/>
    <w:rsid w:val="00150265"/>
    <w:rsid w:val="001551BA"/>
    <w:rsid w:val="001566EB"/>
    <w:rsid w:val="00156DF5"/>
    <w:rsid w:val="00160326"/>
    <w:rsid w:val="00165509"/>
    <w:rsid w:val="001744E9"/>
    <w:rsid w:val="00184E54"/>
    <w:rsid w:val="00185A13"/>
    <w:rsid w:val="00197994"/>
    <w:rsid w:val="001A0847"/>
    <w:rsid w:val="001B2DDE"/>
    <w:rsid w:val="001B3231"/>
    <w:rsid w:val="001B3A83"/>
    <w:rsid w:val="001B4661"/>
    <w:rsid w:val="001B68CC"/>
    <w:rsid w:val="001C3035"/>
    <w:rsid w:val="001D358A"/>
    <w:rsid w:val="001D451F"/>
    <w:rsid w:val="001E1F80"/>
    <w:rsid w:val="001F02B1"/>
    <w:rsid w:val="001F08D6"/>
    <w:rsid w:val="001F0B04"/>
    <w:rsid w:val="001F0BAF"/>
    <w:rsid w:val="001F6DD7"/>
    <w:rsid w:val="00200917"/>
    <w:rsid w:val="00201C34"/>
    <w:rsid w:val="00207003"/>
    <w:rsid w:val="00221A35"/>
    <w:rsid w:val="0022579A"/>
    <w:rsid w:val="0023291F"/>
    <w:rsid w:val="00234FFA"/>
    <w:rsid w:val="00235DF3"/>
    <w:rsid w:val="00242644"/>
    <w:rsid w:val="00246001"/>
    <w:rsid w:val="0025321C"/>
    <w:rsid w:val="0026159D"/>
    <w:rsid w:val="0026687A"/>
    <w:rsid w:val="002668F5"/>
    <w:rsid w:val="00267407"/>
    <w:rsid w:val="0027105A"/>
    <w:rsid w:val="00284750"/>
    <w:rsid w:val="00286AEE"/>
    <w:rsid w:val="00291F09"/>
    <w:rsid w:val="0029659A"/>
    <w:rsid w:val="00297746"/>
    <w:rsid w:val="002B27F6"/>
    <w:rsid w:val="002B30EF"/>
    <w:rsid w:val="002B4C61"/>
    <w:rsid w:val="002B5D20"/>
    <w:rsid w:val="002B6407"/>
    <w:rsid w:val="002C2947"/>
    <w:rsid w:val="002C30AE"/>
    <w:rsid w:val="002C4514"/>
    <w:rsid w:val="002D3883"/>
    <w:rsid w:val="002D5081"/>
    <w:rsid w:val="002E382B"/>
    <w:rsid w:val="002E4A5D"/>
    <w:rsid w:val="002E5D6F"/>
    <w:rsid w:val="002E66F9"/>
    <w:rsid w:val="002F0377"/>
    <w:rsid w:val="002F6501"/>
    <w:rsid w:val="002F6C10"/>
    <w:rsid w:val="002F7E57"/>
    <w:rsid w:val="00301568"/>
    <w:rsid w:val="00301A25"/>
    <w:rsid w:val="00313F07"/>
    <w:rsid w:val="00321DFD"/>
    <w:rsid w:val="00322DE3"/>
    <w:rsid w:val="003248BB"/>
    <w:rsid w:val="003317F8"/>
    <w:rsid w:val="00334F2B"/>
    <w:rsid w:val="00343D33"/>
    <w:rsid w:val="00344B30"/>
    <w:rsid w:val="00346C5D"/>
    <w:rsid w:val="003543A9"/>
    <w:rsid w:val="00355E88"/>
    <w:rsid w:val="00356E6B"/>
    <w:rsid w:val="00361D21"/>
    <w:rsid w:val="00363C15"/>
    <w:rsid w:val="00366CA6"/>
    <w:rsid w:val="00385AF2"/>
    <w:rsid w:val="0038642D"/>
    <w:rsid w:val="00386E55"/>
    <w:rsid w:val="0039037E"/>
    <w:rsid w:val="00396881"/>
    <w:rsid w:val="003B2614"/>
    <w:rsid w:val="003B2889"/>
    <w:rsid w:val="003B2AC9"/>
    <w:rsid w:val="003B7876"/>
    <w:rsid w:val="003D2661"/>
    <w:rsid w:val="003D497E"/>
    <w:rsid w:val="003D5136"/>
    <w:rsid w:val="003D7718"/>
    <w:rsid w:val="003D7BFD"/>
    <w:rsid w:val="003E30A6"/>
    <w:rsid w:val="003F5B9E"/>
    <w:rsid w:val="00415366"/>
    <w:rsid w:val="00422A9E"/>
    <w:rsid w:val="00423713"/>
    <w:rsid w:val="0043009A"/>
    <w:rsid w:val="0043306E"/>
    <w:rsid w:val="00443027"/>
    <w:rsid w:val="00454E23"/>
    <w:rsid w:val="0046134E"/>
    <w:rsid w:val="00462C65"/>
    <w:rsid w:val="004743E3"/>
    <w:rsid w:val="0048652E"/>
    <w:rsid w:val="00486A9D"/>
    <w:rsid w:val="00495963"/>
    <w:rsid w:val="004A2316"/>
    <w:rsid w:val="004A62ED"/>
    <w:rsid w:val="004A7E03"/>
    <w:rsid w:val="004B05A8"/>
    <w:rsid w:val="004C077F"/>
    <w:rsid w:val="004C3DB6"/>
    <w:rsid w:val="004D0CCD"/>
    <w:rsid w:val="004D3EE2"/>
    <w:rsid w:val="004E3564"/>
    <w:rsid w:val="004F3D83"/>
    <w:rsid w:val="004F465C"/>
    <w:rsid w:val="004F50EF"/>
    <w:rsid w:val="004F534C"/>
    <w:rsid w:val="004F5DF4"/>
    <w:rsid w:val="00501113"/>
    <w:rsid w:val="005175D0"/>
    <w:rsid w:val="00521311"/>
    <w:rsid w:val="00521FA5"/>
    <w:rsid w:val="00526840"/>
    <w:rsid w:val="00531F2D"/>
    <w:rsid w:val="00533FFD"/>
    <w:rsid w:val="005407B5"/>
    <w:rsid w:val="00541787"/>
    <w:rsid w:val="0056034A"/>
    <w:rsid w:val="005626FE"/>
    <w:rsid w:val="00566AD4"/>
    <w:rsid w:val="00574C1F"/>
    <w:rsid w:val="0057610A"/>
    <w:rsid w:val="00586C6C"/>
    <w:rsid w:val="00593E5C"/>
    <w:rsid w:val="00595B2C"/>
    <w:rsid w:val="005A6CC2"/>
    <w:rsid w:val="005C7554"/>
    <w:rsid w:val="005D01BA"/>
    <w:rsid w:val="005D64F1"/>
    <w:rsid w:val="005D6621"/>
    <w:rsid w:val="005D6C36"/>
    <w:rsid w:val="005D745C"/>
    <w:rsid w:val="005E1869"/>
    <w:rsid w:val="005E26DE"/>
    <w:rsid w:val="005E5783"/>
    <w:rsid w:val="005F0DC3"/>
    <w:rsid w:val="005F410E"/>
    <w:rsid w:val="005F525C"/>
    <w:rsid w:val="005F7125"/>
    <w:rsid w:val="006008A5"/>
    <w:rsid w:val="006216BC"/>
    <w:rsid w:val="006427A2"/>
    <w:rsid w:val="00642843"/>
    <w:rsid w:val="00654ECA"/>
    <w:rsid w:val="006552F8"/>
    <w:rsid w:val="00655985"/>
    <w:rsid w:val="006619FF"/>
    <w:rsid w:val="00662CB1"/>
    <w:rsid w:val="006650D8"/>
    <w:rsid w:val="00665C4E"/>
    <w:rsid w:val="006744EF"/>
    <w:rsid w:val="00683424"/>
    <w:rsid w:val="00684B69"/>
    <w:rsid w:val="00686CD7"/>
    <w:rsid w:val="00697585"/>
    <w:rsid w:val="006B2036"/>
    <w:rsid w:val="006B30B4"/>
    <w:rsid w:val="006D57F9"/>
    <w:rsid w:val="006D7C1D"/>
    <w:rsid w:val="006E091F"/>
    <w:rsid w:val="006F269F"/>
    <w:rsid w:val="006F71D6"/>
    <w:rsid w:val="00700136"/>
    <w:rsid w:val="0070668C"/>
    <w:rsid w:val="00711E48"/>
    <w:rsid w:val="00713FAD"/>
    <w:rsid w:val="007159B8"/>
    <w:rsid w:val="00720889"/>
    <w:rsid w:val="007215A8"/>
    <w:rsid w:val="00724E2F"/>
    <w:rsid w:val="00726A5D"/>
    <w:rsid w:val="00740BC1"/>
    <w:rsid w:val="007413B5"/>
    <w:rsid w:val="00745333"/>
    <w:rsid w:val="00752C4E"/>
    <w:rsid w:val="00752F11"/>
    <w:rsid w:val="007540B3"/>
    <w:rsid w:val="0077241D"/>
    <w:rsid w:val="00775F9B"/>
    <w:rsid w:val="007933EA"/>
    <w:rsid w:val="00794511"/>
    <w:rsid w:val="007A1E81"/>
    <w:rsid w:val="007A26D3"/>
    <w:rsid w:val="007A35C3"/>
    <w:rsid w:val="007A4297"/>
    <w:rsid w:val="007A6F4D"/>
    <w:rsid w:val="007B70D5"/>
    <w:rsid w:val="007D0262"/>
    <w:rsid w:val="007E2D77"/>
    <w:rsid w:val="007E3D7B"/>
    <w:rsid w:val="007F1C31"/>
    <w:rsid w:val="007F2C5F"/>
    <w:rsid w:val="007F4BBB"/>
    <w:rsid w:val="007F6813"/>
    <w:rsid w:val="0081014A"/>
    <w:rsid w:val="00820D86"/>
    <w:rsid w:val="008301CB"/>
    <w:rsid w:val="008315D7"/>
    <w:rsid w:val="008453A5"/>
    <w:rsid w:val="0084706F"/>
    <w:rsid w:val="0085499A"/>
    <w:rsid w:val="00856256"/>
    <w:rsid w:val="0087598B"/>
    <w:rsid w:val="00881089"/>
    <w:rsid w:val="0088188F"/>
    <w:rsid w:val="00881B9F"/>
    <w:rsid w:val="00896C9F"/>
    <w:rsid w:val="008A672D"/>
    <w:rsid w:val="008B2C1E"/>
    <w:rsid w:val="008C24D5"/>
    <w:rsid w:val="008C290C"/>
    <w:rsid w:val="008C664C"/>
    <w:rsid w:val="008D37DA"/>
    <w:rsid w:val="008E2B26"/>
    <w:rsid w:val="008E4F17"/>
    <w:rsid w:val="008E51BB"/>
    <w:rsid w:val="008F725E"/>
    <w:rsid w:val="008F7C6E"/>
    <w:rsid w:val="00901092"/>
    <w:rsid w:val="00902DDE"/>
    <w:rsid w:val="00902DE6"/>
    <w:rsid w:val="009138AD"/>
    <w:rsid w:val="00915208"/>
    <w:rsid w:val="00915D6F"/>
    <w:rsid w:val="00920B52"/>
    <w:rsid w:val="00924840"/>
    <w:rsid w:val="009249AD"/>
    <w:rsid w:val="00924F46"/>
    <w:rsid w:val="00927D1C"/>
    <w:rsid w:val="009355CF"/>
    <w:rsid w:val="00936540"/>
    <w:rsid w:val="00947DED"/>
    <w:rsid w:val="00947FCB"/>
    <w:rsid w:val="00956CD2"/>
    <w:rsid w:val="00963639"/>
    <w:rsid w:val="009650C7"/>
    <w:rsid w:val="009667AA"/>
    <w:rsid w:val="00975787"/>
    <w:rsid w:val="00986C08"/>
    <w:rsid w:val="00987936"/>
    <w:rsid w:val="00987B00"/>
    <w:rsid w:val="009927C3"/>
    <w:rsid w:val="009A1BD1"/>
    <w:rsid w:val="009A2168"/>
    <w:rsid w:val="009A566E"/>
    <w:rsid w:val="009B0337"/>
    <w:rsid w:val="009B540A"/>
    <w:rsid w:val="009B55A0"/>
    <w:rsid w:val="009C32F0"/>
    <w:rsid w:val="009C6585"/>
    <w:rsid w:val="009D572C"/>
    <w:rsid w:val="009D5BE8"/>
    <w:rsid w:val="009D675E"/>
    <w:rsid w:val="009E1143"/>
    <w:rsid w:val="009E5A63"/>
    <w:rsid w:val="009E62B3"/>
    <w:rsid w:val="009F0C34"/>
    <w:rsid w:val="009F1765"/>
    <w:rsid w:val="009F5EC5"/>
    <w:rsid w:val="009F7837"/>
    <w:rsid w:val="00A03D13"/>
    <w:rsid w:val="00A105DF"/>
    <w:rsid w:val="00A1118F"/>
    <w:rsid w:val="00A1207A"/>
    <w:rsid w:val="00A16F0B"/>
    <w:rsid w:val="00A22B26"/>
    <w:rsid w:val="00A22ED2"/>
    <w:rsid w:val="00A25CD8"/>
    <w:rsid w:val="00A33DEF"/>
    <w:rsid w:val="00A404F3"/>
    <w:rsid w:val="00A40DCC"/>
    <w:rsid w:val="00A454CC"/>
    <w:rsid w:val="00A46C86"/>
    <w:rsid w:val="00A50FD5"/>
    <w:rsid w:val="00A53866"/>
    <w:rsid w:val="00A64155"/>
    <w:rsid w:val="00A661C2"/>
    <w:rsid w:val="00A74657"/>
    <w:rsid w:val="00A75EE0"/>
    <w:rsid w:val="00A81753"/>
    <w:rsid w:val="00A83A62"/>
    <w:rsid w:val="00A84CFA"/>
    <w:rsid w:val="00A8550D"/>
    <w:rsid w:val="00A90ADE"/>
    <w:rsid w:val="00A918E5"/>
    <w:rsid w:val="00AA3785"/>
    <w:rsid w:val="00AA37D7"/>
    <w:rsid w:val="00AA4D03"/>
    <w:rsid w:val="00AA5393"/>
    <w:rsid w:val="00AA57D4"/>
    <w:rsid w:val="00AB2740"/>
    <w:rsid w:val="00AC21B3"/>
    <w:rsid w:val="00AD3F33"/>
    <w:rsid w:val="00AD4967"/>
    <w:rsid w:val="00AE0889"/>
    <w:rsid w:val="00AE5ACE"/>
    <w:rsid w:val="00AF012C"/>
    <w:rsid w:val="00AF46C9"/>
    <w:rsid w:val="00B115B1"/>
    <w:rsid w:val="00B14CEC"/>
    <w:rsid w:val="00B16421"/>
    <w:rsid w:val="00B334E0"/>
    <w:rsid w:val="00B33991"/>
    <w:rsid w:val="00B34C64"/>
    <w:rsid w:val="00B376EA"/>
    <w:rsid w:val="00B403D8"/>
    <w:rsid w:val="00B403E0"/>
    <w:rsid w:val="00B517E9"/>
    <w:rsid w:val="00B51A71"/>
    <w:rsid w:val="00B5501B"/>
    <w:rsid w:val="00B55D8A"/>
    <w:rsid w:val="00B667EF"/>
    <w:rsid w:val="00B702B5"/>
    <w:rsid w:val="00B73C88"/>
    <w:rsid w:val="00B74546"/>
    <w:rsid w:val="00B919BB"/>
    <w:rsid w:val="00B934DF"/>
    <w:rsid w:val="00B95BD4"/>
    <w:rsid w:val="00B95BD5"/>
    <w:rsid w:val="00BA090E"/>
    <w:rsid w:val="00BA3B4B"/>
    <w:rsid w:val="00BA65B3"/>
    <w:rsid w:val="00BB4FC2"/>
    <w:rsid w:val="00BC0425"/>
    <w:rsid w:val="00BC15A6"/>
    <w:rsid w:val="00BC26AC"/>
    <w:rsid w:val="00BC5BED"/>
    <w:rsid w:val="00BD1DF9"/>
    <w:rsid w:val="00BD6C14"/>
    <w:rsid w:val="00BD6E05"/>
    <w:rsid w:val="00BE45B1"/>
    <w:rsid w:val="00BE511E"/>
    <w:rsid w:val="00BE7F2D"/>
    <w:rsid w:val="00BF0157"/>
    <w:rsid w:val="00BF3328"/>
    <w:rsid w:val="00BF5565"/>
    <w:rsid w:val="00C05755"/>
    <w:rsid w:val="00C07FCD"/>
    <w:rsid w:val="00C2304D"/>
    <w:rsid w:val="00C34C14"/>
    <w:rsid w:val="00C443EB"/>
    <w:rsid w:val="00C50487"/>
    <w:rsid w:val="00C54878"/>
    <w:rsid w:val="00C56412"/>
    <w:rsid w:val="00C57491"/>
    <w:rsid w:val="00C633B8"/>
    <w:rsid w:val="00C65FC5"/>
    <w:rsid w:val="00C81D6E"/>
    <w:rsid w:val="00C838C3"/>
    <w:rsid w:val="00C84DB7"/>
    <w:rsid w:val="00C90A9E"/>
    <w:rsid w:val="00C92BEC"/>
    <w:rsid w:val="00C96CEB"/>
    <w:rsid w:val="00CA40A8"/>
    <w:rsid w:val="00CC75CF"/>
    <w:rsid w:val="00CD29DD"/>
    <w:rsid w:val="00CD3FAD"/>
    <w:rsid w:val="00CE0127"/>
    <w:rsid w:val="00CF0035"/>
    <w:rsid w:val="00CF4175"/>
    <w:rsid w:val="00CF41CB"/>
    <w:rsid w:val="00CF62A0"/>
    <w:rsid w:val="00CF7419"/>
    <w:rsid w:val="00D10FB4"/>
    <w:rsid w:val="00D134FA"/>
    <w:rsid w:val="00D15CCF"/>
    <w:rsid w:val="00D2005D"/>
    <w:rsid w:val="00D237F5"/>
    <w:rsid w:val="00D24293"/>
    <w:rsid w:val="00D30BC4"/>
    <w:rsid w:val="00D31638"/>
    <w:rsid w:val="00D34034"/>
    <w:rsid w:val="00D353E1"/>
    <w:rsid w:val="00D42313"/>
    <w:rsid w:val="00D45F34"/>
    <w:rsid w:val="00D51A17"/>
    <w:rsid w:val="00D62BE0"/>
    <w:rsid w:val="00D63392"/>
    <w:rsid w:val="00D673EC"/>
    <w:rsid w:val="00D715D9"/>
    <w:rsid w:val="00D85A7A"/>
    <w:rsid w:val="00D85F1B"/>
    <w:rsid w:val="00D87D23"/>
    <w:rsid w:val="00D92B82"/>
    <w:rsid w:val="00D9330D"/>
    <w:rsid w:val="00D96DEC"/>
    <w:rsid w:val="00DC4484"/>
    <w:rsid w:val="00DC636A"/>
    <w:rsid w:val="00DD0CA8"/>
    <w:rsid w:val="00DD1D25"/>
    <w:rsid w:val="00DD3916"/>
    <w:rsid w:val="00DD5B31"/>
    <w:rsid w:val="00DD7B8A"/>
    <w:rsid w:val="00DF078D"/>
    <w:rsid w:val="00DF2C3A"/>
    <w:rsid w:val="00DF3D84"/>
    <w:rsid w:val="00DF4930"/>
    <w:rsid w:val="00E055B5"/>
    <w:rsid w:val="00E116F8"/>
    <w:rsid w:val="00E137A4"/>
    <w:rsid w:val="00E24937"/>
    <w:rsid w:val="00E3418D"/>
    <w:rsid w:val="00E36163"/>
    <w:rsid w:val="00E436DD"/>
    <w:rsid w:val="00E456AE"/>
    <w:rsid w:val="00E508AE"/>
    <w:rsid w:val="00E50EB2"/>
    <w:rsid w:val="00E619B9"/>
    <w:rsid w:val="00E6338A"/>
    <w:rsid w:val="00E65635"/>
    <w:rsid w:val="00E811DF"/>
    <w:rsid w:val="00E8554A"/>
    <w:rsid w:val="00E87A35"/>
    <w:rsid w:val="00E87C34"/>
    <w:rsid w:val="00E91F90"/>
    <w:rsid w:val="00EA0FC1"/>
    <w:rsid w:val="00EA5BB4"/>
    <w:rsid w:val="00EA7181"/>
    <w:rsid w:val="00EB513B"/>
    <w:rsid w:val="00EC6780"/>
    <w:rsid w:val="00ED5737"/>
    <w:rsid w:val="00ED6789"/>
    <w:rsid w:val="00EE523A"/>
    <w:rsid w:val="00EE677C"/>
    <w:rsid w:val="00EF1720"/>
    <w:rsid w:val="00F01BAE"/>
    <w:rsid w:val="00F157CF"/>
    <w:rsid w:val="00F179DA"/>
    <w:rsid w:val="00F22BF0"/>
    <w:rsid w:val="00F235AC"/>
    <w:rsid w:val="00F258C7"/>
    <w:rsid w:val="00F2600B"/>
    <w:rsid w:val="00F3648E"/>
    <w:rsid w:val="00F42CAF"/>
    <w:rsid w:val="00F5424C"/>
    <w:rsid w:val="00F5560E"/>
    <w:rsid w:val="00F62463"/>
    <w:rsid w:val="00F638F6"/>
    <w:rsid w:val="00F70B83"/>
    <w:rsid w:val="00F71012"/>
    <w:rsid w:val="00F72782"/>
    <w:rsid w:val="00F755D1"/>
    <w:rsid w:val="00F75A17"/>
    <w:rsid w:val="00F762A9"/>
    <w:rsid w:val="00F811FE"/>
    <w:rsid w:val="00F832DB"/>
    <w:rsid w:val="00F843B3"/>
    <w:rsid w:val="00F8783B"/>
    <w:rsid w:val="00F93A4E"/>
    <w:rsid w:val="00FA13C9"/>
    <w:rsid w:val="00FA33FC"/>
    <w:rsid w:val="00FB0F38"/>
    <w:rsid w:val="00FB2018"/>
    <w:rsid w:val="00FC3BBA"/>
    <w:rsid w:val="00FC537A"/>
    <w:rsid w:val="00FD0994"/>
    <w:rsid w:val="00FD23E2"/>
    <w:rsid w:val="00FD5CD9"/>
    <w:rsid w:val="00FD6F7E"/>
    <w:rsid w:val="00FE1F59"/>
    <w:rsid w:val="00FE62C5"/>
    <w:rsid w:val="00FF104D"/>
    <w:rsid w:val="00FF359C"/>
    <w:rsid w:val="00FF4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AE681"/>
  <w15:docId w15:val="{9401741F-F060-4655-952D-05E3C519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0">
    <w:name w:val="heading 2"/>
    <w:basedOn w:val="a0"/>
    <w:link w:val="21"/>
    <w:uiPriority w:val="9"/>
    <w:unhideWhenUsed/>
    <w:qFormat/>
    <w:rsid w:val="004C3DB6"/>
    <w:pPr>
      <w:keepNext/>
      <w:autoSpaceDE w:val="0"/>
      <w:autoSpaceDN w:val="0"/>
      <w:ind w:firstLine="1134"/>
      <w:outlineLvl w:val="1"/>
    </w:pPr>
    <w:rPr>
      <w:rFonts w:eastAsiaTheme="minorHAns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E8554A"/>
    <w:rPr>
      <w:color w:val="808080"/>
    </w:rPr>
  </w:style>
  <w:style w:type="paragraph" w:styleId="a5">
    <w:name w:val="Balloon Text"/>
    <w:basedOn w:val="a0"/>
    <w:link w:val="a6"/>
    <w:uiPriority w:val="99"/>
    <w:semiHidden/>
    <w:unhideWhenUsed/>
    <w:rsid w:val="00E8554A"/>
    <w:rPr>
      <w:rFonts w:ascii="Tahoma" w:hAnsi="Tahoma" w:cs="Tahoma"/>
      <w:sz w:val="16"/>
      <w:szCs w:val="16"/>
    </w:rPr>
  </w:style>
  <w:style w:type="character" w:customStyle="1" w:styleId="a6">
    <w:name w:val="Текст выноски Знак"/>
    <w:basedOn w:val="a1"/>
    <w:link w:val="a5"/>
    <w:uiPriority w:val="99"/>
    <w:semiHidden/>
    <w:rsid w:val="00E8554A"/>
    <w:rPr>
      <w:rFonts w:ascii="Tahoma" w:eastAsia="Times New Roman" w:hAnsi="Tahoma" w:cs="Tahoma"/>
      <w:sz w:val="16"/>
      <w:szCs w:val="16"/>
      <w:lang w:eastAsia="ru-RU"/>
    </w:rPr>
  </w:style>
  <w:style w:type="paragraph" w:styleId="a7">
    <w:name w:val="header"/>
    <w:basedOn w:val="a0"/>
    <w:link w:val="a8"/>
    <w:uiPriority w:val="99"/>
    <w:unhideWhenUsed/>
    <w:rsid w:val="00DC636A"/>
    <w:pPr>
      <w:tabs>
        <w:tab w:val="center" w:pos="4677"/>
        <w:tab w:val="right" w:pos="9355"/>
      </w:tabs>
    </w:pPr>
  </w:style>
  <w:style w:type="character" w:customStyle="1" w:styleId="a8">
    <w:name w:val="Верхний колонтитул Знак"/>
    <w:basedOn w:val="a1"/>
    <w:link w:val="a7"/>
    <w:uiPriority w:val="99"/>
    <w:rsid w:val="00DC636A"/>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DC636A"/>
    <w:pPr>
      <w:tabs>
        <w:tab w:val="center" w:pos="4677"/>
        <w:tab w:val="right" w:pos="9355"/>
      </w:tabs>
    </w:pPr>
  </w:style>
  <w:style w:type="character" w:customStyle="1" w:styleId="aa">
    <w:name w:val="Нижний колонтитул Знак"/>
    <w:basedOn w:val="a1"/>
    <w:link w:val="a9"/>
    <w:uiPriority w:val="99"/>
    <w:rsid w:val="00DC636A"/>
    <w:rPr>
      <w:rFonts w:ascii="Times New Roman" w:eastAsia="Times New Roman" w:hAnsi="Times New Roman" w:cs="Times New Roman"/>
      <w:sz w:val="24"/>
      <w:szCs w:val="24"/>
      <w:lang w:eastAsia="ru-RU"/>
    </w:rPr>
  </w:style>
  <w:style w:type="character" w:customStyle="1" w:styleId="21">
    <w:name w:val="Заголовок 2 Знак"/>
    <w:basedOn w:val="a1"/>
    <w:link w:val="20"/>
    <w:uiPriority w:val="9"/>
    <w:rsid w:val="004C3DB6"/>
    <w:rPr>
      <w:rFonts w:ascii="Times New Roman" w:hAnsi="Times New Roman" w:cs="Times New Roman"/>
      <w:b/>
      <w:bCs/>
      <w:lang w:eastAsia="ru-RU"/>
    </w:rPr>
  </w:style>
  <w:style w:type="character" w:styleId="ab">
    <w:name w:val="Hyperlink"/>
    <w:basedOn w:val="a1"/>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c">
    <w:name w:val="List Paragraph"/>
    <w:basedOn w:val="a0"/>
    <w:link w:val="ad"/>
    <w:uiPriority w:val="34"/>
    <w:qFormat/>
    <w:rsid w:val="002C4514"/>
    <w:pPr>
      <w:ind w:left="720"/>
      <w:contextualSpacing/>
    </w:pPr>
  </w:style>
  <w:style w:type="table" w:styleId="ae">
    <w:name w:val="Table Grid"/>
    <w:basedOn w:val="a2"/>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link w:val="ac"/>
    <w:uiPriority w:val="34"/>
    <w:locked/>
    <w:rsid w:val="002E382B"/>
    <w:rPr>
      <w:rFonts w:ascii="Times New Roman" w:eastAsia="Times New Roman" w:hAnsi="Times New Roman" w:cs="Times New Roman"/>
      <w:sz w:val="24"/>
      <w:szCs w:val="24"/>
      <w:lang w:eastAsia="ru-RU"/>
    </w:rPr>
  </w:style>
  <w:style w:type="table" w:customStyle="1" w:styleId="1">
    <w:name w:val="Сетка таблицы1"/>
    <w:basedOn w:val="a2"/>
    <w:next w:val="ae"/>
    <w:uiPriority w:val="39"/>
    <w:rsid w:val="002E3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uiPriority w:val="99"/>
    <w:semiHidden/>
    <w:unhideWhenUsed/>
    <w:rsid w:val="002E382B"/>
    <w:rPr>
      <w:color w:val="800080"/>
      <w:u w:val="single"/>
    </w:rPr>
  </w:style>
  <w:style w:type="paragraph" w:customStyle="1" w:styleId="font5">
    <w:name w:val="font5"/>
    <w:basedOn w:val="a0"/>
    <w:rsid w:val="002E382B"/>
    <w:pPr>
      <w:spacing w:before="100" w:beforeAutospacing="1" w:after="100" w:afterAutospacing="1"/>
    </w:pPr>
    <w:rPr>
      <w:sz w:val="20"/>
      <w:szCs w:val="20"/>
    </w:rPr>
  </w:style>
  <w:style w:type="paragraph" w:customStyle="1" w:styleId="font6">
    <w:name w:val="font6"/>
    <w:basedOn w:val="a0"/>
    <w:rsid w:val="002E382B"/>
    <w:pPr>
      <w:spacing w:before="100" w:beforeAutospacing="1" w:after="100" w:afterAutospacing="1"/>
    </w:pPr>
    <w:rPr>
      <w:color w:val="FF0000"/>
      <w:sz w:val="20"/>
      <w:szCs w:val="20"/>
    </w:rPr>
  </w:style>
  <w:style w:type="paragraph" w:customStyle="1" w:styleId="xl76">
    <w:name w:val="xl76"/>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7">
    <w:name w:val="xl77"/>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8">
    <w:name w:val="xl78"/>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9">
    <w:name w:val="xl79"/>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0">
    <w:name w:val="xl80"/>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1">
    <w:name w:val="xl81"/>
    <w:basedOn w:val="a0"/>
    <w:rsid w:val="002E382B"/>
    <w:pPr>
      <w:pBdr>
        <w:bottom w:val="single" w:sz="8" w:space="0" w:color="auto"/>
        <w:right w:val="single" w:sz="8" w:space="0" w:color="auto"/>
      </w:pBdr>
      <w:shd w:val="clear" w:color="000000" w:fill="FF0000"/>
      <w:spacing w:before="100" w:beforeAutospacing="1" w:after="100" w:afterAutospacing="1"/>
      <w:jc w:val="center"/>
      <w:textAlignment w:val="center"/>
    </w:pPr>
    <w:rPr>
      <w:sz w:val="18"/>
      <w:szCs w:val="18"/>
    </w:rPr>
  </w:style>
  <w:style w:type="paragraph" w:customStyle="1" w:styleId="xl82">
    <w:name w:val="xl82"/>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4">
    <w:name w:val="xl84"/>
    <w:basedOn w:val="a0"/>
    <w:rsid w:val="002E382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
    <w:name w:val="xl85"/>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86">
    <w:name w:val="xl86"/>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
    <w:name w:val="xl87"/>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9">
    <w:name w:val="xl89"/>
    <w:basedOn w:val="a0"/>
    <w:rsid w:val="002E382B"/>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0">
    <w:name w:val="xl90"/>
    <w:basedOn w:val="a0"/>
    <w:rsid w:val="002E382B"/>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2">
    <w:name w:val="xl92"/>
    <w:basedOn w:val="a0"/>
    <w:rsid w:val="002E382B"/>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character" w:customStyle="1" w:styleId="22">
    <w:name w:val="Основной текст (2)"/>
    <w:basedOn w:val="a1"/>
    <w:rsid w:val="002E382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0"/>
    <w:rsid w:val="002E382B"/>
    <w:pPr>
      <w:spacing w:before="100" w:beforeAutospacing="1" w:after="100" w:afterAutospacing="1"/>
      <w:jc w:val="center"/>
      <w:textAlignment w:val="center"/>
    </w:pPr>
    <w:rPr>
      <w:sz w:val="18"/>
      <w:szCs w:val="18"/>
    </w:rPr>
  </w:style>
  <w:style w:type="paragraph" w:customStyle="1" w:styleId="xl64">
    <w:name w:val="xl64"/>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5">
    <w:name w:val="xl65"/>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0"/>
    <w:rsid w:val="002E382B"/>
    <w:pPr>
      <w:spacing w:before="100" w:beforeAutospacing="1" w:after="100" w:afterAutospacing="1"/>
      <w:jc w:val="center"/>
      <w:textAlignment w:val="center"/>
    </w:pPr>
    <w:rPr>
      <w:sz w:val="18"/>
      <w:szCs w:val="18"/>
    </w:rPr>
  </w:style>
  <w:style w:type="paragraph" w:customStyle="1" w:styleId="xl67">
    <w:name w:val="xl67"/>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8">
    <w:name w:val="xl68"/>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styleId="af0">
    <w:name w:val="annotation text"/>
    <w:basedOn w:val="a0"/>
    <w:link w:val="af1"/>
    <w:uiPriority w:val="99"/>
    <w:semiHidden/>
    <w:unhideWhenUsed/>
    <w:rsid w:val="002E382B"/>
    <w:pPr>
      <w:ind w:firstLine="720"/>
    </w:pPr>
    <w:rPr>
      <w:sz w:val="20"/>
      <w:szCs w:val="20"/>
      <w:lang w:val="en-US"/>
    </w:rPr>
  </w:style>
  <w:style w:type="character" w:customStyle="1" w:styleId="af1">
    <w:name w:val="Текст примечания Знак"/>
    <w:basedOn w:val="a1"/>
    <w:link w:val="af0"/>
    <w:uiPriority w:val="99"/>
    <w:semiHidden/>
    <w:rsid w:val="002E382B"/>
    <w:rPr>
      <w:rFonts w:ascii="Times New Roman" w:eastAsia="Times New Roman" w:hAnsi="Times New Roman" w:cs="Times New Roman"/>
      <w:sz w:val="20"/>
      <w:szCs w:val="20"/>
      <w:lang w:val="en-US" w:eastAsia="ru-RU"/>
    </w:rPr>
  </w:style>
  <w:style w:type="character" w:customStyle="1" w:styleId="af2">
    <w:name w:val="Тема примечания Знак"/>
    <w:basedOn w:val="af1"/>
    <w:link w:val="af3"/>
    <w:uiPriority w:val="99"/>
    <w:semiHidden/>
    <w:rsid w:val="002E382B"/>
    <w:rPr>
      <w:rFonts w:ascii="Times New Roman" w:eastAsia="Times New Roman" w:hAnsi="Times New Roman" w:cs="Times New Roman"/>
      <w:b/>
      <w:bCs/>
      <w:sz w:val="20"/>
      <w:szCs w:val="20"/>
      <w:lang w:val="en-US" w:eastAsia="ru-RU"/>
    </w:rPr>
  </w:style>
  <w:style w:type="paragraph" w:styleId="af3">
    <w:name w:val="annotation subject"/>
    <w:basedOn w:val="af0"/>
    <w:next w:val="af0"/>
    <w:link w:val="af2"/>
    <w:uiPriority w:val="99"/>
    <w:semiHidden/>
    <w:unhideWhenUsed/>
    <w:rsid w:val="002E382B"/>
    <w:rPr>
      <w:b/>
      <w:bCs/>
    </w:rPr>
  </w:style>
  <w:style w:type="character" w:customStyle="1" w:styleId="10">
    <w:name w:val="Тема примечания Знак1"/>
    <w:basedOn w:val="af1"/>
    <w:uiPriority w:val="99"/>
    <w:semiHidden/>
    <w:rsid w:val="002E382B"/>
    <w:rPr>
      <w:rFonts w:ascii="Times New Roman" w:eastAsia="Times New Roman" w:hAnsi="Times New Roman" w:cs="Times New Roman"/>
      <w:b/>
      <w:bCs/>
      <w:sz w:val="20"/>
      <w:szCs w:val="20"/>
      <w:lang w:val="en-US" w:eastAsia="ru-RU"/>
    </w:rPr>
  </w:style>
  <w:style w:type="character" w:customStyle="1" w:styleId="af4">
    <w:name w:val="Основной текст_"/>
    <w:basedOn w:val="a1"/>
    <w:link w:val="11"/>
    <w:locked/>
    <w:rsid w:val="00FA33FC"/>
    <w:rPr>
      <w:rFonts w:ascii="Times New Roman" w:eastAsia="Times New Roman" w:hAnsi="Times New Roman" w:cs="Times New Roman"/>
      <w:sz w:val="19"/>
      <w:szCs w:val="19"/>
      <w:shd w:val="clear" w:color="auto" w:fill="FFFFFF"/>
    </w:rPr>
  </w:style>
  <w:style w:type="paragraph" w:customStyle="1" w:styleId="11">
    <w:name w:val="Основной текст1"/>
    <w:basedOn w:val="a0"/>
    <w:link w:val="af4"/>
    <w:rsid w:val="00FA33FC"/>
    <w:pPr>
      <w:widowControl w:val="0"/>
      <w:shd w:val="clear" w:color="auto" w:fill="FFFFFF"/>
      <w:spacing w:after="780" w:line="230" w:lineRule="exact"/>
    </w:pPr>
    <w:rPr>
      <w:sz w:val="19"/>
      <w:szCs w:val="19"/>
      <w:lang w:eastAsia="en-US"/>
    </w:rPr>
  </w:style>
  <w:style w:type="character" w:customStyle="1" w:styleId="11pt">
    <w:name w:val="Основной текст + 11 pt"/>
    <w:basedOn w:val="af4"/>
    <w:rsid w:val="00FA33FC"/>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basedOn w:val="af4"/>
    <w:rsid w:val="00FA33FC"/>
    <w:rPr>
      <w:rFonts w:ascii="Georgia" w:eastAsia="Georgia" w:hAnsi="Georgia" w:cs="Georgia"/>
      <w:b/>
      <w:bCs/>
      <w:color w:val="000000"/>
      <w:spacing w:val="0"/>
      <w:w w:val="100"/>
      <w:position w:val="0"/>
      <w:sz w:val="8"/>
      <w:szCs w:val="8"/>
      <w:shd w:val="clear" w:color="auto" w:fill="FFFFFF"/>
    </w:rPr>
  </w:style>
  <w:style w:type="character" w:customStyle="1" w:styleId="ArialUnicodeMS">
    <w:name w:val="Основной текст + Arial Unicode MS"/>
    <w:aliases w:val="6,5 pt"/>
    <w:basedOn w:val="af4"/>
    <w:rsid w:val="00FA33FC"/>
    <w:rPr>
      <w:rFonts w:ascii="Arial Unicode MS" w:eastAsia="Arial Unicode MS" w:hAnsi="Arial Unicode MS" w:cs="Arial Unicode MS" w:hint="eastAsia"/>
      <w:color w:val="000000"/>
      <w:spacing w:val="0"/>
      <w:w w:val="100"/>
      <w:position w:val="0"/>
      <w:sz w:val="13"/>
      <w:szCs w:val="13"/>
      <w:shd w:val="clear" w:color="auto" w:fill="FFFFFF"/>
    </w:rPr>
  </w:style>
  <w:style w:type="character" w:customStyle="1" w:styleId="Dotum">
    <w:name w:val="Основной текст + Dotum"/>
    <w:basedOn w:val="af4"/>
    <w:rsid w:val="00FA33FC"/>
    <w:rPr>
      <w:rFonts w:ascii="Dotum" w:eastAsia="Dotum" w:hAnsi="Dotum" w:cs="Dotum" w:hint="eastAsia"/>
      <w:color w:val="000000"/>
      <w:spacing w:val="0"/>
      <w:w w:val="100"/>
      <w:position w:val="0"/>
      <w:sz w:val="20"/>
      <w:szCs w:val="20"/>
      <w:shd w:val="clear" w:color="auto" w:fill="FFFFFF"/>
    </w:rPr>
  </w:style>
  <w:style w:type="paragraph" w:styleId="af5">
    <w:name w:val="Body Text"/>
    <w:basedOn w:val="a0"/>
    <w:link w:val="af6"/>
    <w:rsid w:val="00FA33FC"/>
    <w:rPr>
      <w:sz w:val="28"/>
      <w:szCs w:val="20"/>
    </w:rPr>
  </w:style>
  <w:style w:type="character" w:customStyle="1" w:styleId="af6">
    <w:name w:val="Основной текст Знак"/>
    <w:basedOn w:val="a1"/>
    <w:link w:val="af5"/>
    <w:rsid w:val="00FA33FC"/>
    <w:rPr>
      <w:rFonts w:ascii="Times New Roman" w:eastAsia="Times New Roman" w:hAnsi="Times New Roman" w:cs="Times New Roman"/>
      <w:sz w:val="28"/>
      <w:szCs w:val="20"/>
      <w:lang w:eastAsia="ru-RU"/>
    </w:rPr>
  </w:style>
  <w:style w:type="paragraph" w:styleId="af7">
    <w:name w:val="Body Text Indent"/>
    <w:basedOn w:val="a0"/>
    <w:link w:val="af8"/>
    <w:uiPriority w:val="99"/>
    <w:semiHidden/>
    <w:unhideWhenUsed/>
    <w:rsid w:val="00FA33FC"/>
    <w:pPr>
      <w:spacing w:after="120"/>
      <w:ind w:left="283" w:firstLine="539"/>
    </w:pPr>
    <w:rPr>
      <w:rFonts w:asciiTheme="minorHAnsi" w:eastAsiaTheme="minorHAnsi" w:hAnsiTheme="minorHAnsi" w:cstheme="minorBidi"/>
      <w:sz w:val="22"/>
      <w:szCs w:val="22"/>
      <w:lang w:eastAsia="en-US"/>
    </w:rPr>
  </w:style>
  <w:style w:type="character" w:customStyle="1" w:styleId="af8">
    <w:name w:val="Основной текст с отступом Знак"/>
    <w:basedOn w:val="a1"/>
    <w:link w:val="af7"/>
    <w:uiPriority w:val="99"/>
    <w:semiHidden/>
    <w:rsid w:val="00FA33FC"/>
  </w:style>
  <w:style w:type="character" w:styleId="af9">
    <w:name w:val="annotation reference"/>
    <w:basedOn w:val="a1"/>
    <w:uiPriority w:val="99"/>
    <w:semiHidden/>
    <w:unhideWhenUsed/>
    <w:rsid w:val="00FE1F59"/>
    <w:rPr>
      <w:sz w:val="16"/>
      <w:szCs w:val="16"/>
    </w:rPr>
  </w:style>
  <w:style w:type="paragraph" w:customStyle="1" w:styleId="xl70">
    <w:name w:val="xl70"/>
    <w:basedOn w:val="a0"/>
    <w:rsid w:val="009F5EC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mbria" w:hAnsi="Cambria"/>
      <w:sz w:val="16"/>
      <w:szCs w:val="16"/>
    </w:rPr>
  </w:style>
  <w:style w:type="paragraph" w:customStyle="1" w:styleId="xl71">
    <w:name w:val="xl71"/>
    <w:basedOn w:val="a0"/>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2">
    <w:name w:val="xl72"/>
    <w:basedOn w:val="a0"/>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3">
    <w:name w:val="xl73"/>
    <w:basedOn w:val="a0"/>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4">
    <w:name w:val="xl74"/>
    <w:basedOn w:val="a0"/>
    <w:rsid w:val="009F5EC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mbria" w:hAnsi="Cambria"/>
      <w:sz w:val="16"/>
      <w:szCs w:val="16"/>
    </w:rPr>
  </w:style>
  <w:style w:type="paragraph" w:customStyle="1" w:styleId="xl75">
    <w:name w:val="xl75"/>
    <w:basedOn w:val="a0"/>
    <w:rsid w:val="009F5EC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mbria" w:hAnsi="Cambria"/>
      <w:sz w:val="16"/>
      <w:szCs w:val="16"/>
    </w:rPr>
  </w:style>
  <w:style w:type="numbering" w:customStyle="1" w:styleId="12">
    <w:name w:val="Нет списка1"/>
    <w:next w:val="a3"/>
    <w:uiPriority w:val="99"/>
    <w:semiHidden/>
    <w:unhideWhenUsed/>
    <w:rsid w:val="009F5EC5"/>
  </w:style>
  <w:style w:type="character" w:styleId="afa">
    <w:name w:val="line number"/>
    <w:basedOn w:val="a1"/>
    <w:uiPriority w:val="99"/>
    <w:semiHidden/>
    <w:unhideWhenUsed/>
    <w:rsid w:val="009F5EC5"/>
  </w:style>
  <w:style w:type="character" w:customStyle="1" w:styleId="13">
    <w:name w:val="Неразрешенное упоминание1"/>
    <w:basedOn w:val="a1"/>
    <w:uiPriority w:val="99"/>
    <w:semiHidden/>
    <w:unhideWhenUsed/>
    <w:rsid w:val="00286AEE"/>
    <w:rPr>
      <w:color w:val="605E5C"/>
      <w:shd w:val="clear" w:color="auto" w:fill="E1DFDD"/>
    </w:rPr>
  </w:style>
  <w:style w:type="paragraph" w:customStyle="1" w:styleId="3">
    <w:name w:val="[Ростех] Наименование Подраздела (Уровень 3)"/>
    <w:uiPriority w:val="99"/>
    <w:qFormat/>
    <w:rsid w:val="00A33DEF"/>
    <w:pPr>
      <w:keepNext/>
      <w:keepLines/>
      <w:numPr>
        <w:ilvl w:val="1"/>
        <w:numId w:val="35"/>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qFormat/>
    <w:rsid w:val="00A33DEF"/>
    <w:pPr>
      <w:keepNext/>
      <w:keepLines/>
      <w:numPr>
        <w:numId w:val="3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b">
    <w:name w:val="[Ростех] Простой текст (Без уровня) Знак"/>
    <w:basedOn w:val="a1"/>
    <w:link w:val="a"/>
    <w:uiPriority w:val="99"/>
    <w:locked/>
    <w:rsid w:val="00A33DEF"/>
    <w:rPr>
      <w:rFonts w:ascii="Proxima Nova ExCn Rg" w:eastAsia="Times New Roman" w:hAnsi="Proxima Nova ExCn Rg" w:cs="Times New Roman"/>
      <w:sz w:val="28"/>
      <w:szCs w:val="28"/>
      <w:lang w:eastAsia="ru-RU"/>
    </w:rPr>
  </w:style>
  <w:style w:type="paragraph" w:customStyle="1" w:styleId="a">
    <w:name w:val="[Ростех] Простой текст (Без уровня)"/>
    <w:link w:val="afb"/>
    <w:uiPriority w:val="99"/>
    <w:qFormat/>
    <w:rsid w:val="00A33DEF"/>
    <w:pPr>
      <w:numPr>
        <w:ilvl w:val="5"/>
        <w:numId w:val="35"/>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A33DEF"/>
    <w:pPr>
      <w:numPr>
        <w:ilvl w:val="3"/>
        <w:numId w:val="35"/>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qFormat/>
    <w:rsid w:val="00A33DEF"/>
    <w:pPr>
      <w:numPr>
        <w:ilvl w:val="4"/>
        <w:numId w:val="3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A33DEF"/>
    <w:pPr>
      <w:numPr>
        <w:ilvl w:val="2"/>
        <w:numId w:val="3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paragraph" w:customStyle="1" w:styleId="formattext">
    <w:name w:val="formattext"/>
    <w:basedOn w:val="a0"/>
    <w:rsid w:val="00595B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7102">
      <w:bodyDiv w:val="1"/>
      <w:marLeft w:val="0"/>
      <w:marRight w:val="0"/>
      <w:marTop w:val="0"/>
      <w:marBottom w:val="0"/>
      <w:divBdr>
        <w:top w:val="none" w:sz="0" w:space="0" w:color="auto"/>
        <w:left w:val="none" w:sz="0" w:space="0" w:color="auto"/>
        <w:bottom w:val="none" w:sz="0" w:space="0" w:color="auto"/>
        <w:right w:val="none" w:sz="0" w:space="0" w:color="auto"/>
      </w:divBdr>
    </w:div>
    <w:div w:id="317728152">
      <w:bodyDiv w:val="1"/>
      <w:marLeft w:val="0"/>
      <w:marRight w:val="0"/>
      <w:marTop w:val="0"/>
      <w:marBottom w:val="0"/>
      <w:divBdr>
        <w:top w:val="none" w:sz="0" w:space="0" w:color="auto"/>
        <w:left w:val="none" w:sz="0" w:space="0" w:color="auto"/>
        <w:bottom w:val="none" w:sz="0" w:space="0" w:color="auto"/>
        <w:right w:val="none" w:sz="0" w:space="0" w:color="auto"/>
      </w:divBdr>
    </w:div>
    <w:div w:id="371812436">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958335811">
      <w:bodyDiv w:val="1"/>
      <w:marLeft w:val="0"/>
      <w:marRight w:val="0"/>
      <w:marTop w:val="0"/>
      <w:marBottom w:val="0"/>
      <w:divBdr>
        <w:top w:val="none" w:sz="0" w:space="0" w:color="auto"/>
        <w:left w:val="none" w:sz="0" w:space="0" w:color="auto"/>
        <w:bottom w:val="none" w:sz="0" w:space="0" w:color="auto"/>
        <w:right w:val="none" w:sz="0" w:space="0" w:color="auto"/>
      </w:divBdr>
    </w:div>
    <w:div w:id="1149633035">
      <w:bodyDiv w:val="1"/>
      <w:marLeft w:val="0"/>
      <w:marRight w:val="0"/>
      <w:marTop w:val="0"/>
      <w:marBottom w:val="0"/>
      <w:divBdr>
        <w:top w:val="none" w:sz="0" w:space="0" w:color="auto"/>
        <w:left w:val="none" w:sz="0" w:space="0" w:color="auto"/>
        <w:bottom w:val="none" w:sz="0" w:space="0" w:color="auto"/>
        <w:right w:val="none" w:sz="0" w:space="0" w:color="auto"/>
      </w:divBdr>
    </w:div>
    <w:div w:id="1260334545">
      <w:bodyDiv w:val="1"/>
      <w:marLeft w:val="0"/>
      <w:marRight w:val="0"/>
      <w:marTop w:val="0"/>
      <w:marBottom w:val="0"/>
      <w:divBdr>
        <w:top w:val="none" w:sz="0" w:space="0" w:color="auto"/>
        <w:left w:val="none" w:sz="0" w:space="0" w:color="auto"/>
        <w:bottom w:val="none" w:sz="0" w:space="0" w:color="auto"/>
        <w:right w:val="none" w:sz="0" w:space="0" w:color="auto"/>
      </w:divBdr>
    </w:div>
    <w:div w:id="1319652299">
      <w:bodyDiv w:val="1"/>
      <w:marLeft w:val="0"/>
      <w:marRight w:val="0"/>
      <w:marTop w:val="0"/>
      <w:marBottom w:val="0"/>
      <w:divBdr>
        <w:top w:val="none" w:sz="0" w:space="0" w:color="auto"/>
        <w:left w:val="none" w:sz="0" w:space="0" w:color="auto"/>
        <w:bottom w:val="none" w:sz="0" w:space="0" w:color="auto"/>
        <w:right w:val="none" w:sz="0" w:space="0" w:color="auto"/>
      </w:divBdr>
    </w:div>
    <w:div w:id="1388721814">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 w:id="203241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A32E2-178B-47C9-BF4B-E8E53C68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11551</Words>
  <Characters>65841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77238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Бирюков Денис Евгеньевич</cp:lastModifiedBy>
  <cp:revision>3</cp:revision>
  <cp:lastPrinted>2022-07-27T04:53:00Z</cp:lastPrinted>
  <dcterms:created xsi:type="dcterms:W3CDTF">2024-02-12T11:41:00Z</dcterms:created>
  <dcterms:modified xsi:type="dcterms:W3CDTF">2025-01-23T04:22:00Z</dcterms:modified>
</cp:coreProperties>
</file>