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6D19C5A4"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w:t>
      </w:r>
      <w:r w:rsidR="003C0227">
        <w:rPr>
          <w:rStyle w:val="aff8"/>
          <w:rFonts w:ascii="Times New Roman" w:hAnsi="Times New Roman"/>
        </w:rPr>
        <w:t>в</w:t>
      </w:r>
      <w:r w:rsidR="003C0227" w:rsidRPr="003C0227">
        <w:rPr>
          <w:rStyle w:val="aff8"/>
          <w:rFonts w:ascii="Times New Roman" w:hAnsi="Times New Roman"/>
        </w:rPr>
        <w:t xml:space="preserve">ыполнение работ по выгрузке и последующей загрузке каталитической системы реакторов 30-R-001/002/003 и регенератора 40-R-001 КУПВБ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3C0227">
        <w:rPr>
          <w:rFonts w:ascii="Times New Roman" w:hAnsi="Times New Roman"/>
          <w:b/>
          <w:bCs/>
          <w:smallCaps/>
          <w:spacing w:val="5"/>
        </w:rPr>
        <w:t>без</w:t>
      </w:r>
      <w:r w:rsidR="006C7808">
        <w:rPr>
          <w:rFonts w:ascii="Times New Roman" w:hAnsi="Times New Roman"/>
          <w:b/>
          <w:bCs/>
          <w:smallCaps/>
          <w:spacing w:val="5"/>
        </w:rPr>
        <w:t xml:space="preserve"> </w:t>
      </w:r>
      <w:r>
        <w:rPr>
          <w:rFonts w:ascii="Times New Roman" w:hAnsi="Times New Roman"/>
          <w:b/>
          <w:bCs/>
          <w:smallCaps/>
          <w:spacing w:val="5"/>
        </w:rPr>
        <w:t>рассмотрени</w:t>
      </w:r>
      <w:r w:rsidR="003C0227">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F539100" w14:textId="77777777" w:rsidR="00D96ECC" w:rsidRDefault="007B6D5D">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625039C8" w:rsidR="00D96ECC" w:rsidRDefault="003C0227">
            <w:pPr>
              <w:widowControl w:val="0"/>
              <w:spacing w:after="0" w:line="240" w:lineRule="auto"/>
              <w:jc w:val="both"/>
              <w:rPr>
                <w:rFonts w:ascii="Times New Roman" w:hAnsi="Times New Roman"/>
                <w:sz w:val="24"/>
                <w:szCs w:val="24"/>
              </w:rPr>
            </w:pPr>
            <w:r w:rsidRPr="00212CFB">
              <w:rPr>
                <w:rFonts w:ascii="Times New Roman" w:eastAsia="Times New Roman" w:hAnsi="Times New Roman"/>
                <w:bCs/>
                <w:sz w:val="24"/>
                <w:szCs w:val="24"/>
                <w:lang w:eastAsia="ru-RU"/>
              </w:rPr>
              <w:t>Выполнение работ по выгрузке и последующей загрузке каталитической системы реакторов 30-</w:t>
            </w:r>
            <w:r w:rsidRPr="00212CFB">
              <w:rPr>
                <w:rFonts w:ascii="Times New Roman" w:eastAsia="Times New Roman" w:hAnsi="Times New Roman"/>
                <w:bCs/>
                <w:sz w:val="24"/>
                <w:szCs w:val="24"/>
                <w:lang w:val="en-US" w:eastAsia="ru-RU"/>
              </w:rPr>
              <w:t>R</w:t>
            </w:r>
            <w:r w:rsidRPr="00212CFB">
              <w:rPr>
                <w:rFonts w:ascii="Times New Roman" w:eastAsia="Times New Roman" w:hAnsi="Times New Roman"/>
                <w:bCs/>
                <w:sz w:val="24"/>
                <w:szCs w:val="24"/>
                <w:lang w:eastAsia="ru-RU"/>
              </w:rPr>
              <w:t>-001/002/003 и регенератора 40-</w:t>
            </w:r>
            <w:r w:rsidRPr="00212CFB">
              <w:rPr>
                <w:rFonts w:ascii="Times New Roman" w:eastAsia="Times New Roman" w:hAnsi="Times New Roman"/>
                <w:bCs/>
                <w:sz w:val="24"/>
                <w:szCs w:val="24"/>
                <w:lang w:val="en-US" w:eastAsia="ru-RU"/>
              </w:rPr>
              <w:t>R</w:t>
            </w:r>
            <w:r w:rsidRPr="00212CFB">
              <w:rPr>
                <w:rFonts w:ascii="Times New Roman" w:eastAsia="Times New Roman" w:hAnsi="Times New Roman"/>
                <w:bCs/>
                <w:sz w:val="24"/>
                <w:szCs w:val="24"/>
                <w:lang w:eastAsia="ru-RU"/>
              </w:rPr>
              <w:t>-001 КУПВБ</w:t>
            </w:r>
            <w:r>
              <w:rPr>
                <w:rFonts w:ascii="Times New Roman" w:hAnsi="Times New Roman"/>
                <w:sz w:val="24"/>
                <w:szCs w:val="24"/>
              </w:rPr>
              <w:t xml:space="preserve"> </w:t>
            </w:r>
            <w:r w:rsidR="007B6D5D">
              <w:rPr>
                <w:rFonts w:ascii="Times New Roman" w:hAnsi="Times New Roman"/>
                <w:sz w:val="24"/>
                <w:szCs w:val="24"/>
              </w:rPr>
              <w:t xml:space="preserve">для нужд филиала «Тюменский НПЗ» (г. Тюмень) </w:t>
            </w:r>
            <w:r>
              <w:rPr>
                <w:rFonts w:ascii="Times New Roman" w:hAnsi="Times New Roman"/>
                <w:sz w:val="24"/>
                <w:szCs w:val="24"/>
              </w:rPr>
              <w:t>без</w:t>
            </w:r>
            <w:r w:rsidR="007B6D5D">
              <w:rPr>
                <w:rFonts w:ascii="Times New Roman" w:hAnsi="Times New Roman"/>
                <w:sz w:val="24"/>
                <w:szCs w:val="24"/>
              </w:rPr>
              <w:t xml:space="preserve"> рассмотрени</w:t>
            </w:r>
            <w:r>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5D956B65" w:rsidR="007E0B95" w:rsidRPr="000A140F" w:rsidRDefault="003C0227" w:rsidP="007E0B95">
            <w:pPr>
              <w:pStyle w:val="afffffb"/>
              <w:widowControl w:val="0"/>
              <w:rPr>
                <w:rFonts w:ascii="Times New Roman" w:hAnsi="Times New Roman"/>
                <w:b/>
                <w:sz w:val="24"/>
                <w:szCs w:val="24"/>
              </w:rPr>
            </w:pPr>
            <w:r w:rsidRPr="003C0227">
              <w:rPr>
                <w:rFonts w:ascii="Times New Roman" w:eastAsia="Times New Roman" w:hAnsi="Times New Roman"/>
                <w:b/>
                <w:sz w:val="24"/>
                <w:szCs w:val="24"/>
              </w:rPr>
              <w:t>504-ОД-2025-РИ(ЭТП)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666EE2A" w14:textId="77777777" w:rsidR="003C0227" w:rsidRDefault="003C0227" w:rsidP="003C0227">
            <w:pPr>
              <w:pStyle w:val="afffff7"/>
              <w:spacing w:before="0"/>
              <w:ind w:left="0" w:firstLine="0"/>
              <w:rPr>
                <w:rFonts w:ascii="Times New Roman" w:hAnsi="Times New Roman"/>
                <w:bCs/>
                <w:sz w:val="24"/>
                <w:szCs w:val="24"/>
                <w:lang w:eastAsia="en-US"/>
              </w:rPr>
            </w:pPr>
            <w:r w:rsidRPr="00212CFB">
              <w:rPr>
                <w:rFonts w:ascii="Times New Roman" w:hAnsi="Times New Roman"/>
                <w:bCs/>
                <w:sz w:val="24"/>
                <w:szCs w:val="24"/>
                <w:lang w:eastAsia="en-US"/>
              </w:rPr>
              <w:t>6 360 000 (Шесть миллионов трист</w:t>
            </w:r>
            <w:r>
              <w:rPr>
                <w:rFonts w:ascii="Times New Roman" w:hAnsi="Times New Roman"/>
                <w:bCs/>
                <w:sz w:val="24"/>
                <w:szCs w:val="24"/>
                <w:lang w:eastAsia="en-US"/>
              </w:rPr>
              <w:t>а шестьдесят тысяч) руб. 00 коп., в том числе НДС 20% 1 060 000 (Один миллион шестьдесят тысяч) рублей 00 коп.</w:t>
            </w:r>
          </w:p>
          <w:p w14:paraId="07E9559F" w14:textId="77777777" w:rsidR="003C0227" w:rsidRDefault="003C0227" w:rsidP="003C0227">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5 300 000 (Пять миллионов триста тысяч) рублей 00 коп. без НДС.</w:t>
            </w:r>
          </w:p>
          <w:p w14:paraId="3AA6B98F" w14:textId="2EB59A33" w:rsidR="00D96ECC" w:rsidRDefault="007B6D5D" w:rsidP="003C0227">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lastRenderedPageBreak/>
              <w:t>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488951F" w14:textId="77777777" w:rsidR="003C0227" w:rsidRPr="003C0227" w:rsidRDefault="003C0227" w:rsidP="003C0227">
            <w:pPr>
              <w:pStyle w:val="afffff7"/>
              <w:rPr>
                <w:rFonts w:ascii="Times New Roman" w:eastAsia="Calibri" w:hAnsi="Times New Roman"/>
                <w:b/>
                <w:bCs/>
                <w:sz w:val="24"/>
                <w:szCs w:val="24"/>
                <w:lang w:eastAsia="en-US"/>
              </w:rPr>
            </w:pPr>
            <w:r w:rsidRPr="003C0227">
              <w:rPr>
                <w:rFonts w:ascii="Times New Roman" w:eastAsia="Calibri" w:hAnsi="Times New Roman"/>
                <w:b/>
                <w:bCs/>
                <w:sz w:val="24"/>
                <w:szCs w:val="24"/>
                <w:lang w:eastAsia="en-US"/>
              </w:rPr>
              <w:lastRenderedPageBreak/>
              <w:t>Апрель-май 2025г.</w:t>
            </w:r>
          </w:p>
          <w:p w14:paraId="234DD5DE" w14:textId="56CD80DB" w:rsidR="00572A80" w:rsidRPr="00DB710F" w:rsidRDefault="003C0227" w:rsidP="003C0227">
            <w:pPr>
              <w:pStyle w:val="afffff7"/>
              <w:spacing w:before="0"/>
              <w:ind w:left="0" w:firstLine="0"/>
              <w:rPr>
                <w:rFonts w:ascii="Times New Roman" w:hAnsi="Times New Roman"/>
                <w:b/>
                <w:bCs/>
                <w:sz w:val="24"/>
                <w:szCs w:val="24"/>
                <w:lang w:eastAsia="en-US"/>
              </w:rPr>
            </w:pPr>
            <w:r w:rsidRPr="003C0227">
              <w:rPr>
                <w:rFonts w:ascii="Times New Roman" w:eastAsia="Calibri" w:hAnsi="Times New Roman"/>
                <w:b/>
                <w:bCs/>
                <w:sz w:val="24"/>
                <w:szCs w:val="24"/>
                <w:lang w:eastAsia="en-US"/>
              </w:rPr>
              <w:lastRenderedPageBreak/>
              <w:t>В соответствии с согласованным сторонами графиком выполнения работ</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65CCA871"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901DFB">
              <w:rPr>
                <w:rFonts w:ascii="Times New Roman" w:hAnsi="Times New Roman"/>
                <w:bCs/>
                <w:spacing w:val="-6"/>
                <w:sz w:val="24"/>
              </w:rPr>
              <w:t>2</w:t>
            </w:r>
            <w:r w:rsidR="003C0227">
              <w:rPr>
                <w:rFonts w:ascii="Times New Roman" w:hAnsi="Times New Roman"/>
                <w:bCs/>
                <w:spacing w:val="-6"/>
                <w:sz w:val="24"/>
              </w:rPr>
              <w:t>7</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3C0227">
              <w:rPr>
                <w:rFonts w:ascii="Times New Roman" w:hAnsi="Times New Roman"/>
                <w:bCs/>
                <w:spacing w:val="-6"/>
                <w:sz w:val="24"/>
              </w:rPr>
              <w:t>0</w:t>
            </w:r>
            <w:r w:rsidR="00FE35A8">
              <w:rPr>
                <w:rFonts w:ascii="Times New Roman" w:hAnsi="Times New Roman"/>
                <w:bCs/>
                <w:spacing w:val="-6"/>
                <w:sz w:val="24"/>
              </w:rPr>
              <w:t>6</w:t>
            </w:r>
            <w:r>
              <w:rPr>
                <w:rFonts w:ascii="Times New Roman" w:hAnsi="Times New Roman"/>
                <w:bCs/>
                <w:spacing w:val="-6"/>
                <w:sz w:val="24"/>
              </w:rPr>
              <w:t xml:space="preserve">» </w:t>
            </w:r>
            <w:r w:rsidR="003C0227">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3E71E410"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3C0227">
              <w:rPr>
                <w:rFonts w:ascii="Times New Roman" w:hAnsi="Times New Roman"/>
                <w:bCs/>
                <w:sz w:val="24"/>
              </w:rPr>
              <w:t>7</w:t>
            </w:r>
            <w:r>
              <w:rPr>
                <w:rFonts w:ascii="Times New Roman" w:hAnsi="Times New Roman"/>
                <w:bCs/>
                <w:sz w:val="24"/>
              </w:rPr>
              <w:t xml:space="preserve">» </w:t>
            </w:r>
            <w:r w:rsidR="000A140F">
              <w:rPr>
                <w:rFonts w:ascii="Times New Roman" w:hAnsi="Times New Roman"/>
                <w:bCs/>
                <w:sz w:val="24"/>
              </w:rPr>
              <w:t>января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3C0227">
              <w:rPr>
                <w:rFonts w:ascii="Times New Roman" w:hAnsi="Times New Roman"/>
                <w:bCs/>
                <w:spacing w:val="-6"/>
                <w:sz w:val="24"/>
              </w:rPr>
              <w:t>0</w:t>
            </w:r>
            <w:r w:rsidR="00FE35A8">
              <w:rPr>
                <w:rFonts w:ascii="Times New Roman" w:hAnsi="Times New Roman"/>
                <w:bCs/>
                <w:spacing w:val="-6"/>
                <w:sz w:val="24"/>
              </w:rPr>
              <w:t>5</w:t>
            </w:r>
            <w:r>
              <w:rPr>
                <w:rFonts w:ascii="Times New Roman" w:hAnsi="Times New Roman"/>
                <w:bCs/>
                <w:spacing w:val="-6"/>
                <w:sz w:val="24"/>
              </w:rPr>
              <w:t xml:space="preserve">» </w:t>
            </w:r>
            <w:r w:rsidR="003C0227">
              <w:rPr>
                <w:rFonts w:ascii="Times New Roman" w:hAnsi="Times New Roman"/>
                <w:bCs/>
                <w:spacing w:val="-6"/>
                <w:sz w:val="24"/>
              </w:rPr>
              <w:t>февраля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0FCC4E13"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0A140F">
              <w:rPr>
                <w:rFonts w:ascii="Times New Roman" w:hAnsi="Times New Roman"/>
                <w:bCs/>
                <w:spacing w:val="-6"/>
                <w:sz w:val="24"/>
              </w:rPr>
              <w:t>2</w:t>
            </w:r>
            <w:r w:rsidR="003C0227">
              <w:rPr>
                <w:rFonts w:ascii="Times New Roman" w:hAnsi="Times New Roman"/>
                <w:bCs/>
                <w:spacing w:val="-6"/>
                <w:sz w:val="24"/>
              </w:rPr>
              <w:t>8</w:t>
            </w:r>
            <w:r>
              <w:rPr>
                <w:rFonts w:ascii="Times New Roman" w:hAnsi="Times New Roman"/>
                <w:bCs/>
                <w:spacing w:val="-6"/>
                <w:sz w:val="24"/>
              </w:rPr>
              <w:t xml:space="preserve">» </w:t>
            </w:r>
            <w:r w:rsidR="000A140F">
              <w:rPr>
                <w:rFonts w:ascii="Times New Roman" w:hAnsi="Times New Roman"/>
                <w:bCs/>
                <w:spacing w:val="-6"/>
                <w:sz w:val="24"/>
              </w:rPr>
              <w:t>февраля</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C0227" w:rsidRPr="00562602" w14:paraId="258A8E14" w14:textId="77777777" w:rsidTr="0080072A">
        <w:trPr>
          <w:trHeight w:val="644"/>
        </w:trPr>
        <w:tc>
          <w:tcPr>
            <w:tcW w:w="680" w:type="dxa"/>
            <w:vAlign w:val="center"/>
          </w:tcPr>
          <w:p w14:paraId="784B079B"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16FB1F4" w14:textId="77777777" w:rsidR="003C0227" w:rsidRPr="00562602" w:rsidRDefault="003C0227" w:rsidP="0080072A">
            <w:pPr>
              <w:spacing w:after="0" w:line="240" w:lineRule="auto"/>
              <w:jc w:val="center"/>
              <w:rPr>
                <w:rFonts w:ascii="Times New Roman" w:hAnsi="Times New Roman"/>
                <w:b/>
                <w:sz w:val="24"/>
                <w:szCs w:val="24"/>
              </w:rPr>
            </w:pPr>
          </w:p>
          <w:p w14:paraId="650AC62A"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9612215" w14:textId="77777777" w:rsidR="003C0227" w:rsidRPr="00562602" w:rsidRDefault="003C0227" w:rsidP="0080072A">
            <w:pPr>
              <w:spacing w:after="0" w:line="240" w:lineRule="auto"/>
              <w:jc w:val="center"/>
              <w:rPr>
                <w:rFonts w:ascii="Times New Roman" w:hAnsi="Times New Roman"/>
                <w:b/>
                <w:sz w:val="24"/>
                <w:szCs w:val="24"/>
              </w:rPr>
            </w:pPr>
          </w:p>
          <w:p w14:paraId="4E655DE3"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21CFBAA3"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937CBA4"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C8C36E9"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A234471"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6055494" w14:textId="77777777" w:rsidR="003C0227" w:rsidRPr="00562602" w:rsidRDefault="003C0227" w:rsidP="0080072A">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C0227" w:rsidRPr="00562602" w14:paraId="003410DD" w14:textId="77777777" w:rsidTr="0080072A">
        <w:trPr>
          <w:trHeight w:val="430"/>
        </w:trPr>
        <w:tc>
          <w:tcPr>
            <w:tcW w:w="680" w:type="dxa"/>
            <w:vAlign w:val="center"/>
          </w:tcPr>
          <w:p w14:paraId="4F7966B6" w14:textId="77777777" w:rsidR="003C0227" w:rsidRPr="00562602" w:rsidRDefault="003C0227" w:rsidP="003C0227">
            <w:pPr>
              <w:numPr>
                <w:ilvl w:val="0"/>
                <w:numId w:val="29"/>
              </w:numPr>
              <w:suppressAutoHyphens w:val="0"/>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nil"/>
            </w:tcBorders>
            <w:shd w:val="clear" w:color="auto" w:fill="auto"/>
            <w:vAlign w:val="center"/>
          </w:tcPr>
          <w:p w14:paraId="7F663EF6" w14:textId="77777777" w:rsidR="003C0227" w:rsidRPr="005F6FD4" w:rsidRDefault="003C0227" w:rsidP="0080072A">
            <w:pPr>
              <w:spacing w:after="0" w:line="240" w:lineRule="auto"/>
              <w:rPr>
                <w:rFonts w:ascii="Times New Roman" w:hAnsi="Times New Roman"/>
                <w:sz w:val="22"/>
                <w:szCs w:val="22"/>
                <w:lang w:eastAsia="ru-RU"/>
              </w:rPr>
            </w:pPr>
            <w:r w:rsidRPr="00212CFB">
              <w:rPr>
                <w:rFonts w:ascii="Times New Roman" w:hAnsi="Times New Roman"/>
                <w:sz w:val="22"/>
                <w:szCs w:val="22"/>
              </w:rPr>
              <w:t>Выполнение работ по выгрузке и последующей загрузке каталитической системы реакторов 30-R-001/002/003 и регенератора 40-R-001 КУПВБ</w:t>
            </w:r>
          </w:p>
        </w:tc>
        <w:tc>
          <w:tcPr>
            <w:tcW w:w="1418" w:type="dxa"/>
            <w:vAlign w:val="center"/>
          </w:tcPr>
          <w:p w14:paraId="108A6452" w14:textId="77777777" w:rsidR="003C0227" w:rsidRPr="00562602" w:rsidRDefault="003C0227" w:rsidP="0080072A">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2837687F" w14:textId="77777777" w:rsidR="003C0227" w:rsidRPr="00562602" w:rsidRDefault="003C0227" w:rsidP="0080072A">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nil"/>
              <w:bottom w:val="single" w:sz="4" w:space="0" w:color="auto"/>
              <w:right w:val="nil"/>
            </w:tcBorders>
            <w:shd w:val="clear" w:color="auto" w:fill="auto"/>
            <w:vAlign w:val="center"/>
          </w:tcPr>
          <w:p w14:paraId="70B08748" w14:textId="77777777" w:rsidR="003C0227" w:rsidRPr="00D74AE4" w:rsidRDefault="003C0227" w:rsidP="0080072A">
            <w:pPr>
              <w:jc w:val="center"/>
              <w:rPr>
                <w:rFonts w:ascii="Times New Roman" w:hAnsi="Times New Roman"/>
                <w:sz w:val="22"/>
                <w:szCs w:val="22"/>
              </w:rPr>
            </w:pPr>
            <w:r>
              <w:rPr>
                <w:rFonts w:ascii="Times New Roman" w:hAnsi="Times New Roman"/>
                <w:sz w:val="22"/>
                <w:szCs w:val="22"/>
              </w:rPr>
              <w:t>6 360 000,00</w:t>
            </w:r>
          </w:p>
        </w:tc>
        <w:tc>
          <w:tcPr>
            <w:tcW w:w="2551" w:type="dxa"/>
            <w:vAlign w:val="center"/>
          </w:tcPr>
          <w:p w14:paraId="3F42C95F" w14:textId="77777777" w:rsidR="003C0227" w:rsidRPr="00562602" w:rsidRDefault="003C0227" w:rsidP="0080072A">
            <w:pPr>
              <w:jc w:val="center"/>
              <w:rPr>
                <w:rFonts w:ascii="Times New Roman" w:hAnsi="Times New Roman"/>
                <w:sz w:val="24"/>
                <w:szCs w:val="24"/>
              </w:rPr>
            </w:pPr>
            <w:r>
              <w:rPr>
                <w:rFonts w:ascii="Times New Roman" w:hAnsi="Times New Roman"/>
                <w:sz w:val="24"/>
                <w:szCs w:val="24"/>
              </w:rPr>
              <w:t>6 360 000,00</w:t>
            </w:r>
          </w:p>
        </w:tc>
      </w:tr>
      <w:tr w:rsidR="003C0227" w:rsidRPr="00562602" w14:paraId="1EC7FC59" w14:textId="77777777" w:rsidTr="0080072A">
        <w:trPr>
          <w:trHeight w:val="936"/>
        </w:trPr>
        <w:tc>
          <w:tcPr>
            <w:tcW w:w="7088" w:type="dxa"/>
            <w:gridSpan w:val="5"/>
            <w:vAlign w:val="center"/>
          </w:tcPr>
          <w:p w14:paraId="6877AF78" w14:textId="77777777" w:rsidR="003C0227" w:rsidRDefault="003C0227" w:rsidP="0080072A">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p w14:paraId="52938FD9" w14:textId="77777777" w:rsidR="003C0227" w:rsidRDefault="003C0227" w:rsidP="0080072A">
            <w:pPr>
              <w:rPr>
                <w:rFonts w:ascii="Times New Roman" w:hAnsi="Times New Roman"/>
                <w:sz w:val="24"/>
                <w:szCs w:val="24"/>
              </w:rPr>
            </w:pPr>
          </w:p>
          <w:p w14:paraId="0202465C" w14:textId="77777777" w:rsidR="003C0227" w:rsidRPr="005F6FD4" w:rsidRDefault="003C0227" w:rsidP="0080072A">
            <w:pPr>
              <w:rPr>
                <w:rFonts w:ascii="Times New Roman" w:hAnsi="Times New Roman"/>
                <w:sz w:val="24"/>
                <w:szCs w:val="24"/>
              </w:rPr>
            </w:pPr>
          </w:p>
        </w:tc>
        <w:tc>
          <w:tcPr>
            <w:tcW w:w="2551" w:type="dxa"/>
          </w:tcPr>
          <w:p w14:paraId="2C51F8B0" w14:textId="77777777" w:rsidR="003C0227" w:rsidRPr="00212CFB" w:rsidRDefault="003C0227" w:rsidP="0080072A">
            <w:pPr>
              <w:pStyle w:val="afffff7"/>
              <w:spacing w:before="0"/>
              <w:ind w:left="0" w:firstLine="0"/>
              <w:rPr>
                <w:rFonts w:ascii="Times New Roman" w:hAnsi="Times New Roman"/>
                <w:b/>
                <w:bCs/>
                <w:sz w:val="24"/>
                <w:szCs w:val="24"/>
                <w:lang w:eastAsia="en-US"/>
              </w:rPr>
            </w:pPr>
            <w:r w:rsidRPr="00212CFB">
              <w:rPr>
                <w:rFonts w:ascii="Times New Roman" w:hAnsi="Times New Roman"/>
                <w:b/>
                <w:bCs/>
                <w:sz w:val="24"/>
                <w:szCs w:val="24"/>
                <w:lang w:eastAsia="en-US"/>
              </w:rPr>
              <w:t>6 360 000 руб. 00 коп., в том числе НДС 20% 1 060 000рублей 00 коп.</w:t>
            </w:r>
          </w:p>
          <w:p w14:paraId="5FBE336E" w14:textId="77777777" w:rsidR="003C0227" w:rsidRPr="00212CFB" w:rsidRDefault="003C0227" w:rsidP="0080072A">
            <w:pPr>
              <w:pStyle w:val="afffff7"/>
              <w:spacing w:before="0"/>
              <w:ind w:left="0" w:firstLine="0"/>
              <w:rPr>
                <w:rFonts w:ascii="Times New Roman" w:hAnsi="Times New Roman"/>
                <w:b/>
                <w:bCs/>
                <w:sz w:val="24"/>
                <w:szCs w:val="24"/>
                <w:lang w:eastAsia="en-US"/>
              </w:rPr>
            </w:pPr>
            <w:r w:rsidRPr="00212CFB">
              <w:rPr>
                <w:rFonts w:ascii="Times New Roman" w:hAnsi="Times New Roman"/>
                <w:b/>
                <w:bCs/>
                <w:sz w:val="24"/>
                <w:szCs w:val="24"/>
                <w:lang w:eastAsia="en-US"/>
              </w:rPr>
              <w:t>5 300 000 рублей 00 коп.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(ая)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Ind w:w="-318" w:type="dxa"/>
        <w:tblLook w:val="04A0" w:firstRow="1" w:lastRow="0" w:firstColumn="1" w:lastColumn="0" w:noHBand="0" w:noVBand="1"/>
      </w:tblPr>
      <w:tblGrid>
        <w:gridCol w:w="763"/>
        <w:gridCol w:w="3491"/>
        <w:gridCol w:w="2624"/>
        <w:gridCol w:w="1985"/>
        <w:gridCol w:w="1134"/>
      </w:tblGrid>
      <w:tr w:rsidR="00DB710F" w:rsidRPr="003C0227" w14:paraId="07DBC4C6" w14:textId="77777777" w:rsidTr="00DB710F">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60083C"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 п/п</w:t>
            </w:r>
          </w:p>
        </w:tc>
        <w:tc>
          <w:tcPr>
            <w:tcW w:w="3491" w:type="dxa"/>
            <w:tcBorders>
              <w:top w:val="single" w:sz="4" w:space="0" w:color="000000"/>
              <w:left w:val="nil"/>
              <w:bottom w:val="single" w:sz="4" w:space="0" w:color="000000"/>
              <w:right w:val="single" w:sz="4" w:space="0" w:color="auto"/>
            </w:tcBorders>
            <w:shd w:val="clear" w:color="auto" w:fill="auto"/>
            <w:vAlign w:val="bottom"/>
            <w:hideMark/>
          </w:tcPr>
          <w:p w14:paraId="2028AF01" w14:textId="2FF66F10"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(Требование Заказчика)</w:t>
            </w:r>
          </w:p>
        </w:tc>
        <w:tc>
          <w:tcPr>
            <w:tcW w:w="2624" w:type="dxa"/>
            <w:tcBorders>
              <w:top w:val="single" w:sz="4" w:space="0" w:color="auto"/>
              <w:left w:val="single" w:sz="4" w:space="0" w:color="auto"/>
              <w:bottom w:val="single" w:sz="4" w:space="0" w:color="auto"/>
              <w:right w:val="single" w:sz="4" w:space="0" w:color="auto"/>
            </w:tcBorders>
          </w:tcPr>
          <w:p w14:paraId="59522A45" w14:textId="02DA1781"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7E99" w14:textId="407EBE2A"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33DB8721" w14:textId="77777777" w:rsidR="00DB710F" w:rsidRPr="003C0227" w:rsidRDefault="00DB710F" w:rsidP="009235D1">
            <w:pPr>
              <w:spacing w:after="0" w:line="240" w:lineRule="auto"/>
              <w:jc w:val="center"/>
              <w:rPr>
                <w:rFonts w:ascii="Times New Roman" w:eastAsia="Times New Roman" w:hAnsi="Times New Roman"/>
                <w:b/>
                <w:color w:val="000000"/>
                <w:sz w:val="22"/>
                <w:szCs w:val="22"/>
                <w:lang w:eastAsia="ru-RU"/>
              </w:rPr>
            </w:pPr>
            <w:r w:rsidRPr="003C0227">
              <w:rPr>
                <w:rFonts w:ascii="Times New Roman" w:eastAsia="Times New Roman" w:hAnsi="Times New Roman"/>
                <w:b/>
                <w:color w:val="000000"/>
                <w:sz w:val="22"/>
                <w:szCs w:val="22"/>
                <w:lang w:eastAsia="ru-RU"/>
              </w:rPr>
              <w:t>Кол-во</w:t>
            </w:r>
          </w:p>
        </w:tc>
      </w:tr>
      <w:tr w:rsidR="003C0227" w:rsidRPr="003C0227" w14:paraId="457B6AB0" w14:textId="77777777" w:rsidTr="004757FD">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151893DC" w14:textId="77777777"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eastAsia="Times New Roman" w:hAnsi="Times New Roman"/>
                <w:color w:val="000000"/>
                <w:sz w:val="22"/>
                <w:szCs w:val="22"/>
                <w:lang w:eastAsia="ru-RU"/>
              </w:rPr>
              <w:t>1</w:t>
            </w:r>
          </w:p>
        </w:tc>
        <w:tc>
          <w:tcPr>
            <w:tcW w:w="3491" w:type="dxa"/>
            <w:tcBorders>
              <w:top w:val="nil"/>
              <w:left w:val="nil"/>
              <w:bottom w:val="single" w:sz="4" w:space="0" w:color="000000"/>
              <w:right w:val="single" w:sz="4" w:space="0" w:color="auto"/>
            </w:tcBorders>
            <w:shd w:val="clear" w:color="auto" w:fill="auto"/>
          </w:tcPr>
          <w:p w14:paraId="6AED0DAD" w14:textId="3FECFD60" w:rsidR="003C0227" w:rsidRPr="003C0227" w:rsidRDefault="003C0227" w:rsidP="003C0227">
            <w:pPr>
              <w:spacing w:after="0" w:line="240" w:lineRule="auto"/>
              <w:rPr>
                <w:rFonts w:ascii="Times New Roman" w:eastAsia="Times New Roman" w:hAnsi="Times New Roman"/>
                <w:color w:val="000000"/>
                <w:sz w:val="22"/>
                <w:szCs w:val="22"/>
                <w:lang w:eastAsia="ru-RU"/>
              </w:rPr>
            </w:pPr>
            <w:r w:rsidRPr="003C0227">
              <w:rPr>
                <w:rFonts w:ascii="Times New Roman" w:hAnsi="Times New Roman"/>
                <w:sz w:val="22"/>
                <w:szCs w:val="22"/>
              </w:rPr>
              <w:t>Выполнение работ по выгрузке и последующей загрузке каталитической системы реакторов 30-R-001/002/003 и регенератора 40-R-001 КУПВБ</w:t>
            </w:r>
          </w:p>
        </w:tc>
        <w:tc>
          <w:tcPr>
            <w:tcW w:w="2624" w:type="dxa"/>
            <w:tcBorders>
              <w:top w:val="single" w:sz="4" w:space="0" w:color="auto"/>
              <w:left w:val="single" w:sz="4" w:space="0" w:color="auto"/>
              <w:bottom w:val="single" w:sz="4" w:space="0" w:color="auto"/>
              <w:right w:val="single" w:sz="4" w:space="0" w:color="auto"/>
            </w:tcBorders>
          </w:tcPr>
          <w:p w14:paraId="08CA4BB6" w14:textId="77777777" w:rsidR="003C0227" w:rsidRPr="003C0227" w:rsidRDefault="003C0227" w:rsidP="003C0227">
            <w:pPr>
              <w:spacing w:after="0" w:line="240" w:lineRule="auto"/>
              <w:jc w:val="center"/>
              <w:rPr>
                <w:rFonts w:ascii="Times New Roman" w:hAnsi="Times New Roman"/>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28CE0" w14:textId="3BABBA96"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услуга</w:t>
            </w:r>
          </w:p>
        </w:tc>
        <w:tc>
          <w:tcPr>
            <w:tcW w:w="1134" w:type="dxa"/>
            <w:tcBorders>
              <w:top w:val="nil"/>
              <w:left w:val="single" w:sz="4" w:space="0" w:color="auto"/>
              <w:bottom w:val="single" w:sz="4" w:space="0" w:color="000000"/>
              <w:right w:val="single" w:sz="4" w:space="0" w:color="000000"/>
            </w:tcBorders>
            <w:shd w:val="clear" w:color="auto" w:fill="auto"/>
            <w:noWrap/>
            <w:vAlign w:val="center"/>
          </w:tcPr>
          <w:p w14:paraId="65533DEC" w14:textId="1E5FF31D" w:rsidR="003C0227" w:rsidRPr="003C0227" w:rsidRDefault="003C0227" w:rsidP="003C0227">
            <w:pPr>
              <w:spacing w:after="0" w:line="240" w:lineRule="auto"/>
              <w:jc w:val="center"/>
              <w:rPr>
                <w:rFonts w:ascii="Times New Roman" w:eastAsia="Times New Roman" w:hAnsi="Times New Roman"/>
                <w:color w:val="000000"/>
                <w:sz w:val="22"/>
                <w:szCs w:val="22"/>
                <w:lang w:eastAsia="ru-RU"/>
              </w:rPr>
            </w:pPr>
            <w:r w:rsidRPr="003C0227">
              <w:rPr>
                <w:rFonts w:ascii="Times New Roman" w:hAnsi="Times New Roman"/>
                <w:sz w:val="22"/>
                <w:szCs w:val="22"/>
              </w:rPr>
              <w:t>1</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B710F" w:rsidRPr="003C0227" w14:paraId="0B94F962" w14:textId="77777777" w:rsidTr="009235D1">
        <w:trPr>
          <w:trHeight w:val="640"/>
        </w:trPr>
        <w:tc>
          <w:tcPr>
            <w:tcW w:w="586" w:type="dxa"/>
            <w:vAlign w:val="center"/>
          </w:tcPr>
          <w:p w14:paraId="5EDB10D6"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п/п</w:t>
            </w:r>
          </w:p>
        </w:tc>
        <w:tc>
          <w:tcPr>
            <w:tcW w:w="1907" w:type="dxa"/>
            <w:vAlign w:val="center"/>
          </w:tcPr>
          <w:p w14:paraId="1521CAB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Наименование Товара</w:t>
            </w:r>
          </w:p>
        </w:tc>
        <w:tc>
          <w:tcPr>
            <w:tcW w:w="1179" w:type="dxa"/>
            <w:vAlign w:val="center"/>
          </w:tcPr>
          <w:p w14:paraId="4C6ABAA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Единица измерения</w:t>
            </w:r>
          </w:p>
        </w:tc>
        <w:tc>
          <w:tcPr>
            <w:tcW w:w="818" w:type="dxa"/>
            <w:vAlign w:val="center"/>
          </w:tcPr>
          <w:p w14:paraId="358863C7"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Кол-во</w:t>
            </w:r>
          </w:p>
        </w:tc>
        <w:tc>
          <w:tcPr>
            <w:tcW w:w="1368" w:type="dxa"/>
            <w:vAlign w:val="center"/>
          </w:tcPr>
          <w:p w14:paraId="4C68967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Цена </w:t>
            </w:r>
          </w:p>
          <w:p w14:paraId="636156E1"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365" w:type="dxa"/>
            <w:vAlign w:val="center"/>
          </w:tcPr>
          <w:p w14:paraId="284ED50D"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735008FE"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без НДС, руб.</w:t>
            </w:r>
          </w:p>
        </w:tc>
        <w:tc>
          <w:tcPr>
            <w:tcW w:w="1500" w:type="dxa"/>
            <w:vAlign w:val="center"/>
          </w:tcPr>
          <w:p w14:paraId="6075FE18"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Сумма</w:t>
            </w:r>
          </w:p>
          <w:p w14:paraId="29A1C872"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НДС 20%, руб.</w:t>
            </w:r>
          </w:p>
        </w:tc>
        <w:tc>
          <w:tcPr>
            <w:tcW w:w="1399" w:type="dxa"/>
            <w:vAlign w:val="center"/>
          </w:tcPr>
          <w:p w14:paraId="3E937C34"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 xml:space="preserve">Сумма </w:t>
            </w:r>
          </w:p>
          <w:p w14:paraId="3B10B8F9" w14:textId="77777777" w:rsidR="00DB710F" w:rsidRPr="003C0227" w:rsidRDefault="00DB710F" w:rsidP="009235D1">
            <w:pPr>
              <w:jc w:val="center"/>
              <w:rPr>
                <w:rFonts w:ascii="Times New Roman" w:hAnsi="Times New Roman"/>
                <w:b/>
                <w:sz w:val="20"/>
                <w:szCs w:val="20"/>
              </w:rPr>
            </w:pPr>
            <w:r w:rsidRPr="003C0227">
              <w:rPr>
                <w:rFonts w:ascii="Times New Roman" w:hAnsi="Times New Roman"/>
                <w:b/>
                <w:sz w:val="20"/>
                <w:szCs w:val="20"/>
              </w:rPr>
              <w:t>с НДС 20%, руб.</w:t>
            </w:r>
          </w:p>
        </w:tc>
      </w:tr>
      <w:tr w:rsidR="003C0227" w:rsidRPr="003C0227" w14:paraId="5881E764" w14:textId="77777777" w:rsidTr="00396F18">
        <w:trPr>
          <w:trHeight w:val="211"/>
        </w:trPr>
        <w:tc>
          <w:tcPr>
            <w:tcW w:w="586" w:type="dxa"/>
          </w:tcPr>
          <w:p w14:paraId="6D2FDEAB" w14:textId="77777777" w:rsidR="003C0227" w:rsidRPr="003C0227" w:rsidRDefault="003C0227" w:rsidP="003C0227">
            <w:pPr>
              <w:jc w:val="center"/>
              <w:rPr>
                <w:rFonts w:ascii="Times New Roman" w:hAnsi="Times New Roman"/>
                <w:b/>
                <w:sz w:val="20"/>
                <w:szCs w:val="20"/>
              </w:rPr>
            </w:pPr>
            <w:r w:rsidRPr="003C0227">
              <w:rPr>
                <w:rFonts w:ascii="Times New Roman" w:hAnsi="Times New Roman"/>
                <w:b/>
                <w:sz w:val="20"/>
                <w:szCs w:val="20"/>
              </w:rPr>
              <w:t>1.</w:t>
            </w:r>
          </w:p>
        </w:tc>
        <w:tc>
          <w:tcPr>
            <w:tcW w:w="1907" w:type="dxa"/>
          </w:tcPr>
          <w:p w14:paraId="607E3D8E" w14:textId="08A0A85D" w:rsidR="003C0227" w:rsidRPr="003C0227" w:rsidRDefault="003C0227" w:rsidP="003C0227">
            <w:pPr>
              <w:rPr>
                <w:rFonts w:ascii="Times New Roman" w:hAnsi="Times New Roman"/>
                <w:color w:val="000000"/>
                <w:sz w:val="20"/>
                <w:szCs w:val="20"/>
              </w:rPr>
            </w:pPr>
            <w:r w:rsidRPr="003C0227">
              <w:rPr>
                <w:rFonts w:ascii="Times New Roman" w:hAnsi="Times New Roman"/>
                <w:sz w:val="20"/>
                <w:szCs w:val="20"/>
              </w:rPr>
              <w:t>Выполнение работ по выгрузке и последующей загрузке каталитической системы реакторов 30-R-001/002/003 и регенератора 40-R-001 КУПВБ</w:t>
            </w:r>
          </w:p>
        </w:tc>
        <w:tc>
          <w:tcPr>
            <w:tcW w:w="1179" w:type="dxa"/>
            <w:vAlign w:val="center"/>
          </w:tcPr>
          <w:p w14:paraId="660C5F1A" w14:textId="65D46B87"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услуга</w:t>
            </w:r>
          </w:p>
        </w:tc>
        <w:tc>
          <w:tcPr>
            <w:tcW w:w="818" w:type="dxa"/>
            <w:vAlign w:val="center"/>
          </w:tcPr>
          <w:p w14:paraId="03A96594" w14:textId="7C874489" w:rsidR="003C0227" w:rsidRPr="003C0227" w:rsidRDefault="003C0227" w:rsidP="003C0227">
            <w:pPr>
              <w:jc w:val="center"/>
              <w:rPr>
                <w:rFonts w:ascii="Times New Roman" w:hAnsi="Times New Roman"/>
                <w:color w:val="000000"/>
                <w:sz w:val="20"/>
                <w:szCs w:val="20"/>
              </w:rPr>
            </w:pPr>
            <w:r w:rsidRPr="003C0227">
              <w:rPr>
                <w:rFonts w:ascii="Times New Roman" w:hAnsi="Times New Roman"/>
                <w:sz w:val="20"/>
                <w:szCs w:val="20"/>
              </w:rPr>
              <w:t>1</w:t>
            </w:r>
          </w:p>
        </w:tc>
        <w:tc>
          <w:tcPr>
            <w:tcW w:w="1368" w:type="dxa"/>
            <w:vAlign w:val="center"/>
          </w:tcPr>
          <w:p w14:paraId="14AA9F48" w14:textId="77777777" w:rsidR="003C0227" w:rsidRPr="003C0227" w:rsidRDefault="003C0227" w:rsidP="003C0227">
            <w:pPr>
              <w:jc w:val="center"/>
              <w:rPr>
                <w:rFonts w:ascii="Times New Roman" w:hAnsi="Times New Roman"/>
                <w:sz w:val="20"/>
                <w:szCs w:val="20"/>
              </w:rPr>
            </w:pPr>
          </w:p>
        </w:tc>
        <w:tc>
          <w:tcPr>
            <w:tcW w:w="1365" w:type="dxa"/>
            <w:vAlign w:val="center"/>
          </w:tcPr>
          <w:p w14:paraId="70AD4FB1" w14:textId="77777777" w:rsidR="003C0227" w:rsidRPr="003C0227" w:rsidRDefault="003C0227" w:rsidP="003C0227">
            <w:pPr>
              <w:jc w:val="center"/>
              <w:rPr>
                <w:rFonts w:ascii="Times New Roman" w:hAnsi="Times New Roman"/>
                <w:sz w:val="20"/>
                <w:szCs w:val="20"/>
              </w:rPr>
            </w:pPr>
          </w:p>
        </w:tc>
        <w:tc>
          <w:tcPr>
            <w:tcW w:w="1500" w:type="dxa"/>
            <w:vAlign w:val="center"/>
          </w:tcPr>
          <w:p w14:paraId="43D71E87" w14:textId="77777777" w:rsidR="003C0227" w:rsidRPr="003C0227" w:rsidRDefault="003C0227" w:rsidP="003C0227">
            <w:pPr>
              <w:jc w:val="center"/>
              <w:rPr>
                <w:rFonts w:ascii="Times New Roman" w:hAnsi="Times New Roman"/>
                <w:sz w:val="20"/>
                <w:szCs w:val="20"/>
              </w:rPr>
            </w:pPr>
          </w:p>
        </w:tc>
        <w:tc>
          <w:tcPr>
            <w:tcW w:w="1399" w:type="dxa"/>
            <w:vAlign w:val="center"/>
          </w:tcPr>
          <w:p w14:paraId="2EBB0A2B" w14:textId="77777777" w:rsidR="003C0227" w:rsidRPr="003C0227" w:rsidRDefault="003C0227" w:rsidP="003C0227">
            <w:pPr>
              <w:jc w:val="center"/>
              <w:rPr>
                <w:rFonts w:ascii="Times New Roman" w:hAnsi="Times New Roman"/>
                <w:sz w:val="20"/>
                <w:szCs w:val="20"/>
              </w:rPr>
            </w:pPr>
          </w:p>
        </w:tc>
      </w:tr>
      <w:tr w:rsidR="00DB710F" w:rsidRPr="003C0227" w14:paraId="3E73B159" w14:textId="77777777" w:rsidTr="009235D1">
        <w:trPr>
          <w:trHeight w:val="211"/>
        </w:trPr>
        <w:tc>
          <w:tcPr>
            <w:tcW w:w="5858" w:type="dxa"/>
            <w:gridSpan w:val="5"/>
          </w:tcPr>
          <w:p w14:paraId="51309F4B" w14:textId="77777777" w:rsidR="00DB710F" w:rsidRPr="003C0227" w:rsidRDefault="00DB710F" w:rsidP="009235D1">
            <w:pPr>
              <w:jc w:val="right"/>
              <w:rPr>
                <w:rFonts w:ascii="Times New Roman" w:hAnsi="Times New Roman"/>
                <w:sz w:val="20"/>
                <w:szCs w:val="20"/>
              </w:rPr>
            </w:pPr>
            <w:r w:rsidRPr="003C0227">
              <w:rPr>
                <w:rFonts w:ascii="Times New Roman" w:hAnsi="Times New Roman"/>
                <w:b/>
                <w:sz w:val="20"/>
                <w:szCs w:val="20"/>
              </w:rPr>
              <w:t>ИТОГО:</w:t>
            </w:r>
          </w:p>
        </w:tc>
        <w:tc>
          <w:tcPr>
            <w:tcW w:w="1365" w:type="dxa"/>
          </w:tcPr>
          <w:p w14:paraId="515BF2F6" w14:textId="77777777" w:rsidR="00DB710F" w:rsidRPr="003C0227" w:rsidRDefault="00DB710F" w:rsidP="009235D1">
            <w:pPr>
              <w:jc w:val="center"/>
              <w:rPr>
                <w:rFonts w:ascii="Times New Roman" w:hAnsi="Times New Roman"/>
                <w:sz w:val="20"/>
                <w:szCs w:val="20"/>
              </w:rPr>
            </w:pPr>
          </w:p>
        </w:tc>
        <w:tc>
          <w:tcPr>
            <w:tcW w:w="1500" w:type="dxa"/>
          </w:tcPr>
          <w:p w14:paraId="4F84A4BA" w14:textId="77777777" w:rsidR="00DB710F" w:rsidRPr="003C0227" w:rsidRDefault="00DB710F" w:rsidP="009235D1">
            <w:pPr>
              <w:jc w:val="center"/>
              <w:rPr>
                <w:rFonts w:ascii="Times New Roman" w:hAnsi="Times New Roman"/>
                <w:sz w:val="20"/>
                <w:szCs w:val="20"/>
              </w:rPr>
            </w:pPr>
          </w:p>
        </w:tc>
        <w:tc>
          <w:tcPr>
            <w:tcW w:w="1399" w:type="dxa"/>
          </w:tcPr>
          <w:p w14:paraId="2EB059D9" w14:textId="77777777" w:rsidR="00DB710F" w:rsidRPr="003C0227" w:rsidRDefault="00DB710F" w:rsidP="009235D1">
            <w:pPr>
              <w:jc w:val="center"/>
              <w:rPr>
                <w:rFonts w:ascii="Times New Roman" w:hAnsi="Times New Roman"/>
                <w:sz w:val="20"/>
                <w:szCs w:val="20"/>
              </w:rPr>
            </w:pPr>
          </w:p>
        </w:tc>
      </w:tr>
    </w:tbl>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77AB3273"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3C0227" w:rsidRPr="003C0227">
        <w:rPr>
          <w:rFonts w:ascii="Times New Roman" w:hAnsi="Times New Roman"/>
          <w:bCs/>
          <w:sz w:val="24"/>
          <w:szCs w:val="24"/>
        </w:rPr>
        <w:t>Выполнение работ по выгрузке и последующей загрузке каталитической системы реакторов 30-R-001/002/003 и регенератора 40-R-001 КУПВБ</w:t>
      </w:r>
      <w:r w:rsidR="00DB710F">
        <w:rPr>
          <w:rFonts w:ascii="Times New Roman" w:hAnsi="Times New Roman"/>
          <w:bCs/>
          <w:sz w:val="24"/>
          <w:szCs w:val="24"/>
        </w:rPr>
        <w:t xml:space="preserve"> </w:t>
      </w:r>
      <w:r>
        <w:rPr>
          <w:rFonts w:ascii="Times New Roman" w:hAnsi="Times New Roman"/>
          <w:sz w:val="24"/>
          <w:szCs w:val="24"/>
          <w:lang w:eastAsia="ru-RU"/>
        </w:rPr>
        <w:t xml:space="preserve">для нужд филиала «Тюменский НПЗ» (г. Тюмень) </w:t>
      </w:r>
      <w:r w:rsidR="003C0227">
        <w:rPr>
          <w:rFonts w:ascii="Times New Roman" w:hAnsi="Times New Roman"/>
          <w:sz w:val="24"/>
          <w:szCs w:val="24"/>
          <w:lang w:eastAsia="ru-RU"/>
        </w:rPr>
        <w:t>без</w:t>
      </w:r>
      <w:r>
        <w:rPr>
          <w:rFonts w:ascii="Times New Roman" w:hAnsi="Times New Roman"/>
          <w:sz w:val="24"/>
          <w:szCs w:val="24"/>
          <w:lang w:eastAsia="ru-RU"/>
        </w:rPr>
        <w:t xml:space="preserve"> рассмотрени</w:t>
      </w:r>
      <w:r w:rsidR="003C0227">
        <w:rPr>
          <w:rFonts w:ascii="Times New Roman" w:hAnsi="Times New Roman"/>
          <w:sz w:val="24"/>
          <w:szCs w:val="24"/>
          <w:lang w:eastAsia="ru-RU"/>
        </w:rPr>
        <w:t>я</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027DF43A" w:rsidR="0014129C" w:rsidRPr="003C0227" w:rsidRDefault="007B6D5D" w:rsidP="003C0227">
      <w:pPr>
        <w:spacing w:after="0"/>
        <w:rPr>
          <w:rFonts w:ascii="Times New Roman" w:hAnsi="Times New Roman"/>
          <w:sz w:val="24"/>
          <w:szCs w:val="24"/>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DB710F">
        <w:rPr>
          <w:rFonts w:ascii="Times New Roman" w:hAnsi="Times New Roman"/>
          <w:b/>
          <w:sz w:val="24"/>
          <w:szCs w:val="24"/>
        </w:rPr>
        <w:t>:</w:t>
      </w:r>
      <w:r w:rsidR="00DB710F" w:rsidRPr="000F0902">
        <w:rPr>
          <w:rFonts w:ascii="Times New Roman" w:hAnsi="Times New Roman"/>
          <w:b/>
          <w:bCs/>
          <w:sz w:val="24"/>
          <w:szCs w:val="24"/>
        </w:rPr>
        <w:t xml:space="preserve"> </w:t>
      </w:r>
      <w:r w:rsidR="003C0227" w:rsidRPr="003C0227">
        <w:rPr>
          <w:rFonts w:ascii="Times New Roman" w:hAnsi="Times New Roman"/>
          <w:b/>
          <w:bCs/>
          <w:sz w:val="24"/>
          <w:szCs w:val="24"/>
        </w:rPr>
        <w:t>Апрель-май 2025г. В соответствии с согласованным сторонами графиком выполнения работ.</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869B0"/>
    <w:rsid w:val="000A140F"/>
    <w:rsid w:val="000F0902"/>
    <w:rsid w:val="0014129C"/>
    <w:rsid w:val="001D71DD"/>
    <w:rsid w:val="0031039D"/>
    <w:rsid w:val="00344818"/>
    <w:rsid w:val="00362BF7"/>
    <w:rsid w:val="003709B4"/>
    <w:rsid w:val="003C0227"/>
    <w:rsid w:val="003D51D0"/>
    <w:rsid w:val="003F3826"/>
    <w:rsid w:val="003F3E37"/>
    <w:rsid w:val="00501416"/>
    <w:rsid w:val="00524660"/>
    <w:rsid w:val="00572A80"/>
    <w:rsid w:val="005C2500"/>
    <w:rsid w:val="00677176"/>
    <w:rsid w:val="006C7808"/>
    <w:rsid w:val="007A65EB"/>
    <w:rsid w:val="007B6D5D"/>
    <w:rsid w:val="007E0B95"/>
    <w:rsid w:val="007F357B"/>
    <w:rsid w:val="0082762C"/>
    <w:rsid w:val="008D3395"/>
    <w:rsid w:val="00901DFB"/>
    <w:rsid w:val="00927A55"/>
    <w:rsid w:val="009D3454"/>
    <w:rsid w:val="009E3697"/>
    <w:rsid w:val="009F6820"/>
    <w:rsid w:val="00A30CBE"/>
    <w:rsid w:val="00B33880"/>
    <w:rsid w:val="00D96ECC"/>
    <w:rsid w:val="00DB097A"/>
    <w:rsid w:val="00DB710F"/>
    <w:rsid w:val="00DC0FFB"/>
    <w:rsid w:val="00DE1C9E"/>
    <w:rsid w:val="00E011D9"/>
    <w:rsid w:val="00E41CD3"/>
    <w:rsid w:val="00E8092B"/>
    <w:rsid w:val="00E8706F"/>
    <w:rsid w:val="00F01FA7"/>
    <w:rsid w:val="00F92F41"/>
    <w:rsid w:val="00FE35A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62</Pages>
  <Words>20641</Words>
  <Characters>117658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Жигалева Татьяна Владимировна</cp:lastModifiedBy>
  <cp:revision>49</cp:revision>
  <dcterms:created xsi:type="dcterms:W3CDTF">2022-01-18T15:46:00Z</dcterms:created>
  <dcterms:modified xsi:type="dcterms:W3CDTF">2025-02-04T12:30:00Z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