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40AA63D"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8B60DE">
        <w:rPr>
          <w:rStyle w:val="aff7"/>
          <w:rFonts w:ascii="Times New Roman" w:hAnsi="Times New Roman"/>
          <w:sz w:val="24"/>
          <w:szCs w:val="24"/>
        </w:rPr>
        <w:t>БЛОКА ПРЕДОХРАНИТЕЛЬНЫХ КЛАПАНОВ</w:t>
      </w:r>
      <w:r w:rsidR="008B60DE" w:rsidRPr="008B60DE">
        <w:rPr>
          <w:rStyle w:val="aff7"/>
          <w:rFonts w:ascii="Times New Roman" w:hAnsi="Times New Roman"/>
          <w:sz w:val="24"/>
          <w:szCs w:val="24"/>
        </w:rPr>
        <w:t xml:space="preserve"> </w:t>
      </w:r>
      <w:r w:rsidRPr="00E33F95">
        <w:rPr>
          <w:rStyle w:val="aff7"/>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w:t>
        </w:r>
        <w:r w:rsidRPr="006F6321">
          <w:rPr>
            <w:rStyle w:val="affffff0"/>
            <w:rFonts w:ascii="Times New Roman" w:hAnsi="Times New Roman"/>
            <w:noProof/>
          </w:rPr>
          <w:t>Ф</w:t>
        </w:r>
        <w:r w:rsidRPr="006F6321">
          <w:rPr>
            <w:rStyle w:val="affffff0"/>
            <w:rFonts w:ascii="Times New Roman" w:hAnsi="Times New Roman"/>
            <w:noProof/>
          </w:rPr>
          <w:t>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1502DD9" w:rsidR="00112FE9" w:rsidRDefault="00590395">
            <w:pPr>
              <w:spacing w:after="0" w:line="240" w:lineRule="auto"/>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8B60DE">
              <w:rPr>
                <w:rFonts w:ascii="Times New Roman" w:hAnsi="Times New Roman"/>
                <w:sz w:val="24"/>
                <w:szCs w:val="24"/>
              </w:rPr>
              <w:t>б</w:t>
            </w:r>
            <w:r w:rsidR="008B60DE" w:rsidRPr="008B60DE">
              <w:rPr>
                <w:rFonts w:ascii="Times New Roman" w:hAnsi="Times New Roman"/>
                <w:sz w:val="24"/>
                <w:szCs w:val="24"/>
              </w:rPr>
              <w:t>лока предохранительных клапанов</w:t>
            </w:r>
            <w:r w:rsidR="008B60DE" w:rsidRPr="008B60DE">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C3FFDE5" w:rsidR="0053698D" w:rsidRPr="0053698D" w:rsidRDefault="008B60DE" w:rsidP="0053698D">
            <w:pPr>
              <w:pStyle w:val="afffff9"/>
              <w:tabs>
                <w:tab w:val="left" w:pos="49"/>
              </w:tabs>
              <w:ind w:left="0" w:firstLine="0"/>
              <w:rPr>
                <w:rFonts w:ascii="Times New Roman" w:hAnsi="Times New Roman"/>
                <w:b/>
                <w:sz w:val="24"/>
                <w:szCs w:val="24"/>
              </w:rPr>
            </w:pPr>
            <w:r w:rsidRPr="008B60DE">
              <w:rPr>
                <w:rFonts w:ascii="Times New Roman" w:hAnsi="Times New Roman"/>
                <w:b/>
                <w:sz w:val="24"/>
                <w:szCs w:val="24"/>
              </w:rPr>
              <w:t>863-ОД-2025-РИ(ЭТП)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26310EB" w14:textId="08A8A0C4" w:rsidR="008B60DE" w:rsidRPr="008B60DE" w:rsidRDefault="008B60DE" w:rsidP="008B60DE">
            <w:pPr>
              <w:pStyle w:val="afffff9"/>
              <w:ind w:left="0" w:firstLine="0"/>
              <w:rPr>
                <w:rFonts w:ascii="Times New Roman" w:hAnsi="Times New Roman"/>
                <w:bCs/>
                <w:sz w:val="24"/>
                <w:szCs w:val="24"/>
                <w:lang w:eastAsia="en-US"/>
              </w:rPr>
            </w:pPr>
            <w:r w:rsidRPr="008B60DE">
              <w:rPr>
                <w:rFonts w:ascii="Times New Roman" w:hAnsi="Times New Roman"/>
                <w:bCs/>
                <w:sz w:val="24"/>
                <w:szCs w:val="24"/>
                <w:lang w:eastAsia="en-US"/>
              </w:rPr>
              <w:t xml:space="preserve">777 000,00 (Семьсот семьдесят семь тысяч рублей 00 копеек), </w:t>
            </w:r>
            <w:r>
              <w:rPr>
                <w:rFonts w:ascii="Times New Roman" w:hAnsi="Times New Roman"/>
                <w:bCs/>
                <w:sz w:val="24"/>
                <w:szCs w:val="24"/>
                <w:lang w:eastAsia="en-US"/>
              </w:rPr>
              <w:t xml:space="preserve">в </w:t>
            </w:r>
            <w:r w:rsidRPr="008B60DE">
              <w:rPr>
                <w:rFonts w:ascii="Times New Roman" w:hAnsi="Times New Roman"/>
                <w:bCs/>
                <w:sz w:val="24"/>
                <w:szCs w:val="24"/>
                <w:lang w:eastAsia="en-US"/>
              </w:rPr>
              <w:t xml:space="preserve">том числе НДС 20% </w:t>
            </w:r>
          </w:p>
          <w:p w14:paraId="4D8CBA19" w14:textId="77777777" w:rsidR="008B60DE" w:rsidRPr="008B60DE" w:rsidRDefault="008B60DE" w:rsidP="008B60DE">
            <w:pPr>
              <w:pStyle w:val="afffff9"/>
              <w:ind w:left="0" w:firstLine="0"/>
              <w:rPr>
                <w:rFonts w:ascii="Times New Roman" w:hAnsi="Times New Roman"/>
                <w:bCs/>
                <w:sz w:val="24"/>
                <w:szCs w:val="24"/>
                <w:lang w:eastAsia="en-US"/>
              </w:rPr>
            </w:pPr>
            <w:r w:rsidRPr="008B60DE">
              <w:rPr>
                <w:rFonts w:ascii="Times New Roman" w:hAnsi="Times New Roman"/>
                <w:bCs/>
                <w:sz w:val="24"/>
                <w:szCs w:val="24"/>
                <w:lang w:eastAsia="en-US"/>
              </w:rPr>
              <w:t>129 500,00 (Сто двадцать девять тысяч пятьсот рублей 00 копеек) НДС 20%</w:t>
            </w:r>
          </w:p>
          <w:p w14:paraId="2A8D0FCC" w14:textId="2ACC29CC" w:rsidR="00590395" w:rsidRDefault="008B60DE" w:rsidP="008B60DE">
            <w:pPr>
              <w:pStyle w:val="afffff9"/>
              <w:spacing w:before="0"/>
              <w:ind w:left="0" w:firstLine="0"/>
              <w:rPr>
                <w:rFonts w:ascii="Times New Roman" w:hAnsi="Times New Roman"/>
                <w:sz w:val="24"/>
                <w:szCs w:val="24"/>
              </w:rPr>
            </w:pPr>
            <w:r w:rsidRPr="008B60DE">
              <w:rPr>
                <w:rFonts w:ascii="Times New Roman" w:hAnsi="Times New Roman"/>
                <w:bCs/>
                <w:sz w:val="24"/>
                <w:szCs w:val="24"/>
                <w:lang w:eastAsia="en-US"/>
              </w:rPr>
              <w:t xml:space="preserve">647 500,00 (Шестьсот сорок семь тысяч пятьсот рублей 00 копеек) без НДС </w:t>
            </w: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37452ED5" w:rsidR="00EF06C7" w:rsidRPr="00D21DBC" w:rsidRDefault="00590395" w:rsidP="00EF06C7">
            <w:pPr>
              <w:pStyle w:val="afffff9"/>
              <w:ind w:left="0" w:firstLine="0"/>
              <w:rPr>
                <w:rFonts w:ascii="Times New Roman" w:hAnsi="Times New Roman"/>
                <w:b/>
                <w:bCs/>
                <w:sz w:val="24"/>
              </w:rPr>
            </w:pPr>
            <w:r w:rsidRPr="00590395">
              <w:rPr>
                <w:rFonts w:ascii="Times New Roman" w:hAnsi="Times New Roman"/>
                <w:b/>
                <w:bCs/>
                <w:sz w:val="24"/>
              </w:rPr>
              <w:t xml:space="preserve">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w:t>
            </w:r>
            <w:r w:rsidRPr="00590395">
              <w:rPr>
                <w:rFonts w:ascii="Times New Roman" w:hAnsi="Times New Roman"/>
                <w:b/>
                <w:bCs/>
                <w:sz w:val="24"/>
              </w:rPr>
              <w:lastRenderedPageBreak/>
              <w:t>устранение Поставщиком замечаний Покупателя, на основании выставленного счета на оплату.</w:t>
            </w:r>
            <w:r w:rsidR="00EF06C7"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4F9CE9FD" w:rsidR="00EF06C7" w:rsidRPr="00336DE5" w:rsidRDefault="009E3768" w:rsidP="00EF06C7">
            <w:pPr>
              <w:pStyle w:val="afffff9"/>
              <w:spacing w:before="0"/>
              <w:ind w:left="0" w:firstLine="0"/>
              <w:rPr>
                <w:rFonts w:ascii="Times New Roman" w:hAnsi="Times New Roman"/>
                <w:b/>
                <w:bCs/>
                <w:sz w:val="24"/>
                <w:szCs w:val="24"/>
                <w:lang w:eastAsia="en-US"/>
              </w:rPr>
            </w:pPr>
            <w:r w:rsidRPr="009E3768">
              <w:rPr>
                <w:rFonts w:ascii="Times New Roman" w:eastAsia="Calibri" w:hAnsi="Times New Roman"/>
                <w:b/>
                <w:bCs/>
                <w:sz w:val="24"/>
                <w:szCs w:val="24"/>
                <w:lang w:eastAsia="en-US"/>
              </w:rPr>
              <w:t>30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254CC256" w:rsidR="00EF06C7" w:rsidRPr="00387485" w:rsidRDefault="00590395" w:rsidP="00EF06C7">
            <w:pPr>
              <w:pStyle w:val="afffff9"/>
              <w:ind w:left="0" w:firstLine="0"/>
              <w:rPr>
                <w:rFonts w:ascii="Times New Roman" w:hAnsi="Times New Roman"/>
                <w:b/>
                <w:bCs/>
                <w:sz w:val="24"/>
                <w:szCs w:val="24"/>
              </w:rPr>
            </w:pPr>
            <w:r w:rsidRPr="00590395">
              <w:rPr>
                <w:rFonts w:ascii="Times New Roman" w:eastAsia="Calibr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D074BC2"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590395">
              <w:rPr>
                <w:rFonts w:ascii="Times New Roman" w:hAnsi="Times New Roman"/>
                <w:bCs/>
                <w:spacing w:val="-6"/>
                <w:sz w:val="24"/>
              </w:rPr>
              <w:t>1</w:t>
            </w:r>
            <w:r w:rsidR="009E3768">
              <w:rPr>
                <w:rFonts w:ascii="Times New Roman" w:hAnsi="Times New Roman"/>
                <w:bCs/>
                <w:spacing w:val="-6"/>
                <w:sz w:val="24"/>
              </w:rPr>
              <w:t>8</w:t>
            </w:r>
            <w:r>
              <w:rPr>
                <w:rFonts w:ascii="Times New Roman" w:hAnsi="Times New Roman"/>
                <w:bCs/>
                <w:spacing w:val="-6"/>
                <w:sz w:val="24"/>
              </w:rPr>
              <w:t xml:space="preserve">» </w:t>
            </w:r>
            <w:r w:rsidR="00590395">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9E3768">
              <w:rPr>
                <w:rFonts w:ascii="Times New Roman" w:hAnsi="Times New Roman"/>
                <w:bCs/>
                <w:spacing w:val="-6"/>
                <w:sz w:val="24"/>
              </w:rPr>
              <w:t>25</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25A438C6"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590395">
              <w:rPr>
                <w:rFonts w:ascii="Times New Roman" w:hAnsi="Times New Roman"/>
                <w:bCs/>
                <w:spacing w:val="-6"/>
                <w:sz w:val="24"/>
              </w:rPr>
              <w:t>1</w:t>
            </w:r>
            <w:r w:rsidR="009E3768">
              <w:rPr>
                <w:rFonts w:ascii="Times New Roman" w:hAnsi="Times New Roman"/>
                <w:bCs/>
                <w:spacing w:val="-6"/>
                <w:sz w:val="24"/>
              </w:rPr>
              <w:t>8</w:t>
            </w:r>
            <w:r>
              <w:rPr>
                <w:rFonts w:ascii="Times New Roman" w:hAnsi="Times New Roman"/>
                <w:bCs/>
                <w:spacing w:val="-6"/>
                <w:sz w:val="24"/>
              </w:rPr>
              <w:t xml:space="preserve">» </w:t>
            </w:r>
            <w:r w:rsidR="0059039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9E3768">
              <w:rPr>
                <w:rFonts w:ascii="Times New Roman" w:hAnsi="Times New Roman"/>
                <w:bCs/>
                <w:spacing w:val="-6"/>
                <w:sz w:val="24"/>
              </w:rPr>
              <w:t>24</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A051D50"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590395">
              <w:rPr>
                <w:rFonts w:ascii="Times New Roman" w:hAnsi="Times New Roman"/>
                <w:bCs/>
                <w:spacing w:val="-6"/>
                <w:sz w:val="24"/>
              </w:rPr>
              <w:t>11</w:t>
            </w:r>
            <w:r>
              <w:rPr>
                <w:rFonts w:ascii="Times New Roman" w:hAnsi="Times New Roman"/>
                <w:bCs/>
                <w:spacing w:val="-6"/>
                <w:sz w:val="24"/>
              </w:rPr>
              <w:t xml:space="preserve">» </w:t>
            </w:r>
            <w:r w:rsidR="00590395">
              <w:rPr>
                <w:rFonts w:ascii="Times New Roman" w:hAnsi="Times New Roman"/>
                <w:bCs/>
                <w:spacing w:val="-6"/>
                <w:sz w:val="24"/>
              </w:rPr>
              <w:t>апреля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E3768" w:rsidRPr="00562602" w14:paraId="7D2165E5" w14:textId="77777777" w:rsidTr="008A3D8B">
        <w:trPr>
          <w:trHeight w:val="644"/>
        </w:trPr>
        <w:tc>
          <w:tcPr>
            <w:tcW w:w="680" w:type="dxa"/>
            <w:vAlign w:val="center"/>
          </w:tcPr>
          <w:p w14:paraId="3E7B0123"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FE76094" w14:textId="77777777" w:rsidR="009E3768" w:rsidRPr="00562602" w:rsidRDefault="009E3768" w:rsidP="008A3D8B">
            <w:pPr>
              <w:spacing w:after="0" w:line="240" w:lineRule="auto"/>
              <w:jc w:val="center"/>
              <w:rPr>
                <w:rFonts w:ascii="Times New Roman" w:hAnsi="Times New Roman"/>
                <w:b/>
                <w:sz w:val="24"/>
                <w:szCs w:val="24"/>
              </w:rPr>
            </w:pPr>
          </w:p>
          <w:p w14:paraId="3A70BE78"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247DDFC" w14:textId="77777777" w:rsidR="009E3768" w:rsidRPr="00562602" w:rsidRDefault="009E3768" w:rsidP="008A3D8B">
            <w:pPr>
              <w:spacing w:after="0" w:line="240" w:lineRule="auto"/>
              <w:jc w:val="center"/>
              <w:rPr>
                <w:rFonts w:ascii="Times New Roman" w:hAnsi="Times New Roman"/>
                <w:b/>
                <w:sz w:val="24"/>
                <w:szCs w:val="24"/>
              </w:rPr>
            </w:pPr>
          </w:p>
          <w:p w14:paraId="6A1BBE99"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56BDA4F"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5A2E3A9"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504B7DD"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10E8197"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48E2B57" w14:textId="77777777" w:rsidR="009E3768" w:rsidRPr="00562602" w:rsidRDefault="009E3768" w:rsidP="008A3D8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9E3768" w:rsidRPr="00F56387" w14:paraId="732D0EF0" w14:textId="77777777" w:rsidTr="008A3D8B">
        <w:trPr>
          <w:trHeight w:val="430"/>
        </w:trPr>
        <w:tc>
          <w:tcPr>
            <w:tcW w:w="680" w:type="dxa"/>
            <w:vAlign w:val="center"/>
          </w:tcPr>
          <w:p w14:paraId="054EFDDD" w14:textId="77777777" w:rsidR="009E3768" w:rsidRPr="00562602" w:rsidRDefault="009E3768" w:rsidP="009E3768">
            <w:pPr>
              <w:numPr>
                <w:ilvl w:val="0"/>
                <w:numId w:val="18"/>
              </w:numPr>
              <w:suppressAutoHyphens w:val="0"/>
              <w:spacing w:after="0" w:line="240" w:lineRule="auto"/>
              <w:ind w:left="0" w:firstLine="0"/>
              <w:rPr>
                <w:rFonts w:ascii="Times New Roman" w:hAnsi="Times New Roman"/>
                <w:sz w:val="24"/>
                <w:szCs w:val="24"/>
              </w:rPr>
            </w:pPr>
          </w:p>
        </w:tc>
        <w:tc>
          <w:tcPr>
            <w:tcW w:w="2297" w:type="dxa"/>
          </w:tcPr>
          <w:p w14:paraId="426DC64D" w14:textId="77777777" w:rsidR="009E3768" w:rsidRPr="008C7C08" w:rsidRDefault="009E3768" w:rsidP="008A3D8B">
            <w:pPr>
              <w:spacing w:after="0" w:line="240" w:lineRule="auto"/>
              <w:jc w:val="center"/>
              <w:rPr>
                <w:rFonts w:ascii="Times New Roman" w:hAnsi="Times New Roman"/>
                <w:sz w:val="24"/>
                <w:szCs w:val="24"/>
                <w:lang w:eastAsia="ru-RU"/>
              </w:rPr>
            </w:pPr>
            <w:r w:rsidRPr="008C7C08">
              <w:rPr>
                <w:rFonts w:ascii="Times New Roman" w:hAnsi="Times New Roman"/>
                <w:color w:val="000000"/>
                <w:sz w:val="20"/>
                <w:szCs w:val="20"/>
              </w:rPr>
              <w:t>Блок предохранительных клапанов с устройствами переключающими DN150 PN40 поз. 302PSV2175А/В</w:t>
            </w:r>
          </w:p>
        </w:tc>
        <w:tc>
          <w:tcPr>
            <w:tcW w:w="1418" w:type="dxa"/>
            <w:vAlign w:val="center"/>
          </w:tcPr>
          <w:p w14:paraId="085D4899" w14:textId="77777777" w:rsidR="009E3768" w:rsidRPr="00F56387" w:rsidRDefault="009E3768" w:rsidP="008A3D8B">
            <w:pPr>
              <w:jc w:val="center"/>
              <w:rPr>
                <w:rFonts w:ascii="Times New Roman" w:hAnsi="Times New Roman"/>
                <w:sz w:val="24"/>
                <w:szCs w:val="24"/>
                <w:lang w:val="en-US"/>
              </w:rPr>
            </w:pPr>
            <w:r>
              <w:rPr>
                <w:rFonts w:ascii="Times New Roman" w:hAnsi="Times New Roman"/>
                <w:color w:val="000000"/>
                <w:sz w:val="20"/>
                <w:szCs w:val="20"/>
              </w:rPr>
              <w:t>компл.</w:t>
            </w:r>
          </w:p>
        </w:tc>
        <w:tc>
          <w:tcPr>
            <w:tcW w:w="992" w:type="dxa"/>
            <w:vAlign w:val="center"/>
          </w:tcPr>
          <w:p w14:paraId="7DB6DA23" w14:textId="77777777" w:rsidR="009E3768" w:rsidRPr="00F56387" w:rsidRDefault="009E3768" w:rsidP="008A3D8B">
            <w:pPr>
              <w:jc w:val="center"/>
              <w:rPr>
                <w:rFonts w:ascii="Times New Roman" w:hAnsi="Times New Roman"/>
                <w:sz w:val="24"/>
                <w:szCs w:val="24"/>
                <w:lang w:val="en-US"/>
              </w:rPr>
            </w:pPr>
            <w:r w:rsidRPr="009762BE">
              <w:rPr>
                <w:rFonts w:ascii="Times New Roman" w:hAnsi="Times New Roman"/>
                <w:color w:val="000000"/>
                <w:sz w:val="20"/>
                <w:szCs w:val="20"/>
              </w:rPr>
              <w:t>1</w:t>
            </w:r>
          </w:p>
        </w:tc>
        <w:tc>
          <w:tcPr>
            <w:tcW w:w="1701" w:type="dxa"/>
            <w:vAlign w:val="center"/>
          </w:tcPr>
          <w:p w14:paraId="6ADB78A2" w14:textId="77777777" w:rsidR="009E3768" w:rsidRPr="008C7C08" w:rsidRDefault="009E3768" w:rsidP="008A3D8B">
            <w:pPr>
              <w:jc w:val="center"/>
              <w:rPr>
                <w:rFonts w:ascii="Times New Roman" w:hAnsi="Times New Roman"/>
                <w:sz w:val="22"/>
                <w:szCs w:val="24"/>
                <w:lang w:val="en-US"/>
              </w:rPr>
            </w:pPr>
            <w:r w:rsidRPr="008C7C08">
              <w:rPr>
                <w:rFonts w:ascii="Times New Roman" w:hAnsi="Times New Roman"/>
                <w:color w:val="000000"/>
                <w:sz w:val="22"/>
              </w:rPr>
              <w:t>777 000,00</w:t>
            </w:r>
          </w:p>
        </w:tc>
        <w:tc>
          <w:tcPr>
            <w:tcW w:w="2551" w:type="dxa"/>
            <w:vAlign w:val="center"/>
          </w:tcPr>
          <w:p w14:paraId="00AFCBE0" w14:textId="77777777" w:rsidR="009E3768" w:rsidRPr="008C7C08" w:rsidRDefault="009E3768" w:rsidP="008A3D8B">
            <w:pPr>
              <w:jc w:val="center"/>
              <w:rPr>
                <w:rFonts w:ascii="Times New Roman" w:hAnsi="Times New Roman"/>
                <w:sz w:val="22"/>
                <w:szCs w:val="24"/>
                <w:lang w:val="en-US"/>
              </w:rPr>
            </w:pPr>
            <w:r w:rsidRPr="008C7C08">
              <w:rPr>
                <w:rFonts w:ascii="Times New Roman" w:hAnsi="Times New Roman"/>
                <w:color w:val="000000"/>
                <w:sz w:val="22"/>
              </w:rPr>
              <w:t>777 000,00</w:t>
            </w:r>
          </w:p>
        </w:tc>
      </w:tr>
      <w:tr w:rsidR="009E3768" w:rsidRPr="00562602" w14:paraId="7A65FC7F" w14:textId="77777777" w:rsidTr="008A3D8B">
        <w:trPr>
          <w:trHeight w:val="2372"/>
        </w:trPr>
        <w:tc>
          <w:tcPr>
            <w:tcW w:w="7088" w:type="dxa"/>
            <w:gridSpan w:val="5"/>
            <w:vAlign w:val="center"/>
          </w:tcPr>
          <w:p w14:paraId="22A300BB" w14:textId="77777777" w:rsidR="009E3768" w:rsidRPr="00562602" w:rsidRDefault="009E3768" w:rsidP="008A3D8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25FC865" w14:textId="77777777" w:rsidR="009E3768" w:rsidRDefault="009E3768" w:rsidP="008A3D8B">
            <w:pPr>
              <w:pStyle w:val="afffff9"/>
              <w:spacing w:before="0"/>
              <w:ind w:left="0" w:firstLine="0"/>
              <w:rPr>
                <w:rFonts w:ascii="Times New Roman" w:hAnsi="Times New Roman"/>
                <w:bCs/>
                <w:sz w:val="24"/>
                <w:szCs w:val="24"/>
                <w:lang w:eastAsia="en-US"/>
              </w:rPr>
            </w:pPr>
            <w:r w:rsidRPr="008C7C08">
              <w:rPr>
                <w:rFonts w:ascii="Times New Roman" w:hAnsi="Times New Roman"/>
                <w:bCs/>
                <w:sz w:val="24"/>
                <w:szCs w:val="24"/>
                <w:lang w:eastAsia="en-US"/>
              </w:rPr>
              <w:t xml:space="preserve">777 000,00 (Семьсот семьдесят семь тысяч рублей 00 копеек), в том числе НДС 20% </w:t>
            </w:r>
          </w:p>
          <w:p w14:paraId="0F97A8F4" w14:textId="77777777" w:rsidR="009E3768" w:rsidRPr="00562602" w:rsidRDefault="009E3768" w:rsidP="008A3D8B">
            <w:pPr>
              <w:pStyle w:val="afffff9"/>
              <w:spacing w:before="0"/>
              <w:ind w:left="0" w:firstLine="0"/>
              <w:rPr>
                <w:rFonts w:ascii="Times New Roman" w:hAnsi="Times New Roman"/>
                <w:bCs/>
                <w:sz w:val="24"/>
                <w:szCs w:val="24"/>
                <w:lang w:eastAsia="en-US"/>
              </w:rPr>
            </w:pPr>
            <w:r w:rsidRPr="008C7C08">
              <w:rPr>
                <w:rFonts w:ascii="Times New Roman" w:hAnsi="Times New Roman"/>
                <w:bCs/>
                <w:sz w:val="24"/>
                <w:szCs w:val="24"/>
                <w:lang w:eastAsia="en-US"/>
              </w:rPr>
              <w:t>129 500,00 (Сто двадцать девять тысяч пятьсот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5B5C2E38" w14:textId="0F774CB1" w:rsidR="009E3768" w:rsidRPr="009E3768" w:rsidRDefault="009E3768" w:rsidP="009E3768">
            <w:pPr>
              <w:pStyle w:val="afffff9"/>
              <w:spacing w:before="0"/>
              <w:ind w:left="0" w:firstLine="0"/>
              <w:rPr>
                <w:rFonts w:ascii="Times New Roman" w:hAnsi="Times New Roman"/>
                <w:bCs/>
                <w:sz w:val="24"/>
                <w:szCs w:val="24"/>
                <w:lang w:eastAsia="en-US"/>
              </w:rPr>
            </w:pPr>
            <w:r w:rsidRPr="008C7C08">
              <w:rPr>
                <w:rFonts w:ascii="Times New Roman" w:hAnsi="Times New Roman"/>
                <w:bCs/>
                <w:sz w:val="24"/>
                <w:szCs w:val="24"/>
                <w:lang w:eastAsia="en-US"/>
              </w:rPr>
              <w:t>647 500,00 (Шестьсот сорок семь тысяч пятьсот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958"/>
        <w:gridCol w:w="2706"/>
        <w:gridCol w:w="729"/>
        <w:gridCol w:w="2616"/>
      </w:tblGrid>
      <w:tr w:rsidR="009E3768" w:rsidRPr="00562602" w14:paraId="72AD76A3" w14:textId="77777777" w:rsidTr="009E3768">
        <w:trPr>
          <w:trHeight w:val="1483"/>
        </w:trPr>
        <w:tc>
          <w:tcPr>
            <w:tcW w:w="776" w:type="dxa"/>
            <w:shd w:val="clear" w:color="auto" w:fill="auto"/>
            <w:vAlign w:val="center"/>
          </w:tcPr>
          <w:p w14:paraId="2A563385" w14:textId="77777777" w:rsidR="009E3768" w:rsidRPr="00562602" w:rsidRDefault="009E3768" w:rsidP="008A3D8B">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958" w:type="dxa"/>
          </w:tcPr>
          <w:p w14:paraId="48034916" w14:textId="6AF46377" w:rsidR="009E3768" w:rsidRPr="00562602" w:rsidRDefault="009E3768" w:rsidP="008A3D8B">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w:t>
            </w:r>
            <w:r>
              <w:rPr>
                <w:rFonts w:ascii="Times New Roman" w:hAnsi="Times New Roman"/>
                <w:b/>
                <w:sz w:val="18"/>
                <w:szCs w:val="18"/>
              </w:rPr>
              <w:t>а (требование Заказчика)</w:t>
            </w:r>
          </w:p>
        </w:tc>
        <w:tc>
          <w:tcPr>
            <w:tcW w:w="2706" w:type="dxa"/>
          </w:tcPr>
          <w:p w14:paraId="446EBA23" w14:textId="77777777" w:rsidR="009E3768" w:rsidRPr="00EB4F2C" w:rsidRDefault="009E3768" w:rsidP="008A3D8B">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729" w:type="dxa"/>
            <w:vAlign w:val="center"/>
          </w:tcPr>
          <w:p w14:paraId="5FFCE177" w14:textId="77777777" w:rsidR="009E3768" w:rsidRPr="00562602" w:rsidRDefault="009E3768" w:rsidP="008A3D8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2616" w:type="dxa"/>
            <w:vAlign w:val="center"/>
          </w:tcPr>
          <w:p w14:paraId="0362719E" w14:textId="77777777" w:rsidR="009E3768" w:rsidRPr="00562602" w:rsidRDefault="009E3768" w:rsidP="008A3D8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9E3768" w:rsidRPr="009762BE" w14:paraId="523BA4CD" w14:textId="77777777" w:rsidTr="009E3768">
        <w:trPr>
          <w:trHeight w:val="303"/>
        </w:trPr>
        <w:tc>
          <w:tcPr>
            <w:tcW w:w="776" w:type="dxa"/>
            <w:shd w:val="clear" w:color="auto" w:fill="auto"/>
          </w:tcPr>
          <w:p w14:paraId="03AD4CEB" w14:textId="77777777" w:rsidR="009E3768" w:rsidRPr="00562602" w:rsidRDefault="009E3768" w:rsidP="009E3768">
            <w:pPr>
              <w:numPr>
                <w:ilvl w:val="0"/>
                <w:numId w:val="19"/>
              </w:numPr>
              <w:suppressAutoHyphens w:val="0"/>
              <w:spacing w:after="0" w:line="240" w:lineRule="auto"/>
              <w:contextualSpacing/>
              <w:rPr>
                <w:rFonts w:ascii="Times New Roman" w:hAnsi="Times New Roman"/>
                <w:sz w:val="18"/>
                <w:szCs w:val="18"/>
              </w:rPr>
            </w:pPr>
          </w:p>
        </w:tc>
        <w:tc>
          <w:tcPr>
            <w:tcW w:w="2958" w:type="dxa"/>
          </w:tcPr>
          <w:p w14:paraId="2A6C9708" w14:textId="77777777" w:rsidR="009E3768" w:rsidRPr="008C7C08" w:rsidRDefault="009E3768" w:rsidP="008A3D8B">
            <w:pPr>
              <w:spacing w:after="0" w:line="240" w:lineRule="auto"/>
              <w:rPr>
                <w:rFonts w:ascii="Times New Roman" w:hAnsi="Times New Roman"/>
                <w:sz w:val="20"/>
                <w:szCs w:val="20"/>
              </w:rPr>
            </w:pPr>
            <w:r w:rsidRPr="008C7C08">
              <w:rPr>
                <w:rFonts w:ascii="Times New Roman" w:hAnsi="Times New Roman"/>
                <w:color w:val="000000"/>
                <w:sz w:val="20"/>
                <w:szCs w:val="20"/>
              </w:rPr>
              <w:t>Блок предохранительных клапанов с устройствами переключающими DN150 PN40 поз. 302PSV2175А/В</w:t>
            </w:r>
          </w:p>
        </w:tc>
        <w:tc>
          <w:tcPr>
            <w:tcW w:w="2706" w:type="dxa"/>
          </w:tcPr>
          <w:p w14:paraId="28E8FAA3" w14:textId="77777777" w:rsidR="009E3768" w:rsidRPr="008C7C08" w:rsidRDefault="009E3768" w:rsidP="008A3D8B">
            <w:pPr>
              <w:spacing w:after="0" w:line="240" w:lineRule="auto"/>
              <w:jc w:val="center"/>
              <w:rPr>
                <w:rFonts w:ascii="Times New Roman" w:hAnsi="Times New Roman"/>
                <w:color w:val="FF0000"/>
                <w:sz w:val="18"/>
                <w:szCs w:val="18"/>
              </w:rPr>
            </w:pPr>
          </w:p>
        </w:tc>
        <w:tc>
          <w:tcPr>
            <w:tcW w:w="729" w:type="dxa"/>
            <w:vAlign w:val="center"/>
          </w:tcPr>
          <w:p w14:paraId="24856C90" w14:textId="77777777" w:rsidR="009E3768" w:rsidRPr="009762BE" w:rsidRDefault="009E3768" w:rsidP="008A3D8B">
            <w:pPr>
              <w:spacing w:after="0" w:line="240" w:lineRule="auto"/>
              <w:jc w:val="center"/>
              <w:rPr>
                <w:rFonts w:ascii="Times New Roman" w:hAnsi="Times New Roman"/>
                <w:sz w:val="20"/>
                <w:szCs w:val="20"/>
                <w:lang w:val="en-US"/>
              </w:rPr>
            </w:pPr>
            <w:r>
              <w:rPr>
                <w:rFonts w:ascii="Times New Roman" w:hAnsi="Times New Roman"/>
                <w:color w:val="000000"/>
                <w:sz w:val="20"/>
                <w:szCs w:val="20"/>
              </w:rPr>
              <w:t>компл.</w:t>
            </w:r>
          </w:p>
        </w:tc>
        <w:tc>
          <w:tcPr>
            <w:tcW w:w="2616" w:type="dxa"/>
            <w:vAlign w:val="center"/>
          </w:tcPr>
          <w:p w14:paraId="2DA29BB1" w14:textId="77777777" w:rsidR="009E3768" w:rsidRPr="009762BE" w:rsidRDefault="009E3768" w:rsidP="008A3D8B">
            <w:pPr>
              <w:spacing w:after="0" w:line="240" w:lineRule="auto"/>
              <w:jc w:val="center"/>
              <w:rPr>
                <w:rFonts w:ascii="Times New Roman" w:hAnsi="Times New Roman"/>
                <w:sz w:val="20"/>
                <w:szCs w:val="20"/>
                <w:lang w:val="en-US"/>
              </w:rPr>
            </w:pPr>
            <w:r w:rsidRPr="009762BE">
              <w:rPr>
                <w:rFonts w:ascii="Times New Roman" w:hAnsi="Times New Roman"/>
                <w:color w:val="000000"/>
                <w:sz w:val="20"/>
                <w:szCs w:val="20"/>
              </w:rPr>
              <w:t>1</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9E3768" w:rsidRPr="009E3768" w14:paraId="6B47F1F4" w14:textId="77777777" w:rsidTr="008A3D8B">
        <w:trPr>
          <w:trHeight w:val="640"/>
        </w:trPr>
        <w:tc>
          <w:tcPr>
            <w:tcW w:w="586" w:type="dxa"/>
            <w:vAlign w:val="center"/>
          </w:tcPr>
          <w:p w14:paraId="734BA42A"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 п/п</w:t>
            </w:r>
          </w:p>
        </w:tc>
        <w:tc>
          <w:tcPr>
            <w:tcW w:w="1907" w:type="dxa"/>
            <w:vAlign w:val="center"/>
          </w:tcPr>
          <w:p w14:paraId="37E5DFD6"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Наименование Товара</w:t>
            </w:r>
          </w:p>
        </w:tc>
        <w:tc>
          <w:tcPr>
            <w:tcW w:w="1179" w:type="dxa"/>
            <w:vAlign w:val="center"/>
          </w:tcPr>
          <w:p w14:paraId="08C8E2E5"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Единица измерения</w:t>
            </w:r>
          </w:p>
        </w:tc>
        <w:tc>
          <w:tcPr>
            <w:tcW w:w="818" w:type="dxa"/>
            <w:vAlign w:val="center"/>
          </w:tcPr>
          <w:p w14:paraId="1DB52FFA"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Кол-во</w:t>
            </w:r>
          </w:p>
        </w:tc>
        <w:tc>
          <w:tcPr>
            <w:tcW w:w="1368" w:type="dxa"/>
            <w:vAlign w:val="center"/>
          </w:tcPr>
          <w:p w14:paraId="4AFE59EB"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 xml:space="preserve">Цена </w:t>
            </w:r>
          </w:p>
          <w:p w14:paraId="1ACC6CE2"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без НДС, руб.</w:t>
            </w:r>
          </w:p>
        </w:tc>
        <w:tc>
          <w:tcPr>
            <w:tcW w:w="1365" w:type="dxa"/>
            <w:vAlign w:val="center"/>
          </w:tcPr>
          <w:p w14:paraId="2F79CBC8"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 xml:space="preserve">Сумма </w:t>
            </w:r>
          </w:p>
          <w:p w14:paraId="6E8B7B8A"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без НДС, руб.</w:t>
            </w:r>
          </w:p>
        </w:tc>
        <w:tc>
          <w:tcPr>
            <w:tcW w:w="1500" w:type="dxa"/>
            <w:vAlign w:val="center"/>
          </w:tcPr>
          <w:p w14:paraId="780F4CB3"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Сумма</w:t>
            </w:r>
          </w:p>
          <w:p w14:paraId="7DFE5AB2"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НДС 20%, руб.</w:t>
            </w:r>
          </w:p>
        </w:tc>
        <w:tc>
          <w:tcPr>
            <w:tcW w:w="1399" w:type="dxa"/>
            <w:vAlign w:val="center"/>
          </w:tcPr>
          <w:p w14:paraId="21EA5F9E"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 xml:space="preserve">Сумма </w:t>
            </w:r>
          </w:p>
          <w:p w14:paraId="3762FB1A"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с НДС 20%, руб.</w:t>
            </w:r>
          </w:p>
        </w:tc>
      </w:tr>
      <w:tr w:rsidR="009E3768" w:rsidRPr="009E3768" w14:paraId="338A67D1" w14:textId="77777777" w:rsidTr="008A3D8B">
        <w:trPr>
          <w:trHeight w:val="211"/>
        </w:trPr>
        <w:tc>
          <w:tcPr>
            <w:tcW w:w="586" w:type="dxa"/>
          </w:tcPr>
          <w:p w14:paraId="421A11DB" w14:textId="77777777" w:rsidR="009E3768" w:rsidRPr="009E3768" w:rsidRDefault="009E3768" w:rsidP="008A3D8B">
            <w:pPr>
              <w:jc w:val="center"/>
              <w:rPr>
                <w:rFonts w:ascii="Times New Roman" w:hAnsi="Times New Roman"/>
                <w:b/>
                <w:sz w:val="18"/>
                <w:szCs w:val="18"/>
              </w:rPr>
            </w:pPr>
            <w:r w:rsidRPr="009E3768">
              <w:rPr>
                <w:rFonts w:ascii="Times New Roman" w:hAnsi="Times New Roman"/>
                <w:b/>
                <w:sz w:val="18"/>
                <w:szCs w:val="18"/>
              </w:rPr>
              <w:t>1.</w:t>
            </w:r>
          </w:p>
        </w:tc>
        <w:tc>
          <w:tcPr>
            <w:tcW w:w="1907" w:type="dxa"/>
          </w:tcPr>
          <w:p w14:paraId="7D2BCDE7" w14:textId="77777777" w:rsidR="009E3768" w:rsidRPr="009E3768" w:rsidRDefault="009E3768" w:rsidP="008A3D8B">
            <w:pPr>
              <w:jc w:val="center"/>
              <w:rPr>
                <w:rFonts w:ascii="Times New Roman" w:hAnsi="Times New Roman"/>
              </w:rPr>
            </w:pPr>
            <w:r w:rsidRPr="009E3768">
              <w:rPr>
                <w:rFonts w:ascii="Times New Roman" w:hAnsi="Times New Roman"/>
                <w:color w:val="000000"/>
                <w:sz w:val="20"/>
                <w:szCs w:val="20"/>
              </w:rPr>
              <w:t>Блок предохранительных клапанов с устройствами переключающими DN150 PN40 поз. 302PSV2175А/В</w:t>
            </w:r>
          </w:p>
        </w:tc>
        <w:tc>
          <w:tcPr>
            <w:tcW w:w="1179" w:type="dxa"/>
            <w:vAlign w:val="center"/>
          </w:tcPr>
          <w:p w14:paraId="148724D6" w14:textId="77777777" w:rsidR="009E3768" w:rsidRPr="009E3768" w:rsidRDefault="009E3768" w:rsidP="008A3D8B">
            <w:pPr>
              <w:jc w:val="center"/>
              <w:rPr>
                <w:rFonts w:ascii="Times New Roman" w:hAnsi="Times New Roman"/>
                <w:lang w:val="en-US"/>
              </w:rPr>
            </w:pPr>
            <w:r w:rsidRPr="009E3768">
              <w:rPr>
                <w:rFonts w:ascii="Times New Roman" w:hAnsi="Times New Roman"/>
                <w:color w:val="000000"/>
                <w:sz w:val="20"/>
                <w:szCs w:val="20"/>
              </w:rPr>
              <w:t>компл.</w:t>
            </w:r>
          </w:p>
        </w:tc>
        <w:tc>
          <w:tcPr>
            <w:tcW w:w="818" w:type="dxa"/>
            <w:vAlign w:val="center"/>
          </w:tcPr>
          <w:p w14:paraId="1F9CDA6B" w14:textId="77777777" w:rsidR="009E3768" w:rsidRPr="009E3768" w:rsidRDefault="009E3768" w:rsidP="008A3D8B">
            <w:pPr>
              <w:jc w:val="center"/>
              <w:rPr>
                <w:rFonts w:ascii="Times New Roman" w:hAnsi="Times New Roman"/>
                <w:lang w:val="en-US"/>
              </w:rPr>
            </w:pPr>
            <w:r w:rsidRPr="009E3768">
              <w:rPr>
                <w:rFonts w:ascii="Times New Roman" w:hAnsi="Times New Roman"/>
                <w:color w:val="000000"/>
                <w:sz w:val="20"/>
                <w:szCs w:val="20"/>
              </w:rPr>
              <w:t>1</w:t>
            </w:r>
          </w:p>
        </w:tc>
        <w:tc>
          <w:tcPr>
            <w:tcW w:w="1368" w:type="dxa"/>
            <w:vAlign w:val="center"/>
          </w:tcPr>
          <w:p w14:paraId="5F7408F2" w14:textId="77777777" w:rsidR="009E3768" w:rsidRPr="009E3768" w:rsidRDefault="009E3768" w:rsidP="008A3D8B">
            <w:pPr>
              <w:jc w:val="center"/>
              <w:rPr>
                <w:rFonts w:ascii="Times New Roman" w:hAnsi="Times New Roman"/>
                <w:sz w:val="18"/>
                <w:szCs w:val="18"/>
              </w:rPr>
            </w:pPr>
          </w:p>
        </w:tc>
        <w:tc>
          <w:tcPr>
            <w:tcW w:w="1365" w:type="dxa"/>
            <w:vAlign w:val="center"/>
          </w:tcPr>
          <w:p w14:paraId="01881019" w14:textId="77777777" w:rsidR="009E3768" w:rsidRPr="009E3768" w:rsidRDefault="009E3768" w:rsidP="008A3D8B">
            <w:pPr>
              <w:jc w:val="center"/>
              <w:rPr>
                <w:rFonts w:ascii="Times New Roman" w:hAnsi="Times New Roman"/>
                <w:sz w:val="18"/>
                <w:szCs w:val="18"/>
              </w:rPr>
            </w:pPr>
          </w:p>
        </w:tc>
        <w:tc>
          <w:tcPr>
            <w:tcW w:w="1500" w:type="dxa"/>
            <w:vAlign w:val="center"/>
          </w:tcPr>
          <w:p w14:paraId="5BDE3CF0" w14:textId="77777777" w:rsidR="009E3768" w:rsidRPr="009E3768" w:rsidRDefault="009E3768" w:rsidP="008A3D8B">
            <w:pPr>
              <w:jc w:val="center"/>
              <w:rPr>
                <w:rFonts w:ascii="Times New Roman" w:hAnsi="Times New Roman"/>
                <w:sz w:val="18"/>
                <w:szCs w:val="18"/>
              </w:rPr>
            </w:pPr>
          </w:p>
        </w:tc>
        <w:tc>
          <w:tcPr>
            <w:tcW w:w="1399" w:type="dxa"/>
            <w:vAlign w:val="center"/>
          </w:tcPr>
          <w:p w14:paraId="77D4A352" w14:textId="77777777" w:rsidR="009E3768" w:rsidRPr="009E3768" w:rsidRDefault="009E3768" w:rsidP="008A3D8B">
            <w:pPr>
              <w:jc w:val="center"/>
              <w:rPr>
                <w:rFonts w:ascii="Times New Roman" w:hAnsi="Times New Roman"/>
                <w:sz w:val="18"/>
                <w:szCs w:val="18"/>
              </w:rPr>
            </w:pPr>
          </w:p>
        </w:tc>
      </w:tr>
      <w:tr w:rsidR="009E3768" w:rsidRPr="009E3768" w14:paraId="765CEEF4" w14:textId="77777777" w:rsidTr="008A3D8B">
        <w:trPr>
          <w:trHeight w:val="211"/>
        </w:trPr>
        <w:tc>
          <w:tcPr>
            <w:tcW w:w="5858" w:type="dxa"/>
            <w:gridSpan w:val="5"/>
          </w:tcPr>
          <w:p w14:paraId="5FBD8D79" w14:textId="77777777" w:rsidR="009E3768" w:rsidRPr="009E3768" w:rsidRDefault="009E3768" w:rsidP="008A3D8B">
            <w:pPr>
              <w:jc w:val="right"/>
              <w:rPr>
                <w:rFonts w:ascii="Times New Roman" w:hAnsi="Times New Roman"/>
                <w:sz w:val="18"/>
                <w:szCs w:val="18"/>
              </w:rPr>
            </w:pPr>
            <w:r w:rsidRPr="009E3768">
              <w:rPr>
                <w:rFonts w:ascii="Times New Roman" w:hAnsi="Times New Roman"/>
                <w:b/>
                <w:sz w:val="18"/>
                <w:szCs w:val="18"/>
              </w:rPr>
              <w:t>ИТОГО:</w:t>
            </w:r>
          </w:p>
        </w:tc>
        <w:tc>
          <w:tcPr>
            <w:tcW w:w="1365" w:type="dxa"/>
          </w:tcPr>
          <w:p w14:paraId="05E93EEA" w14:textId="77777777" w:rsidR="009E3768" w:rsidRPr="009E3768" w:rsidRDefault="009E3768" w:rsidP="008A3D8B">
            <w:pPr>
              <w:jc w:val="center"/>
              <w:rPr>
                <w:rFonts w:ascii="Times New Roman" w:hAnsi="Times New Roman"/>
                <w:sz w:val="18"/>
                <w:szCs w:val="18"/>
              </w:rPr>
            </w:pPr>
          </w:p>
        </w:tc>
        <w:tc>
          <w:tcPr>
            <w:tcW w:w="1500" w:type="dxa"/>
          </w:tcPr>
          <w:p w14:paraId="601F5652" w14:textId="77777777" w:rsidR="009E3768" w:rsidRPr="009E3768" w:rsidRDefault="009E3768" w:rsidP="008A3D8B">
            <w:pPr>
              <w:jc w:val="center"/>
              <w:rPr>
                <w:rFonts w:ascii="Times New Roman" w:hAnsi="Times New Roman"/>
                <w:sz w:val="18"/>
                <w:szCs w:val="18"/>
              </w:rPr>
            </w:pPr>
          </w:p>
        </w:tc>
        <w:tc>
          <w:tcPr>
            <w:tcW w:w="1399" w:type="dxa"/>
          </w:tcPr>
          <w:p w14:paraId="2D3F7449" w14:textId="77777777" w:rsidR="009E3768" w:rsidRPr="009E3768" w:rsidRDefault="009E3768" w:rsidP="008A3D8B">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0E9672B6"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9E3768">
        <w:rPr>
          <w:rFonts w:ascii="Times New Roman" w:hAnsi="Times New Roman"/>
          <w:sz w:val="24"/>
          <w:szCs w:val="24"/>
        </w:rPr>
        <w:t>б</w:t>
      </w:r>
      <w:r w:rsidR="009E3768" w:rsidRPr="009E3768">
        <w:rPr>
          <w:rFonts w:ascii="Times New Roman" w:hAnsi="Times New Roman"/>
          <w:sz w:val="24"/>
          <w:szCs w:val="24"/>
        </w:rPr>
        <w:t>лока предохранительных клапанов</w:t>
      </w:r>
      <w:r w:rsidR="009E3768" w:rsidRPr="009E3768">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17162A61" w:rsidR="009E72B1" w:rsidRPr="006C5A66" w:rsidRDefault="002C78A4" w:rsidP="009E72B1">
      <w:pPr>
        <w:pStyle w:val="afffff9"/>
        <w:spacing w:before="0"/>
        <w:ind w:left="0" w:firstLine="426"/>
        <w:rPr>
          <w:rFonts w:ascii="Times New Roman" w:eastAsia="Calibri" w:hAnsi="Times New Roman"/>
          <w:b/>
          <w:bCs/>
          <w:sz w:val="24"/>
          <w:szCs w:val="24"/>
          <w:lang w:eastAsia="en-US"/>
        </w:rPr>
      </w:pPr>
      <w:r>
        <w:rPr>
          <w:rFonts w:ascii="Times New Roman" w:hAnsi="Times New Roman"/>
          <w:b/>
          <w:bCs/>
          <w:sz w:val="24"/>
          <w:szCs w:val="24"/>
        </w:rPr>
        <w:t>1.3. Срок поставки товара</w:t>
      </w:r>
      <w:r w:rsidR="002205B7">
        <w:rPr>
          <w:rFonts w:ascii="Times New Roman" w:hAnsi="Times New Roman"/>
          <w:b/>
          <w:bCs/>
          <w:sz w:val="24"/>
          <w:szCs w:val="24"/>
        </w:rPr>
        <w:t>:</w:t>
      </w:r>
      <w:r w:rsidR="002205B7">
        <w:rPr>
          <w:b/>
          <w:bCs/>
          <w:sz w:val="24"/>
          <w:szCs w:val="24"/>
        </w:rPr>
        <w:t xml:space="preserve"> </w:t>
      </w:r>
      <w:r w:rsidR="009E3768" w:rsidRPr="009E3768">
        <w:rPr>
          <w:rFonts w:ascii="Times New Roman" w:eastAsia="Calibri" w:hAnsi="Times New Roman"/>
          <w:b/>
          <w:bCs/>
          <w:sz w:val="24"/>
          <w:szCs w:val="24"/>
          <w:lang w:eastAsia="en-US"/>
        </w:rPr>
        <w:t>30 календарных дней с даты заключения Договора. Досрочная поставка осуществляется по соглашению Сторон.</w:t>
      </w:r>
    </w:p>
    <w:p w14:paraId="2ED03F48" w14:textId="0240A50F" w:rsidR="00112FE9" w:rsidRDefault="009E72B1" w:rsidP="009E72B1">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2205B7"/>
    <w:rsid w:val="002443D4"/>
    <w:rsid w:val="00251C76"/>
    <w:rsid w:val="00281004"/>
    <w:rsid w:val="002B4C4C"/>
    <w:rsid w:val="002C78A4"/>
    <w:rsid w:val="00336DE5"/>
    <w:rsid w:val="0036584F"/>
    <w:rsid w:val="0037769D"/>
    <w:rsid w:val="00387485"/>
    <w:rsid w:val="00401A57"/>
    <w:rsid w:val="00403848"/>
    <w:rsid w:val="00415ADA"/>
    <w:rsid w:val="0044073A"/>
    <w:rsid w:val="00465B50"/>
    <w:rsid w:val="0047670F"/>
    <w:rsid w:val="0048672D"/>
    <w:rsid w:val="004B7891"/>
    <w:rsid w:val="004C61C3"/>
    <w:rsid w:val="004E4BFF"/>
    <w:rsid w:val="00503653"/>
    <w:rsid w:val="00505E40"/>
    <w:rsid w:val="0051531A"/>
    <w:rsid w:val="00531E23"/>
    <w:rsid w:val="0053698D"/>
    <w:rsid w:val="00575599"/>
    <w:rsid w:val="00586560"/>
    <w:rsid w:val="00590395"/>
    <w:rsid w:val="005B5E12"/>
    <w:rsid w:val="005D415A"/>
    <w:rsid w:val="005E257B"/>
    <w:rsid w:val="005F1F02"/>
    <w:rsid w:val="0061122C"/>
    <w:rsid w:val="00625F40"/>
    <w:rsid w:val="0063660C"/>
    <w:rsid w:val="00652C29"/>
    <w:rsid w:val="00674E8C"/>
    <w:rsid w:val="00677CC5"/>
    <w:rsid w:val="00694FCE"/>
    <w:rsid w:val="006B3492"/>
    <w:rsid w:val="006C5A66"/>
    <w:rsid w:val="006D13A2"/>
    <w:rsid w:val="006E43B2"/>
    <w:rsid w:val="006F6871"/>
    <w:rsid w:val="00762669"/>
    <w:rsid w:val="0079355E"/>
    <w:rsid w:val="007A0539"/>
    <w:rsid w:val="00805D0A"/>
    <w:rsid w:val="00831049"/>
    <w:rsid w:val="00834868"/>
    <w:rsid w:val="008458B5"/>
    <w:rsid w:val="00873F54"/>
    <w:rsid w:val="00890316"/>
    <w:rsid w:val="008A26C3"/>
    <w:rsid w:val="008B60DE"/>
    <w:rsid w:val="008C3511"/>
    <w:rsid w:val="00937393"/>
    <w:rsid w:val="009415A2"/>
    <w:rsid w:val="00943AAF"/>
    <w:rsid w:val="009C0E00"/>
    <w:rsid w:val="009D0668"/>
    <w:rsid w:val="009D5081"/>
    <w:rsid w:val="009E3768"/>
    <w:rsid w:val="009E72B1"/>
    <w:rsid w:val="009F25A0"/>
    <w:rsid w:val="00A66305"/>
    <w:rsid w:val="00A74A07"/>
    <w:rsid w:val="00A76695"/>
    <w:rsid w:val="00AB2991"/>
    <w:rsid w:val="00AB5DE5"/>
    <w:rsid w:val="00AE715A"/>
    <w:rsid w:val="00AF0962"/>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E042DF"/>
    <w:rsid w:val="00E14B2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61</Pages>
  <Words>20609</Words>
  <Characters>117473</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123</cp:revision>
  <cp:lastPrinted>2024-08-13T04:47:00Z</cp:lastPrinted>
  <dcterms:created xsi:type="dcterms:W3CDTF">2022-03-03T13:03:00Z</dcterms:created>
  <dcterms:modified xsi:type="dcterms:W3CDTF">2025-03-18T12:46:00Z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