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012E7E" w:rsidRDefault="000761D6" w:rsidP="00CA6D88">
            <w:pPr>
              <w:rPr>
                <w:sz w:val="22"/>
                <w:szCs w:val="22"/>
                <w:lang w:val="en-US"/>
              </w:rPr>
            </w:pPr>
            <w:r w:rsidRPr="00A661C2">
              <w:rPr>
                <w:sz w:val="22"/>
                <w:szCs w:val="22"/>
              </w:rPr>
              <w:t>БИК</w:t>
            </w:r>
            <w:r w:rsidRPr="00012E7E">
              <w:rPr>
                <w:sz w:val="22"/>
                <w:szCs w:val="22"/>
                <w:lang w:val="en-US"/>
              </w:rPr>
              <w:t xml:space="preserve"> 044525225</w:t>
            </w:r>
          </w:p>
          <w:p w:rsidR="000761D6" w:rsidRPr="00012E7E" w:rsidRDefault="000761D6" w:rsidP="00CA6D88">
            <w:pPr>
              <w:ind w:right="176"/>
              <w:rPr>
                <w:sz w:val="22"/>
                <w:szCs w:val="22"/>
                <w:lang w:val="en-US"/>
              </w:rPr>
            </w:pPr>
            <w:r w:rsidRPr="00A661C2">
              <w:rPr>
                <w:sz w:val="22"/>
                <w:szCs w:val="22"/>
                <w:lang w:val="en-US"/>
              </w:rPr>
              <w:t>E</w:t>
            </w:r>
            <w:r w:rsidRPr="00012E7E">
              <w:rPr>
                <w:sz w:val="22"/>
                <w:szCs w:val="22"/>
                <w:lang w:val="en-US"/>
              </w:rPr>
              <w:t>-</w:t>
            </w:r>
            <w:r w:rsidRPr="00A661C2">
              <w:rPr>
                <w:sz w:val="22"/>
                <w:szCs w:val="22"/>
                <w:lang w:val="en-US"/>
              </w:rPr>
              <w:t>mail</w:t>
            </w:r>
            <w:r w:rsidRPr="00012E7E">
              <w:rPr>
                <w:sz w:val="22"/>
                <w:szCs w:val="22"/>
                <w:lang w:val="en-US"/>
              </w:rPr>
              <w:t xml:space="preserve">: </w:t>
            </w:r>
            <w:hyperlink r:id="rId9" w:history="1">
              <w:r w:rsidR="00484501" w:rsidRPr="00876F77">
                <w:rPr>
                  <w:rStyle w:val="aa"/>
                  <w:sz w:val="22"/>
                  <w:szCs w:val="22"/>
                  <w:lang w:val="en-US"/>
                </w:rPr>
                <w:t>info</w:t>
              </w:r>
              <w:r w:rsidR="00484501" w:rsidRPr="00012E7E">
                <w:rPr>
                  <w:rStyle w:val="aa"/>
                  <w:sz w:val="22"/>
                  <w:szCs w:val="22"/>
                  <w:lang w:val="en-US"/>
                </w:rPr>
                <w:t>@</w:t>
              </w:r>
              <w:r w:rsidR="00484501" w:rsidRPr="00876F77">
                <w:rPr>
                  <w:rStyle w:val="aa"/>
                  <w:sz w:val="22"/>
                  <w:szCs w:val="22"/>
                  <w:lang w:val="en-US"/>
                </w:rPr>
                <w:t>ri</w:t>
              </w:r>
              <w:r w:rsidR="00484501" w:rsidRPr="00012E7E">
                <w:rPr>
                  <w:rStyle w:val="aa"/>
                  <w:sz w:val="22"/>
                  <w:szCs w:val="22"/>
                  <w:lang w:val="en-US"/>
                </w:rPr>
                <w:t>-</w:t>
              </w:r>
              <w:r w:rsidR="00484501" w:rsidRPr="00876F77">
                <w:rPr>
                  <w:rStyle w:val="aa"/>
                  <w:sz w:val="22"/>
                  <w:szCs w:val="22"/>
                  <w:lang w:val="en-US"/>
                </w:rPr>
                <w:t>invest</w:t>
              </w:r>
              <w:r w:rsidR="00484501" w:rsidRPr="00012E7E">
                <w:rPr>
                  <w:rStyle w:val="aa"/>
                  <w:sz w:val="22"/>
                  <w:szCs w:val="22"/>
                  <w:lang w:val="en-US"/>
                </w:rPr>
                <w:t>.</w:t>
              </w:r>
              <w:r w:rsidR="00484501" w:rsidRPr="00876F77">
                <w:rPr>
                  <w:rStyle w:val="aa"/>
                  <w:sz w:val="22"/>
                  <w:szCs w:val="22"/>
                  <w:lang w:val="en-US"/>
                </w:rPr>
                <w:t>ru</w:t>
              </w:r>
            </w:hyperlink>
            <w:r w:rsidRPr="00012E7E">
              <w:rPr>
                <w:sz w:val="22"/>
                <w:szCs w:val="22"/>
                <w:lang w:val="en-US"/>
              </w:rPr>
              <w:t xml:space="preserve"> </w:t>
            </w:r>
          </w:p>
          <w:p w:rsidR="000761D6" w:rsidRPr="00012E7E"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012E7E">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012E7E" w:rsidRPr="00A661C2" w:rsidTr="00012E7E">
        <w:trPr>
          <w:trHeight w:val="211"/>
        </w:trPr>
        <w:tc>
          <w:tcPr>
            <w:tcW w:w="586" w:type="dxa"/>
          </w:tcPr>
          <w:p w:rsidR="00012E7E" w:rsidRPr="00A661C2" w:rsidRDefault="00012E7E" w:rsidP="00012E7E">
            <w:pPr>
              <w:jc w:val="center"/>
              <w:rPr>
                <w:b/>
                <w:sz w:val="18"/>
                <w:szCs w:val="18"/>
              </w:rPr>
            </w:pPr>
            <w:r w:rsidRPr="00A661C2">
              <w:rPr>
                <w:b/>
                <w:sz w:val="18"/>
                <w:szCs w:val="18"/>
              </w:rPr>
              <w:t>1.</w:t>
            </w:r>
          </w:p>
        </w:tc>
        <w:tc>
          <w:tcPr>
            <w:tcW w:w="1907" w:type="dxa"/>
          </w:tcPr>
          <w:p w:rsidR="00012E7E" w:rsidRPr="008C7C08" w:rsidRDefault="00012E7E" w:rsidP="00012E7E">
            <w:pPr>
              <w:jc w:val="center"/>
            </w:pPr>
            <w:r w:rsidRPr="008C7C08">
              <w:rPr>
                <w:color w:val="000000"/>
                <w:sz w:val="20"/>
                <w:szCs w:val="20"/>
              </w:rPr>
              <w:t xml:space="preserve">Блок предохранительных клапанов </w:t>
            </w:r>
            <w:proofErr w:type="gramStart"/>
            <w:r w:rsidRPr="008C7C08">
              <w:rPr>
                <w:color w:val="000000"/>
                <w:sz w:val="20"/>
                <w:szCs w:val="20"/>
              </w:rPr>
              <w:t>с устройствами</w:t>
            </w:r>
            <w:proofErr w:type="gramEnd"/>
            <w:r w:rsidRPr="008C7C08">
              <w:rPr>
                <w:color w:val="000000"/>
                <w:sz w:val="20"/>
                <w:szCs w:val="20"/>
              </w:rPr>
              <w:t xml:space="preserve"> переключающими DN150 PN40 поз. 302PSV2175А/В</w:t>
            </w:r>
          </w:p>
        </w:tc>
        <w:tc>
          <w:tcPr>
            <w:tcW w:w="1179" w:type="dxa"/>
            <w:vAlign w:val="center"/>
          </w:tcPr>
          <w:p w:rsidR="00012E7E" w:rsidRPr="00F56387" w:rsidRDefault="00012E7E" w:rsidP="00012E7E">
            <w:pPr>
              <w:jc w:val="center"/>
              <w:rPr>
                <w:lang w:val="en-US"/>
              </w:rPr>
            </w:pPr>
            <w:proofErr w:type="spellStart"/>
            <w:r>
              <w:rPr>
                <w:color w:val="000000"/>
                <w:sz w:val="20"/>
                <w:szCs w:val="20"/>
              </w:rPr>
              <w:t>компл</w:t>
            </w:r>
            <w:proofErr w:type="spellEnd"/>
            <w:r>
              <w:rPr>
                <w:color w:val="000000"/>
                <w:sz w:val="20"/>
                <w:szCs w:val="20"/>
              </w:rPr>
              <w:t>.</w:t>
            </w:r>
          </w:p>
        </w:tc>
        <w:tc>
          <w:tcPr>
            <w:tcW w:w="818" w:type="dxa"/>
            <w:vAlign w:val="center"/>
          </w:tcPr>
          <w:p w:rsidR="00012E7E" w:rsidRPr="00F56387" w:rsidRDefault="00012E7E" w:rsidP="00012E7E">
            <w:pPr>
              <w:jc w:val="center"/>
              <w:rPr>
                <w:lang w:val="en-US"/>
              </w:rPr>
            </w:pPr>
            <w:r w:rsidRPr="009762BE">
              <w:rPr>
                <w:color w:val="000000"/>
                <w:sz w:val="20"/>
                <w:szCs w:val="20"/>
              </w:rPr>
              <w:t>1</w:t>
            </w:r>
          </w:p>
        </w:tc>
        <w:tc>
          <w:tcPr>
            <w:tcW w:w="1368" w:type="dxa"/>
            <w:vAlign w:val="center"/>
          </w:tcPr>
          <w:p w:rsidR="00012E7E" w:rsidRPr="00A661C2" w:rsidRDefault="00012E7E" w:rsidP="00012E7E">
            <w:pPr>
              <w:jc w:val="center"/>
              <w:rPr>
                <w:sz w:val="18"/>
                <w:szCs w:val="18"/>
              </w:rPr>
            </w:pPr>
          </w:p>
        </w:tc>
        <w:tc>
          <w:tcPr>
            <w:tcW w:w="1365" w:type="dxa"/>
            <w:vAlign w:val="center"/>
          </w:tcPr>
          <w:p w:rsidR="00012E7E" w:rsidRPr="00A661C2" w:rsidRDefault="00012E7E" w:rsidP="00012E7E">
            <w:pPr>
              <w:jc w:val="center"/>
              <w:rPr>
                <w:sz w:val="18"/>
                <w:szCs w:val="18"/>
              </w:rPr>
            </w:pPr>
          </w:p>
        </w:tc>
        <w:tc>
          <w:tcPr>
            <w:tcW w:w="1500" w:type="dxa"/>
            <w:vAlign w:val="center"/>
          </w:tcPr>
          <w:p w:rsidR="00012E7E" w:rsidRPr="00A661C2" w:rsidRDefault="00012E7E" w:rsidP="00012E7E">
            <w:pPr>
              <w:jc w:val="center"/>
              <w:rPr>
                <w:sz w:val="18"/>
                <w:szCs w:val="18"/>
              </w:rPr>
            </w:pPr>
          </w:p>
        </w:tc>
        <w:tc>
          <w:tcPr>
            <w:tcW w:w="1399" w:type="dxa"/>
            <w:vAlign w:val="center"/>
          </w:tcPr>
          <w:p w:rsidR="00012E7E" w:rsidRPr="00A661C2" w:rsidRDefault="00012E7E" w:rsidP="00012E7E">
            <w:pPr>
              <w:jc w:val="center"/>
              <w:rPr>
                <w:sz w:val="18"/>
                <w:szCs w:val="18"/>
              </w:rPr>
            </w:pPr>
          </w:p>
        </w:tc>
      </w:tr>
      <w:tr w:rsidR="00A661C2" w:rsidRPr="00A661C2" w:rsidTr="00625E5B">
        <w:trPr>
          <w:trHeight w:val="211"/>
        </w:trPr>
        <w:tc>
          <w:tcPr>
            <w:tcW w:w="5858" w:type="dxa"/>
            <w:gridSpan w:val="5"/>
          </w:tcPr>
          <w:p w:rsidR="00A661C2" w:rsidRPr="00A661C2" w:rsidRDefault="00A661C2" w:rsidP="00CA6D88">
            <w:pPr>
              <w:jc w:val="right"/>
              <w:rPr>
                <w:sz w:val="18"/>
                <w:szCs w:val="18"/>
              </w:rPr>
            </w:pPr>
            <w:r w:rsidRPr="00A661C2">
              <w:rPr>
                <w:b/>
                <w:sz w:val="18"/>
                <w:szCs w:val="18"/>
              </w:rPr>
              <w:t>ИТОГО:</w:t>
            </w:r>
          </w:p>
        </w:tc>
        <w:tc>
          <w:tcPr>
            <w:tcW w:w="1365" w:type="dxa"/>
          </w:tcPr>
          <w:p w:rsidR="00A661C2" w:rsidRPr="00A661C2" w:rsidRDefault="00A661C2" w:rsidP="00CA6D88">
            <w:pPr>
              <w:jc w:val="center"/>
              <w:rPr>
                <w:sz w:val="18"/>
                <w:szCs w:val="18"/>
              </w:rPr>
            </w:pPr>
          </w:p>
        </w:tc>
        <w:tc>
          <w:tcPr>
            <w:tcW w:w="1500" w:type="dxa"/>
          </w:tcPr>
          <w:p w:rsidR="00A661C2" w:rsidRPr="00A661C2" w:rsidRDefault="00A661C2" w:rsidP="00CA6D88">
            <w:pPr>
              <w:jc w:val="center"/>
              <w:rPr>
                <w:sz w:val="18"/>
                <w:szCs w:val="18"/>
              </w:rPr>
            </w:pPr>
          </w:p>
        </w:tc>
        <w:tc>
          <w:tcPr>
            <w:tcW w:w="1399"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012E7E">
        <w:rPr>
          <w:sz w:val="22"/>
          <w:szCs w:val="22"/>
        </w:rPr>
        <w:t>30</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012E7E">
        <w:rPr>
          <w:sz w:val="22"/>
          <w:szCs w:val="22"/>
        </w:rPr>
        <w:t>30</w:t>
      </w:r>
      <w:bookmarkStart w:id="0" w:name="_GoBack"/>
      <w:bookmarkEnd w:id="0"/>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076120"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120" w:rsidRDefault="00076120" w:rsidP="00DC636A">
      <w:r>
        <w:separator/>
      </w:r>
    </w:p>
  </w:endnote>
  <w:endnote w:type="continuationSeparator" w:id="0">
    <w:p w:rsidR="00076120" w:rsidRDefault="00076120"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120" w:rsidRDefault="00076120" w:rsidP="00DC636A">
      <w:r>
        <w:separator/>
      </w:r>
    </w:p>
  </w:footnote>
  <w:footnote w:type="continuationSeparator" w:id="0">
    <w:p w:rsidR="00076120" w:rsidRDefault="00076120"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A64269">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2E7E"/>
    <w:rsid w:val="00016ED1"/>
    <w:rsid w:val="00022B9E"/>
    <w:rsid w:val="00036834"/>
    <w:rsid w:val="00043697"/>
    <w:rsid w:val="000530AC"/>
    <w:rsid w:val="000616F7"/>
    <w:rsid w:val="000642DA"/>
    <w:rsid w:val="00065E38"/>
    <w:rsid w:val="00075B21"/>
    <w:rsid w:val="00076120"/>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4269"/>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1DBB4"/>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064EE"/>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44501-3700-4960-A16D-38705838C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13</Pages>
  <Words>7381</Words>
  <Characters>42076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Колбаев Руфат Дамирович</cp:lastModifiedBy>
  <cp:revision>48</cp:revision>
  <cp:lastPrinted>2022-07-27T04:53:00Z</cp:lastPrinted>
  <dcterms:created xsi:type="dcterms:W3CDTF">2021-12-27T13:58:00Z</dcterms:created>
  <dcterms:modified xsi:type="dcterms:W3CDTF">2025-03-14T03:37:00Z</dcterms:modified>
</cp:coreProperties>
</file>