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404548B" w14:textId="53AD1327" w:rsidR="00E11860" w:rsidRPr="0084794A" w:rsidRDefault="009A3025" w:rsidP="00E11860">
      <w:pPr>
        <w:suppressAutoHyphens/>
        <w:spacing w:after="0" w:line="240" w:lineRule="auto"/>
        <w:jc w:val="center"/>
        <w:rPr>
          <w:rFonts w:ascii="Times New Roman" w:hAnsi="Times New Roman"/>
          <w:b/>
          <w:bCs/>
          <w:smallCaps/>
        </w:rPr>
      </w:pPr>
      <w:r w:rsidRPr="0084794A">
        <w:rPr>
          <w:rStyle w:val="afffff5"/>
          <w:rFonts w:ascii="Times New Roman" w:hAnsi="Times New Roman"/>
          <w:szCs w:val="32"/>
        </w:rPr>
        <w:t xml:space="preserve">ИЗВЕЩЕНИЕ ОБ ОСУЩЕСТВЛЕНИИ </w:t>
      </w:r>
      <w:r w:rsidR="00B7306A" w:rsidRPr="0084794A">
        <w:rPr>
          <w:rStyle w:val="afffff5"/>
          <w:rFonts w:ascii="Times New Roman" w:hAnsi="Times New Roman"/>
          <w:szCs w:val="32"/>
        </w:rPr>
        <w:t>ПРОДАЖИ</w:t>
      </w:r>
      <w:r w:rsidRPr="0084794A">
        <w:rPr>
          <w:rStyle w:val="afffff5"/>
          <w:rFonts w:ascii="Times New Roman" w:hAnsi="Times New Roman"/>
          <w:szCs w:val="32"/>
        </w:rPr>
        <w:br/>
      </w:r>
      <w:r w:rsidRPr="0084794A">
        <w:rPr>
          <w:rStyle w:val="afffff5"/>
          <w:rFonts w:ascii="Times New Roman" w:hAnsi="Times New Roman"/>
        </w:rPr>
        <w:t xml:space="preserve">по </w:t>
      </w:r>
      <w:r w:rsidR="00923C50" w:rsidRPr="0084794A">
        <w:rPr>
          <w:rStyle w:val="afffff5"/>
          <w:rFonts w:ascii="Times New Roman" w:hAnsi="Times New Roman"/>
        </w:rPr>
        <w:t>запросу о предоставлении ценовой информации</w:t>
      </w:r>
      <w:r w:rsidRPr="0084794A">
        <w:rPr>
          <w:rStyle w:val="afffff5"/>
          <w:rFonts w:ascii="Times New Roman" w:hAnsi="Times New Roman"/>
        </w:rPr>
        <w:t xml:space="preserve"> в электронной форме </w:t>
      </w:r>
      <w:r w:rsidRPr="0084794A">
        <w:rPr>
          <w:rStyle w:val="afffff5"/>
          <w:rFonts w:ascii="Times New Roman" w:hAnsi="Times New Roman"/>
        </w:rPr>
        <w:br/>
        <w:t>на право заключения договора</w:t>
      </w:r>
      <w:r w:rsidRPr="0084794A">
        <w:rPr>
          <w:rStyle w:val="afffff5"/>
          <w:rFonts w:ascii="Times New Roman" w:hAnsi="Times New Roman"/>
        </w:rPr>
        <w:br/>
        <w:t xml:space="preserve">на </w:t>
      </w:r>
      <w:r w:rsidR="00034426" w:rsidRPr="0084794A">
        <w:rPr>
          <w:rFonts w:ascii="Times New Roman" w:hAnsi="Times New Roman"/>
          <w:b/>
          <w:bCs/>
          <w:smallCaps/>
          <w:spacing w:val="5"/>
        </w:rPr>
        <w:t>РЕАЛИЗАЦИЮ</w:t>
      </w:r>
      <w:r w:rsidR="00034426" w:rsidRPr="0084794A">
        <w:rPr>
          <w:rFonts w:ascii="Times New Roman" w:eastAsiaTheme="minorHAnsi" w:hAnsi="Times New Roman"/>
          <w:b/>
          <w:bCs/>
          <w:smallCaps/>
        </w:rPr>
        <w:t xml:space="preserve"> </w:t>
      </w:r>
      <w:r w:rsidR="00034426" w:rsidRPr="0084794A">
        <w:rPr>
          <w:rFonts w:ascii="Times New Roman" w:hAnsi="Times New Roman"/>
          <w:b/>
          <w:bCs/>
          <w:smallCaps/>
          <w:spacing w:val="5"/>
        </w:rPr>
        <w:t>ПОЗИЦИ</w:t>
      </w:r>
      <w:r w:rsidR="004D305C">
        <w:rPr>
          <w:rFonts w:ascii="Times New Roman" w:hAnsi="Times New Roman"/>
          <w:b/>
          <w:bCs/>
          <w:smallCaps/>
          <w:spacing w:val="5"/>
        </w:rPr>
        <w:t>Й</w:t>
      </w:r>
      <w:r w:rsidR="00034426" w:rsidRPr="0084794A">
        <w:rPr>
          <w:rFonts w:ascii="Times New Roman" w:hAnsi="Times New Roman"/>
          <w:b/>
          <w:bCs/>
          <w:smallCaps/>
          <w:spacing w:val="5"/>
        </w:rPr>
        <w:t xml:space="preserve">: </w:t>
      </w:r>
    </w:p>
    <w:p w14:paraId="4060124C" w14:textId="5853AEF6" w:rsidR="009A3025" w:rsidRPr="0084794A" w:rsidRDefault="00836A32" w:rsidP="00A22478">
      <w:pPr>
        <w:suppressAutoHyphens/>
        <w:spacing w:after="0" w:line="240" w:lineRule="auto"/>
        <w:jc w:val="center"/>
        <w:rPr>
          <w:rStyle w:val="affffe"/>
          <w:rFonts w:ascii="Times New Roman" w:hAnsi="Times New Roman"/>
          <w:bCs/>
          <w:i w:val="0"/>
          <w:smallCaps/>
          <w:shd w:val="clear" w:color="auto" w:fill="auto"/>
        </w:rPr>
      </w:pPr>
      <w:r w:rsidRPr="00836A32">
        <w:rPr>
          <w:rFonts w:ascii="Times New Roman" w:hAnsi="Times New Roman"/>
          <w:b/>
          <w:bCs/>
          <w:smallCaps/>
        </w:rPr>
        <w:t>Катализатор на основе оксида алюминия, с содержанием платины, отработанный</w:t>
      </w:r>
      <w:r>
        <w:rPr>
          <w:rFonts w:ascii="Times New Roman" w:hAnsi="Times New Roman"/>
          <w:b/>
          <w:bCs/>
          <w:smallCaps/>
        </w:rPr>
        <w:t xml:space="preserve"> </w:t>
      </w:r>
      <w:r w:rsidR="00034426" w:rsidRPr="0084794A">
        <w:rPr>
          <w:rFonts w:ascii="Times New Roman" w:hAnsi="Times New Roman"/>
          <w:b/>
          <w:bCs/>
          <w:smallCaps/>
        </w:rPr>
        <w:t>ВЫГРУЖЕННЫЙ</w:t>
      </w:r>
      <w:r w:rsidR="00034426" w:rsidRPr="0084794A">
        <w:rPr>
          <w:rFonts w:ascii="Times New Roman" w:hAnsi="Times New Roman"/>
          <w:b/>
          <w:bCs/>
          <w:smallCaps/>
          <w:spacing w:val="5"/>
        </w:rPr>
        <w:t xml:space="preserve"> </w:t>
      </w:r>
      <w:r w:rsidR="007B7440" w:rsidRPr="0084794A">
        <w:rPr>
          <w:rFonts w:ascii="Times New Roman" w:hAnsi="Times New Roman"/>
          <w:b/>
          <w:bCs/>
          <w:smallCaps/>
          <w:spacing w:val="5"/>
        </w:rPr>
        <w:t xml:space="preserve">филиалом </w:t>
      </w:r>
      <w:r w:rsidR="001444BC" w:rsidRPr="0084794A">
        <w:rPr>
          <w:rFonts w:ascii="Times New Roman" w:hAnsi="Times New Roman"/>
          <w:b/>
          <w:bCs/>
          <w:smallCaps/>
          <w:spacing w:val="5"/>
        </w:rPr>
        <w:t xml:space="preserve">«ТЮМЕНСКИЙ НПЗ» </w:t>
      </w:r>
      <w:r w:rsidR="00B043B1" w:rsidRPr="0084794A">
        <w:rPr>
          <w:rFonts w:ascii="Times New Roman" w:hAnsi="Times New Roman"/>
          <w:b/>
          <w:bCs/>
          <w:smallCaps/>
          <w:spacing w:val="5"/>
        </w:rPr>
        <w:t>(Г. ТЮМЕНЬ)</w:t>
      </w: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5DEF3F85" w14:textId="77777777" w:rsidR="00A22478" w:rsidRDefault="00A22478" w:rsidP="00DD0497">
      <w:pPr>
        <w:pStyle w:val="a3"/>
        <w:numPr>
          <w:ilvl w:val="0"/>
          <w:numId w:val="0"/>
        </w:numPr>
        <w:spacing w:before="240"/>
        <w:jc w:val="center"/>
        <w:rPr>
          <w:rFonts w:ascii="Times New Roman" w:hAnsi="Times New Roman"/>
          <w:sz w:val="24"/>
        </w:rPr>
      </w:pPr>
    </w:p>
    <w:p w14:paraId="3BD537DA" w14:textId="77777777" w:rsidR="00A22478" w:rsidRDefault="00A22478" w:rsidP="00DD0497">
      <w:pPr>
        <w:pStyle w:val="a3"/>
        <w:numPr>
          <w:ilvl w:val="0"/>
          <w:numId w:val="0"/>
        </w:numPr>
        <w:spacing w:before="240"/>
        <w:jc w:val="center"/>
        <w:rPr>
          <w:rFonts w:ascii="Times New Roman" w:hAnsi="Times New Roman"/>
          <w:sz w:val="24"/>
        </w:rPr>
      </w:pPr>
    </w:p>
    <w:p w14:paraId="2969EA2B" w14:textId="77777777" w:rsidR="00A22478" w:rsidRDefault="00A22478" w:rsidP="00DD0497">
      <w:pPr>
        <w:pStyle w:val="a3"/>
        <w:numPr>
          <w:ilvl w:val="0"/>
          <w:numId w:val="0"/>
        </w:numPr>
        <w:spacing w:before="240"/>
        <w:jc w:val="center"/>
        <w:rPr>
          <w:rFonts w:ascii="Times New Roman" w:hAnsi="Times New Roman"/>
          <w:sz w:val="24"/>
        </w:rPr>
      </w:pPr>
    </w:p>
    <w:p w14:paraId="1667A4FF" w14:textId="77777777" w:rsidR="00A22478" w:rsidRDefault="00A22478" w:rsidP="00DD0497">
      <w:pPr>
        <w:pStyle w:val="a3"/>
        <w:numPr>
          <w:ilvl w:val="0"/>
          <w:numId w:val="0"/>
        </w:numPr>
        <w:spacing w:before="240"/>
        <w:jc w:val="center"/>
        <w:rPr>
          <w:rFonts w:ascii="Times New Roman" w:hAnsi="Times New Roman"/>
          <w:sz w:val="24"/>
        </w:rPr>
      </w:pPr>
    </w:p>
    <w:p w14:paraId="0338AAC8" w14:textId="77777777" w:rsidR="00A22478" w:rsidRDefault="00A22478" w:rsidP="00DD0497">
      <w:pPr>
        <w:pStyle w:val="a3"/>
        <w:numPr>
          <w:ilvl w:val="0"/>
          <w:numId w:val="0"/>
        </w:numPr>
        <w:spacing w:before="240"/>
        <w:jc w:val="center"/>
        <w:rPr>
          <w:rFonts w:ascii="Times New Roman" w:hAnsi="Times New Roman"/>
          <w:sz w:val="24"/>
        </w:rPr>
      </w:pPr>
    </w:p>
    <w:p w14:paraId="7F1782AE" w14:textId="77777777" w:rsidR="00A22478" w:rsidRDefault="00A22478" w:rsidP="00DD0497">
      <w:pPr>
        <w:pStyle w:val="a3"/>
        <w:numPr>
          <w:ilvl w:val="0"/>
          <w:numId w:val="0"/>
        </w:numPr>
        <w:spacing w:before="240"/>
        <w:jc w:val="center"/>
        <w:rPr>
          <w:rFonts w:ascii="Times New Roman" w:hAnsi="Times New Roman"/>
          <w:sz w:val="24"/>
        </w:rPr>
      </w:pPr>
    </w:p>
    <w:p w14:paraId="69BA7438" w14:textId="77777777" w:rsidR="00A22478" w:rsidRDefault="00A22478" w:rsidP="00DD0497">
      <w:pPr>
        <w:pStyle w:val="a3"/>
        <w:numPr>
          <w:ilvl w:val="0"/>
          <w:numId w:val="0"/>
        </w:numPr>
        <w:spacing w:before="240"/>
        <w:jc w:val="center"/>
        <w:rPr>
          <w:rFonts w:ascii="Times New Roman" w:hAnsi="Times New Roman"/>
          <w:sz w:val="24"/>
        </w:rPr>
      </w:pPr>
    </w:p>
    <w:p w14:paraId="518105CE" w14:textId="77777777" w:rsidR="00A22478" w:rsidRDefault="00A22478" w:rsidP="00DD0497">
      <w:pPr>
        <w:pStyle w:val="a3"/>
        <w:numPr>
          <w:ilvl w:val="0"/>
          <w:numId w:val="0"/>
        </w:numPr>
        <w:spacing w:before="240"/>
        <w:jc w:val="center"/>
        <w:rPr>
          <w:rFonts w:ascii="Times New Roman" w:hAnsi="Times New Roman"/>
          <w:sz w:val="24"/>
        </w:rPr>
      </w:pPr>
    </w:p>
    <w:p w14:paraId="70DAE914" w14:textId="77777777" w:rsidR="00A22478" w:rsidRDefault="00A22478" w:rsidP="00DD0497">
      <w:pPr>
        <w:pStyle w:val="a3"/>
        <w:numPr>
          <w:ilvl w:val="0"/>
          <w:numId w:val="0"/>
        </w:numPr>
        <w:spacing w:before="240"/>
        <w:jc w:val="center"/>
        <w:rPr>
          <w:rFonts w:ascii="Times New Roman" w:hAnsi="Times New Roman"/>
          <w:sz w:val="24"/>
        </w:rPr>
      </w:pPr>
    </w:p>
    <w:p w14:paraId="5E6C9B69" w14:textId="77777777" w:rsidR="00A22478" w:rsidRDefault="00A22478" w:rsidP="00DD0497">
      <w:pPr>
        <w:pStyle w:val="a3"/>
        <w:numPr>
          <w:ilvl w:val="0"/>
          <w:numId w:val="0"/>
        </w:numPr>
        <w:spacing w:before="240"/>
        <w:jc w:val="center"/>
        <w:rPr>
          <w:rFonts w:ascii="Times New Roman" w:hAnsi="Times New Roman"/>
          <w:sz w:val="24"/>
        </w:rPr>
      </w:pPr>
    </w:p>
    <w:p w14:paraId="29140CF9" w14:textId="77777777" w:rsidR="00A22478" w:rsidRDefault="00A22478" w:rsidP="00DD0497">
      <w:pPr>
        <w:pStyle w:val="a3"/>
        <w:numPr>
          <w:ilvl w:val="0"/>
          <w:numId w:val="0"/>
        </w:numPr>
        <w:spacing w:before="240"/>
        <w:jc w:val="center"/>
        <w:rPr>
          <w:rFonts w:ascii="Times New Roman" w:hAnsi="Times New Roman"/>
          <w:sz w:val="24"/>
        </w:rPr>
      </w:pPr>
    </w:p>
    <w:p w14:paraId="6AFF7EA4" w14:textId="77777777" w:rsidR="00A22478" w:rsidRDefault="00A22478" w:rsidP="00DD0497">
      <w:pPr>
        <w:pStyle w:val="a3"/>
        <w:numPr>
          <w:ilvl w:val="0"/>
          <w:numId w:val="0"/>
        </w:numPr>
        <w:spacing w:before="240"/>
        <w:jc w:val="center"/>
        <w:rPr>
          <w:rFonts w:ascii="Times New Roman" w:hAnsi="Times New Roman"/>
          <w:sz w:val="24"/>
        </w:rPr>
      </w:pPr>
    </w:p>
    <w:p w14:paraId="4B2C166D" w14:textId="014263E8"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84794A">
        <w:rPr>
          <w:rFonts w:ascii="Times New Roman" w:hAnsi="Times New Roman"/>
          <w:sz w:val="24"/>
        </w:rPr>
        <w:t>5</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7D6B80">
          <w:rPr>
            <w:webHidden/>
          </w:rPr>
          <w:t>5</w:t>
        </w:r>
        <w:r>
          <w:rPr>
            <w:webHidden/>
          </w:rPr>
          <w:fldChar w:fldCharType="end"/>
        </w:r>
      </w:hyperlink>
    </w:p>
    <w:p w14:paraId="30391A8D" w14:textId="36D82773"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7D6B80">
          <w:rPr>
            <w:webHidden/>
          </w:rPr>
          <w:t>7</w:t>
        </w:r>
        <w:r>
          <w:rPr>
            <w:webHidden/>
          </w:rPr>
          <w:fldChar w:fldCharType="end"/>
        </w:r>
      </w:hyperlink>
    </w:p>
    <w:p w14:paraId="19BC5024" w14:textId="2A44587A"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7D6B80">
          <w:rPr>
            <w:webHidden/>
          </w:rPr>
          <w:t>7</w:t>
        </w:r>
        <w:r>
          <w:rPr>
            <w:webHidden/>
          </w:rPr>
          <w:fldChar w:fldCharType="end"/>
        </w:r>
      </w:hyperlink>
    </w:p>
    <w:p w14:paraId="685B4267" w14:textId="5E3DE907"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7D6B80">
          <w:rPr>
            <w:webHidden/>
          </w:rPr>
          <w:t>7</w:t>
        </w:r>
        <w:r>
          <w:rPr>
            <w:webHidden/>
          </w:rPr>
          <w:fldChar w:fldCharType="end"/>
        </w:r>
      </w:hyperlink>
    </w:p>
    <w:p w14:paraId="100F54A5" w14:textId="09A52383"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7D6B80">
          <w:rPr>
            <w:webHidden/>
          </w:rPr>
          <w:t>8</w:t>
        </w:r>
        <w:r>
          <w:rPr>
            <w:webHidden/>
          </w:rPr>
          <w:fldChar w:fldCharType="end"/>
        </w:r>
      </w:hyperlink>
    </w:p>
    <w:p w14:paraId="372EEEA5" w14:textId="5B0BAF72"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7D6B80">
          <w:rPr>
            <w:webHidden/>
          </w:rPr>
          <w:t>9</w:t>
        </w:r>
        <w:r>
          <w:rPr>
            <w:webHidden/>
          </w:rPr>
          <w:fldChar w:fldCharType="end"/>
        </w:r>
      </w:hyperlink>
    </w:p>
    <w:p w14:paraId="1E860C55" w14:textId="13656E13"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7D6B80">
          <w:rPr>
            <w:webHidden/>
          </w:rPr>
          <w:t>9</w:t>
        </w:r>
        <w:r>
          <w:rPr>
            <w:webHidden/>
          </w:rPr>
          <w:fldChar w:fldCharType="end"/>
        </w:r>
      </w:hyperlink>
    </w:p>
    <w:p w14:paraId="1793CAEF" w14:textId="6D2BF75D"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7D6B80">
          <w:rPr>
            <w:webHidden/>
          </w:rPr>
          <w:t>11</w:t>
        </w:r>
        <w:r>
          <w:rPr>
            <w:webHidden/>
          </w:rPr>
          <w:fldChar w:fldCharType="end"/>
        </w:r>
      </w:hyperlink>
    </w:p>
    <w:p w14:paraId="1BDCF331" w14:textId="69809BCA"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7D6B80">
          <w:rPr>
            <w:webHidden/>
          </w:rPr>
          <w:t>11</w:t>
        </w:r>
        <w:r>
          <w:rPr>
            <w:webHidden/>
          </w:rPr>
          <w:fldChar w:fldCharType="end"/>
        </w:r>
      </w:hyperlink>
    </w:p>
    <w:p w14:paraId="066A5367" w14:textId="5203C15D"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7D6B80">
          <w:rPr>
            <w:webHidden/>
          </w:rPr>
          <w:t>11</w:t>
        </w:r>
        <w:r>
          <w:rPr>
            <w:webHidden/>
          </w:rPr>
          <w:fldChar w:fldCharType="end"/>
        </w:r>
      </w:hyperlink>
    </w:p>
    <w:p w14:paraId="380E5D87" w14:textId="18BAA791"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7D6B80">
          <w:rPr>
            <w:webHidden/>
          </w:rPr>
          <w:t>11</w:t>
        </w:r>
        <w:r>
          <w:rPr>
            <w:webHidden/>
          </w:rPr>
          <w:fldChar w:fldCharType="end"/>
        </w:r>
      </w:hyperlink>
    </w:p>
    <w:p w14:paraId="1A26C5FC" w14:textId="62DAC92F"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7D6B80">
          <w:rPr>
            <w:webHidden/>
          </w:rPr>
          <w:t>12</w:t>
        </w:r>
        <w:r>
          <w:rPr>
            <w:webHidden/>
          </w:rPr>
          <w:fldChar w:fldCharType="end"/>
        </w:r>
      </w:hyperlink>
    </w:p>
    <w:p w14:paraId="5C860207" w14:textId="03C72125"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7D6B80">
          <w:rPr>
            <w:webHidden/>
          </w:rPr>
          <w:t>12</w:t>
        </w:r>
        <w:r>
          <w:rPr>
            <w:webHidden/>
          </w:rPr>
          <w:fldChar w:fldCharType="end"/>
        </w:r>
      </w:hyperlink>
    </w:p>
    <w:p w14:paraId="1C08AA33" w14:textId="3F97F99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7D6B80">
          <w:rPr>
            <w:webHidden/>
          </w:rPr>
          <w:t>13</w:t>
        </w:r>
        <w:r>
          <w:rPr>
            <w:webHidden/>
          </w:rPr>
          <w:fldChar w:fldCharType="end"/>
        </w:r>
      </w:hyperlink>
    </w:p>
    <w:p w14:paraId="13763056" w14:textId="2AA63CC2"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7D6B80">
          <w:rPr>
            <w:webHidden/>
          </w:rPr>
          <w:t>14</w:t>
        </w:r>
        <w:r>
          <w:rPr>
            <w:webHidden/>
          </w:rPr>
          <w:fldChar w:fldCharType="end"/>
        </w:r>
      </w:hyperlink>
    </w:p>
    <w:p w14:paraId="3829037F" w14:textId="2BA5DEB0"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7D6B80">
          <w:rPr>
            <w:webHidden/>
          </w:rPr>
          <w:t>14</w:t>
        </w:r>
        <w:r>
          <w:rPr>
            <w:webHidden/>
          </w:rPr>
          <w:fldChar w:fldCharType="end"/>
        </w:r>
      </w:hyperlink>
    </w:p>
    <w:p w14:paraId="1877F814" w14:textId="24B1819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7D6B80">
          <w:rPr>
            <w:webHidden/>
          </w:rPr>
          <w:t>15</w:t>
        </w:r>
        <w:r>
          <w:rPr>
            <w:webHidden/>
          </w:rPr>
          <w:fldChar w:fldCharType="end"/>
        </w:r>
      </w:hyperlink>
    </w:p>
    <w:p w14:paraId="4D74E20B" w14:textId="6D6D88B7"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7D6B80">
          <w:rPr>
            <w:webHidden/>
          </w:rPr>
          <w:t>16</w:t>
        </w:r>
        <w:r>
          <w:rPr>
            <w:webHidden/>
          </w:rPr>
          <w:fldChar w:fldCharType="end"/>
        </w:r>
      </w:hyperlink>
    </w:p>
    <w:p w14:paraId="1810A47A" w14:textId="36A56D96"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7D6B80">
          <w:rPr>
            <w:webHidden/>
          </w:rPr>
          <w:t>16</w:t>
        </w:r>
        <w:r>
          <w:rPr>
            <w:webHidden/>
          </w:rPr>
          <w:fldChar w:fldCharType="end"/>
        </w:r>
      </w:hyperlink>
    </w:p>
    <w:p w14:paraId="5182A60D" w14:textId="0DC63577"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7D6B80">
          <w:rPr>
            <w:webHidden/>
          </w:rPr>
          <w:t>16</w:t>
        </w:r>
        <w:r>
          <w:rPr>
            <w:webHidden/>
          </w:rPr>
          <w:fldChar w:fldCharType="end"/>
        </w:r>
      </w:hyperlink>
    </w:p>
    <w:p w14:paraId="1C291060" w14:textId="2EE50E48"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7D6B80">
          <w:rPr>
            <w:webHidden/>
          </w:rPr>
          <w:t>18</w:t>
        </w:r>
        <w:r>
          <w:rPr>
            <w:webHidden/>
          </w:rPr>
          <w:fldChar w:fldCharType="end"/>
        </w:r>
      </w:hyperlink>
    </w:p>
    <w:p w14:paraId="6E65E992" w14:textId="4FAE50E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7D6B80">
          <w:rPr>
            <w:webHidden/>
          </w:rPr>
          <w:t>19</w:t>
        </w:r>
        <w:r>
          <w:rPr>
            <w:webHidden/>
          </w:rPr>
          <w:fldChar w:fldCharType="end"/>
        </w:r>
      </w:hyperlink>
    </w:p>
    <w:p w14:paraId="56BE76CE" w14:textId="02A114AE"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7D6B80">
          <w:rPr>
            <w:webHidden/>
          </w:rPr>
          <w:t>22</w:t>
        </w:r>
        <w:r>
          <w:rPr>
            <w:webHidden/>
          </w:rPr>
          <w:fldChar w:fldCharType="end"/>
        </w:r>
      </w:hyperlink>
    </w:p>
    <w:p w14:paraId="63E0A4E9" w14:textId="235F024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7D6B80">
          <w:rPr>
            <w:webHidden/>
          </w:rPr>
          <w:t>22</w:t>
        </w:r>
        <w:r>
          <w:rPr>
            <w:webHidden/>
          </w:rPr>
          <w:fldChar w:fldCharType="end"/>
        </w:r>
      </w:hyperlink>
    </w:p>
    <w:p w14:paraId="3C2363F3" w14:textId="5E2D4460"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7D6B80">
          <w:rPr>
            <w:webHidden/>
          </w:rPr>
          <w:t>23</w:t>
        </w:r>
        <w:r>
          <w:rPr>
            <w:webHidden/>
          </w:rPr>
          <w:fldChar w:fldCharType="end"/>
        </w:r>
      </w:hyperlink>
    </w:p>
    <w:p w14:paraId="34BE2AEF" w14:textId="191D9DDC"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7D6B80">
          <w:rPr>
            <w:webHidden/>
          </w:rPr>
          <w:t>24</w:t>
        </w:r>
        <w:r>
          <w:rPr>
            <w:webHidden/>
          </w:rPr>
          <w:fldChar w:fldCharType="end"/>
        </w:r>
      </w:hyperlink>
    </w:p>
    <w:p w14:paraId="7E81DB80" w14:textId="7CD960B8"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7D6B80">
          <w:rPr>
            <w:webHidden/>
          </w:rPr>
          <w:t>24</w:t>
        </w:r>
        <w:r>
          <w:rPr>
            <w:webHidden/>
          </w:rPr>
          <w:fldChar w:fldCharType="end"/>
        </w:r>
      </w:hyperlink>
    </w:p>
    <w:p w14:paraId="56CEC50B" w14:textId="218C20B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7D6B80">
          <w:rPr>
            <w:webHidden/>
          </w:rPr>
          <w:t>25</w:t>
        </w:r>
        <w:r>
          <w:rPr>
            <w:webHidden/>
          </w:rPr>
          <w:fldChar w:fldCharType="end"/>
        </w:r>
      </w:hyperlink>
    </w:p>
    <w:p w14:paraId="556A2776" w14:textId="153DEB9F"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7D6B80">
          <w:rPr>
            <w:webHidden/>
          </w:rPr>
          <w:t>30</w:t>
        </w:r>
        <w:r>
          <w:rPr>
            <w:webHidden/>
          </w:rPr>
          <w:fldChar w:fldCharType="end"/>
        </w:r>
      </w:hyperlink>
    </w:p>
    <w:p w14:paraId="6478CC5B" w14:textId="1F81014E"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7D6B80">
          <w:rPr>
            <w:webHidden/>
          </w:rPr>
          <w:t>33</w:t>
        </w:r>
        <w:r>
          <w:rPr>
            <w:webHidden/>
          </w:rPr>
          <w:fldChar w:fldCharType="end"/>
        </w:r>
      </w:hyperlink>
    </w:p>
    <w:p w14:paraId="0944ADE2" w14:textId="4C8408EE"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7D6B80">
          <w:rPr>
            <w:webHidden/>
          </w:rPr>
          <w:t>33</w:t>
        </w:r>
        <w:r>
          <w:rPr>
            <w:webHidden/>
          </w:rPr>
          <w:fldChar w:fldCharType="end"/>
        </w:r>
      </w:hyperlink>
    </w:p>
    <w:p w14:paraId="2ACF5D04" w14:textId="3597AF7F"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7D6B80">
          <w:rPr>
            <w:webHidden/>
          </w:rPr>
          <w:t>33</w:t>
        </w:r>
        <w:r>
          <w:rPr>
            <w:webHidden/>
          </w:rPr>
          <w:fldChar w:fldCharType="end"/>
        </w:r>
      </w:hyperlink>
    </w:p>
    <w:p w14:paraId="703038D8" w14:textId="53BD4C44"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7D6B80">
          <w:rPr>
            <w:webHidden/>
          </w:rPr>
          <w:t>37</w:t>
        </w:r>
        <w:r>
          <w:rPr>
            <w:webHidden/>
          </w:rPr>
          <w:fldChar w:fldCharType="end"/>
        </w:r>
      </w:hyperlink>
    </w:p>
    <w:p w14:paraId="0501A0DF" w14:textId="1123A668"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7D6B80">
          <w:rPr>
            <w:webHidden/>
          </w:rPr>
          <w:t>42</w:t>
        </w:r>
        <w:r>
          <w:rPr>
            <w:webHidden/>
          </w:rPr>
          <w:fldChar w:fldCharType="end"/>
        </w:r>
      </w:hyperlink>
    </w:p>
    <w:p w14:paraId="2A853BCB" w14:textId="4884E7BA"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7D6B80">
          <w:rPr>
            <w:webHidden/>
          </w:rPr>
          <w:t>42</w:t>
        </w:r>
        <w:r>
          <w:rPr>
            <w:webHidden/>
          </w:rPr>
          <w:fldChar w:fldCharType="end"/>
        </w:r>
      </w:hyperlink>
    </w:p>
    <w:p w14:paraId="545397BD" w14:textId="69D25DE1"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7D6B80">
          <w:rPr>
            <w:webHidden/>
          </w:rPr>
          <w:t>45</w:t>
        </w:r>
        <w:r>
          <w:rPr>
            <w:webHidden/>
          </w:rPr>
          <w:fldChar w:fldCharType="end"/>
        </w:r>
      </w:hyperlink>
    </w:p>
    <w:p w14:paraId="25F101F5" w14:textId="2E1F7DA7"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7D6B80">
          <w:rPr>
            <w:webHidden/>
          </w:rPr>
          <w:t>45</w:t>
        </w:r>
        <w:r>
          <w:rPr>
            <w:webHidden/>
          </w:rPr>
          <w:fldChar w:fldCharType="end"/>
        </w:r>
      </w:hyperlink>
    </w:p>
    <w:p w14:paraId="29E4D4BE" w14:textId="4D928F83"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7D6B80">
          <w:rPr>
            <w:webHidden/>
          </w:rPr>
          <w:t>46</w:t>
        </w:r>
        <w:r>
          <w:rPr>
            <w:webHidden/>
          </w:rPr>
          <w:fldChar w:fldCharType="end"/>
        </w:r>
      </w:hyperlink>
    </w:p>
    <w:p w14:paraId="4AC25477" w14:textId="18327CB5"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7D6B80">
          <w:rPr>
            <w:webHidden/>
          </w:rPr>
          <w:t>46</w:t>
        </w:r>
        <w:r>
          <w:rPr>
            <w:webHidden/>
          </w:rPr>
          <w:fldChar w:fldCharType="end"/>
        </w:r>
      </w:hyperlink>
    </w:p>
    <w:p w14:paraId="1C2F3219" w14:textId="2ED1A0C8"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7D6B80">
          <w:rPr>
            <w:webHidden/>
          </w:rPr>
          <w:t>48</w:t>
        </w:r>
        <w:r>
          <w:rPr>
            <w:webHidden/>
          </w:rPr>
          <w:fldChar w:fldCharType="end"/>
        </w:r>
      </w:hyperlink>
    </w:p>
    <w:p w14:paraId="59A1ACE4" w14:textId="3A93A3AE"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7D6B80">
          <w:rPr>
            <w:webHidden/>
          </w:rPr>
          <w:t>48</w:t>
        </w:r>
        <w:r>
          <w:rPr>
            <w:webHidden/>
          </w:rPr>
          <w:fldChar w:fldCharType="end"/>
        </w:r>
      </w:hyperlink>
    </w:p>
    <w:p w14:paraId="2A728F6E" w14:textId="58F3804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7D6B80">
          <w:rPr>
            <w:webHidden/>
          </w:rPr>
          <w:t>49</w:t>
        </w:r>
        <w:r>
          <w:rPr>
            <w:webHidden/>
          </w:rPr>
          <w:fldChar w:fldCharType="end"/>
        </w:r>
      </w:hyperlink>
    </w:p>
    <w:p w14:paraId="07F53852" w14:textId="14C6FB7D"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7D6B80">
          <w:rPr>
            <w:webHidden/>
          </w:rPr>
          <w:t>49</w:t>
        </w:r>
        <w:r>
          <w:rPr>
            <w:webHidden/>
          </w:rPr>
          <w:fldChar w:fldCharType="end"/>
        </w:r>
      </w:hyperlink>
    </w:p>
    <w:p w14:paraId="657E4E98" w14:textId="1DCDEFC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7D6B80">
          <w:rPr>
            <w:webHidden/>
          </w:rPr>
          <w:t>53</w:t>
        </w:r>
        <w:r>
          <w:rPr>
            <w:webHidden/>
          </w:rPr>
          <w:fldChar w:fldCharType="end"/>
        </w:r>
      </w:hyperlink>
    </w:p>
    <w:p w14:paraId="399A0EE3" w14:textId="636DF129"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7D6B80">
          <w:rPr>
            <w:webHidden/>
          </w:rPr>
          <w:t>54</w:t>
        </w:r>
        <w:r>
          <w:rPr>
            <w:webHidden/>
          </w:rPr>
          <w:fldChar w:fldCharType="end"/>
        </w:r>
      </w:hyperlink>
    </w:p>
    <w:p w14:paraId="6639E2FE" w14:textId="30110202"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55C623E2" w14:textId="1E79F88C"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2D5B6760" w14:textId="7C38B28B"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7D6B80">
          <w:rPr>
            <w:webHidden/>
          </w:rPr>
          <w:t>55</w:t>
        </w:r>
        <w:r>
          <w:rPr>
            <w:webHidden/>
          </w:rPr>
          <w:fldChar w:fldCharType="end"/>
        </w:r>
      </w:hyperlink>
    </w:p>
    <w:p w14:paraId="26999249" w14:textId="2CC37731"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7D6B80">
          <w:rPr>
            <w:webHidden/>
          </w:rPr>
          <w:t>56</w:t>
        </w:r>
        <w:r>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w:t>
      </w:r>
      <w:proofErr w:type="gramStart"/>
      <w:r w:rsidRPr="007B379B">
        <w:rPr>
          <w:rFonts w:ascii="Times New Roman" w:hAnsi="Times New Roman"/>
          <w:sz w:val="24"/>
        </w:rPr>
        <w:t>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w:t>
      </w:r>
      <w:proofErr w:type="gramEnd"/>
      <w:r w:rsidRPr="007B379B">
        <w:rPr>
          <w:rFonts w:ascii="Times New Roman" w:hAnsi="Times New Roman"/>
          <w:sz w:val="24"/>
        </w:rPr>
        <w:t xml:space="preserve">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w:t>
      </w:r>
      <w:proofErr w:type="gramStart"/>
      <w:r w:rsidRPr="007B379B">
        <w:rPr>
          <w:rFonts w:ascii="Times New Roman" w:hAnsi="Times New Roman"/>
          <w:sz w:val="24"/>
        </w:rPr>
        <w:t>закупки</w:t>
      </w:r>
      <w:proofErr w:type="gramEnd"/>
      <w:r w:rsidRPr="007B379B">
        <w:rPr>
          <w:rFonts w:ascii="Times New Roman" w:hAnsi="Times New Roman"/>
          <w:sz w:val="24"/>
        </w:rPr>
        <w:t xml:space="preserve">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bookmarkStart w:id="529" w:name="_Hlk187391571"/>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44B30A6" w14:textId="77777777" w:rsidR="0084794A" w:rsidRPr="0084794A" w:rsidRDefault="0084794A" w:rsidP="0084794A">
            <w:pPr>
              <w:suppressAutoHyphens/>
              <w:spacing w:after="0" w:line="240" w:lineRule="auto"/>
              <w:rPr>
                <w:rFonts w:ascii="Times New Roman" w:hAnsi="Times New Roman"/>
                <w:sz w:val="24"/>
                <w:szCs w:val="24"/>
              </w:rPr>
            </w:pPr>
            <w:bookmarkStart w:id="530" w:name="_Hlk180999351"/>
            <w:r w:rsidRPr="0084794A">
              <w:rPr>
                <w:rFonts w:ascii="Times New Roman" w:hAnsi="Times New Roman"/>
                <w:sz w:val="24"/>
                <w:szCs w:val="24"/>
              </w:rPr>
              <w:t xml:space="preserve">Реализация позиций: </w:t>
            </w:r>
          </w:p>
          <w:p w14:paraId="13499E69" w14:textId="67B9F3A8" w:rsidR="009A3025" w:rsidRPr="00034426" w:rsidRDefault="00694BC5" w:rsidP="00A22478">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00836A32" w:rsidRPr="000836F3">
              <w:rPr>
                <w:rFonts w:ascii="Times New Roman" w:hAnsi="Times New Roman"/>
                <w:sz w:val="24"/>
                <w:szCs w:val="24"/>
              </w:rPr>
              <w:t>Катализатор на основе оксида алюминия, с содержанием платины, отработанный</w:t>
            </w:r>
            <w:r w:rsidR="00034426" w:rsidRPr="00034426">
              <w:rPr>
                <w:rFonts w:ascii="Times New Roman" w:hAnsi="Times New Roman"/>
                <w:sz w:val="24"/>
                <w:szCs w:val="24"/>
              </w:rPr>
              <w:t xml:space="preserve"> выгруженный </w:t>
            </w:r>
            <w:r w:rsidR="007B7440" w:rsidRPr="00034426">
              <w:rPr>
                <w:rFonts w:ascii="Times New Roman" w:hAnsi="Times New Roman"/>
                <w:sz w:val="24"/>
                <w:szCs w:val="24"/>
              </w:rPr>
              <w:t xml:space="preserve">филиалом </w:t>
            </w:r>
            <w:r w:rsidR="001444BC" w:rsidRPr="00034426">
              <w:rPr>
                <w:rFonts w:ascii="Times New Roman" w:hAnsi="Times New Roman"/>
                <w:sz w:val="24"/>
                <w:szCs w:val="24"/>
              </w:rPr>
              <w:t xml:space="preserve">«ТЮМЕНСКИЙ </w:t>
            </w:r>
            <w:proofErr w:type="gramStart"/>
            <w:r w:rsidR="001444BC" w:rsidRPr="00034426">
              <w:rPr>
                <w:rFonts w:ascii="Times New Roman" w:hAnsi="Times New Roman"/>
                <w:sz w:val="24"/>
                <w:szCs w:val="24"/>
              </w:rPr>
              <w:t xml:space="preserve">НПЗ» </w:t>
            </w:r>
            <w:r w:rsidR="00923C50" w:rsidRPr="00034426">
              <w:rPr>
                <w:rFonts w:ascii="Times New Roman" w:hAnsi="Times New Roman"/>
                <w:sz w:val="24"/>
                <w:szCs w:val="24"/>
              </w:rPr>
              <w:t xml:space="preserve"> (</w:t>
            </w:r>
            <w:proofErr w:type="gramEnd"/>
            <w:r w:rsidR="00923C50" w:rsidRPr="00034426">
              <w:rPr>
                <w:rFonts w:ascii="Times New Roman" w:hAnsi="Times New Roman"/>
                <w:sz w:val="24"/>
                <w:szCs w:val="24"/>
              </w:rPr>
              <w:t>г. Тюмень)</w:t>
            </w:r>
          </w:p>
          <w:bookmarkEnd w:id="530"/>
          <w:p w14:paraId="0A4EE50F" w14:textId="3C4555DF" w:rsidR="006D3A5B" w:rsidRPr="001444BC" w:rsidRDefault="006D3A5B" w:rsidP="00923C50">
            <w:pPr>
              <w:pStyle w:val="a3"/>
              <w:numPr>
                <w:ilvl w:val="0"/>
                <w:numId w:val="0"/>
              </w:numPr>
              <w:tabs>
                <w:tab w:val="left" w:pos="5535"/>
              </w:tabs>
              <w:rPr>
                <w:rFonts w:ascii="Times New Roman" w:hAnsi="Times New Roman"/>
                <w:bCs/>
                <w:sz w:val="24"/>
                <w:szCs w:val="24"/>
              </w:rPr>
            </w:pPr>
            <w:r w:rsidRPr="001444BC">
              <w:rPr>
                <w:rFonts w:ascii="Times New Roman" w:hAnsi="Times New Roman"/>
                <w:bCs/>
                <w:spacing w:val="-6"/>
                <w:sz w:val="24"/>
                <w:szCs w:val="24"/>
                <w:highlight w:val="yellow"/>
              </w:rPr>
              <w:t xml:space="preserve">ВНИМАНИЕ! Заявки также принимаются на электронную почту </w:t>
            </w:r>
            <w:r w:rsidR="001444BC" w:rsidRPr="001444BC">
              <w:rPr>
                <w:rFonts w:ascii="Times New Roman" w:hAnsi="Times New Roman"/>
                <w:sz w:val="24"/>
                <w:szCs w:val="24"/>
                <w:highlight w:val="yellow"/>
              </w:rPr>
              <w:t>tnpztender@ri-invest.ru</w:t>
            </w:r>
          </w:p>
        </w:tc>
      </w:tr>
      <w:bookmarkEnd w:id="529"/>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720DB148" w:rsidR="009A3025" w:rsidRPr="00A22478" w:rsidRDefault="00836A32" w:rsidP="00AE1721">
            <w:pPr>
              <w:pStyle w:val="a3"/>
              <w:numPr>
                <w:ilvl w:val="0"/>
                <w:numId w:val="0"/>
              </w:numPr>
              <w:rPr>
                <w:rFonts w:ascii="Times New Roman" w:hAnsi="Times New Roman"/>
                <w:b/>
                <w:sz w:val="24"/>
              </w:rPr>
            </w:pPr>
            <w:r w:rsidRPr="00836A32">
              <w:rPr>
                <w:rFonts w:ascii="Times New Roman" w:hAnsi="Times New Roman"/>
                <w:b/>
                <w:sz w:val="24"/>
                <w:szCs w:val="24"/>
              </w:rPr>
              <w:t>6-Р-2025-РИ (ЭТП)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31" w:name="_Ref314160930"/>
          </w:p>
        </w:tc>
        <w:bookmarkEnd w:id="531"/>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7D47E5D8"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444BC" w:rsidRPr="001B7467" w:rsidRDefault="001444BC" w:rsidP="001444BC">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14:paraId="022DD5D7"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444BC"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027454AD" w:rsidR="009A3025" w:rsidRPr="00005A34" w:rsidRDefault="001444BC" w:rsidP="001444BC">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w:t>
            </w:r>
            <w:r w:rsidR="0084794A">
              <w:rPr>
                <w:rFonts w:ascii="Times New Roman" w:hAnsi="Times New Roman"/>
                <w:sz w:val="24"/>
                <w:szCs w:val="24"/>
              </w:rPr>
              <w:t>Жигалева Татьяна Владимировна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2" w:name="_Ref314160956"/>
          </w:p>
        </w:tc>
        <w:bookmarkEnd w:id="532"/>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3" w:name="_Ref414876517"/>
          </w:p>
        </w:tc>
        <w:bookmarkEnd w:id="533"/>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D36623" w:rsidRPr="00027102" w14:paraId="3921C287" w14:textId="77777777" w:rsidTr="00E33BC2">
        <w:trPr>
          <w:trHeight w:val="275"/>
        </w:trPr>
        <w:tc>
          <w:tcPr>
            <w:tcW w:w="567" w:type="dxa"/>
          </w:tcPr>
          <w:p w14:paraId="2B67F7AA" w14:textId="77777777" w:rsidR="00D36623" w:rsidRPr="007B379B" w:rsidRDefault="00D36623" w:rsidP="00D36623">
            <w:pPr>
              <w:pStyle w:val="a3"/>
              <w:numPr>
                <w:ilvl w:val="0"/>
                <w:numId w:val="28"/>
              </w:numPr>
              <w:rPr>
                <w:rFonts w:ascii="Times New Roman" w:hAnsi="Times New Roman"/>
                <w:sz w:val="24"/>
              </w:rPr>
            </w:pPr>
            <w:bookmarkStart w:id="534" w:name="_Ref414980766"/>
          </w:p>
        </w:tc>
        <w:bookmarkEnd w:id="534"/>
        <w:tc>
          <w:tcPr>
            <w:tcW w:w="2694" w:type="dxa"/>
          </w:tcPr>
          <w:p w14:paraId="4E94FF29" w14:textId="77777777" w:rsidR="00D36623" w:rsidRPr="007B379B" w:rsidRDefault="00D36623" w:rsidP="00D36623">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07FBAEF7" w:rsidR="00D36623" w:rsidRPr="007B379B" w:rsidRDefault="00D36623" w:rsidP="00D36623">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D36623" w:rsidRPr="00027102" w14:paraId="6B08255E" w14:textId="77777777" w:rsidTr="00E33BC2">
        <w:trPr>
          <w:trHeight w:val="275"/>
        </w:trPr>
        <w:tc>
          <w:tcPr>
            <w:tcW w:w="567" w:type="dxa"/>
          </w:tcPr>
          <w:p w14:paraId="5F3082D1" w14:textId="77777777" w:rsidR="00D36623" w:rsidRPr="007B379B" w:rsidRDefault="00D36623" w:rsidP="00D36623">
            <w:pPr>
              <w:pStyle w:val="a3"/>
              <w:numPr>
                <w:ilvl w:val="0"/>
                <w:numId w:val="28"/>
              </w:numPr>
              <w:rPr>
                <w:rFonts w:ascii="Times New Roman" w:hAnsi="Times New Roman"/>
                <w:sz w:val="24"/>
              </w:rPr>
            </w:pPr>
            <w:bookmarkStart w:id="535" w:name="_Ref413854873"/>
          </w:p>
        </w:tc>
        <w:bookmarkEnd w:id="535"/>
        <w:tc>
          <w:tcPr>
            <w:tcW w:w="2694" w:type="dxa"/>
          </w:tcPr>
          <w:p w14:paraId="63177A98"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0094819F" w:rsidR="00D36623" w:rsidRPr="007B379B" w:rsidRDefault="00D36623" w:rsidP="00D36623">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sidRPr="00994EB0">
              <w:rPr>
                <w:rFonts w:ascii="Times New Roman" w:hAnsi="Times New Roman"/>
                <w:sz w:val="24"/>
                <w:szCs w:val="24"/>
              </w:rPr>
              <w:t>РуТрейд</w:t>
            </w:r>
            <w:proofErr w:type="spellEnd"/>
            <w:r w:rsidRPr="00994EB0">
              <w:rPr>
                <w:rFonts w:ascii="Times New Roman" w:hAnsi="Times New Roman"/>
                <w:sz w:val="24"/>
                <w:szCs w:val="24"/>
              </w:rPr>
              <w:t>»), размещенной в сети Интернет (по адресу: http://www.ru-trade24.ru/</w:t>
            </w:r>
          </w:p>
        </w:tc>
      </w:tr>
      <w:tr w:rsidR="00D36623" w:rsidRPr="00027102" w14:paraId="1CE65F3A" w14:textId="77777777" w:rsidTr="00E33BC2">
        <w:trPr>
          <w:trHeight w:val="275"/>
        </w:trPr>
        <w:tc>
          <w:tcPr>
            <w:tcW w:w="567" w:type="dxa"/>
            <w:vMerge w:val="restart"/>
          </w:tcPr>
          <w:p w14:paraId="328E70CC" w14:textId="77777777" w:rsidR="00D36623" w:rsidRPr="007B379B" w:rsidRDefault="00D36623" w:rsidP="00D36623">
            <w:pPr>
              <w:pStyle w:val="a3"/>
              <w:numPr>
                <w:ilvl w:val="0"/>
                <w:numId w:val="28"/>
              </w:numPr>
              <w:rPr>
                <w:rFonts w:ascii="Times New Roman" w:hAnsi="Times New Roman"/>
                <w:sz w:val="24"/>
              </w:rPr>
            </w:pPr>
            <w:bookmarkStart w:id="536" w:name="_Ref414298281"/>
          </w:p>
        </w:tc>
        <w:bookmarkEnd w:id="536"/>
        <w:tc>
          <w:tcPr>
            <w:tcW w:w="2694" w:type="dxa"/>
          </w:tcPr>
          <w:p w14:paraId="1D8A2072"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D36623" w:rsidRDefault="00D36623" w:rsidP="00D36623">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D36623" w:rsidRDefault="00D36623" w:rsidP="00D36623">
            <w:pPr>
              <w:pStyle w:val="a3"/>
              <w:numPr>
                <w:ilvl w:val="0"/>
                <w:numId w:val="0"/>
              </w:numPr>
              <w:spacing w:before="0"/>
              <w:rPr>
                <w:rFonts w:ascii="Times New Roman" w:hAnsi="Times New Roman"/>
                <w:bCs/>
                <w:sz w:val="24"/>
                <w:szCs w:val="24"/>
                <w:lang w:eastAsia="en-US"/>
              </w:rPr>
            </w:pPr>
          </w:p>
          <w:p w14:paraId="02E16B84" w14:textId="77777777" w:rsidR="00D36623" w:rsidRPr="007B379B" w:rsidRDefault="00D36623" w:rsidP="00D36623">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D36623" w:rsidRPr="00027102" w14:paraId="222D388E" w14:textId="77777777" w:rsidTr="00E33BC2">
        <w:trPr>
          <w:trHeight w:val="275"/>
        </w:trPr>
        <w:tc>
          <w:tcPr>
            <w:tcW w:w="567" w:type="dxa"/>
            <w:vMerge/>
          </w:tcPr>
          <w:p w14:paraId="4CDFF75C"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4721533F"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D36623" w:rsidRPr="007B379B" w:rsidRDefault="00D36623" w:rsidP="00D36623">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D36623" w:rsidRPr="00027102" w14:paraId="3E436136" w14:textId="77777777" w:rsidTr="00E33BC2">
        <w:trPr>
          <w:trHeight w:val="275"/>
        </w:trPr>
        <w:tc>
          <w:tcPr>
            <w:tcW w:w="567" w:type="dxa"/>
            <w:vMerge/>
          </w:tcPr>
          <w:p w14:paraId="3BDF5D1A"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03038D29" w14:textId="77777777" w:rsidR="00D36623" w:rsidRPr="007B379B" w:rsidRDefault="00D36623" w:rsidP="00D36623">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D36623" w:rsidRPr="00146DB0" w:rsidRDefault="00D36623" w:rsidP="00D36623">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D36623" w:rsidRPr="007B379B" w:rsidRDefault="00D36623" w:rsidP="00D36623">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D36623" w:rsidRPr="00027102" w14:paraId="07A610AE" w14:textId="77777777" w:rsidTr="00E33BC2">
        <w:trPr>
          <w:trHeight w:val="275"/>
        </w:trPr>
        <w:tc>
          <w:tcPr>
            <w:tcW w:w="567" w:type="dxa"/>
            <w:vMerge/>
          </w:tcPr>
          <w:p w14:paraId="39F51894"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0ABCB5F1" w14:textId="77777777" w:rsidR="00D36623" w:rsidRPr="007B379B" w:rsidRDefault="00D36623" w:rsidP="00D36623">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D36623" w:rsidRPr="007B379B" w:rsidRDefault="00D36623" w:rsidP="00D36623">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D36623" w:rsidRPr="00027102" w14:paraId="1E01DA76" w14:textId="77777777" w:rsidTr="00E33BC2">
        <w:trPr>
          <w:trHeight w:val="275"/>
        </w:trPr>
        <w:tc>
          <w:tcPr>
            <w:tcW w:w="567" w:type="dxa"/>
            <w:vMerge w:val="restart"/>
          </w:tcPr>
          <w:p w14:paraId="08DAA779"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475792A4"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D36623" w:rsidRPr="007B379B" w:rsidRDefault="00D36623" w:rsidP="00D36623">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8</w:t>
            </w:r>
            <w:r>
              <w:fldChar w:fldCharType="end"/>
            </w:r>
            <w:r w:rsidRPr="007B379B">
              <w:rPr>
                <w:rFonts w:ascii="Times New Roman" w:hAnsi="Times New Roman"/>
                <w:bCs/>
                <w:sz w:val="24"/>
              </w:rPr>
              <w:t>.</w:t>
            </w:r>
          </w:p>
        </w:tc>
      </w:tr>
      <w:tr w:rsidR="00D36623" w:rsidRPr="00027102" w14:paraId="73211BD3" w14:textId="77777777" w:rsidTr="00E33BC2">
        <w:trPr>
          <w:trHeight w:val="275"/>
        </w:trPr>
        <w:tc>
          <w:tcPr>
            <w:tcW w:w="567" w:type="dxa"/>
            <w:vMerge/>
          </w:tcPr>
          <w:p w14:paraId="4826970A" w14:textId="77777777" w:rsidR="00D36623" w:rsidRPr="007B379B" w:rsidRDefault="00D36623" w:rsidP="00D36623">
            <w:pPr>
              <w:pStyle w:val="a3"/>
              <w:numPr>
                <w:ilvl w:val="0"/>
                <w:numId w:val="0"/>
              </w:numPr>
              <w:ind w:left="360"/>
              <w:rPr>
                <w:rFonts w:ascii="Times New Roman" w:hAnsi="Times New Roman"/>
                <w:sz w:val="24"/>
              </w:rPr>
            </w:pPr>
          </w:p>
        </w:tc>
        <w:tc>
          <w:tcPr>
            <w:tcW w:w="2694" w:type="dxa"/>
          </w:tcPr>
          <w:p w14:paraId="0B7D40FD" w14:textId="77777777" w:rsidR="00D36623" w:rsidRPr="007B379B" w:rsidRDefault="00D36623" w:rsidP="00D36623">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D36623" w:rsidRPr="007B379B" w:rsidRDefault="00D36623" w:rsidP="00D36623">
            <w:pPr>
              <w:pStyle w:val="a3"/>
              <w:numPr>
                <w:ilvl w:val="0"/>
                <w:numId w:val="0"/>
              </w:numPr>
              <w:jc w:val="left"/>
              <w:rPr>
                <w:rFonts w:ascii="Times New Roman" w:hAnsi="Times New Roman"/>
                <w:bCs/>
                <w:sz w:val="24"/>
              </w:rPr>
            </w:pPr>
          </w:p>
        </w:tc>
        <w:tc>
          <w:tcPr>
            <w:tcW w:w="6804" w:type="dxa"/>
          </w:tcPr>
          <w:p w14:paraId="3E16289E" w14:textId="4D6972C7" w:rsidR="00D36623" w:rsidRPr="007B379B" w:rsidRDefault="00D36623" w:rsidP="00D36623">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8</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D36623" w:rsidRPr="00027102" w14:paraId="5FAD7445" w14:textId="77777777" w:rsidTr="00E33BC2">
        <w:trPr>
          <w:trHeight w:val="275"/>
        </w:trPr>
        <w:tc>
          <w:tcPr>
            <w:tcW w:w="567" w:type="dxa"/>
            <w:vMerge w:val="restart"/>
          </w:tcPr>
          <w:p w14:paraId="5835531B" w14:textId="77777777" w:rsidR="00D36623" w:rsidRPr="007B379B" w:rsidRDefault="00D36623" w:rsidP="00D36623">
            <w:pPr>
              <w:pStyle w:val="a3"/>
              <w:numPr>
                <w:ilvl w:val="0"/>
                <w:numId w:val="28"/>
              </w:numPr>
              <w:rPr>
                <w:rFonts w:ascii="Times New Roman" w:hAnsi="Times New Roman"/>
                <w:sz w:val="24"/>
              </w:rPr>
            </w:pPr>
            <w:bookmarkStart w:id="537" w:name="_Ref430964520"/>
          </w:p>
        </w:tc>
        <w:bookmarkEnd w:id="537"/>
        <w:tc>
          <w:tcPr>
            <w:tcW w:w="2694" w:type="dxa"/>
          </w:tcPr>
          <w:p w14:paraId="10C20A8E"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D36623" w:rsidRPr="006D3A5B" w:rsidRDefault="00D36623" w:rsidP="00D36623">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D36623" w:rsidRPr="00027102" w14:paraId="60527055" w14:textId="77777777" w:rsidTr="00E33BC2">
        <w:trPr>
          <w:trHeight w:val="275"/>
        </w:trPr>
        <w:tc>
          <w:tcPr>
            <w:tcW w:w="567" w:type="dxa"/>
            <w:vMerge/>
          </w:tcPr>
          <w:p w14:paraId="1C52653E"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2002BDC3"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5EC227DA" w14:textId="77777777" w:rsidR="00D36623" w:rsidRPr="0084794A" w:rsidRDefault="00D36623" w:rsidP="00D36623">
            <w:pPr>
              <w:suppressAutoHyphens/>
              <w:spacing w:after="0" w:line="240" w:lineRule="auto"/>
              <w:jc w:val="both"/>
              <w:rPr>
                <w:rFonts w:ascii="Times New Roman" w:eastAsia="Times New Roman" w:hAnsi="Times New Roman"/>
                <w:b/>
                <w:bCs/>
                <w:sz w:val="24"/>
                <w:szCs w:val="24"/>
                <w:lang w:eastAsia="ru-RU"/>
              </w:rPr>
            </w:pPr>
            <w:r w:rsidRPr="0084794A">
              <w:rPr>
                <w:rFonts w:ascii="Times New Roman" w:eastAsia="Times New Roman" w:hAnsi="Times New Roman"/>
                <w:b/>
                <w:bCs/>
                <w:sz w:val="24"/>
                <w:szCs w:val="24"/>
                <w:lang w:eastAsia="ru-RU"/>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436AB32" w14:textId="597FACA9" w:rsidR="00D36623" w:rsidRPr="007B379B" w:rsidRDefault="00D36623" w:rsidP="00D36623">
            <w:pPr>
              <w:pStyle w:val="a3"/>
              <w:numPr>
                <w:ilvl w:val="0"/>
                <w:numId w:val="0"/>
              </w:numPr>
              <w:ind w:hanging="75"/>
              <w:rPr>
                <w:rFonts w:ascii="Times New Roman" w:hAnsi="Times New Roman"/>
                <w:sz w:val="24"/>
              </w:rPr>
            </w:pPr>
            <w:r w:rsidRPr="0084794A">
              <w:rPr>
                <w:rFonts w:ascii="Times New Roman" w:hAnsi="Times New Roman"/>
                <w:b/>
                <w:bCs/>
                <w:sz w:val="24"/>
                <w:szCs w:val="24"/>
              </w:rPr>
              <w:t>Продавец гарантийных обязательств не несет.</w:t>
            </w:r>
          </w:p>
        </w:tc>
      </w:tr>
      <w:tr w:rsidR="00D36623" w:rsidRPr="00027102" w14:paraId="1C3DFDAD" w14:textId="77777777" w:rsidTr="00E33BC2">
        <w:trPr>
          <w:trHeight w:val="275"/>
        </w:trPr>
        <w:tc>
          <w:tcPr>
            <w:tcW w:w="567" w:type="dxa"/>
            <w:vMerge/>
          </w:tcPr>
          <w:p w14:paraId="55AC5E8B"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50B3E964"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5889172" w:rsidR="00D36623" w:rsidRPr="00797D5C" w:rsidRDefault="00D36623" w:rsidP="00D36623">
            <w:pPr>
              <w:pStyle w:val="a3"/>
              <w:numPr>
                <w:ilvl w:val="0"/>
                <w:numId w:val="0"/>
              </w:numPr>
              <w:rPr>
                <w:rFonts w:ascii="Times New Roman" w:hAnsi="Times New Roman"/>
                <w:sz w:val="24"/>
              </w:rPr>
            </w:pPr>
            <w:r w:rsidRPr="00AD2FA9">
              <w:rPr>
                <w:rFonts w:ascii="Times New Roman" w:eastAsia="Calibri" w:hAnsi="Times New Roman"/>
                <w:b/>
                <w:bCs/>
                <w:sz w:val="24"/>
                <w:szCs w:val="24"/>
              </w:rPr>
              <w:t>Расчеты за Товар, поставляемый по</w:t>
            </w:r>
            <w:r>
              <w:rPr>
                <w:rFonts w:ascii="Times New Roman" w:eastAsia="Calibri" w:hAnsi="Times New Roman"/>
                <w:b/>
                <w:bCs/>
                <w:sz w:val="24"/>
                <w:szCs w:val="24"/>
              </w:rPr>
              <w:t xml:space="preserve"> </w:t>
            </w:r>
            <w:r w:rsidRPr="00AD2FA9">
              <w:rPr>
                <w:rFonts w:ascii="Times New Roman" w:eastAsia="Calibri" w:hAnsi="Times New Roman"/>
                <w:b/>
                <w:bCs/>
                <w:sz w:val="24"/>
                <w:szCs w:val="24"/>
              </w:rPr>
              <w:t>настоящей</w:t>
            </w:r>
            <w:r>
              <w:rPr>
                <w:rFonts w:ascii="Times New Roman" w:eastAsia="Calibri" w:hAnsi="Times New Roman"/>
                <w:b/>
                <w:bCs/>
                <w:sz w:val="24"/>
                <w:szCs w:val="24"/>
              </w:rPr>
              <w:t xml:space="preserve"> </w:t>
            </w:r>
            <w:r w:rsidRPr="00AD2FA9">
              <w:rPr>
                <w:rFonts w:ascii="Times New Roman" w:eastAsia="Calibri" w:hAnsi="Times New Roman"/>
                <w:b/>
                <w:bCs/>
                <w:sz w:val="24"/>
                <w:szCs w:val="24"/>
              </w:rPr>
              <w:t>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Pr="004309FD">
              <w:rPr>
                <w:rFonts w:ascii="Times New Roman" w:eastAsia="Calibri" w:hAnsi="Times New Roman"/>
                <w:b/>
                <w:bCs/>
                <w:sz w:val="24"/>
                <w:szCs w:val="24"/>
              </w:rPr>
              <w:t>.</w:t>
            </w:r>
          </w:p>
        </w:tc>
      </w:tr>
      <w:tr w:rsidR="00D36623" w:rsidRPr="00027102" w14:paraId="4C6BF1DA" w14:textId="77777777" w:rsidTr="00E33BC2">
        <w:trPr>
          <w:trHeight w:val="275"/>
        </w:trPr>
        <w:tc>
          <w:tcPr>
            <w:tcW w:w="567" w:type="dxa"/>
            <w:vMerge/>
          </w:tcPr>
          <w:p w14:paraId="11399A43"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69DFA998" w14:textId="77777777" w:rsidR="00D36623" w:rsidRPr="007B379B" w:rsidRDefault="00D36623" w:rsidP="00D36623">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3D725342" w:rsidR="00D36623" w:rsidRDefault="00D36623" w:rsidP="00D36623">
            <w:pPr>
              <w:pStyle w:val="a3"/>
              <w:numPr>
                <w:ilvl w:val="0"/>
                <w:numId w:val="0"/>
              </w:numPr>
              <w:rPr>
                <w:rFonts w:ascii="Times New Roman" w:eastAsia="Calibri" w:hAnsi="Times New Roman"/>
                <w:b/>
                <w:bCs/>
                <w:sz w:val="24"/>
                <w:szCs w:val="24"/>
                <w:lang w:eastAsia="en-US"/>
              </w:rPr>
            </w:pPr>
            <w:r w:rsidRPr="00AD2FA9">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Pr="004309FD">
              <w:rPr>
                <w:rFonts w:ascii="Times New Roman" w:eastAsia="Calibri" w:hAnsi="Times New Roman"/>
                <w:b/>
                <w:bCs/>
                <w:sz w:val="24"/>
                <w:szCs w:val="24"/>
                <w:lang w:eastAsia="en-US"/>
              </w:rPr>
              <w:t>.</w:t>
            </w:r>
          </w:p>
          <w:p w14:paraId="1C5D900D" w14:textId="677DDF06" w:rsidR="00D36623" w:rsidRPr="0005498B" w:rsidRDefault="00D36623" w:rsidP="00D36623">
            <w:pPr>
              <w:pStyle w:val="a3"/>
              <w:numPr>
                <w:ilvl w:val="0"/>
                <w:numId w:val="0"/>
              </w:numPr>
              <w:rPr>
                <w:rFonts w:ascii="Times New Roman" w:hAnsi="Times New Roman"/>
                <w:b/>
                <w:bCs/>
                <w:sz w:val="24"/>
                <w:szCs w:val="24"/>
              </w:rPr>
            </w:pPr>
            <w:r w:rsidRPr="00AD2FA9">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Pr="004309FD">
              <w:rPr>
                <w:rFonts w:ascii="Times New Roman" w:eastAsia="Calibri" w:hAnsi="Times New Roman"/>
                <w:b/>
                <w:bCs/>
                <w:sz w:val="24"/>
                <w:szCs w:val="24"/>
                <w:lang w:eastAsia="en-US"/>
              </w:rPr>
              <w:t>.</w:t>
            </w:r>
          </w:p>
        </w:tc>
      </w:tr>
      <w:tr w:rsidR="00D36623" w:rsidRPr="00027102" w14:paraId="1BF607EF" w14:textId="77777777" w:rsidTr="00E33BC2">
        <w:trPr>
          <w:trHeight w:val="397"/>
        </w:trPr>
        <w:tc>
          <w:tcPr>
            <w:tcW w:w="567" w:type="dxa"/>
          </w:tcPr>
          <w:p w14:paraId="642A1BB3" w14:textId="77777777" w:rsidR="00D36623" w:rsidRPr="007B379B" w:rsidRDefault="00D36623" w:rsidP="00D36623">
            <w:pPr>
              <w:pStyle w:val="a3"/>
              <w:numPr>
                <w:ilvl w:val="0"/>
                <w:numId w:val="28"/>
              </w:numPr>
              <w:rPr>
                <w:rFonts w:ascii="Times New Roman" w:hAnsi="Times New Roman"/>
                <w:sz w:val="24"/>
              </w:rPr>
            </w:pPr>
            <w:bookmarkStart w:id="538" w:name="_Ref414274710"/>
          </w:p>
        </w:tc>
        <w:bookmarkEnd w:id="538"/>
        <w:tc>
          <w:tcPr>
            <w:tcW w:w="2694" w:type="dxa"/>
          </w:tcPr>
          <w:p w14:paraId="3E758442"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41D9FEE9" w:rsidR="00D36623" w:rsidRPr="00424C46" w:rsidRDefault="00D36623" w:rsidP="00D36623">
            <w:pPr>
              <w:pStyle w:val="52"/>
              <w:ind w:left="75" w:firstLine="0"/>
              <w:rPr>
                <w:rFonts w:ascii="Times New Roman" w:hAnsi="Times New Roman"/>
                <w:sz w:val="24"/>
              </w:rPr>
            </w:pPr>
            <w:bookmarkStart w:id="539" w:name="_Ref411279624"/>
            <w:bookmarkStart w:id="540"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424C46">
              <w:rPr>
                <w:rFonts w:ascii="Times New Roman" w:hAnsi="Times New Roman"/>
                <w:sz w:val="24"/>
              </w:rPr>
              <w:lastRenderedPageBreak/>
              <w:t xml:space="preserve">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7D6B80">
              <w:rPr>
                <w:rFonts w:ascii="Times New Roman" w:hAnsi="Times New Roman"/>
                <w:sz w:val="24"/>
              </w:rPr>
              <w:t>6.3</w:t>
            </w:r>
            <w:r>
              <w:fldChar w:fldCharType="end"/>
            </w:r>
            <w:r w:rsidRPr="00424C46">
              <w:rPr>
                <w:rFonts w:ascii="Times New Roman" w:hAnsi="Times New Roman"/>
                <w:sz w:val="24"/>
              </w:rPr>
              <w:t>.</w:t>
            </w:r>
            <w:bookmarkEnd w:id="539"/>
            <w:bookmarkEnd w:id="540"/>
          </w:p>
        </w:tc>
      </w:tr>
      <w:tr w:rsidR="00D36623" w:rsidRPr="00027102" w14:paraId="555A9239" w14:textId="77777777" w:rsidTr="00E33BC2">
        <w:trPr>
          <w:trHeight w:val="397"/>
        </w:trPr>
        <w:tc>
          <w:tcPr>
            <w:tcW w:w="567" w:type="dxa"/>
          </w:tcPr>
          <w:p w14:paraId="489B2DA5" w14:textId="77777777" w:rsidR="00D36623" w:rsidRPr="007B379B" w:rsidRDefault="00D36623" w:rsidP="00D36623">
            <w:pPr>
              <w:pStyle w:val="a3"/>
              <w:numPr>
                <w:ilvl w:val="0"/>
                <w:numId w:val="28"/>
              </w:numPr>
              <w:rPr>
                <w:rFonts w:ascii="Times New Roman" w:hAnsi="Times New Roman"/>
                <w:sz w:val="24"/>
              </w:rPr>
            </w:pPr>
            <w:bookmarkStart w:id="541" w:name="_Ref415775147"/>
          </w:p>
        </w:tc>
        <w:bookmarkEnd w:id="541"/>
        <w:tc>
          <w:tcPr>
            <w:tcW w:w="2694" w:type="dxa"/>
          </w:tcPr>
          <w:p w14:paraId="0432FA46"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D36623" w:rsidRPr="00566914" w:rsidRDefault="00D36623" w:rsidP="00D36623">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D36623" w:rsidRPr="00027102" w14:paraId="63ADC3BA" w14:textId="77777777" w:rsidTr="00E33BC2">
        <w:trPr>
          <w:trHeight w:val="397"/>
        </w:trPr>
        <w:tc>
          <w:tcPr>
            <w:tcW w:w="567" w:type="dxa"/>
            <w:vMerge w:val="restart"/>
          </w:tcPr>
          <w:p w14:paraId="0EA88002" w14:textId="77777777" w:rsidR="00D36623" w:rsidRPr="007B379B" w:rsidRDefault="00D36623" w:rsidP="00D36623">
            <w:pPr>
              <w:pStyle w:val="a3"/>
              <w:numPr>
                <w:ilvl w:val="0"/>
                <w:numId w:val="28"/>
              </w:numPr>
              <w:rPr>
                <w:rFonts w:ascii="Times New Roman" w:hAnsi="Times New Roman"/>
                <w:sz w:val="24"/>
              </w:rPr>
            </w:pPr>
            <w:bookmarkStart w:id="542" w:name="_Ref414293795"/>
          </w:p>
        </w:tc>
        <w:bookmarkEnd w:id="542"/>
        <w:tc>
          <w:tcPr>
            <w:tcW w:w="2694" w:type="dxa"/>
          </w:tcPr>
          <w:p w14:paraId="71438465"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D36623" w:rsidRPr="007B379B" w:rsidRDefault="00D36623" w:rsidP="00D36623">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36623" w:rsidRPr="00027102" w14:paraId="186484B7" w14:textId="77777777" w:rsidTr="00E33BC2">
        <w:trPr>
          <w:trHeight w:val="397"/>
        </w:trPr>
        <w:tc>
          <w:tcPr>
            <w:tcW w:w="567" w:type="dxa"/>
            <w:vMerge/>
          </w:tcPr>
          <w:p w14:paraId="1C3AA7B7" w14:textId="77777777" w:rsidR="00D36623" w:rsidRPr="007B379B" w:rsidRDefault="00D36623" w:rsidP="00D36623">
            <w:pPr>
              <w:pStyle w:val="a3"/>
              <w:numPr>
                <w:ilvl w:val="0"/>
                <w:numId w:val="0"/>
              </w:numPr>
              <w:ind w:left="360"/>
              <w:rPr>
                <w:rFonts w:ascii="Times New Roman" w:hAnsi="Times New Roman"/>
                <w:sz w:val="24"/>
              </w:rPr>
            </w:pPr>
          </w:p>
        </w:tc>
        <w:tc>
          <w:tcPr>
            <w:tcW w:w="2694" w:type="dxa"/>
          </w:tcPr>
          <w:p w14:paraId="1140D599"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D36623" w:rsidRPr="007B379B" w:rsidRDefault="00D36623" w:rsidP="00D36623">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36623" w:rsidRPr="00027102" w14:paraId="7625D04E" w14:textId="77777777" w:rsidTr="00E33BC2">
        <w:trPr>
          <w:trHeight w:val="397"/>
        </w:trPr>
        <w:tc>
          <w:tcPr>
            <w:tcW w:w="567" w:type="dxa"/>
            <w:vMerge w:val="restart"/>
          </w:tcPr>
          <w:p w14:paraId="63441740" w14:textId="77777777" w:rsidR="00D36623" w:rsidRPr="007B379B" w:rsidRDefault="00D36623" w:rsidP="00D36623">
            <w:pPr>
              <w:pStyle w:val="a3"/>
              <w:numPr>
                <w:ilvl w:val="0"/>
                <w:numId w:val="28"/>
              </w:numPr>
              <w:rPr>
                <w:rFonts w:ascii="Times New Roman" w:hAnsi="Times New Roman"/>
                <w:sz w:val="24"/>
              </w:rPr>
            </w:pPr>
            <w:bookmarkStart w:id="543" w:name="_Ref414298492"/>
          </w:p>
        </w:tc>
        <w:bookmarkEnd w:id="543"/>
        <w:tc>
          <w:tcPr>
            <w:tcW w:w="2694" w:type="dxa"/>
          </w:tcPr>
          <w:p w14:paraId="463CE9FC"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36623" w:rsidRPr="00027102" w14:paraId="0D268E2A" w14:textId="77777777" w:rsidTr="00E33BC2">
        <w:trPr>
          <w:trHeight w:val="397"/>
        </w:trPr>
        <w:tc>
          <w:tcPr>
            <w:tcW w:w="567" w:type="dxa"/>
            <w:vMerge/>
          </w:tcPr>
          <w:p w14:paraId="23B530F5" w14:textId="77777777" w:rsidR="00D36623" w:rsidRPr="007B379B" w:rsidRDefault="00D36623" w:rsidP="00D36623">
            <w:pPr>
              <w:pStyle w:val="a3"/>
              <w:numPr>
                <w:ilvl w:val="0"/>
                <w:numId w:val="0"/>
              </w:numPr>
              <w:rPr>
                <w:rFonts w:ascii="Times New Roman" w:hAnsi="Times New Roman"/>
                <w:sz w:val="24"/>
              </w:rPr>
            </w:pPr>
          </w:p>
        </w:tc>
        <w:tc>
          <w:tcPr>
            <w:tcW w:w="2694" w:type="dxa"/>
          </w:tcPr>
          <w:p w14:paraId="7923DAC7"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36623" w:rsidRPr="00027102" w14:paraId="249F4DE5" w14:textId="77777777" w:rsidTr="00E33BC2">
        <w:trPr>
          <w:trHeight w:val="709"/>
        </w:trPr>
        <w:tc>
          <w:tcPr>
            <w:tcW w:w="567" w:type="dxa"/>
            <w:vMerge w:val="restart"/>
          </w:tcPr>
          <w:p w14:paraId="1B2898A2" w14:textId="77777777" w:rsidR="00D36623" w:rsidRPr="007B379B" w:rsidRDefault="00D36623" w:rsidP="00D36623">
            <w:pPr>
              <w:pStyle w:val="a3"/>
              <w:numPr>
                <w:ilvl w:val="0"/>
                <w:numId w:val="28"/>
              </w:numPr>
              <w:rPr>
                <w:rFonts w:ascii="Times New Roman" w:hAnsi="Times New Roman"/>
                <w:sz w:val="24"/>
              </w:rPr>
            </w:pPr>
            <w:bookmarkStart w:id="544" w:name="_Ref414042545"/>
          </w:p>
        </w:tc>
        <w:bookmarkEnd w:id="544"/>
        <w:tc>
          <w:tcPr>
            <w:tcW w:w="2694" w:type="dxa"/>
          </w:tcPr>
          <w:p w14:paraId="7F743B3D"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D36623" w:rsidRPr="007B379B" w:rsidRDefault="00D36623" w:rsidP="00D36623">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36623" w:rsidRPr="00027102" w14:paraId="59FA5C32" w14:textId="77777777" w:rsidTr="00E33BC2">
        <w:trPr>
          <w:trHeight w:val="297"/>
        </w:trPr>
        <w:tc>
          <w:tcPr>
            <w:tcW w:w="567" w:type="dxa"/>
            <w:vMerge/>
          </w:tcPr>
          <w:p w14:paraId="0E7BFF3E" w14:textId="77777777" w:rsidR="00D36623" w:rsidRPr="007B379B" w:rsidRDefault="00D36623" w:rsidP="00D36623">
            <w:pPr>
              <w:pStyle w:val="a3"/>
              <w:numPr>
                <w:ilvl w:val="0"/>
                <w:numId w:val="0"/>
              </w:numPr>
              <w:ind w:left="360"/>
              <w:rPr>
                <w:rFonts w:ascii="Times New Roman" w:hAnsi="Times New Roman"/>
                <w:sz w:val="24"/>
              </w:rPr>
            </w:pPr>
          </w:p>
        </w:tc>
        <w:tc>
          <w:tcPr>
            <w:tcW w:w="2694" w:type="dxa"/>
          </w:tcPr>
          <w:p w14:paraId="45FBB814"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36623" w:rsidRPr="00027102" w14:paraId="2E2FD0B1" w14:textId="77777777" w:rsidTr="00E33BC2">
        <w:trPr>
          <w:trHeight w:val="194"/>
        </w:trPr>
        <w:tc>
          <w:tcPr>
            <w:tcW w:w="567" w:type="dxa"/>
          </w:tcPr>
          <w:p w14:paraId="74AFDF0D" w14:textId="77777777" w:rsidR="00D36623" w:rsidRPr="007B379B" w:rsidRDefault="00D36623" w:rsidP="00D36623">
            <w:pPr>
              <w:pStyle w:val="a3"/>
              <w:numPr>
                <w:ilvl w:val="0"/>
                <w:numId w:val="28"/>
              </w:numPr>
              <w:rPr>
                <w:rFonts w:ascii="Times New Roman" w:hAnsi="Times New Roman"/>
                <w:sz w:val="24"/>
              </w:rPr>
            </w:pPr>
            <w:bookmarkStart w:id="545" w:name="_Ref414971406"/>
          </w:p>
        </w:tc>
        <w:bookmarkEnd w:id="545"/>
        <w:tc>
          <w:tcPr>
            <w:tcW w:w="2694" w:type="dxa"/>
          </w:tcPr>
          <w:p w14:paraId="1A0CDD5A"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D36623" w:rsidRPr="007B379B" w:rsidRDefault="00D36623" w:rsidP="00D36623">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36623" w:rsidRPr="00027102" w14:paraId="7B770CC7" w14:textId="77777777" w:rsidTr="00E33BC2">
        <w:trPr>
          <w:trHeight w:val="397"/>
        </w:trPr>
        <w:tc>
          <w:tcPr>
            <w:tcW w:w="567" w:type="dxa"/>
          </w:tcPr>
          <w:p w14:paraId="7B65D8C2" w14:textId="77777777" w:rsidR="00D36623" w:rsidRPr="007B379B" w:rsidRDefault="00D36623" w:rsidP="00D36623">
            <w:pPr>
              <w:pStyle w:val="a3"/>
              <w:numPr>
                <w:ilvl w:val="0"/>
                <w:numId w:val="28"/>
              </w:numPr>
              <w:rPr>
                <w:rFonts w:ascii="Times New Roman" w:hAnsi="Times New Roman"/>
                <w:sz w:val="24"/>
              </w:rPr>
            </w:pPr>
            <w:bookmarkStart w:id="546" w:name="_Ref415852011"/>
          </w:p>
        </w:tc>
        <w:bookmarkEnd w:id="546"/>
        <w:tc>
          <w:tcPr>
            <w:tcW w:w="2694" w:type="dxa"/>
          </w:tcPr>
          <w:p w14:paraId="0D398F1A"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D36623" w:rsidRPr="00027102" w14:paraId="4EF8CC76" w14:textId="77777777" w:rsidTr="00E33BC2">
        <w:trPr>
          <w:trHeight w:val="397"/>
        </w:trPr>
        <w:tc>
          <w:tcPr>
            <w:tcW w:w="567" w:type="dxa"/>
          </w:tcPr>
          <w:p w14:paraId="213230E5" w14:textId="77777777" w:rsidR="00D36623" w:rsidRPr="007B379B" w:rsidRDefault="00D36623" w:rsidP="00D36623">
            <w:pPr>
              <w:pStyle w:val="a3"/>
              <w:numPr>
                <w:ilvl w:val="0"/>
                <w:numId w:val="28"/>
              </w:numPr>
              <w:rPr>
                <w:rFonts w:ascii="Times New Roman" w:hAnsi="Times New Roman"/>
                <w:sz w:val="24"/>
              </w:rPr>
            </w:pPr>
            <w:bookmarkStart w:id="547" w:name="_Ref414298333"/>
          </w:p>
        </w:tc>
        <w:bookmarkEnd w:id="547"/>
        <w:tc>
          <w:tcPr>
            <w:tcW w:w="2694" w:type="dxa"/>
          </w:tcPr>
          <w:p w14:paraId="1D8A8BBF"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671FEDF5" w14:textId="77777777" w:rsidR="00D36623" w:rsidRPr="007B379B" w:rsidRDefault="00D36623" w:rsidP="00D36623">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D36623" w:rsidRPr="00027102" w14:paraId="02F18C86" w14:textId="77777777" w:rsidTr="00E33BC2">
        <w:trPr>
          <w:trHeight w:val="397"/>
        </w:trPr>
        <w:tc>
          <w:tcPr>
            <w:tcW w:w="567" w:type="dxa"/>
          </w:tcPr>
          <w:p w14:paraId="39C89965" w14:textId="77777777" w:rsidR="00D36623" w:rsidRPr="007B379B" w:rsidRDefault="00D36623" w:rsidP="00D36623">
            <w:pPr>
              <w:pStyle w:val="a3"/>
              <w:numPr>
                <w:ilvl w:val="0"/>
                <w:numId w:val="28"/>
              </w:numPr>
              <w:rPr>
                <w:rFonts w:ascii="Times New Roman" w:hAnsi="Times New Roman"/>
                <w:sz w:val="24"/>
              </w:rPr>
            </w:pPr>
            <w:bookmarkStart w:id="548" w:name="_Ref415484151"/>
          </w:p>
        </w:tc>
        <w:bookmarkEnd w:id="548"/>
        <w:tc>
          <w:tcPr>
            <w:tcW w:w="2694" w:type="dxa"/>
          </w:tcPr>
          <w:p w14:paraId="5FB178F4"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36623" w:rsidRPr="00027102" w14:paraId="16ECA827" w14:textId="77777777" w:rsidTr="00E33BC2">
        <w:trPr>
          <w:trHeight w:val="397"/>
        </w:trPr>
        <w:tc>
          <w:tcPr>
            <w:tcW w:w="567" w:type="dxa"/>
          </w:tcPr>
          <w:p w14:paraId="07A890C1" w14:textId="77777777" w:rsidR="00D36623" w:rsidRPr="007B379B" w:rsidRDefault="00D36623" w:rsidP="00D36623">
            <w:pPr>
              <w:pStyle w:val="a3"/>
              <w:numPr>
                <w:ilvl w:val="0"/>
                <w:numId w:val="28"/>
              </w:numPr>
              <w:rPr>
                <w:rFonts w:ascii="Times New Roman" w:hAnsi="Times New Roman"/>
                <w:sz w:val="24"/>
              </w:rPr>
            </w:pPr>
            <w:bookmarkStart w:id="549" w:name="_Ref314162898"/>
          </w:p>
        </w:tc>
        <w:bookmarkEnd w:id="549"/>
        <w:tc>
          <w:tcPr>
            <w:tcW w:w="2694" w:type="dxa"/>
          </w:tcPr>
          <w:p w14:paraId="68C5E5B3"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D36623" w:rsidRPr="007B379B" w:rsidRDefault="00D36623" w:rsidP="00D36623">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D36623" w:rsidRPr="00027102" w14:paraId="17AB2CC2" w14:textId="77777777" w:rsidTr="00E33BC2">
        <w:trPr>
          <w:trHeight w:val="232"/>
        </w:trPr>
        <w:tc>
          <w:tcPr>
            <w:tcW w:w="567" w:type="dxa"/>
          </w:tcPr>
          <w:p w14:paraId="0FFBA208" w14:textId="77777777" w:rsidR="00D36623" w:rsidRPr="007B379B" w:rsidRDefault="00D36623" w:rsidP="00D36623">
            <w:pPr>
              <w:pStyle w:val="a3"/>
              <w:numPr>
                <w:ilvl w:val="0"/>
                <w:numId w:val="28"/>
              </w:numPr>
              <w:rPr>
                <w:rFonts w:ascii="Times New Roman" w:hAnsi="Times New Roman"/>
                <w:sz w:val="24"/>
              </w:rPr>
            </w:pPr>
            <w:bookmarkStart w:id="550" w:name="_Ref314163382"/>
          </w:p>
        </w:tc>
        <w:bookmarkEnd w:id="550"/>
        <w:tc>
          <w:tcPr>
            <w:tcW w:w="2694" w:type="dxa"/>
          </w:tcPr>
          <w:p w14:paraId="4383D9C8" w14:textId="77777777" w:rsidR="00D36623" w:rsidRPr="007B379B" w:rsidRDefault="00D36623" w:rsidP="00D3662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686A9F00" w:rsidR="00D36623" w:rsidRPr="007B379B" w:rsidRDefault="00D36623" w:rsidP="00D36623">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06» июня</w:t>
            </w:r>
            <w:r w:rsidRPr="0061579A">
              <w:rPr>
                <w:rFonts w:ascii="Times New Roman" w:hAnsi="Times New Roman"/>
                <w:bCs/>
                <w:spacing w:val="-6"/>
                <w:sz w:val="24"/>
              </w:rPr>
              <w:t xml:space="preserve"> 20</w:t>
            </w:r>
            <w:r>
              <w:rPr>
                <w:rFonts w:ascii="Times New Roman" w:hAnsi="Times New Roman"/>
                <w:bCs/>
                <w:spacing w:val="-6"/>
                <w:sz w:val="24"/>
              </w:rPr>
              <w:t>25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17</w:t>
            </w:r>
            <w:r w:rsidRPr="0061579A">
              <w:rPr>
                <w:rFonts w:ascii="Times New Roman" w:hAnsi="Times New Roman"/>
                <w:bCs/>
                <w:spacing w:val="-6"/>
                <w:sz w:val="24"/>
              </w:rPr>
              <w:t>»</w:t>
            </w:r>
            <w:r>
              <w:rPr>
                <w:rFonts w:ascii="Times New Roman" w:hAnsi="Times New Roman"/>
                <w:bCs/>
                <w:spacing w:val="-6"/>
                <w:sz w:val="24"/>
              </w:rPr>
              <w:t xml:space="preserve"> июня</w:t>
            </w:r>
            <w:r w:rsidRPr="0061579A">
              <w:rPr>
                <w:rFonts w:ascii="Times New Roman" w:hAnsi="Times New Roman"/>
                <w:bCs/>
                <w:spacing w:val="-6"/>
                <w:sz w:val="24"/>
              </w:rPr>
              <w:t xml:space="preserve"> 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36623" w:rsidRPr="00027102" w14:paraId="5764E640" w14:textId="77777777" w:rsidTr="00E33BC2">
        <w:trPr>
          <w:trHeight w:val="232"/>
        </w:trPr>
        <w:tc>
          <w:tcPr>
            <w:tcW w:w="567" w:type="dxa"/>
          </w:tcPr>
          <w:p w14:paraId="1CE0C241" w14:textId="77777777" w:rsidR="00D36623" w:rsidRPr="007B379B" w:rsidRDefault="00D36623" w:rsidP="00D36623">
            <w:pPr>
              <w:pStyle w:val="a3"/>
              <w:numPr>
                <w:ilvl w:val="0"/>
                <w:numId w:val="28"/>
              </w:numPr>
              <w:rPr>
                <w:rFonts w:ascii="Times New Roman" w:hAnsi="Times New Roman"/>
                <w:sz w:val="24"/>
              </w:rPr>
            </w:pPr>
            <w:bookmarkStart w:id="551" w:name="_Ref455178207"/>
          </w:p>
        </w:tc>
        <w:bookmarkEnd w:id="551"/>
        <w:tc>
          <w:tcPr>
            <w:tcW w:w="2694" w:type="dxa"/>
          </w:tcPr>
          <w:p w14:paraId="7588FECB" w14:textId="77777777" w:rsidR="00D36623" w:rsidRPr="007B379B" w:rsidRDefault="00D36623" w:rsidP="00D3662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28B3EBCB" w:rsidR="00D36623" w:rsidRPr="007B379B" w:rsidRDefault="00D36623" w:rsidP="00D36623">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Pr>
                <w:rFonts w:ascii="Times New Roman" w:hAnsi="Times New Roman"/>
                <w:bCs/>
                <w:sz w:val="24"/>
              </w:rPr>
              <w:t>06»</w:t>
            </w:r>
            <w:r w:rsidRPr="002C6077">
              <w:rPr>
                <w:rFonts w:ascii="Times New Roman" w:hAnsi="Times New Roman"/>
                <w:bCs/>
                <w:sz w:val="24"/>
              </w:rPr>
              <w:t xml:space="preserve"> </w:t>
            </w:r>
            <w:r>
              <w:rPr>
                <w:rFonts w:ascii="Times New Roman" w:hAnsi="Times New Roman"/>
                <w:bCs/>
                <w:sz w:val="24"/>
              </w:rPr>
              <w:t xml:space="preserve">июня </w:t>
            </w:r>
            <w:r w:rsidRPr="002C6077">
              <w:rPr>
                <w:rFonts w:ascii="Times New Roman" w:hAnsi="Times New Roman"/>
                <w:bCs/>
                <w:sz w:val="24"/>
              </w:rPr>
              <w:t>202</w:t>
            </w:r>
            <w:r>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Pr>
                <w:rFonts w:ascii="Times New Roman" w:hAnsi="Times New Roman"/>
                <w:bCs/>
                <w:spacing w:val="-6"/>
                <w:sz w:val="24"/>
              </w:rPr>
              <w:t>16</w:t>
            </w:r>
            <w:r w:rsidRPr="007B379B">
              <w:rPr>
                <w:rFonts w:ascii="Times New Roman" w:hAnsi="Times New Roman"/>
                <w:bCs/>
                <w:spacing w:val="-6"/>
                <w:sz w:val="24"/>
              </w:rPr>
              <w:t xml:space="preserve">» </w:t>
            </w:r>
            <w:r>
              <w:rPr>
                <w:rFonts w:ascii="Times New Roman" w:hAnsi="Times New Roman"/>
                <w:bCs/>
                <w:spacing w:val="-6"/>
                <w:sz w:val="24"/>
              </w:rPr>
              <w:t xml:space="preserve">июня </w:t>
            </w:r>
            <w:r w:rsidRPr="007B379B">
              <w:rPr>
                <w:rFonts w:ascii="Times New Roman" w:hAnsi="Times New Roman"/>
                <w:bCs/>
                <w:spacing w:val="-6"/>
                <w:sz w:val="24"/>
              </w:rPr>
              <w:t>20</w:t>
            </w:r>
            <w:r>
              <w:rPr>
                <w:rFonts w:ascii="Times New Roman" w:hAnsi="Times New Roman"/>
                <w:bCs/>
                <w:spacing w:val="-6"/>
                <w:sz w:val="24"/>
              </w:rPr>
              <w:t>25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36623" w:rsidRPr="00027102" w14:paraId="4292AEA7" w14:textId="77777777" w:rsidTr="00E33BC2">
        <w:trPr>
          <w:trHeight w:val="232"/>
        </w:trPr>
        <w:tc>
          <w:tcPr>
            <w:tcW w:w="567" w:type="dxa"/>
          </w:tcPr>
          <w:p w14:paraId="54E2103F" w14:textId="77777777" w:rsidR="00D36623" w:rsidRPr="007B379B" w:rsidRDefault="00D36623" w:rsidP="00D36623">
            <w:pPr>
              <w:pStyle w:val="a3"/>
              <w:numPr>
                <w:ilvl w:val="0"/>
                <w:numId w:val="28"/>
              </w:numPr>
              <w:rPr>
                <w:rFonts w:ascii="Times New Roman" w:hAnsi="Times New Roman"/>
                <w:sz w:val="24"/>
              </w:rPr>
            </w:pPr>
            <w:bookmarkStart w:id="552" w:name="_Ref414987457"/>
          </w:p>
        </w:tc>
        <w:bookmarkEnd w:id="552"/>
        <w:tc>
          <w:tcPr>
            <w:tcW w:w="2694" w:type="dxa"/>
          </w:tcPr>
          <w:p w14:paraId="7F962968" w14:textId="77777777" w:rsidR="00D36623" w:rsidRPr="007B379B" w:rsidRDefault="00D36623" w:rsidP="00D3662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68E5D42F" w14:textId="77777777" w:rsidR="00D36623" w:rsidRPr="00994EB0" w:rsidRDefault="00D36623" w:rsidP="00D36623">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409FA5F" w14:textId="77777777" w:rsidR="00D36623" w:rsidRDefault="00D36623" w:rsidP="00D36623">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1DD6EC8D" w:rsidR="00D36623" w:rsidRPr="007B379B" w:rsidRDefault="00D36623" w:rsidP="00D36623">
            <w:pPr>
              <w:pStyle w:val="a3"/>
              <w:numPr>
                <w:ilvl w:val="0"/>
                <w:numId w:val="0"/>
              </w:numPr>
              <w:rPr>
                <w:rFonts w:ascii="Times New Roman" w:hAnsi="Times New Roman"/>
                <w:bCs/>
                <w:spacing w:val="-6"/>
                <w:sz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D36623" w:rsidRPr="00027102" w14:paraId="40337844" w14:textId="77777777" w:rsidTr="00E33BC2">
        <w:trPr>
          <w:trHeight w:val="232"/>
        </w:trPr>
        <w:tc>
          <w:tcPr>
            <w:tcW w:w="567" w:type="dxa"/>
            <w:vMerge w:val="restart"/>
          </w:tcPr>
          <w:p w14:paraId="10432545" w14:textId="77777777" w:rsidR="00D36623" w:rsidRPr="007B379B" w:rsidRDefault="00D36623" w:rsidP="00D36623">
            <w:pPr>
              <w:pStyle w:val="a3"/>
              <w:numPr>
                <w:ilvl w:val="0"/>
                <w:numId w:val="28"/>
              </w:numPr>
              <w:rPr>
                <w:rFonts w:ascii="Times New Roman" w:hAnsi="Times New Roman"/>
                <w:sz w:val="24"/>
              </w:rPr>
            </w:pPr>
            <w:bookmarkStart w:id="553" w:name="_Ref314163946"/>
          </w:p>
        </w:tc>
        <w:bookmarkEnd w:id="553"/>
        <w:tc>
          <w:tcPr>
            <w:tcW w:w="2694" w:type="dxa"/>
          </w:tcPr>
          <w:p w14:paraId="7AF9916B"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46950278" w:rsidR="00D36623" w:rsidRDefault="00D36623" w:rsidP="00D36623">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11</w:t>
            </w:r>
            <w:r w:rsidRPr="007B379B">
              <w:rPr>
                <w:rFonts w:ascii="Times New Roman" w:hAnsi="Times New Roman"/>
                <w:bCs/>
                <w:spacing w:val="-6"/>
                <w:sz w:val="24"/>
              </w:rPr>
              <w:t xml:space="preserve">» </w:t>
            </w:r>
            <w:r>
              <w:rPr>
                <w:rFonts w:ascii="Times New Roman" w:hAnsi="Times New Roman"/>
                <w:bCs/>
                <w:spacing w:val="-6"/>
                <w:sz w:val="24"/>
              </w:rPr>
              <w:t xml:space="preserve">июля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3FF1F43C" w14:textId="77777777" w:rsidR="00D36623" w:rsidRPr="007B379B" w:rsidRDefault="00D36623" w:rsidP="00D36623">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36623" w:rsidRPr="00027102" w14:paraId="24B4F82B" w14:textId="77777777" w:rsidTr="00E33BC2">
        <w:trPr>
          <w:trHeight w:val="232"/>
        </w:trPr>
        <w:tc>
          <w:tcPr>
            <w:tcW w:w="567" w:type="dxa"/>
            <w:vMerge/>
          </w:tcPr>
          <w:p w14:paraId="119993B6" w14:textId="77777777" w:rsidR="00D36623" w:rsidRPr="007B379B" w:rsidRDefault="00D36623" w:rsidP="00D36623">
            <w:pPr>
              <w:pStyle w:val="a3"/>
              <w:numPr>
                <w:ilvl w:val="0"/>
                <w:numId w:val="0"/>
              </w:numPr>
              <w:rPr>
                <w:rFonts w:ascii="Times New Roman" w:hAnsi="Times New Roman"/>
                <w:sz w:val="24"/>
              </w:rPr>
            </w:pPr>
          </w:p>
        </w:tc>
        <w:tc>
          <w:tcPr>
            <w:tcW w:w="2694" w:type="dxa"/>
          </w:tcPr>
          <w:p w14:paraId="4BC459C6"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D36623" w:rsidRPr="007B379B" w:rsidRDefault="00D36623" w:rsidP="00D36623">
            <w:pPr>
              <w:pStyle w:val="a3"/>
              <w:numPr>
                <w:ilvl w:val="0"/>
                <w:numId w:val="0"/>
              </w:numPr>
              <w:rPr>
                <w:rFonts w:ascii="Times New Roman" w:hAnsi="Times New Roman"/>
                <w:bCs/>
                <w:spacing w:val="-6"/>
                <w:sz w:val="24"/>
              </w:rPr>
            </w:pPr>
          </w:p>
        </w:tc>
      </w:tr>
      <w:tr w:rsidR="00D36623" w:rsidRPr="00027102" w14:paraId="536D6E85" w14:textId="77777777" w:rsidTr="00E33BC2">
        <w:trPr>
          <w:trHeight w:val="232"/>
        </w:trPr>
        <w:tc>
          <w:tcPr>
            <w:tcW w:w="567" w:type="dxa"/>
          </w:tcPr>
          <w:p w14:paraId="4DA15C1E" w14:textId="77777777" w:rsidR="00D36623" w:rsidRPr="007B379B" w:rsidRDefault="00D36623" w:rsidP="00D36623">
            <w:pPr>
              <w:pStyle w:val="a3"/>
              <w:numPr>
                <w:ilvl w:val="0"/>
                <w:numId w:val="28"/>
              </w:numPr>
              <w:rPr>
                <w:rFonts w:ascii="Times New Roman" w:hAnsi="Times New Roman"/>
                <w:sz w:val="24"/>
              </w:rPr>
            </w:pPr>
            <w:bookmarkStart w:id="554" w:name="_Ref415852052"/>
          </w:p>
        </w:tc>
        <w:bookmarkEnd w:id="554"/>
        <w:tc>
          <w:tcPr>
            <w:tcW w:w="2694" w:type="dxa"/>
          </w:tcPr>
          <w:p w14:paraId="4257C437"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D36623" w:rsidRPr="007B379B" w:rsidRDefault="00D36623" w:rsidP="00D36623">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D36623" w:rsidRPr="007B379B" w:rsidRDefault="00D36623" w:rsidP="00D36623">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7D6B80">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204889E0" w14:textId="17904283" w:rsidR="00D36623" w:rsidRPr="007B379B" w:rsidRDefault="00D36623" w:rsidP="00D36623">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7D6B80">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7D6B80">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19DE146B" w14:textId="5A40D73E" w:rsidR="00D36623" w:rsidRPr="007B379B" w:rsidRDefault="00D36623" w:rsidP="00D36623">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7</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8</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7D6B80">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77C20FA1" w14:textId="6E90813C" w:rsidR="00D36623" w:rsidRPr="007B379B" w:rsidRDefault="00D36623" w:rsidP="00D36623">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7D6B80">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7D6B80">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7D6B80">
              <w:rPr>
                <w:rFonts w:ascii="Times New Roman" w:hAnsi="Times New Roman"/>
                <w:sz w:val="24"/>
              </w:rPr>
              <w:t>6.3</w:t>
            </w:r>
            <w:r>
              <w:fldChar w:fldCharType="end"/>
            </w:r>
            <w:r w:rsidRPr="007B379B">
              <w:rPr>
                <w:rFonts w:ascii="Times New Roman" w:hAnsi="Times New Roman"/>
                <w:sz w:val="24"/>
              </w:rPr>
              <w:t>;</w:t>
            </w:r>
          </w:p>
          <w:p w14:paraId="6ADE8D9E" w14:textId="71D8331C" w:rsidR="00D36623" w:rsidRPr="007B379B" w:rsidRDefault="00D36623" w:rsidP="00D36623">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D36623" w:rsidRPr="007B379B" w:rsidRDefault="00D36623" w:rsidP="00D36623">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36623" w:rsidRPr="00027102" w14:paraId="63AD2567" w14:textId="77777777" w:rsidTr="00E33BC2">
        <w:trPr>
          <w:trHeight w:val="232"/>
        </w:trPr>
        <w:tc>
          <w:tcPr>
            <w:tcW w:w="567" w:type="dxa"/>
          </w:tcPr>
          <w:p w14:paraId="2835B95D" w14:textId="77777777" w:rsidR="00D36623" w:rsidRPr="007B379B" w:rsidRDefault="00D36623" w:rsidP="00D36623">
            <w:pPr>
              <w:pStyle w:val="a3"/>
              <w:numPr>
                <w:ilvl w:val="0"/>
                <w:numId w:val="28"/>
              </w:numPr>
              <w:rPr>
                <w:rFonts w:ascii="Times New Roman" w:hAnsi="Times New Roman"/>
                <w:sz w:val="24"/>
              </w:rPr>
            </w:pPr>
            <w:bookmarkStart w:id="555" w:name="_Ref414275666"/>
          </w:p>
        </w:tc>
        <w:bookmarkEnd w:id="555"/>
        <w:tc>
          <w:tcPr>
            <w:tcW w:w="2694" w:type="dxa"/>
          </w:tcPr>
          <w:p w14:paraId="3014DE7B"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D36623" w:rsidRPr="00173C5A" w:rsidRDefault="00D36623" w:rsidP="00D36623">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36623" w:rsidRPr="00027102" w14:paraId="6CF7A884" w14:textId="77777777" w:rsidTr="00E33BC2">
        <w:trPr>
          <w:trHeight w:val="232"/>
        </w:trPr>
        <w:tc>
          <w:tcPr>
            <w:tcW w:w="567" w:type="dxa"/>
          </w:tcPr>
          <w:p w14:paraId="0480CDBE" w14:textId="77777777" w:rsidR="00D36623" w:rsidRPr="007B379B" w:rsidRDefault="00D36623" w:rsidP="00D36623">
            <w:pPr>
              <w:pStyle w:val="a3"/>
              <w:numPr>
                <w:ilvl w:val="0"/>
                <w:numId w:val="28"/>
              </w:numPr>
              <w:rPr>
                <w:rFonts w:ascii="Times New Roman" w:hAnsi="Times New Roman"/>
                <w:sz w:val="24"/>
              </w:rPr>
            </w:pPr>
            <w:bookmarkStart w:id="556" w:name="_Ref293496744"/>
          </w:p>
        </w:tc>
        <w:tc>
          <w:tcPr>
            <w:tcW w:w="2694" w:type="dxa"/>
          </w:tcPr>
          <w:p w14:paraId="5C61A606" w14:textId="77777777" w:rsidR="00D36623" w:rsidRPr="007B379B" w:rsidRDefault="00D36623" w:rsidP="00D36623">
            <w:pPr>
              <w:pStyle w:val="a3"/>
              <w:numPr>
                <w:ilvl w:val="0"/>
                <w:numId w:val="0"/>
              </w:numPr>
              <w:jc w:val="left"/>
              <w:rPr>
                <w:rFonts w:ascii="Times New Roman" w:hAnsi="Times New Roman"/>
                <w:bCs/>
                <w:sz w:val="24"/>
              </w:rPr>
            </w:pPr>
            <w:bookmarkStart w:id="557" w:name="_Ref293496737"/>
            <w:bookmarkEnd w:id="556"/>
            <w:r w:rsidRPr="007B379B">
              <w:rPr>
                <w:rFonts w:ascii="Times New Roman" w:hAnsi="Times New Roman"/>
                <w:bCs/>
                <w:sz w:val="24"/>
              </w:rPr>
              <w:t>Критерии и порядок оценки и сопоставления заявок</w:t>
            </w:r>
            <w:bookmarkEnd w:id="557"/>
          </w:p>
        </w:tc>
        <w:tc>
          <w:tcPr>
            <w:tcW w:w="6804" w:type="dxa"/>
          </w:tcPr>
          <w:p w14:paraId="292B1045" w14:textId="77777777"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D36623" w:rsidRPr="007B379B" w:rsidRDefault="00D36623" w:rsidP="00D36623">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36623" w:rsidRPr="00027102" w14:paraId="4F089555" w14:textId="77777777" w:rsidTr="00E33BC2">
        <w:trPr>
          <w:trHeight w:val="232"/>
        </w:trPr>
        <w:tc>
          <w:tcPr>
            <w:tcW w:w="567" w:type="dxa"/>
          </w:tcPr>
          <w:p w14:paraId="7408CFDA"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111AE0CC" w14:textId="77777777" w:rsidR="00D36623" w:rsidRPr="007B379B" w:rsidRDefault="00D36623" w:rsidP="00D36623">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4F2EBCAA" w14:textId="7D7C4E9E"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7D6B80">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D36623" w:rsidRPr="00027102" w14:paraId="2A21E80F" w14:textId="77777777" w:rsidTr="00E33BC2">
        <w:trPr>
          <w:trHeight w:val="550"/>
        </w:trPr>
        <w:tc>
          <w:tcPr>
            <w:tcW w:w="567" w:type="dxa"/>
          </w:tcPr>
          <w:p w14:paraId="1755B3F9" w14:textId="77777777" w:rsidR="00D36623" w:rsidRPr="007B379B" w:rsidRDefault="00D36623" w:rsidP="00D36623">
            <w:pPr>
              <w:pStyle w:val="a3"/>
              <w:numPr>
                <w:ilvl w:val="0"/>
                <w:numId w:val="28"/>
              </w:numPr>
              <w:rPr>
                <w:rFonts w:ascii="Times New Roman" w:hAnsi="Times New Roman"/>
                <w:sz w:val="24"/>
              </w:rPr>
            </w:pPr>
            <w:bookmarkStart w:id="558" w:name="_Ref415249171"/>
          </w:p>
        </w:tc>
        <w:bookmarkEnd w:id="558"/>
        <w:tc>
          <w:tcPr>
            <w:tcW w:w="2694" w:type="dxa"/>
          </w:tcPr>
          <w:p w14:paraId="4DE625FB"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D36623" w:rsidRPr="007B379B" w:rsidRDefault="00D36623" w:rsidP="00D36623">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36623" w:rsidRPr="00027102" w14:paraId="629A4158" w14:textId="77777777" w:rsidTr="00E33BC2">
        <w:trPr>
          <w:trHeight w:val="194"/>
        </w:trPr>
        <w:tc>
          <w:tcPr>
            <w:tcW w:w="567" w:type="dxa"/>
          </w:tcPr>
          <w:p w14:paraId="71D04377" w14:textId="77777777" w:rsidR="00D36623" w:rsidRPr="007B379B" w:rsidRDefault="00D36623" w:rsidP="00D36623">
            <w:pPr>
              <w:pStyle w:val="a3"/>
              <w:numPr>
                <w:ilvl w:val="0"/>
                <w:numId w:val="28"/>
              </w:numPr>
              <w:rPr>
                <w:rFonts w:ascii="Times New Roman" w:hAnsi="Times New Roman"/>
                <w:sz w:val="24"/>
              </w:rPr>
            </w:pPr>
            <w:bookmarkStart w:id="559" w:name="_Ref314164684"/>
          </w:p>
        </w:tc>
        <w:bookmarkEnd w:id="559"/>
        <w:tc>
          <w:tcPr>
            <w:tcW w:w="2694" w:type="dxa"/>
          </w:tcPr>
          <w:p w14:paraId="5DB91906" w14:textId="77777777" w:rsidR="00D36623" w:rsidRPr="007B379B" w:rsidRDefault="00D36623" w:rsidP="00D36623">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D36623" w:rsidRPr="007B379B" w:rsidRDefault="00D36623" w:rsidP="00D36623">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36623" w:rsidRPr="00027102" w14:paraId="4AAF2715" w14:textId="77777777" w:rsidTr="00E33BC2">
        <w:trPr>
          <w:trHeight w:val="194"/>
        </w:trPr>
        <w:tc>
          <w:tcPr>
            <w:tcW w:w="567" w:type="dxa"/>
          </w:tcPr>
          <w:p w14:paraId="52C9AD40" w14:textId="77777777" w:rsidR="00D36623" w:rsidRPr="007B379B" w:rsidRDefault="00D36623" w:rsidP="00D36623">
            <w:pPr>
              <w:pStyle w:val="a3"/>
              <w:numPr>
                <w:ilvl w:val="0"/>
                <w:numId w:val="28"/>
              </w:numPr>
              <w:rPr>
                <w:rFonts w:ascii="Times New Roman" w:hAnsi="Times New Roman"/>
                <w:sz w:val="24"/>
              </w:rPr>
            </w:pPr>
            <w:bookmarkStart w:id="560" w:name="_Ref414297262"/>
          </w:p>
        </w:tc>
        <w:bookmarkEnd w:id="560"/>
        <w:tc>
          <w:tcPr>
            <w:tcW w:w="2694" w:type="dxa"/>
          </w:tcPr>
          <w:p w14:paraId="1E0859C0" w14:textId="77777777" w:rsidR="00D36623" w:rsidRPr="007B379B" w:rsidRDefault="00D36623" w:rsidP="00D36623">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D36623" w:rsidRPr="00256524" w:rsidRDefault="00D36623" w:rsidP="00D36623">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D36623" w:rsidRPr="00027102" w14:paraId="61C78738" w14:textId="77777777" w:rsidTr="00E33BC2">
        <w:trPr>
          <w:trHeight w:val="194"/>
        </w:trPr>
        <w:tc>
          <w:tcPr>
            <w:tcW w:w="567" w:type="dxa"/>
          </w:tcPr>
          <w:p w14:paraId="3C7B206E" w14:textId="77777777" w:rsidR="00D36623" w:rsidRPr="007B379B" w:rsidRDefault="00D36623" w:rsidP="00D36623">
            <w:pPr>
              <w:pStyle w:val="a3"/>
              <w:numPr>
                <w:ilvl w:val="0"/>
                <w:numId w:val="28"/>
              </w:numPr>
              <w:rPr>
                <w:rFonts w:ascii="Times New Roman" w:hAnsi="Times New Roman"/>
                <w:sz w:val="24"/>
              </w:rPr>
            </w:pPr>
            <w:bookmarkStart w:id="561" w:name="_Ref314164788"/>
          </w:p>
        </w:tc>
        <w:bookmarkEnd w:id="561"/>
        <w:tc>
          <w:tcPr>
            <w:tcW w:w="2694" w:type="dxa"/>
          </w:tcPr>
          <w:p w14:paraId="5A97E098" w14:textId="77777777" w:rsidR="00D36623" w:rsidRPr="007B379B" w:rsidRDefault="00D36623" w:rsidP="00D36623">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D36623" w:rsidRPr="007B379B" w:rsidRDefault="00D36623" w:rsidP="00D36623">
            <w:pPr>
              <w:pStyle w:val="a3"/>
              <w:numPr>
                <w:ilvl w:val="0"/>
                <w:numId w:val="0"/>
              </w:numPr>
              <w:rPr>
                <w:rFonts w:ascii="Times New Roman" w:hAnsi="Times New Roman"/>
                <w:bCs/>
                <w:sz w:val="24"/>
              </w:rPr>
            </w:pPr>
            <w:bookmarkStart w:id="562" w:name="_Ref307221503"/>
            <w:r w:rsidRPr="007B379B">
              <w:rPr>
                <w:rFonts w:ascii="Times New Roman" w:hAnsi="Times New Roman"/>
                <w:sz w:val="24"/>
              </w:rPr>
              <w:t>Не требуется</w:t>
            </w:r>
          </w:p>
          <w:bookmarkEnd w:id="562"/>
          <w:p w14:paraId="24B8D4C6" w14:textId="77777777" w:rsidR="00D36623" w:rsidRPr="007B379B" w:rsidRDefault="00D36623" w:rsidP="00D36623">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3" w:name="_Ref266996979"/>
      <w:bookmarkStart w:id="564"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5"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5"/>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6" w:name="_Toc84711722"/>
      <w:r w:rsidRPr="007B379B">
        <w:rPr>
          <w:rFonts w:ascii="Times New Roman" w:hAnsi="Times New Roman"/>
          <w:b/>
          <w:sz w:val="24"/>
          <w:lang w:eastAsia="ru-RU"/>
        </w:rPr>
        <w:t>ТРЕБОВАНИЯ К УЧАСТНИКАМ ЗАКУПКИ</w:t>
      </w:r>
      <w:bookmarkEnd w:id="566"/>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1"/>
          </w:p>
        </w:tc>
        <w:bookmarkEnd w:id="567"/>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8687"/>
          </w:p>
        </w:tc>
        <w:bookmarkEnd w:id="568"/>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376"/>
          </w:p>
        </w:tc>
        <w:bookmarkEnd w:id="569"/>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49"/>
          </w:p>
        </w:tc>
        <w:bookmarkEnd w:id="570"/>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1" w:name="_Ref418276454"/>
          </w:p>
        </w:tc>
        <w:bookmarkEnd w:id="571"/>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2"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2"/>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3" w:name="_Toc84711724"/>
      <w:r w:rsidRPr="007B379B">
        <w:rPr>
          <w:rFonts w:ascii="Times New Roman" w:hAnsi="Times New Roman"/>
          <w:b/>
          <w:sz w:val="24"/>
          <w:lang w:eastAsia="ru-RU"/>
        </w:rPr>
        <w:t>ПОРЯДОК ОЦЕНКИ И СОПОСТАВЛЕНИЯ ЗАЯВОК</w:t>
      </w:r>
      <w:bookmarkEnd w:id="573"/>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4"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4"/>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5" w:name="_Toc84711726"/>
      <w:r w:rsidRPr="007B379B">
        <w:rPr>
          <w:rFonts w:ascii="Times New Roman" w:hAnsi="Times New Roman"/>
          <w:b/>
          <w:sz w:val="24"/>
          <w:lang w:eastAsia="ru-RU"/>
        </w:rPr>
        <w:t>ТРЕБОВАНИЯ К СОСТАВУ ЗАЯВКИ</w:t>
      </w:r>
      <w:bookmarkEnd w:id="575"/>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478"/>
          </w:p>
        </w:tc>
        <w:bookmarkEnd w:id="576"/>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525"/>
            <w:bookmarkStart w:id="578" w:name="_Ref503802209" w:colFirst="0" w:colLast="0"/>
          </w:p>
        </w:tc>
        <w:bookmarkEnd w:id="577"/>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29981100"/>
            <w:bookmarkEnd w:id="578"/>
          </w:p>
        </w:tc>
        <w:bookmarkEnd w:id="579"/>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5"/>
      <w:bookmarkEnd w:id="586"/>
      <w:bookmarkEnd w:id="587"/>
    </w:p>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3"/>
      <w:bookmarkEnd w:id="564"/>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2FA45050"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3F45BFD0"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101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3965"/>
        <w:gridCol w:w="2551"/>
        <w:gridCol w:w="1088"/>
        <w:gridCol w:w="1843"/>
      </w:tblGrid>
      <w:tr w:rsidR="00A22478" w:rsidRPr="00562602" w14:paraId="4A8F5A37" w14:textId="77777777" w:rsidTr="00A22478">
        <w:trPr>
          <w:trHeight w:val="640"/>
        </w:trPr>
        <w:tc>
          <w:tcPr>
            <w:tcW w:w="685" w:type="dxa"/>
            <w:vAlign w:val="center"/>
          </w:tcPr>
          <w:p w14:paraId="2B73FAB7" w14:textId="77777777"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965" w:type="dxa"/>
            <w:vAlign w:val="center"/>
          </w:tcPr>
          <w:p w14:paraId="1B660870" w14:textId="67BEC344" w:rsidR="00A22478" w:rsidRPr="00562602" w:rsidRDefault="00A22478" w:rsidP="003228D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551" w:type="dxa"/>
          </w:tcPr>
          <w:p w14:paraId="4725D32C" w14:textId="0661A3D6"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088" w:type="dxa"/>
          </w:tcPr>
          <w:p w14:paraId="345E6EE1" w14:textId="6EE44B33"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25D07E70" w14:textId="77777777" w:rsidR="00A22478" w:rsidRPr="00562602" w:rsidRDefault="00A22478" w:rsidP="003228DE">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A22478" w:rsidRPr="00562602" w14:paraId="5FE5C6A2" w14:textId="77777777" w:rsidTr="00A22478">
        <w:trPr>
          <w:trHeight w:val="441"/>
        </w:trPr>
        <w:tc>
          <w:tcPr>
            <w:tcW w:w="685" w:type="dxa"/>
            <w:vAlign w:val="center"/>
          </w:tcPr>
          <w:p w14:paraId="7884CD6A" w14:textId="77777777" w:rsidR="00A22478" w:rsidRPr="00562602" w:rsidRDefault="00A22478" w:rsidP="00A22478">
            <w:pPr>
              <w:numPr>
                <w:ilvl w:val="0"/>
                <w:numId w:val="43"/>
              </w:numPr>
              <w:spacing w:after="0" w:line="240" w:lineRule="auto"/>
              <w:ind w:left="0" w:firstLine="0"/>
              <w:rPr>
                <w:rFonts w:ascii="Times New Roman" w:hAnsi="Times New Roman"/>
                <w:sz w:val="24"/>
                <w:szCs w:val="24"/>
              </w:rPr>
            </w:pPr>
          </w:p>
        </w:tc>
        <w:tc>
          <w:tcPr>
            <w:tcW w:w="3965" w:type="dxa"/>
            <w:vAlign w:val="center"/>
          </w:tcPr>
          <w:p w14:paraId="19C948C2" w14:textId="3954B106" w:rsidR="00A22478" w:rsidRPr="00CD6992" w:rsidRDefault="00836A32" w:rsidP="003228DE">
            <w:pPr>
              <w:spacing w:after="0" w:line="240" w:lineRule="auto"/>
              <w:rPr>
                <w:rFonts w:ascii="Times New Roman" w:hAnsi="Times New Roman"/>
                <w:sz w:val="24"/>
                <w:szCs w:val="24"/>
              </w:rPr>
            </w:pPr>
            <w:r w:rsidRPr="000836F3">
              <w:rPr>
                <w:rFonts w:ascii="Times New Roman" w:hAnsi="Times New Roman"/>
                <w:sz w:val="24"/>
                <w:szCs w:val="24"/>
              </w:rPr>
              <w:t>Катализатор на основе оксида алюминия, с содержанием платины, отработанный</w:t>
            </w:r>
          </w:p>
        </w:tc>
        <w:tc>
          <w:tcPr>
            <w:tcW w:w="2551" w:type="dxa"/>
          </w:tcPr>
          <w:p w14:paraId="0876BF9B" w14:textId="77777777" w:rsidR="00A22478" w:rsidRPr="00112232" w:rsidRDefault="00A22478" w:rsidP="003228DE">
            <w:pPr>
              <w:jc w:val="center"/>
              <w:rPr>
                <w:rFonts w:ascii="Times New Roman" w:hAnsi="Times New Roman"/>
                <w:sz w:val="24"/>
                <w:szCs w:val="24"/>
              </w:rPr>
            </w:pPr>
          </w:p>
        </w:tc>
        <w:tc>
          <w:tcPr>
            <w:tcW w:w="1088" w:type="dxa"/>
            <w:vAlign w:val="center"/>
          </w:tcPr>
          <w:p w14:paraId="59F8E7A8" w14:textId="11230B57" w:rsidR="00A22478" w:rsidRPr="00112232" w:rsidRDefault="00A22478" w:rsidP="003228DE">
            <w:pPr>
              <w:jc w:val="center"/>
              <w:rPr>
                <w:rFonts w:ascii="Times New Roman" w:hAnsi="Times New Roman"/>
                <w:sz w:val="24"/>
                <w:szCs w:val="24"/>
              </w:rPr>
            </w:pPr>
            <w:r w:rsidRPr="00112232">
              <w:rPr>
                <w:rFonts w:ascii="Times New Roman" w:hAnsi="Times New Roman"/>
                <w:sz w:val="24"/>
                <w:szCs w:val="24"/>
              </w:rPr>
              <w:t>кг</w:t>
            </w:r>
          </w:p>
        </w:tc>
        <w:tc>
          <w:tcPr>
            <w:tcW w:w="1843" w:type="dxa"/>
            <w:vAlign w:val="center"/>
          </w:tcPr>
          <w:p w14:paraId="3CDC062D" w14:textId="19759571" w:rsidR="00A22478" w:rsidRPr="00832E01" w:rsidRDefault="00836A32" w:rsidP="003228DE">
            <w:pPr>
              <w:jc w:val="right"/>
              <w:rPr>
                <w:rFonts w:ascii="Times New Roman" w:hAnsi="Times New Roman"/>
                <w:sz w:val="24"/>
                <w:szCs w:val="24"/>
                <w:lang w:val="en-US"/>
              </w:rPr>
            </w:pPr>
            <w:r w:rsidRPr="00B824E2">
              <w:rPr>
                <w:rFonts w:ascii="Times New Roman" w:hAnsi="Times New Roman"/>
                <w:sz w:val="24"/>
                <w:szCs w:val="24"/>
              </w:rPr>
              <w:t>7296,746</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Сумма с НДС, </w:t>
            </w:r>
            <w:proofErr w:type="spellStart"/>
            <w:r>
              <w:rPr>
                <w:rFonts w:ascii="Times New Roman" w:hAnsi="Times New Roman"/>
                <w:b/>
                <w:color w:val="000000"/>
                <w:sz w:val="20"/>
                <w:szCs w:val="20"/>
              </w:rPr>
              <w:t>руб</w:t>
            </w:r>
            <w:proofErr w:type="spellEnd"/>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009B50F1" w:rsidRPr="009B50F1">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363DA4AA" w14:textId="77777777" w:rsidR="00005D01" w:rsidRDefault="0034467F" w:rsidP="00005D01">
      <w:pPr>
        <w:suppressAutoHyphens/>
        <w:spacing w:after="0" w:line="240" w:lineRule="auto"/>
        <w:jc w:val="both"/>
      </w:pPr>
      <w:r>
        <w:rPr>
          <w:rFonts w:ascii="Times New Roman" w:hAnsi="Times New Roman"/>
          <w:b/>
          <w:sz w:val="24"/>
          <w:szCs w:val="24"/>
          <w:lang w:eastAsia="ru-RU"/>
        </w:rPr>
        <w:t xml:space="preserve">1.1 </w:t>
      </w:r>
      <w:r w:rsidR="009A3025" w:rsidRPr="00034426">
        <w:rPr>
          <w:rFonts w:ascii="Times New Roman" w:hAnsi="Times New Roman"/>
          <w:b/>
          <w:sz w:val="24"/>
          <w:szCs w:val="24"/>
          <w:lang w:eastAsia="ru-RU"/>
        </w:rPr>
        <w:t xml:space="preserve">Предмет поставки: </w:t>
      </w:r>
      <w:bookmarkStart w:id="661" w:name="_Hlk181006322"/>
      <w:bookmarkStart w:id="662" w:name="_Hlk188603092"/>
      <w:r w:rsidR="008B6769" w:rsidRPr="0084794A">
        <w:rPr>
          <w:rFonts w:ascii="Times New Roman" w:hAnsi="Times New Roman"/>
          <w:sz w:val="24"/>
          <w:szCs w:val="24"/>
        </w:rPr>
        <w:t>Реализация позиций:</w:t>
      </w:r>
      <w:r w:rsidR="00005D01" w:rsidRPr="00005D01">
        <w:t xml:space="preserve"> </w:t>
      </w:r>
    </w:p>
    <w:p w14:paraId="69FA3176" w14:textId="7D37912B" w:rsidR="008B6769" w:rsidRDefault="00694BC5" w:rsidP="00005D01">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836F3">
        <w:rPr>
          <w:rFonts w:ascii="Times New Roman" w:hAnsi="Times New Roman"/>
          <w:sz w:val="24"/>
          <w:szCs w:val="24"/>
        </w:rPr>
        <w:t>Катализатор на основе оксида алюминия, с содержанием платины, отработанный</w:t>
      </w:r>
      <w:r w:rsidR="008B6769" w:rsidRPr="00034426">
        <w:rPr>
          <w:rFonts w:ascii="Times New Roman" w:hAnsi="Times New Roman"/>
          <w:sz w:val="24"/>
          <w:szCs w:val="24"/>
        </w:rPr>
        <w:t xml:space="preserve"> выгруженный филиалом «ТЮМЕНСКИЙ НПЗ»  (г. Тюмень)</w:t>
      </w:r>
      <w:bookmarkEnd w:id="661"/>
    </w:p>
    <w:p w14:paraId="53F7EE42" w14:textId="1A04B086" w:rsidR="00CC6101" w:rsidRPr="00034426" w:rsidRDefault="0034467F" w:rsidP="008B6769">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1.2 </w:t>
      </w:r>
      <w:r w:rsidRPr="00034426">
        <w:rPr>
          <w:rFonts w:ascii="Times New Roman" w:hAnsi="Times New Roman"/>
          <w:b/>
          <w:sz w:val="24"/>
          <w:szCs w:val="24"/>
          <w:lang w:eastAsia="ru-RU"/>
        </w:rPr>
        <w:t>Место</w:t>
      </w:r>
      <w:r w:rsidR="009A3025" w:rsidRPr="00034426">
        <w:rPr>
          <w:rFonts w:ascii="Times New Roman" w:hAnsi="Times New Roman"/>
          <w:b/>
          <w:sz w:val="24"/>
          <w:szCs w:val="24"/>
          <w:lang w:eastAsia="ru-RU"/>
        </w:rPr>
        <w:t xml:space="preserve"> поставки:</w:t>
      </w:r>
      <w:r w:rsidR="009A3025" w:rsidRPr="00034426">
        <w:rPr>
          <w:rFonts w:ascii="Times New Roman" w:hAnsi="Times New Roman"/>
          <w:sz w:val="24"/>
          <w:szCs w:val="24"/>
          <w:lang w:eastAsia="ru-RU"/>
        </w:rPr>
        <w:t xml:space="preserve"> </w:t>
      </w:r>
      <w:r w:rsidR="00256524" w:rsidRPr="00034426">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034426">
        <w:rPr>
          <w:rFonts w:ascii="Times New Roman" w:hAnsi="Times New Roman"/>
          <w:sz w:val="24"/>
          <w:szCs w:val="24"/>
          <w:lang w:eastAsia="ru-RU"/>
        </w:rPr>
        <w:t>.</w:t>
      </w:r>
    </w:p>
    <w:bookmarkEnd w:id="662"/>
    <w:p w14:paraId="697C4293" w14:textId="1F7A3A92"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D01"/>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442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354"/>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5B20"/>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37B9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74B"/>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8F2"/>
    <w:rsid w:val="002C3F5B"/>
    <w:rsid w:val="002C4003"/>
    <w:rsid w:val="002C47A0"/>
    <w:rsid w:val="002C4D89"/>
    <w:rsid w:val="002C5269"/>
    <w:rsid w:val="002C59F2"/>
    <w:rsid w:val="002C5AD5"/>
    <w:rsid w:val="002C5DB7"/>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37"/>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67F"/>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6DA6"/>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10B"/>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05C"/>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6ED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4BC5"/>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32"/>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4A"/>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69"/>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5F7A"/>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4E8"/>
    <w:rsid w:val="009B4AEB"/>
    <w:rsid w:val="009B4F5C"/>
    <w:rsid w:val="009B50F1"/>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47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7FA"/>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2FA9"/>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06A"/>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97C"/>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3329"/>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623"/>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667"/>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60"/>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496"/>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4C35"/>
    <w:rsid w:val="00F5597B"/>
    <w:rsid w:val="00F564A1"/>
    <w:rsid w:val="00F567A4"/>
    <w:rsid w:val="00F576A1"/>
    <w:rsid w:val="00F5791C"/>
    <w:rsid w:val="00F57AA8"/>
    <w:rsid w:val="00F57BDD"/>
    <w:rsid w:val="00F57C8A"/>
    <w:rsid w:val="00F57D92"/>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B6769"/>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7CDA-3B96-4E72-832F-DDFE9F65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56</Pages>
  <Words>19218</Words>
  <Characters>109543</Characters>
  <Application>Microsoft Office Word</Application>
  <DocSecurity>0</DocSecurity>
  <Lines>912</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2025-06-06T11:58:00Z</dcterms:modified>
</cp:coreProperties>
</file>