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lastRenderedPageBreak/>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 xml:space="preserve">овара, Покупатель вправе потребовать от </w:t>
      </w:r>
      <w:r w:rsidR="00F5424C" w:rsidRPr="00A661C2">
        <w:rPr>
          <w:rFonts w:ascii="Times New Roman" w:hAnsi="Times New Roman" w:cs="Times New Roman"/>
          <w:sz w:val="22"/>
          <w:szCs w:val="22"/>
        </w:rPr>
        <w:lastRenderedPageBreak/>
        <w:t>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w:t>
      </w:r>
      <w:r w:rsidRPr="00C92BEC">
        <w:rPr>
          <w:color w:val="000000"/>
          <w:sz w:val="22"/>
          <w:szCs w:val="22"/>
        </w:rPr>
        <w:lastRenderedPageBreak/>
        <w:t xml:space="preserve">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 xml:space="preserve">модействия в </w:t>
      </w:r>
      <w:r w:rsidR="00F811FE" w:rsidRPr="00A661C2">
        <w:rPr>
          <w:sz w:val="22"/>
          <w:szCs w:val="22"/>
        </w:rPr>
        <w:lastRenderedPageBreak/>
        <w:t>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lastRenderedPageBreak/>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11522F" w:rsidRDefault="000761D6" w:rsidP="00CA6D88">
            <w:pPr>
              <w:rPr>
                <w:sz w:val="22"/>
                <w:szCs w:val="22"/>
                <w:lang w:val="en-US"/>
              </w:rPr>
            </w:pPr>
            <w:r w:rsidRPr="00A661C2">
              <w:rPr>
                <w:sz w:val="22"/>
                <w:szCs w:val="22"/>
              </w:rPr>
              <w:t>БИК</w:t>
            </w:r>
            <w:r w:rsidRPr="0011522F">
              <w:rPr>
                <w:sz w:val="22"/>
                <w:szCs w:val="22"/>
                <w:lang w:val="en-US"/>
              </w:rPr>
              <w:t xml:space="preserve"> 044525225</w:t>
            </w:r>
          </w:p>
          <w:p w:rsidR="000761D6" w:rsidRPr="0011522F" w:rsidRDefault="000761D6" w:rsidP="00CA6D88">
            <w:pPr>
              <w:ind w:right="176"/>
              <w:rPr>
                <w:sz w:val="22"/>
                <w:szCs w:val="22"/>
                <w:lang w:val="en-US"/>
              </w:rPr>
            </w:pPr>
            <w:r w:rsidRPr="00A661C2">
              <w:rPr>
                <w:sz w:val="22"/>
                <w:szCs w:val="22"/>
                <w:lang w:val="en-US"/>
              </w:rPr>
              <w:t>E</w:t>
            </w:r>
            <w:r w:rsidRPr="0011522F">
              <w:rPr>
                <w:sz w:val="22"/>
                <w:szCs w:val="22"/>
                <w:lang w:val="en-US"/>
              </w:rPr>
              <w:t>-</w:t>
            </w:r>
            <w:r w:rsidRPr="00A661C2">
              <w:rPr>
                <w:sz w:val="22"/>
                <w:szCs w:val="22"/>
                <w:lang w:val="en-US"/>
              </w:rPr>
              <w:t>mail</w:t>
            </w:r>
            <w:r w:rsidRPr="0011522F">
              <w:rPr>
                <w:sz w:val="22"/>
                <w:szCs w:val="22"/>
                <w:lang w:val="en-US"/>
              </w:rPr>
              <w:t xml:space="preserve">: </w:t>
            </w:r>
            <w:hyperlink r:id="rId9" w:history="1">
              <w:r w:rsidR="00484501" w:rsidRPr="00876F77">
                <w:rPr>
                  <w:rStyle w:val="aa"/>
                  <w:sz w:val="22"/>
                  <w:szCs w:val="22"/>
                  <w:lang w:val="en-US"/>
                </w:rPr>
                <w:t>info</w:t>
              </w:r>
              <w:r w:rsidR="00484501" w:rsidRPr="0011522F">
                <w:rPr>
                  <w:rStyle w:val="aa"/>
                  <w:sz w:val="22"/>
                  <w:szCs w:val="22"/>
                  <w:lang w:val="en-US"/>
                </w:rPr>
                <w:t>@</w:t>
              </w:r>
              <w:r w:rsidR="00484501" w:rsidRPr="00876F77">
                <w:rPr>
                  <w:rStyle w:val="aa"/>
                  <w:sz w:val="22"/>
                  <w:szCs w:val="22"/>
                  <w:lang w:val="en-US"/>
                </w:rPr>
                <w:t>ri</w:t>
              </w:r>
              <w:r w:rsidR="00484501" w:rsidRPr="0011522F">
                <w:rPr>
                  <w:rStyle w:val="aa"/>
                  <w:sz w:val="22"/>
                  <w:szCs w:val="22"/>
                  <w:lang w:val="en-US"/>
                </w:rPr>
                <w:t>-</w:t>
              </w:r>
              <w:r w:rsidR="00484501" w:rsidRPr="00876F77">
                <w:rPr>
                  <w:rStyle w:val="aa"/>
                  <w:sz w:val="22"/>
                  <w:szCs w:val="22"/>
                  <w:lang w:val="en-US"/>
                </w:rPr>
                <w:t>invest</w:t>
              </w:r>
              <w:r w:rsidR="00484501" w:rsidRPr="0011522F">
                <w:rPr>
                  <w:rStyle w:val="aa"/>
                  <w:sz w:val="22"/>
                  <w:szCs w:val="22"/>
                  <w:lang w:val="en-US"/>
                </w:rPr>
                <w:t>.</w:t>
              </w:r>
              <w:r w:rsidR="00484501" w:rsidRPr="00876F77">
                <w:rPr>
                  <w:rStyle w:val="aa"/>
                  <w:sz w:val="22"/>
                  <w:szCs w:val="22"/>
                  <w:lang w:val="en-US"/>
                </w:rPr>
                <w:t>ru</w:t>
              </w:r>
            </w:hyperlink>
            <w:r w:rsidRPr="0011522F">
              <w:rPr>
                <w:sz w:val="22"/>
                <w:szCs w:val="22"/>
                <w:lang w:val="en-US"/>
              </w:rPr>
              <w:t xml:space="preserve"> </w:t>
            </w:r>
          </w:p>
          <w:p w:rsidR="000761D6" w:rsidRPr="0011522F"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2391"/>
        <w:gridCol w:w="851"/>
        <w:gridCol w:w="662"/>
        <w:gridCol w:w="1368"/>
        <w:gridCol w:w="1365"/>
        <w:gridCol w:w="1500"/>
        <w:gridCol w:w="1399"/>
      </w:tblGrid>
      <w:tr w:rsidR="00A661C2" w:rsidRPr="00A661C2" w:rsidTr="00C42DAE">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2391"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1"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662"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11522F" w:rsidRPr="00A661C2" w:rsidTr="00C42DAE">
        <w:trPr>
          <w:trHeight w:val="211"/>
        </w:trPr>
        <w:tc>
          <w:tcPr>
            <w:tcW w:w="586" w:type="dxa"/>
          </w:tcPr>
          <w:p w:rsidR="0011522F" w:rsidRPr="00C42DAE" w:rsidRDefault="0011522F" w:rsidP="0011522F">
            <w:pPr>
              <w:jc w:val="center"/>
              <w:rPr>
                <w:color w:val="000000"/>
                <w:sz w:val="20"/>
                <w:szCs w:val="20"/>
              </w:rPr>
            </w:pPr>
            <w:r w:rsidRPr="00C42DAE">
              <w:rPr>
                <w:color w:val="000000"/>
                <w:sz w:val="20"/>
                <w:szCs w:val="20"/>
              </w:rPr>
              <w:t>1</w:t>
            </w:r>
          </w:p>
        </w:tc>
        <w:tc>
          <w:tcPr>
            <w:tcW w:w="2391" w:type="dxa"/>
          </w:tcPr>
          <w:p w:rsidR="0011522F" w:rsidRDefault="0011522F" w:rsidP="0011522F">
            <w:pPr>
              <w:rPr>
                <w:color w:val="000000"/>
              </w:rPr>
            </w:pPr>
            <w:r>
              <w:rPr>
                <w:color w:val="000000"/>
              </w:rPr>
              <w:t>Стойка железобетонная 1-го типа исполнение СП136.7-4.2 (Длина 13,6 м, диаметр верх/низ - 290/492 мм, толщина- 75мм</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vAlign w:val="center"/>
          </w:tcPr>
          <w:p w:rsidR="0011522F" w:rsidRPr="00A661C2" w:rsidRDefault="0011522F" w:rsidP="0011522F">
            <w:pPr>
              <w:jc w:val="center"/>
              <w:rPr>
                <w:sz w:val="18"/>
                <w:szCs w:val="18"/>
              </w:rPr>
            </w:pPr>
          </w:p>
        </w:tc>
        <w:tc>
          <w:tcPr>
            <w:tcW w:w="1365" w:type="dxa"/>
            <w:vAlign w:val="center"/>
          </w:tcPr>
          <w:p w:rsidR="0011522F" w:rsidRPr="00A661C2" w:rsidRDefault="0011522F" w:rsidP="0011522F">
            <w:pPr>
              <w:jc w:val="center"/>
              <w:rPr>
                <w:sz w:val="18"/>
                <w:szCs w:val="18"/>
              </w:rPr>
            </w:pPr>
          </w:p>
        </w:tc>
        <w:tc>
          <w:tcPr>
            <w:tcW w:w="1500" w:type="dxa"/>
            <w:vAlign w:val="center"/>
          </w:tcPr>
          <w:p w:rsidR="0011522F" w:rsidRPr="00A661C2" w:rsidRDefault="0011522F" w:rsidP="0011522F">
            <w:pPr>
              <w:jc w:val="center"/>
              <w:rPr>
                <w:sz w:val="18"/>
                <w:szCs w:val="18"/>
              </w:rPr>
            </w:pPr>
          </w:p>
        </w:tc>
        <w:tc>
          <w:tcPr>
            <w:tcW w:w="1399" w:type="dxa"/>
            <w:vAlign w:val="center"/>
          </w:tcPr>
          <w:p w:rsidR="0011522F" w:rsidRPr="00A661C2" w:rsidRDefault="0011522F" w:rsidP="0011522F">
            <w:pPr>
              <w:jc w:val="center"/>
              <w:rPr>
                <w:sz w:val="18"/>
                <w:szCs w:val="18"/>
              </w:rPr>
            </w:pPr>
          </w:p>
        </w:tc>
      </w:tr>
      <w:tr w:rsidR="0011522F" w:rsidRPr="00A661C2" w:rsidTr="00C42DAE">
        <w:trPr>
          <w:trHeight w:val="201"/>
        </w:trPr>
        <w:tc>
          <w:tcPr>
            <w:tcW w:w="586" w:type="dxa"/>
          </w:tcPr>
          <w:p w:rsidR="0011522F" w:rsidRPr="00C42DAE" w:rsidRDefault="0011522F" w:rsidP="0011522F">
            <w:pPr>
              <w:jc w:val="center"/>
              <w:rPr>
                <w:color w:val="000000"/>
                <w:sz w:val="20"/>
                <w:szCs w:val="20"/>
              </w:rPr>
            </w:pPr>
            <w:r w:rsidRPr="00C42DAE">
              <w:rPr>
                <w:color w:val="000000"/>
                <w:sz w:val="20"/>
                <w:szCs w:val="20"/>
              </w:rPr>
              <w:t>2</w:t>
            </w:r>
          </w:p>
        </w:tc>
        <w:tc>
          <w:tcPr>
            <w:tcW w:w="2391" w:type="dxa"/>
          </w:tcPr>
          <w:p w:rsidR="0011522F" w:rsidRDefault="0011522F" w:rsidP="0011522F">
            <w:pPr>
              <w:rPr>
                <w:color w:val="000000"/>
              </w:rPr>
            </w:pPr>
            <w:r>
              <w:rPr>
                <w:color w:val="000000"/>
              </w:rPr>
              <w:t xml:space="preserve">Фундамент </w:t>
            </w:r>
            <w:proofErr w:type="spellStart"/>
            <w:r>
              <w:rPr>
                <w:color w:val="000000"/>
              </w:rPr>
              <w:t>трехлучевой</w:t>
            </w:r>
            <w:proofErr w:type="spellEnd"/>
            <w:r>
              <w:rPr>
                <w:color w:val="000000"/>
              </w:rPr>
              <w:t xml:space="preserve"> со стаканным креплением стоек ТСС-4,0-2 шифр 4182 </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tcPr>
          <w:p w:rsidR="0011522F" w:rsidRPr="00A661C2" w:rsidRDefault="0011522F" w:rsidP="0011522F">
            <w:pPr>
              <w:jc w:val="center"/>
              <w:rPr>
                <w:sz w:val="18"/>
                <w:szCs w:val="18"/>
              </w:rPr>
            </w:pPr>
          </w:p>
        </w:tc>
        <w:tc>
          <w:tcPr>
            <w:tcW w:w="1365" w:type="dxa"/>
          </w:tcPr>
          <w:p w:rsidR="0011522F" w:rsidRPr="00A661C2" w:rsidRDefault="0011522F" w:rsidP="0011522F">
            <w:pPr>
              <w:jc w:val="center"/>
              <w:rPr>
                <w:sz w:val="18"/>
                <w:szCs w:val="18"/>
              </w:rPr>
            </w:pPr>
          </w:p>
        </w:tc>
        <w:tc>
          <w:tcPr>
            <w:tcW w:w="1500" w:type="dxa"/>
          </w:tcPr>
          <w:p w:rsidR="0011522F" w:rsidRPr="00A661C2" w:rsidRDefault="0011522F" w:rsidP="0011522F">
            <w:pPr>
              <w:jc w:val="center"/>
              <w:rPr>
                <w:sz w:val="18"/>
                <w:szCs w:val="18"/>
              </w:rPr>
            </w:pPr>
          </w:p>
        </w:tc>
        <w:tc>
          <w:tcPr>
            <w:tcW w:w="1399" w:type="dxa"/>
          </w:tcPr>
          <w:p w:rsidR="0011522F" w:rsidRPr="00A661C2" w:rsidRDefault="0011522F" w:rsidP="0011522F">
            <w:pPr>
              <w:jc w:val="center"/>
              <w:rPr>
                <w:sz w:val="18"/>
                <w:szCs w:val="18"/>
              </w:rPr>
            </w:pPr>
          </w:p>
        </w:tc>
      </w:tr>
      <w:tr w:rsidR="0011522F" w:rsidRPr="00A661C2" w:rsidTr="00C42DAE">
        <w:trPr>
          <w:trHeight w:val="201"/>
        </w:trPr>
        <w:tc>
          <w:tcPr>
            <w:tcW w:w="586" w:type="dxa"/>
          </w:tcPr>
          <w:p w:rsidR="0011522F" w:rsidRPr="00C42DAE" w:rsidRDefault="0011522F" w:rsidP="0011522F">
            <w:pPr>
              <w:jc w:val="center"/>
              <w:rPr>
                <w:color w:val="000000"/>
                <w:sz w:val="20"/>
                <w:szCs w:val="20"/>
              </w:rPr>
            </w:pPr>
            <w:r w:rsidRPr="00C42DAE">
              <w:rPr>
                <w:color w:val="000000"/>
                <w:sz w:val="20"/>
                <w:szCs w:val="20"/>
              </w:rPr>
              <w:t>3</w:t>
            </w:r>
          </w:p>
        </w:tc>
        <w:tc>
          <w:tcPr>
            <w:tcW w:w="2391" w:type="dxa"/>
          </w:tcPr>
          <w:p w:rsidR="0011522F" w:rsidRDefault="0011522F" w:rsidP="0011522F">
            <w:pPr>
              <w:rPr>
                <w:color w:val="000000"/>
              </w:rPr>
            </w:pPr>
            <w:r>
              <w:rPr>
                <w:color w:val="000000"/>
              </w:rPr>
              <w:t>Площадка ПП серия 3.501.9-158.1-02</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tcPr>
          <w:p w:rsidR="0011522F" w:rsidRPr="00A661C2" w:rsidRDefault="0011522F" w:rsidP="0011522F">
            <w:pPr>
              <w:jc w:val="center"/>
              <w:rPr>
                <w:sz w:val="18"/>
                <w:szCs w:val="18"/>
              </w:rPr>
            </w:pPr>
          </w:p>
        </w:tc>
        <w:tc>
          <w:tcPr>
            <w:tcW w:w="1365" w:type="dxa"/>
          </w:tcPr>
          <w:p w:rsidR="0011522F" w:rsidRPr="00A661C2" w:rsidRDefault="0011522F" w:rsidP="0011522F">
            <w:pPr>
              <w:jc w:val="center"/>
              <w:rPr>
                <w:sz w:val="18"/>
                <w:szCs w:val="18"/>
              </w:rPr>
            </w:pPr>
          </w:p>
        </w:tc>
        <w:tc>
          <w:tcPr>
            <w:tcW w:w="1500" w:type="dxa"/>
          </w:tcPr>
          <w:p w:rsidR="0011522F" w:rsidRPr="00A661C2" w:rsidRDefault="0011522F" w:rsidP="0011522F">
            <w:pPr>
              <w:jc w:val="center"/>
              <w:rPr>
                <w:sz w:val="18"/>
                <w:szCs w:val="18"/>
              </w:rPr>
            </w:pPr>
          </w:p>
        </w:tc>
        <w:tc>
          <w:tcPr>
            <w:tcW w:w="1399" w:type="dxa"/>
          </w:tcPr>
          <w:p w:rsidR="0011522F" w:rsidRPr="00A661C2" w:rsidRDefault="0011522F" w:rsidP="0011522F">
            <w:pPr>
              <w:jc w:val="center"/>
              <w:rPr>
                <w:sz w:val="18"/>
                <w:szCs w:val="18"/>
              </w:rPr>
            </w:pPr>
          </w:p>
        </w:tc>
      </w:tr>
      <w:tr w:rsidR="0011522F" w:rsidRPr="00A661C2" w:rsidTr="00C42DAE">
        <w:trPr>
          <w:trHeight w:val="201"/>
        </w:trPr>
        <w:tc>
          <w:tcPr>
            <w:tcW w:w="586" w:type="dxa"/>
          </w:tcPr>
          <w:p w:rsidR="0011522F" w:rsidRPr="00C42DAE" w:rsidRDefault="0011522F" w:rsidP="0011522F">
            <w:pPr>
              <w:jc w:val="center"/>
              <w:rPr>
                <w:color w:val="000000"/>
                <w:sz w:val="20"/>
                <w:szCs w:val="20"/>
              </w:rPr>
            </w:pPr>
            <w:r w:rsidRPr="00C42DAE">
              <w:rPr>
                <w:color w:val="000000"/>
                <w:sz w:val="20"/>
                <w:szCs w:val="20"/>
              </w:rPr>
              <w:t>4</w:t>
            </w:r>
          </w:p>
        </w:tc>
        <w:tc>
          <w:tcPr>
            <w:tcW w:w="2391" w:type="dxa"/>
          </w:tcPr>
          <w:p w:rsidR="0011522F" w:rsidRDefault="0011522F" w:rsidP="0011522F">
            <w:pPr>
              <w:rPr>
                <w:color w:val="000000"/>
              </w:rPr>
            </w:pPr>
            <w:r>
              <w:rPr>
                <w:color w:val="000000"/>
              </w:rPr>
              <w:t>Марш лестничный нижний МЛН серия 3.501.9-158.0-09-1 </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tcPr>
          <w:p w:rsidR="0011522F" w:rsidRPr="00A661C2" w:rsidRDefault="0011522F" w:rsidP="0011522F">
            <w:pPr>
              <w:jc w:val="center"/>
              <w:rPr>
                <w:sz w:val="18"/>
                <w:szCs w:val="18"/>
              </w:rPr>
            </w:pPr>
          </w:p>
        </w:tc>
        <w:tc>
          <w:tcPr>
            <w:tcW w:w="1365" w:type="dxa"/>
          </w:tcPr>
          <w:p w:rsidR="0011522F" w:rsidRPr="00A661C2" w:rsidRDefault="0011522F" w:rsidP="0011522F">
            <w:pPr>
              <w:jc w:val="center"/>
              <w:rPr>
                <w:sz w:val="18"/>
                <w:szCs w:val="18"/>
              </w:rPr>
            </w:pPr>
          </w:p>
        </w:tc>
        <w:tc>
          <w:tcPr>
            <w:tcW w:w="1500" w:type="dxa"/>
          </w:tcPr>
          <w:p w:rsidR="0011522F" w:rsidRPr="00A661C2" w:rsidRDefault="0011522F" w:rsidP="0011522F">
            <w:pPr>
              <w:jc w:val="center"/>
              <w:rPr>
                <w:sz w:val="18"/>
                <w:szCs w:val="18"/>
              </w:rPr>
            </w:pPr>
          </w:p>
        </w:tc>
        <w:tc>
          <w:tcPr>
            <w:tcW w:w="1399" w:type="dxa"/>
          </w:tcPr>
          <w:p w:rsidR="0011522F" w:rsidRPr="00A661C2" w:rsidRDefault="0011522F" w:rsidP="0011522F">
            <w:pPr>
              <w:jc w:val="center"/>
              <w:rPr>
                <w:sz w:val="18"/>
                <w:szCs w:val="18"/>
              </w:rPr>
            </w:pPr>
          </w:p>
        </w:tc>
      </w:tr>
      <w:tr w:rsidR="0011522F" w:rsidRPr="00A661C2" w:rsidTr="00C42DAE">
        <w:trPr>
          <w:trHeight w:val="201"/>
        </w:trPr>
        <w:tc>
          <w:tcPr>
            <w:tcW w:w="586" w:type="dxa"/>
          </w:tcPr>
          <w:p w:rsidR="0011522F" w:rsidRPr="00C42DAE" w:rsidRDefault="0011522F" w:rsidP="0011522F">
            <w:pPr>
              <w:jc w:val="center"/>
              <w:rPr>
                <w:color w:val="000000"/>
                <w:sz w:val="20"/>
                <w:szCs w:val="20"/>
              </w:rPr>
            </w:pPr>
            <w:r w:rsidRPr="00C42DAE">
              <w:rPr>
                <w:color w:val="000000"/>
                <w:sz w:val="20"/>
                <w:szCs w:val="20"/>
              </w:rPr>
              <w:t>5</w:t>
            </w:r>
          </w:p>
        </w:tc>
        <w:tc>
          <w:tcPr>
            <w:tcW w:w="2391" w:type="dxa"/>
          </w:tcPr>
          <w:p w:rsidR="0011522F" w:rsidRDefault="0011522F" w:rsidP="0011522F">
            <w:pPr>
              <w:rPr>
                <w:color w:val="000000"/>
              </w:rPr>
            </w:pPr>
            <w:r>
              <w:rPr>
                <w:color w:val="000000"/>
              </w:rPr>
              <w:t>Марш лестничный верхний МЛВ серия 3.501.9-158.0-09</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tcPr>
          <w:p w:rsidR="0011522F" w:rsidRPr="00A661C2" w:rsidRDefault="0011522F" w:rsidP="0011522F">
            <w:pPr>
              <w:jc w:val="center"/>
              <w:rPr>
                <w:sz w:val="18"/>
                <w:szCs w:val="18"/>
              </w:rPr>
            </w:pPr>
          </w:p>
        </w:tc>
        <w:tc>
          <w:tcPr>
            <w:tcW w:w="1365" w:type="dxa"/>
          </w:tcPr>
          <w:p w:rsidR="0011522F" w:rsidRPr="00A661C2" w:rsidRDefault="0011522F" w:rsidP="0011522F">
            <w:pPr>
              <w:jc w:val="center"/>
              <w:rPr>
                <w:sz w:val="18"/>
                <w:szCs w:val="18"/>
              </w:rPr>
            </w:pPr>
          </w:p>
        </w:tc>
        <w:tc>
          <w:tcPr>
            <w:tcW w:w="1500" w:type="dxa"/>
          </w:tcPr>
          <w:p w:rsidR="0011522F" w:rsidRPr="00A661C2" w:rsidRDefault="0011522F" w:rsidP="0011522F">
            <w:pPr>
              <w:jc w:val="center"/>
              <w:rPr>
                <w:sz w:val="18"/>
                <w:szCs w:val="18"/>
              </w:rPr>
            </w:pPr>
          </w:p>
        </w:tc>
        <w:tc>
          <w:tcPr>
            <w:tcW w:w="1399" w:type="dxa"/>
          </w:tcPr>
          <w:p w:rsidR="0011522F" w:rsidRPr="00A661C2" w:rsidRDefault="0011522F" w:rsidP="0011522F">
            <w:pPr>
              <w:jc w:val="center"/>
              <w:rPr>
                <w:sz w:val="18"/>
                <w:szCs w:val="18"/>
              </w:rPr>
            </w:pPr>
          </w:p>
        </w:tc>
      </w:tr>
      <w:tr w:rsidR="0011522F" w:rsidRPr="00A661C2" w:rsidTr="00C42DAE">
        <w:trPr>
          <w:trHeight w:val="201"/>
        </w:trPr>
        <w:tc>
          <w:tcPr>
            <w:tcW w:w="586" w:type="dxa"/>
          </w:tcPr>
          <w:p w:rsidR="0011522F" w:rsidRPr="00C42DAE" w:rsidRDefault="0011522F" w:rsidP="0011522F">
            <w:pPr>
              <w:jc w:val="center"/>
              <w:rPr>
                <w:color w:val="000000"/>
                <w:sz w:val="20"/>
                <w:szCs w:val="20"/>
              </w:rPr>
            </w:pPr>
            <w:r w:rsidRPr="00C42DAE">
              <w:rPr>
                <w:color w:val="000000"/>
                <w:sz w:val="20"/>
                <w:szCs w:val="20"/>
              </w:rPr>
              <w:t>6</w:t>
            </w:r>
          </w:p>
        </w:tc>
        <w:tc>
          <w:tcPr>
            <w:tcW w:w="2391" w:type="dxa"/>
          </w:tcPr>
          <w:p w:rsidR="0011522F" w:rsidRDefault="0011522F" w:rsidP="0011522F">
            <w:pPr>
              <w:rPr>
                <w:color w:val="000000"/>
              </w:rPr>
            </w:pPr>
            <w:r>
              <w:rPr>
                <w:color w:val="000000"/>
              </w:rPr>
              <w:t>Узел У-ОГ соединения площадки ПП со стойкой серия 3.501.9-158.0-07  </w:t>
            </w:r>
          </w:p>
        </w:tc>
        <w:tc>
          <w:tcPr>
            <w:tcW w:w="851" w:type="dxa"/>
          </w:tcPr>
          <w:p w:rsidR="0011522F" w:rsidRDefault="0011522F" w:rsidP="0011522F">
            <w:pPr>
              <w:jc w:val="center"/>
              <w:rPr>
                <w:color w:val="000000"/>
              </w:rPr>
            </w:pPr>
            <w:r>
              <w:rPr>
                <w:color w:val="000000"/>
              </w:rPr>
              <w:t>шт</w:t>
            </w:r>
          </w:p>
        </w:tc>
        <w:tc>
          <w:tcPr>
            <w:tcW w:w="662" w:type="dxa"/>
          </w:tcPr>
          <w:p w:rsidR="0011522F" w:rsidRDefault="0011522F" w:rsidP="0011522F">
            <w:pPr>
              <w:jc w:val="center"/>
              <w:rPr>
                <w:color w:val="000000"/>
              </w:rPr>
            </w:pPr>
            <w:r>
              <w:rPr>
                <w:color w:val="000000"/>
              </w:rPr>
              <w:t>1</w:t>
            </w:r>
          </w:p>
        </w:tc>
        <w:tc>
          <w:tcPr>
            <w:tcW w:w="1368" w:type="dxa"/>
          </w:tcPr>
          <w:p w:rsidR="0011522F" w:rsidRPr="00A661C2" w:rsidRDefault="0011522F" w:rsidP="0011522F">
            <w:pPr>
              <w:jc w:val="center"/>
              <w:rPr>
                <w:sz w:val="18"/>
                <w:szCs w:val="18"/>
              </w:rPr>
            </w:pPr>
          </w:p>
        </w:tc>
        <w:tc>
          <w:tcPr>
            <w:tcW w:w="1365" w:type="dxa"/>
          </w:tcPr>
          <w:p w:rsidR="0011522F" w:rsidRPr="00A661C2" w:rsidRDefault="0011522F" w:rsidP="0011522F">
            <w:pPr>
              <w:jc w:val="center"/>
              <w:rPr>
                <w:sz w:val="18"/>
                <w:szCs w:val="18"/>
              </w:rPr>
            </w:pPr>
          </w:p>
        </w:tc>
        <w:tc>
          <w:tcPr>
            <w:tcW w:w="1500" w:type="dxa"/>
          </w:tcPr>
          <w:p w:rsidR="0011522F" w:rsidRPr="00A661C2" w:rsidRDefault="0011522F" w:rsidP="0011522F">
            <w:pPr>
              <w:jc w:val="center"/>
              <w:rPr>
                <w:sz w:val="18"/>
                <w:szCs w:val="18"/>
              </w:rPr>
            </w:pPr>
          </w:p>
        </w:tc>
        <w:tc>
          <w:tcPr>
            <w:tcW w:w="1399" w:type="dxa"/>
          </w:tcPr>
          <w:p w:rsidR="0011522F" w:rsidRPr="00A661C2" w:rsidRDefault="0011522F" w:rsidP="0011522F">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1522F">
        <w:rPr>
          <w:sz w:val="22"/>
          <w:szCs w:val="22"/>
        </w:rPr>
        <w:t>3</w:t>
      </w:r>
      <w:r w:rsidR="00BD0C3A">
        <w:rPr>
          <w:sz w:val="22"/>
          <w:szCs w:val="22"/>
        </w:rPr>
        <w:t>0</w:t>
      </w:r>
      <w:r w:rsidRPr="00A661C2">
        <w:rPr>
          <w:sz w:val="22"/>
          <w:szCs w:val="22"/>
        </w:rPr>
        <w:t xml:space="preserve"> (</w:t>
      </w:r>
      <w:r w:rsidR="0011522F">
        <w:rPr>
          <w:sz w:val="22"/>
          <w:szCs w:val="22"/>
        </w:rPr>
        <w:t>тридцати</w:t>
      </w:r>
      <w:r w:rsidR="00BD0C3A">
        <w:rPr>
          <w:sz w:val="22"/>
          <w:szCs w:val="22"/>
        </w:rPr>
        <w:t>)</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D0C3A">
        <w:rPr>
          <w:sz w:val="22"/>
          <w:szCs w:val="22"/>
        </w:rPr>
        <w:t>30</w:t>
      </w:r>
      <w:r w:rsidRPr="00A661C2">
        <w:rPr>
          <w:sz w:val="22"/>
          <w:szCs w:val="22"/>
        </w:rPr>
        <w:t xml:space="preserve"> (</w:t>
      </w:r>
      <w:r w:rsidR="00BD0C3A">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w:t>
      </w:r>
      <w:bookmarkStart w:id="0" w:name="_GoBack"/>
      <w:bookmarkEnd w:id="0"/>
      <w:r w:rsidRPr="00A661C2">
        <w:rPr>
          <w:sz w:val="22"/>
          <w:szCs w:val="22"/>
        </w:rPr>
        <w:t xml:space="preserve">ства, количества, комплектности и </w:t>
      </w:r>
      <w:r w:rsidRPr="00A661C2">
        <w:rPr>
          <w:sz w:val="22"/>
          <w:szCs w:val="22"/>
        </w:rPr>
        <w:lastRenderedPageBreak/>
        <w:t>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9181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1E" w:rsidRDefault="0099181E" w:rsidP="00DC636A">
      <w:r>
        <w:separator/>
      </w:r>
    </w:p>
  </w:endnote>
  <w:endnote w:type="continuationSeparator" w:id="0">
    <w:p w:rsidR="0099181E" w:rsidRDefault="0099181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E0" w:rsidRPr="00586C6C" w:rsidRDefault="008F2DE0"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1E" w:rsidRDefault="0099181E" w:rsidP="00DC636A">
      <w:r>
        <w:separator/>
      </w:r>
    </w:p>
  </w:footnote>
  <w:footnote w:type="continuationSeparator" w:id="0">
    <w:p w:rsidR="0099181E" w:rsidRDefault="0099181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8F2DE0" w:rsidRDefault="008F2DE0">
        <w:pPr>
          <w:pStyle w:val="a6"/>
          <w:jc w:val="center"/>
        </w:pPr>
        <w:r>
          <w:fldChar w:fldCharType="begin"/>
        </w:r>
        <w:r>
          <w:instrText>PAGE   \* MERGEFORMAT</w:instrText>
        </w:r>
        <w:r>
          <w:fldChar w:fldCharType="separate"/>
        </w:r>
        <w:r w:rsidR="0011522F">
          <w:rPr>
            <w:noProof/>
          </w:rPr>
          <w:t>13</w:t>
        </w:r>
        <w:r>
          <w:fldChar w:fldCharType="end"/>
        </w:r>
      </w:p>
    </w:sdtContent>
  </w:sdt>
  <w:p w:rsidR="008F2DE0" w:rsidRDefault="008F2D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1522F"/>
    <w:rsid w:val="00121D44"/>
    <w:rsid w:val="00121EEF"/>
    <w:rsid w:val="001227A7"/>
    <w:rsid w:val="00127408"/>
    <w:rsid w:val="001317FD"/>
    <w:rsid w:val="001361E1"/>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67DAD"/>
    <w:rsid w:val="0057610A"/>
    <w:rsid w:val="00582060"/>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4729"/>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B11B7"/>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2DE0"/>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9181E"/>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0C3A"/>
    <w:rsid w:val="00BD1DF9"/>
    <w:rsid w:val="00BD6C14"/>
    <w:rsid w:val="00BD6E05"/>
    <w:rsid w:val="00BE511E"/>
    <w:rsid w:val="00BE7F2D"/>
    <w:rsid w:val="00BF0157"/>
    <w:rsid w:val="00BF5565"/>
    <w:rsid w:val="00C07FCD"/>
    <w:rsid w:val="00C34C14"/>
    <w:rsid w:val="00C42DAE"/>
    <w:rsid w:val="00C47DE7"/>
    <w:rsid w:val="00C50487"/>
    <w:rsid w:val="00C54878"/>
    <w:rsid w:val="00C56412"/>
    <w:rsid w:val="00C57491"/>
    <w:rsid w:val="00C633B8"/>
    <w:rsid w:val="00C65FC5"/>
    <w:rsid w:val="00C81D6E"/>
    <w:rsid w:val="00C84DB7"/>
    <w:rsid w:val="00C87246"/>
    <w:rsid w:val="00C92BEC"/>
    <w:rsid w:val="00CA40A8"/>
    <w:rsid w:val="00CA6D88"/>
    <w:rsid w:val="00CC56A2"/>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A5BB8"/>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465E3"/>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447D5"/>
    <w:rsid w:val="00F5424C"/>
    <w:rsid w:val="00F5560E"/>
    <w:rsid w:val="00F638F6"/>
    <w:rsid w:val="00F762A9"/>
    <w:rsid w:val="00F811FE"/>
    <w:rsid w:val="00F832DB"/>
    <w:rsid w:val="00F843B3"/>
    <w:rsid w:val="00F84D13"/>
    <w:rsid w:val="00F8783B"/>
    <w:rsid w:val="00F92ED1"/>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6A737"/>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4758357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B67C5"/>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83770"/>
    <w:rsid w:val="007F16FD"/>
    <w:rsid w:val="00810424"/>
    <w:rsid w:val="00846975"/>
    <w:rsid w:val="008E776F"/>
    <w:rsid w:val="008F4205"/>
    <w:rsid w:val="00921502"/>
    <w:rsid w:val="00926F14"/>
    <w:rsid w:val="00950B09"/>
    <w:rsid w:val="00980B3F"/>
    <w:rsid w:val="009D5CA0"/>
    <w:rsid w:val="00A86D6A"/>
    <w:rsid w:val="00AB7B8D"/>
    <w:rsid w:val="00AC1322"/>
    <w:rsid w:val="00B218BF"/>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47A03"/>
    <w:rsid w:val="00F008A9"/>
    <w:rsid w:val="00F255E6"/>
    <w:rsid w:val="00F33E02"/>
    <w:rsid w:val="00F471FA"/>
    <w:rsid w:val="00F91224"/>
    <w:rsid w:val="00FB4F27"/>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37A0-AF78-454C-9D3E-B2282DBE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7436</Words>
  <Characters>42389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59</cp:revision>
  <cp:lastPrinted>2022-07-27T04:53:00Z</cp:lastPrinted>
  <dcterms:created xsi:type="dcterms:W3CDTF">2021-12-27T13:58:00Z</dcterms:created>
  <dcterms:modified xsi:type="dcterms:W3CDTF">2025-06-25T03:59:00Z</dcterms:modified>
</cp:coreProperties>
</file>