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C0284" w:rsidRDefault="00EC0284" w:rsidP="00693F55">
      <w:pPr>
        <w:jc w:val="center"/>
        <w:rPr>
          <w:rFonts w:ascii="Times New Roman" w:eastAsia="Times New Roman" w:hAnsi="Times New Roman" w:cs="Times New Roman"/>
          <w:b/>
          <w:sz w:val="22"/>
          <w:szCs w:val="22"/>
        </w:rPr>
      </w:pPr>
    </w:p>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EC0284" w:rsidRDefault="00B45092" w:rsidP="00EC0284">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w:t>
      </w:r>
      <w:r w:rsidR="007458EE">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B21049" w:rsidRPr="00B21049" w:rsidRDefault="00D14984" w:rsidP="00B21049">
      <w:pPr>
        <w:pStyle w:val="a7"/>
        <w:numPr>
          <w:ilvl w:val="1"/>
          <w:numId w:val="25"/>
        </w:numPr>
        <w:tabs>
          <w:tab w:val="left" w:pos="-3740"/>
        </w:tabs>
        <w:ind w:left="0" w:firstLine="0"/>
        <w:jc w:val="both"/>
        <w:rPr>
          <w:rFonts w:ascii="Times New Roman" w:eastAsia="Times New Roman" w:hAnsi="Times New Roman" w:cs="Times New Roman"/>
          <w:sz w:val="22"/>
          <w:szCs w:val="22"/>
        </w:rPr>
      </w:pPr>
      <w:r w:rsidRPr="00B21049">
        <w:rPr>
          <w:rFonts w:ascii="Times New Roman" w:eastAsia="Times New Roman" w:hAnsi="Times New Roman" w:cs="Times New Roman"/>
          <w:sz w:val="22"/>
          <w:szCs w:val="22"/>
        </w:rPr>
        <w:t xml:space="preserve">По условиям настоящего Договора </w:t>
      </w:r>
      <w:r w:rsidR="00B45092" w:rsidRPr="00B21049">
        <w:rPr>
          <w:rFonts w:ascii="Times New Roman" w:eastAsia="Times New Roman" w:hAnsi="Times New Roman" w:cs="Times New Roman"/>
          <w:sz w:val="22"/>
          <w:szCs w:val="22"/>
        </w:rPr>
        <w:t>Заказчик поручает</w:t>
      </w:r>
      <w:r w:rsidRPr="00B21049">
        <w:rPr>
          <w:rFonts w:ascii="Times New Roman" w:eastAsia="Times New Roman" w:hAnsi="Times New Roman" w:cs="Times New Roman"/>
          <w:sz w:val="22"/>
          <w:szCs w:val="22"/>
        </w:rPr>
        <w:t>, а</w:t>
      </w:r>
      <w:r w:rsidR="00693F55" w:rsidRPr="00B21049">
        <w:rPr>
          <w:rFonts w:ascii="Times New Roman" w:eastAsia="Times New Roman" w:hAnsi="Times New Roman" w:cs="Times New Roman"/>
          <w:sz w:val="22"/>
          <w:szCs w:val="22"/>
        </w:rPr>
        <w:t xml:space="preserve"> Исполнитель</w:t>
      </w:r>
      <w:r w:rsidRPr="00B21049">
        <w:rPr>
          <w:rFonts w:ascii="Times New Roman" w:eastAsia="Times New Roman" w:hAnsi="Times New Roman" w:cs="Times New Roman"/>
          <w:sz w:val="22"/>
          <w:szCs w:val="22"/>
        </w:rPr>
        <w:t xml:space="preserve"> принимает на себя обязательства</w:t>
      </w:r>
      <w:r w:rsidR="00693F55" w:rsidRPr="00B21049">
        <w:rPr>
          <w:rFonts w:ascii="Times New Roman" w:eastAsia="Times New Roman" w:hAnsi="Times New Roman" w:cs="Times New Roman"/>
          <w:sz w:val="22"/>
          <w:szCs w:val="22"/>
        </w:rPr>
        <w:t xml:space="preserve"> оказать</w:t>
      </w:r>
      <w:r w:rsidR="00D96505" w:rsidRPr="00B21049">
        <w:rPr>
          <w:rFonts w:ascii="Times New Roman" w:eastAsia="Times New Roman" w:hAnsi="Times New Roman" w:cs="Times New Roman"/>
          <w:sz w:val="22"/>
          <w:szCs w:val="22"/>
        </w:rPr>
        <w:t xml:space="preserve"> у</w:t>
      </w:r>
      <w:r w:rsidR="00C4434C" w:rsidRPr="00B21049">
        <w:rPr>
          <w:rFonts w:ascii="Times New Roman" w:eastAsia="Times New Roman" w:hAnsi="Times New Roman" w:cs="Times New Roman"/>
          <w:sz w:val="22"/>
          <w:szCs w:val="22"/>
        </w:rPr>
        <w:t>слуги</w:t>
      </w:r>
      <w:r w:rsidR="00D96505" w:rsidRPr="00B21049">
        <w:rPr>
          <w:rFonts w:ascii="Times New Roman" w:eastAsia="Times New Roman" w:hAnsi="Times New Roman" w:cs="Times New Roman"/>
          <w:sz w:val="22"/>
          <w:szCs w:val="22"/>
        </w:rPr>
        <w:t xml:space="preserve"> (выполнить р</w:t>
      </w:r>
      <w:r w:rsidR="00524B74" w:rsidRPr="00B21049">
        <w:rPr>
          <w:rFonts w:ascii="Times New Roman" w:eastAsia="Times New Roman" w:hAnsi="Times New Roman" w:cs="Times New Roman"/>
          <w:sz w:val="22"/>
          <w:szCs w:val="22"/>
        </w:rPr>
        <w:t>аботы</w:t>
      </w:r>
      <w:r w:rsidR="00D96505" w:rsidRPr="00B21049">
        <w:rPr>
          <w:rFonts w:ascii="Times New Roman" w:eastAsia="Times New Roman" w:hAnsi="Times New Roman" w:cs="Times New Roman"/>
          <w:sz w:val="22"/>
          <w:szCs w:val="22"/>
        </w:rPr>
        <w:t>)</w:t>
      </w:r>
      <w:r w:rsidR="00524B74" w:rsidRPr="00B21049">
        <w:rPr>
          <w:rFonts w:ascii="Times New Roman" w:eastAsia="Times New Roman" w:hAnsi="Times New Roman" w:cs="Times New Roman"/>
          <w:sz w:val="22"/>
          <w:szCs w:val="22"/>
        </w:rPr>
        <w:t xml:space="preserve"> </w:t>
      </w:r>
      <w:r w:rsidR="00B21049" w:rsidRPr="00B21049">
        <w:rPr>
          <w:rFonts w:ascii="Times New Roman" w:eastAsia="Times New Roman" w:hAnsi="Times New Roman" w:cs="Times New Roman"/>
          <w:sz w:val="22"/>
          <w:szCs w:val="22"/>
        </w:rPr>
        <w:t xml:space="preserve">по механической проточке </w:t>
      </w:r>
      <w:r w:rsidR="00524B74" w:rsidRPr="00B21049">
        <w:rPr>
          <w:rFonts w:ascii="Times New Roman" w:eastAsia="Times New Roman" w:hAnsi="Times New Roman" w:cs="Times New Roman"/>
          <w:sz w:val="22"/>
          <w:szCs w:val="22"/>
        </w:rPr>
        <w:t>(далее –</w:t>
      </w:r>
      <w:r w:rsidR="00D96505" w:rsidRPr="00B21049">
        <w:rPr>
          <w:rFonts w:ascii="Times New Roman" w:eastAsia="Times New Roman" w:hAnsi="Times New Roman" w:cs="Times New Roman"/>
          <w:sz w:val="22"/>
          <w:szCs w:val="22"/>
        </w:rPr>
        <w:t xml:space="preserve"> у</w:t>
      </w:r>
      <w:r w:rsidR="00B21049" w:rsidRPr="00B21049">
        <w:rPr>
          <w:rFonts w:ascii="Times New Roman" w:eastAsia="Times New Roman" w:hAnsi="Times New Roman" w:cs="Times New Roman"/>
          <w:sz w:val="22"/>
          <w:szCs w:val="22"/>
        </w:rPr>
        <w:t xml:space="preserve">слуги, </w:t>
      </w:r>
      <w:r w:rsidR="00D96505" w:rsidRPr="00B21049">
        <w:rPr>
          <w:rFonts w:ascii="Times New Roman" w:eastAsia="Times New Roman" w:hAnsi="Times New Roman" w:cs="Times New Roman"/>
          <w:sz w:val="22"/>
          <w:szCs w:val="22"/>
        </w:rPr>
        <w:t>р</w:t>
      </w:r>
      <w:r w:rsidR="00524B74" w:rsidRPr="00B21049">
        <w:rPr>
          <w:rFonts w:ascii="Times New Roman" w:eastAsia="Times New Roman" w:hAnsi="Times New Roman" w:cs="Times New Roman"/>
          <w:sz w:val="22"/>
          <w:szCs w:val="22"/>
        </w:rPr>
        <w:t>аботы)</w:t>
      </w:r>
      <w:r w:rsidRPr="00B21049">
        <w:rPr>
          <w:rFonts w:ascii="Times New Roman" w:eastAsia="Times New Roman" w:hAnsi="Times New Roman" w:cs="Times New Roman"/>
          <w:sz w:val="22"/>
          <w:szCs w:val="22"/>
        </w:rPr>
        <w:t xml:space="preserve">, </w:t>
      </w:r>
      <w:r w:rsidR="00B21049" w:rsidRPr="00B21049">
        <w:rPr>
          <w:rFonts w:ascii="Times New Roman" w:eastAsia="Times New Roman" w:hAnsi="Times New Roman" w:cs="Times New Roman"/>
          <w:sz w:val="22"/>
          <w:szCs w:val="22"/>
        </w:rPr>
        <w:t xml:space="preserve">для последующего демонтажа Заказчиком гильз цилиндров 1-й и 2-й ступеней поршневого компрессора, </w:t>
      </w:r>
      <w:r w:rsidR="00B21049" w:rsidRPr="00B21049">
        <w:rPr>
          <w:rFonts w:ascii="Times New Roman" w:eastAsia="Times New Roman" w:hAnsi="Times New Roman" w:cs="Times New Roman"/>
          <w:sz w:val="22"/>
          <w:szCs w:val="22"/>
        </w:rPr>
        <w:t xml:space="preserve">а также 2-го цилиндра 2-й ступени компрессорного агрегата </w:t>
      </w:r>
      <w:r w:rsidR="008D2DE3" w:rsidRPr="00B21049">
        <w:rPr>
          <w:rFonts w:ascii="Times New Roman" w:eastAsia="Times New Roman" w:hAnsi="Times New Roman" w:cs="Times New Roman"/>
          <w:sz w:val="22"/>
          <w:szCs w:val="22"/>
        </w:rPr>
        <w:t>с целью ремонта</w:t>
      </w:r>
      <w:r w:rsidR="008D2DE3" w:rsidRPr="00B21049">
        <w:rPr>
          <w:rFonts w:ascii="Times New Roman" w:eastAsia="Times New Roman" w:hAnsi="Times New Roman" w:cs="Times New Roman"/>
          <w:sz w:val="22"/>
          <w:szCs w:val="22"/>
        </w:rPr>
        <w:t xml:space="preserve"> </w:t>
      </w:r>
      <w:r w:rsidR="00B21049" w:rsidRPr="00B21049">
        <w:rPr>
          <w:rFonts w:ascii="Times New Roman" w:eastAsia="Times New Roman" w:hAnsi="Times New Roman" w:cs="Times New Roman"/>
          <w:sz w:val="22"/>
          <w:szCs w:val="22"/>
        </w:rPr>
        <w:t>на объектах основных средств:</w:t>
      </w:r>
    </w:p>
    <w:p w:rsidR="00B21049" w:rsidRDefault="00B21049" w:rsidP="008D2DE3">
      <w:pPr>
        <w:tabs>
          <w:tab w:val="left" w:pos="-3740"/>
        </w:tabs>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B21049">
        <w:rPr>
          <w:rFonts w:ascii="Times New Roman" w:eastAsia="Times New Roman" w:hAnsi="Times New Roman" w:cs="Times New Roman"/>
          <w:sz w:val="22"/>
          <w:szCs w:val="22"/>
        </w:rPr>
        <w:t xml:space="preserve">«Компрессор поршневой ВГС поз.208-30-К-002В» инв.№Р01046, </w:t>
      </w:r>
    </w:p>
    <w:p w:rsidR="00B21049" w:rsidRDefault="00B21049" w:rsidP="008D2DE3">
      <w:pPr>
        <w:tabs>
          <w:tab w:val="left" w:pos="-3740"/>
        </w:tabs>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r w:rsidRPr="00B21049">
        <w:rPr>
          <w:rFonts w:ascii="Times New Roman" w:eastAsia="Times New Roman" w:hAnsi="Times New Roman" w:cs="Times New Roman"/>
          <w:sz w:val="22"/>
          <w:szCs w:val="22"/>
        </w:rPr>
        <w:t>Агрегат поршневой компрессорный 2HPX4 (</w:t>
      </w:r>
      <w:proofErr w:type="gramStart"/>
      <w:r w:rsidRPr="00B21049">
        <w:rPr>
          <w:rFonts w:ascii="Times New Roman" w:eastAsia="Times New Roman" w:hAnsi="Times New Roman" w:cs="Times New Roman"/>
          <w:sz w:val="22"/>
          <w:szCs w:val="22"/>
        </w:rPr>
        <w:t>поз.С</w:t>
      </w:r>
      <w:proofErr w:type="gramEnd"/>
      <w:r w:rsidRPr="00B21049">
        <w:rPr>
          <w:rFonts w:ascii="Times New Roman" w:eastAsia="Times New Roman" w:hAnsi="Times New Roman" w:cs="Times New Roman"/>
          <w:sz w:val="22"/>
          <w:szCs w:val="22"/>
        </w:rPr>
        <w:t>201В)</w:t>
      </w:r>
      <w:r>
        <w:rPr>
          <w:rFonts w:ascii="Times New Roman" w:eastAsia="Times New Roman" w:hAnsi="Times New Roman" w:cs="Times New Roman"/>
          <w:sz w:val="22"/>
          <w:szCs w:val="22"/>
        </w:rPr>
        <w:t>» инв.№Р02163.</w:t>
      </w:r>
    </w:p>
    <w:p w:rsidR="00D14984" w:rsidRPr="00B21049" w:rsidRDefault="00B21049" w:rsidP="00B21049">
      <w:pPr>
        <w:tabs>
          <w:tab w:val="left" w:pos="-3740"/>
        </w:tabs>
        <w:jc w:val="both"/>
        <w:rPr>
          <w:rFonts w:ascii="Times New Roman" w:eastAsia="Times New Roman" w:hAnsi="Times New Roman" w:cs="Times New Roman"/>
          <w:sz w:val="22"/>
          <w:szCs w:val="22"/>
        </w:rPr>
      </w:pPr>
      <w:r w:rsidRPr="00B21049">
        <w:rPr>
          <w:rFonts w:ascii="Times New Roman" w:eastAsia="Times New Roman" w:hAnsi="Times New Roman" w:cs="Times New Roman"/>
          <w:sz w:val="22"/>
          <w:szCs w:val="22"/>
        </w:rPr>
        <w:t xml:space="preserve"> </w:t>
      </w:r>
      <w:r w:rsidR="00D14984" w:rsidRPr="00B21049">
        <w:rPr>
          <w:rFonts w:ascii="Times New Roman" w:eastAsia="Times New Roman" w:hAnsi="Times New Roman" w:cs="Times New Roman"/>
          <w:sz w:val="22"/>
          <w:szCs w:val="22"/>
        </w:rPr>
        <w:t>а</w:t>
      </w:r>
      <w:r w:rsidR="00B45092" w:rsidRPr="00B21049">
        <w:rPr>
          <w:rFonts w:ascii="Times New Roman" w:eastAsia="Times New Roman" w:hAnsi="Times New Roman" w:cs="Times New Roman"/>
          <w:sz w:val="22"/>
          <w:szCs w:val="22"/>
        </w:rPr>
        <w:t xml:space="preserve"> Заказчик обязуется принять и оплатить эти услуги</w:t>
      </w:r>
      <w:r w:rsidR="00D96505" w:rsidRPr="00B21049">
        <w:rPr>
          <w:rFonts w:ascii="Times New Roman" w:eastAsia="Times New Roman" w:hAnsi="Times New Roman" w:cs="Times New Roman"/>
          <w:sz w:val="22"/>
          <w:szCs w:val="22"/>
        </w:rPr>
        <w:t xml:space="preserve"> (работы)</w:t>
      </w:r>
      <w:r w:rsidR="00693F55" w:rsidRPr="00B21049">
        <w:rPr>
          <w:rFonts w:ascii="Times New Roman" w:eastAsia="Times New Roman" w:hAnsi="Times New Roman" w:cs="Times New Roman"/>
          <w:sz w:val="22"/>
          <w:szCs w:val="22"/>
        </w:rPr>
        <w:t xml:space="preserve"> в порядке,</w:t>
      </w:r>
      <w:r w:rsidR="00D14984" w:rsidRPr="00B21049">
        <w:rPr>
          <w:rFonts w:ascii="Times New Roman" w:eastAsia="Times New Roman" w:hAnsi="Times New Roman" w:cs="Times New Roman"/>
          <w:sz w:val="22"/>
          <w:szCs w:val="22"/>
        </w:rPr>
        <w:t xml:space="preserve"> </w:t>
      </w:r>
      <w:r w:rsidR="00A510EA" w:rsidRPr="00B21049">
        <w:rPr>
          <w:rFonts w:ascii="Times New Roman" w:eastAsia="Times New Roman" w:hAnsi="Times New Roman" w:cs="Times New Roman"/>
          <w:sz w:val="22"/>
          <w:szCs w:val="22"/>
        </w:rPr>
        <w:t>сроки</w:t>
      </w:r>
      <w:r w:rsidR="00693F55" w:rsidRPr="00B21049">
        <w:rPr>
          <w:rFonts w:ascii="Times New Roman" w:eastAsia="Times New Roman" w:hAnsi="Times New Roman" w:cs="Times New Roman"/>
          <w:sz w:val="22"/>
          <w:szCs w:val="22"/>
        </w:rPr>
        <w:t xml:space="preserve"> и на условиях</w:t>
      </w:r>
      <w:r w:rsidR="00A510EA" w:rsidRPr="00B21049">
        <w:rPr>
          <w:rFonts w:ascii="Times New Roman" w:eastAsia="Times New Roman" w:hAnsi="Times New Roman" w:cs="Times New Roman"/>
          <w:sz w:val="22"/>
          <w:szCs w:val="22"/>
        </w:rPr>
        <w:t>,</w:t>
      </w:r>
      <w:r w:rsidR="00693F55" w:rsidRPr="00B21049">
        <w:rPr>
          <w:rFonts w:ascii="Times New Roman" w:eastAsia="Times New Roman" w:hAnsi="Times New Roman" w:cs="Times New Roman"/>
          <w:sz w:val="22"/>
          <w:szCs w:val="22"/>
        </w:rPr>
        <w:t xml:space="preserve"> предусмотренных</w:t>
      </w:r>
      <w:r w:rsidR="00D14984" w:rsidRPr="00B21049">
        <w:rPr>
          <w:rFonts w:ascii="Times New Roman" w:eastAsia="Times New Roman" w:hAnsi="Times New Roman" w:cs="Times New Roman"/>
          <w:sz w:val="22"/>
          <w:szCs w:val="22"/>
        </w:rPr>
        <w:t xml:space="preserve"> </w:t>
      </w:r>
      <w:r w:rsidR="00524B74" w:rsidRPr="00B21049">
        <w:rPr>
          <w:rFonts w:ascii="Times New Roman" w:eastAsia="Times New Roman" w:hAnsi="Times New Roman" w:cs="Times New Roman"/>
          <w:sz w:val="22"/>
          <w:szCs w:val="22"/>
        </w:rPr>
        <w:t>настоящим Договором</w:t>
      </w:r>
      <w:r w:rsidR="00B45092" w:rsidRPr="00B21049">
        <w:rPr>
          <w:rFonts w:ascii="Times New Roman" w:eastAsia="Times New Roman" w:hAnsi="Times New Roman" w:cs="Times New Roman"/>
          <w:sz w:val="22"/>
          <w:szCs w:val="22"/>
        </w:rPr>
        <w:t>.</w:t>
      </w:r>
      <w:r w:rsidR="00D14984" w:rsidRPr="00B21049">
        <w:rPr>
          <w:rFonts w:ascii="Times New Roman" w:eastAsia="Times New Roman" w:hAnsi="Times New Roman" w:cs="Times New Roman"/>
          <w:sz w:val="22"/>
          <w:szCs w:val="22"/>
        </w:rPr>
        <w:t xml:space="preserve"> </w:t>
      </w:r>
    </w:p>
    <w:p w:rsidR="00524B74" w:rsidRDefault="002622B4" w:rsidP="008D2DE3">
      <w:pPr>
        <w:pStyle w:val="a7"/>
        <w:numPr>
          <w:ilvl w:val="1"/>
          <w:numId w:val="25"/>
        </w:numPr>
        <w:ind w:left="0" w:firstLine="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8D2DE3" w:rsidRPr="000045D5" w:rsidRDefault="008D2DE3" w:rsidP="008D2DE3">
      <w:pPr>
        <w:pStyle w:val="a7"/>
        <w:numPr>
          <w:ilvl w:val="1"/>
          <w:numId w:val="25"/>
        </w:numPr>
        <w:ind w:left="0" w:firstLine="0"/>
        <w:jc w:val="both"/>
        <w:rPr>
          <w:rFonts w:ascii="Times New Roman" w:eastAsia="Times New Roman" w:hAnsi="Times New Roman" w:cs="Times New Roman"/>
          <w:sz w:val="22"/>
          <w:szCs w:val="22"/>
        </w:rPr>
      </w:pPr>
      <w:r w:rsidRPr="008D2DE3">
        <w:rPr>
          <w:rFonts w:ascii="Times New Roman" w:eastAsia="Times New Roman" w:hAnsi="Times New Roman" w:cs="Times New Roman"/>
          <w:sz w:val="22"/>
          <w:szCs w:val="22"/>
        </w:rPr>
        <w:t>Сроки оказания/выполнения услуг/работ согласовываются Сторонами в Графике производства работ (Приложение № к настоящему Договору), которое является неотъемлемой частью настоящего Договора.</w:t>
      </w:r>
    </w:p>
    <w:p w:rsidR="00472C03" w:rsidRDefault="00524B74" w:rsidP="008D2DE3">
      <w:pPr>
        <w:pStyle w:val="a7"/>
        <w:numPr>
          <w:ilvl w:val="1"/>
          <w:numId w:val="25"/>
        </w:numPr>
        <w:ind w:left="0" w:firstLine="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8D2DE3" w:rsidRPr="000045D5" w:rsidRDefault="008D2DE3" w:rsidP="008D2DE3">
      <w:pPr>
        <w:pStyle w:val="a7"/>
        <w:numPr>
          <w:ilvl w:val="1"/>
          <w:numId w:val="25"/>
        </w:numPr>
        <w:ind w:left="0" w:firstLine="0"/>
        <w:jc w:val="both"/>
        <w:rPr>
          <w:rFonts w:ascii="Times New Roman" w:eastAsia="Times New Roman" w:hAnsi="Times New Roman" w:cs="Times New Roman"/>
          <w:sz w:val="22"/>
          <w:szCs w:val="22"/>
        </w:rPr>
      </w:pPr>
      <w:r w:rsidRPr="008D2DE3">
        <w:rPr>
          <w:rFonts w:ascii="Times New Roman" w:eastAsia="Times New Roman" w:hAnsi="Times New Roman" w:cs="Times New Roman"/>
          <w:sz w:val="22"/>
          <w:szCs w:val="22"/>
        </w:rPr>
        <w:t xml:space="preserve">Место оказание услуг/работ: 625047, Тюменская область, </w:t>
      </w:r>
      <w:proofErr w:type="spellStart"/>
      <w:r w:rsidRPr="008D2DE3">
        <w:rPr>
          <w:rFonts w:ascii="Times New Roman" w:eastAsia="Times New Roman" w:hAnsi="Times New Roman" w:cs="Times New Roman"/>
          <w:sz w:val="22"/>
          <w:szCs w:val="22"/>
        </w:rPr>
        <w:t>г.о</w:t>
      </w:r>
      <w:proofErr w:type="spellEnd"/>
      <w:r w:rsidRPr="008D2DE3">
        <w:rPr>
          <w:rFonts w:ascii="Times New Roman" w:eastAsia="Times New Roman" w:hAnsi="Times New Roman" w:cs="Times New Roman"/>
          <w:sz w:val="22"/>
          <w:szCs w:val="22"/>
        </w:rPr>
        <w:t>. города Тюмень, г. Тюмень, тер. автодороги тракт Старый Тобольский, км 6-ой, д.20 (далее - Объект).</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DC226C" w:rsidRDefault="00B45092">
      <w:pPr>
        <w:jc w:val="both"/>
        <w:rPr>
          <w:rFonts w:ascii="Times New Roman" w:hAnsi="Times New Roman" w:cs="Times New Roman"/>
          <w:b/>
          <w:sz w:val="22"/>
          <w:szCs w:val="22"/>
        </w:rPr>
      </w:pPr>
      <w:r w:rsidRPr="00DC226C">
        <w:rPr>
          <w:rFonts w:ascii="Times New Roman" w:eastAsia="Times New Roman" w:hAnsi="Times New Roman" w:cs="Times New Roman"/>
          <w:b/>
          <w:sz w:val="22"/>
          <w:szCs w:val="22"/>
        </w:rPr>
        <w:t xml:space="preserve">2.1.  </w:t>
      </w:r>
      <w:r w:rsidR="00A96C78" w:rsidRPr="00DC226C">
        <w:rPr>
          <w:rFonts w:ascii="Times New Roman" w:eastAsia="Times New Roman" w:hAnsi="Times New Roman" w:cs="Times New Roman"/>
          <w:b/>
          <w:sz w:val="22"/>
          <w:szCs w:val="22"/>
        </w:rPr>
        <w:t>Исполнитель обязан</w:t>
      </w:r>
      <w:r w:rsidRPr="00DC226C">
        <w:rPr>
          <w:rFonts w:ascii="Times New Roman" w:eastAsia="Times New Roman" w:hAnsi="Times New Roman" w:cs="Times New Roman"/>
          <w:b/>
          <w:sz w:val="22"/>
          <w:szCs w:val="22"/>
        </w:rPr>
        <w:t xml:space="preserve">: </w:t>
      </w:r>
    </w:p>
    <w:p w:rsidR="000F055D" w:rsidRPr="00DC226C" w:rsidRDefault="00B45092">
      <w:pPr>
        <w:jc w:val="both"/>
        <w:rPr>
          <w:rFonts w:ascii="Times New Roman" w:hAnsi="Times New Roman" w:cs="Times New Roman"/>
          <w:sz w:val="22"/>
          <w:szCs w:val="22"/>
        </w:rPr>
      </w:pPr>
      <w:r w:rsidRPr="00DC226C">
        <w:rPr>
          <w:rFonts w:ascii="Times New Roman" w:eastAsia="Times New Roman" w:hAnsi="Times New Roman" w:cs="Times New Roman"/>
          <w:sz w:val="22"/>
          <w:szCs w:val="22"/>
        </w:rPr>
        <w:t>2.1.1.</w:t>
      </w:r>
      <w:r w:rsidR="00A96C78" w:rsidRPr="00DC226C">
        <w:rPr>
          <w:rFonts w:ascii="Times New Roman" w:eastAsia="Times New Roman" w:hAnsi="Times New Roman" w:cs="Times New Roman"/>
          <w:sz w:val="22"/>
          <w:szCs w:val="22"/>
        </w:rPr>
        <w:t xml:space="preserve"> Оказ</w:t>
      </w:r>
      <w:r w:rsidRPr="00DC226C">
        <w:rPr>
          <w:rFonts w:ascii="Times New Roman" w:eastAsia="Times New Roman" w:hAnsi="Times New Roman" w:cs="Times New Roman"/>
          <w:sz w:val="22"/>
          <w:szCs w:val="22"/>
        </w:rPr>
        <w:t>ать услуги Заказчику в соответствии с условиям</w:t>
      </w:r>
      <w:r w:rsidR="002B2997" w:rsidRPr="00DC226C">
        <w:rPr>
          <w:rFonts w:ascii="Times New Roman" w:eastAsia="Times New Roman" w:hAnsi="Times New Roman" w:cs="Times New Roman"/>
          <w:sz w:val="22"/>
          <w:szCs w:val="22"/>
        </w:rPr>
        <w:t xml:space="preserve">и настоящего Договора с надлежащим качеством и </w:t>
      </w:r>
      <w:r w:rsidR="00A510EA" w:rsidRPr="00DC226C">
        <w:rPr>
          <w:rFonts w:ascii="Times New Roman" w:eastAsia="Times New Roman" w:hAnsi="Times New Roman" w:cs="Times New Roman"/>
          <w:sz w:val="22"/>
          <w:szCs w:val="22"/>
        </w:rPr>
        <w:t>в сроки,</w:t>
      </w:r>
      <w:r w:rsidR="002B2997" w:rsidRPr="00DC226C">
        <w:rPr>
          <w:rFonts w:ascii="Times New Roman" w:eastAsia="Times New Roman" w:hAnsi="Times New Roman" w:cs="Times New Roman"/>
          <w:sz w:val="22"/>
          <w:szCs w:val="22"/>
        </w:rPr>
        <w:t xml:space="preserve"> предус</w:t>
      </w:r>
      <w:r w:rsidR="00A96C78" w:rsidRPr="00DC226C">
        <w:rPr>
          <w:rFonts w:ascii="Times New Roman" w:eastAsia="Times New Roman" w:hAnsi="Times New Roman" w:cs="Times New Roman"/>
          <w:sz w:val="22"/>
          <w:szCs w:val="22"/>
        </w:rPr>
        <w:t>мотренные условиями настоящего Д</w:t>
      </w:r>
      <w:r w:rsidR="002B2997" w:rsidRPr="00DC226C">
        <w:rPr>
          <w:rFonts w:ascii="Times New Roman" w:eastAsia="Times New Roman" w:hAnsi="Times New Roman" w:cs="Times New Roman"/>
          <w:sz w:val="22"/>
          <w:szCs w:val="22"/>
        </w:rPr>
        <w:t>оговора</w:t>
      </w:r>
      <w:r w:rsidR="00A96C78" w:rsidRPr="00DC226C">
        <w:rPr>
          <w:rFonts w:ascii="Times New Roman" w:eastAsia="Times New Roman" w:hAnsi="Times New Roman" w:cs="Times New Roman"/>
          <w:sz w:val="22"/>
          <w:szCs w:val="22"/>
        </w:rPr>
        <w:t>.</w:t>
      </w:r>
    </w:p>
    <w:p w:rsidR="000F055D" w:rsidRPr="00DC226C" w:rsidRDefault="00A96C78" w:rsidP="00A96C78">
      <w:pPr>
        <w:jc w:val="both"/>
        <w:rPr>
          <w:rFonts w:ascii="Times New Roman" w:eastAsia="Times New Roman" w:hAnsi="Times New Roman" w:cs="Times New Roman"/>
          <w:sz w:val="22"/>
          <w:szCs w:val="22"/>
        </w:rPr>
      </w:pPr>
      <w:r w:rsidRPr="00DC226C">
        <w:rPr>
          <w:rFonts w:ascii="Times New Roman" w:eastAsia="Times New Roman" w:hAnsi="Times New Roman" w:cs="Times New Roman"/>
          <w:sz w:val="22"/>
          <w:szCs w:val="22"/>
        </w:rPr>
        <w:t xml:space="preserve">2.1.2. </w:t>
      </w:r>
      <w:r w:rsidR="00B45092" w:rsidRPr="00DC226C">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DC226C">
        <w:rPr>
          <w:rFonts w:ascii="Times New Roman" w:eastAsia="Times New Roman" w:hAnsi="Times New Roman" w:cs="Times New Roman"/>
          <w:sz w:val="22"/>
          <w:szCs w:val="22"/>
        </w:rPr>
        <w:t>,</w:t>
      </w:r>
      <w:r w:rsidR="002B2997" w:rsidRPr="00DC226C">
        <w:rPr>
          <w:rFonts w:ascii="Times New Roman" w:eastAsia="Times New Roman" w:hAnsi="Times New Roman" w:cs="Times New Roman"/>
          <w:sz w:val="22"/>
          <w:szCs w:val="22"/>
        </w:rPr>
        <w:t xml:space="preserve"> незамедлительно</w:t>
      </w:r>
      <w:r w:rsidR="00B45092" w:rsidRPr="00DC226C">
        <w:rPr>
          <w:rFonts w:ascii="Times New Roman" w:eastAsia="Times New Roman" w:hAnsi="Times New Roman" w:cs="Times New Roman"/>
          <w:sz w:val="22"/>
          <w:szCs w:val="22"/>
        </w:rPr>
        <w:t>, по факту их появления информировать об этом Заказчика</w:t>
      </w:r>
      <w:r w:rsidRPr="00DC226C">
        <w:rPr>
          <w:rFonts w:ascii="Times New Roman" w:eastAsia="Times New Roman" w:hAnsi="Times New Roman" w:cs="Times New Roman"/>
          <w:sz w:val="22"/>
          <w:szCs w:val="22"/>
        </w:rPr>
        <w:t xml:space="preserve"> и приступи</w:t>
      </w:r>
      <w:r w:rsidR="002622B4" w:rsidRPr="00DC226C">
        <w:rPr>
          <w:rFonts w:ascii="Times New Roman" w:eastAsia="Times New Roman" w:hAnsi="Times New Roman" w:cs="Times New Roman"/>
          <w:sz w:val="22"/>
          <w:szCs w:val="22"/>
        </w:rPr>
        <w:t xml:space="preserve">ть к дальнейшему оказанию </w:t>
      </w:r>
      <w:r w:rsidR="000045D5" w:rsidRPr="00DC226C">
        <w:rPr>
          <w:rFonts w:ascii="Times New Roman" w:eastAsia="Times New Roman" w:hAnsi="Times New Roman" w:cs="Times New Roman"/>
          <w:sz w:val="22"/>
          <w:szCs w:val="22"/>
        </w:rPr>
        <w:t>услуг, только</w:t>
      </w:r>
      <w:r w:rsidR="002622B4" w:rsidRPr="00DC226C">
        <w:rPr>
          <w:rFonts w:ascii="Times New Roman" w:eastAsia="Times New Roman" w:hAnsi="Times New Roman" w:cs="Times New Roman"/>
          <w:sz w:val="22"/>
          <w:szCs w:val="22"/>
        </w:rPr>
        <w:t xml:space="preserve"> после указаний Заказчика</w:t>
      </w:r>
      <w:r w:rsidRPr="00DC226C">
        <w:rPr>
          <w:rFonts w:ascii="Times New Roman" w:eastAsia="Times New Roman" w:hAnsi="Times New Roman" w:cs="Times New Roman"/>
          <w:sz w:val="22"/>
          <w:szCs w:val="22"/>
        </w:rPr>
        <w:t>.</w:t>
      </w:r>
    </w:p>
    <w:p w:rsidR="00AB4702" w:rsidRPr="00DC226C" w:rsidRDefault="00A96C78" w:rsidP="00A96C78">
      <w:pPr>
        <w:pStyle w:val="a7"/>
        <w:ind w:left="0"/>
        <w:jc w:val="both"/>
        <w:rPr>
          <w:rFonts w:ascii="Times New Roman" w:hAnsi="Times New Roman" w:cs="Times New Roman"/>
          <w:sz w:val="22"/>
          <w:szCs w:val="22"/>
        </w:rPr>
      </w:pPr>
      <w:r w:rsidRPr="00DC226C">
        <w:rPr>
          <w:rFonts w:ascii="Times New Roman" w:hAnsi="Times New Roman" w:cs="Times New Roman"/>
          <w:sz w:val="22"/>
          <w:szCs w:val="22"/>
        </w:rPr>
        <w:t xml:space="preserve">2.1.3. </w:t>
      </w:r>
      <w:r w:rsidR="00472C03" w:rsidRPr="00DC226C">
        <w:rPr>
          <w:rFonts w:ascii="Times New Roman" w:hAnsi="Times New Roman" w:cs="Times New Roman"/>
          <w:sz w:val="22"/>
          <w:szCs w:val="22"/>
        </w:rPr>
        <w:t>В кратчайшие сроки, но не более чем</w:t>
      </w:r>
      <w:r w:rsidR="002622B4" w:rsidRPr="00DC226C">
        <w:rPr>
          <w:rFonts w:ascii="Times New Roman" w:hAnsi="Times New Roman" w:cs="Times New Roman"/>
          <w:sz w:val="22"/>
          <w:szCs w:val="22"/>
        </w:rPr>
        <w:t xml:space="preserve"> в течение</w:t>
      </w:r>
      <w:r w:rsidR="000045D5" w:rsidRPr="00DC226C">
        <w:rPr>
          <w:rFonts w:ascii="Times New Roman" w:hAnsi="Times New Roman" w:cs="Times New Roman"/>
          <w:sz w:val="22"/>
          <w:szCs w:val="22"/>
        </w:rPr>
        <w:t xml:space="preserve"> 15</w:t>
      </w:r>
      <w:r w:rsidR="00472C03" w:rsidRPr="00DC226C">
        <w:rPr>
          <w:rFonts w:ascii="Times New Roman" w:hAnsi="Times New Roman" w:cs="Times New Roman"/>
          <w:sz w:val="22"/>
          <w:szCs w:val="22"/>
        </w:rPr>
        <w:t xml:space="preserve"> </w:t>
      </w:r>
      <w:r w:rsidR="000045D5" w:rsidRPr="00DC226C">
        <w:rPr>
          <w:rFonts w:ascii="Times New Roman" w:hAnsi="Times New Roman" w:cs="Times New Roman"/>
          <w:sz w:val="22"/>
          <w:szCs w:val="22"/>
        </w:rPr>
        <w:t>(пятнадцати</w:t>
      </w:r>
      <w:r w:rsidRPr="00DC226C">
        <w:rPr>
          <w:rFonts w:ascii="Times New Roman" w:hAnsi="Times New Roman" w:cs="Times New Roman"/>
          <w:sz w:val="22"/>
          <w:szCs w:val="22"/>
        </w:rPr>
        <w:t>)</w:t>
      </w:r>
      <w:r w:rsidR="00D96505" w:rsidRPr="00DC226C">
        <w:rPr>
          <w:rFonts w:ascii="Times New Roman" w:hAnsi="Times New Roman" w:cs="Times New Roman"/>
          <w:sz w:val="22"/>
          <w:szCs w:val="22"/>
        </w:rPr>
        <w:t xml:space="preserve"> дней с момента получения соответствующего уведомления от Заказчика</w:t>
      </w:r>
      <w:r w:rsidRPr="00DC226C">
        <w:rPr>
          <w:rFonts w:ascii="Times New Roman" w:hAnsi="Times New Roman" w:cs="Times New Roman"/>
          <w:sz w:val="22"/>
          <w:szCs w:val="22"/>
        </w:rPr>
        <w:t xml:space="preserve"> устрани</w:t>
      </w:r>
      <w:r w:rsidR="00472C03" w:rsidRPr="00DC226C">
        <w:rPr>
          <w:rFonts w:ascii="Times New Roman" w:hAnsi="Times New Roman" w:cs="Times New Roman"/>
          <w:sz w:val="22"/>
          <w:szCs w:val="22"/>
        </w:rPr>
        <w:t>ть выявленные Заказчиком недостатки</w:t>
      </w:r>
      <w:r w:rsidR="00AB4702" w:rsidRPr="00DC226C">
        <w:rPr>
          <w:rFonts w:ascii="Times New Roman" w:hAnsi="Times New Roman" w:cs="Times New Roman"/>
          <w:sz w:val="22"/>
          <w:szCs w:val="22"/>
        </w:rPr>
        <w:t>.</w:t>
      </w:r>
    </w:p>
    <w:p w:rsidR="00E97F89" w:rsidRPr="00DC226C" w:rsidRDefault="00E97F89" w:rsidP="00E97F89">
      <w:pPr>
        <w:autoSpaceDE w:val="0"/>
        <w:autoSpaceDN w:val="0"/>
        <w:adjustRightInd w:val="0"/>
        <w:jc w:val="both"/>
        <w:rPr>
          <w:sz w:val="22"/>
          <w:szCs w:val="22"/>
        </w:rPr>
      </w:pPr>
      <w:r w:rsidRPr="00DC226C">
        <w:rPr>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DC226C" w:rsidRDefault="00524B74" w:rsidP="00E97F89">
      <w:pPr>
        <w:autoSpaceDE w:val="0"/>
        <w:autoSpaceDN w:val="0"/>
        <w:adjustRightInd w:val="0"/>
        <w:jc w:val="both"/>
        <w:rPr>
          <w:sz w:val="22"/>
          <w:szCs w:val="22"/>
        </w:rPr>
      </w:pPr>
      <w:r w:rsidRPr="00DC226C">
        <w:rPr>
          <w:sz w:val="22"/>
          <w:szCs w:val="22"/>
        </w:rPr>
        <w:t>2.1.5. При оказании услуг на территории Объектов Заказчика с</w:t>
      </w:r>
      <w:r w:rsidR="003C443A">
        <w:rPr>
          <w:sz w:val="22"/>
          <w:szCs w:val="22"/>
        </w:rPr>
        <w:t>облюдать требования П 14.02-2024</w:t>
      </w:r>
      <w:r w:rsidRPr="00DC226C">
        <w:rPr>
          <w:sz w:val="22"/>
          <w:szCs w:val="22"/>
        </w:rPr>
        <w:t xml:space="preserve"> «Положение об организации и обеспечении охраны, пропускного и внутриобъектового режи</w:t>
      </w:r>
      <w:r w:rsidR="003C443A">
        <w:rPr>
          <w:sz w:val="22"/>
          <w:szCs w:val="22"/>
        </w:rPr>
        <w:t>мов на объектах Филиала ООО «РИ-</w:t>
      </w:r>
      <w:r w:rsidRPr="00DC226C">
        <w:rPr>
          <w:sz w:val="22"/>
          <w:szCs w:val="22"/>
        </w:rPr>
        <w:t>ИНВЕСТ» - «Т</w:t>
      </w:r>
      <w:r w:rsidR="003C443A">
        <w:rPr>
          <w:sz w:val="22"/>
          <w:szCs w:val="22"/>
        </w:rPr>
        <w:t xml:space="preserve">юменский </w:t>
      </w:r>
      <w:r w:rsidRPr="00DC226C">
        <w:rPr>
          <w:sz w:val="22"/>
          <w:szCs w:val="22"/>
        </w:rPr>
        <w:t>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DC226C" w:rsidRDefault="00524B74" w:rsidP="00524B74">
      <w:pPr>
        <w:pStyle w:val="a7"/>
        <w:ind w:left="0"/>
        <w:jc w:val="both"/>
        <w:rPr>
          <w:rFonts w:ascii="Times New Roman" w:hAnsi="Times New Roman" w:cs="Times New Roman"/>
          <w:sz w:val="22"/>
          <w:szCs w:val="22"/>
        </w:rPr>
      </w:pPr>
      <w:r w:rsidRPr="00DC226C">
        <w:rPr>
          <w:sz w:val="22"/>
          <w:szCs w:val="22"/>
        </w:rPr>
        <w:t xml:space="preserve">2.1.6. При оказании услуг на опасных производственных Объектах Заказчика, </w:t>
      </w:r>
      <w:r w:rsidRPr="00DC226C">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DC226C">
        <w:rPr>
          <w:rFonts w:ascii="Times New Roman" w:hAnsi="Times New Roman" w:cs="Times New Roman"/>
          <w:sz w:val="22"/>
          <w:szCs w:val="22"/>
        </w:rPr>
        <w:t>Исполнителя</w:t>
      </w:r>
      <w:r w:rsidRPr="00DC226C">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DC226C">
        <w:rPr>
          <w:rFonts w:ascii="Times New Roman" w:hAnsi="Times New Roman" w:cs="Times New Roman"/>
          <w:sz w:val="22"/>
          <w:szCs w:val="22"/>
        </w:rPr>
        <w:t>психо</w:t>
      </w:r>
      <w:proofErr w:type="spellEnd"/>
      <w:r w:rsidRPr="00DC226C">
        <w:rPr>
          <w:rFonts w:ascii="Times New Roman" w:hAnsi="Times New Roman" w:cs="Times New Roman"/>
          <w:sz w:val="22"/>
          <w:szCs w:val="22"/>
        </w:rPr>
        <w:t xml:space="preserve">-, </w:t>
      </w:r>
      <w:proofErr w:type="spellStart"/>
      <w:r w:rsidRPr="00DC226C">
        <w:rPr>
          <w:rFonts w:ascii="Times New Roman" w:hAnsi="Times New Roman" w:cs="Times New Roman"/>
          <w:sz w:val="22"/>
          <w:szCs w:val="22"/>
        </w:rPr>
        <w:t>нарко</w:t>
      </w:r>
      <w:proofErr w:type="spellEnd"/>
      <w:r w:rsidRPr="00DC226C">
        <w:rPr>
          <w:rFonts w:ascii="Times New Roman" w:hAnsi="Times New Roman" w:cs="Times New Roman"/>
          <w:sz w:val="22"/>
          <w:szCs w:val="22"/>
        </w:rPr>
        <w:t>- учет.</w:t>
      </w:r>
    </w:p>
    <w:p w:rsidR="00524B74" w:rsidRDefault="00524B74" w:rsidP="00D96505">
      <w:pPr>
        <w:pStyle w:val="a7"/>
        <w:ind w:left="0" w:firstLine="567"/>
        <w:jc w:val="both"/>
        <w:rPr>
          <w:rFonts w:ascii="Times New Roman" w:hAnsi="Times New Roman" w:cs="Times New Roman"/>
          <w:sz w:val="22"/>
          <w:szCs w:val="22"/>
        </w:rPr>
      </w:pPr>
      <w:r w:rsidRPr="00DC226C">
        <w:rPr>
          <w:rFonts w:ascii="Times New Roman" w:hAnsi="Times New Roman" w:cs="Times New Roman"/>
          <w:sz w:val="22"/>
          <w:szCs w:val="22"/>
        </w:rPr>
        <w:lastRenderedPageBreak/>
        <w:t xml:space="preserve">В случае привлечения для выполнения Работ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A326D1" w:rsidRPr="00DC226C">
        <w:rPr>
          <w:rFonts w:ascii="Times New Roman" w:hAnsi="Times New Roman" w:cs="Times New Roman"/>
          <w:sz w:val="22"/>
          <w:szCs w:val="22"/>
        </w:rPr>
        <w:t>)</w:t>
      </w:r>
      <w:r w:rsidRPr="00DC226C">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D1593E" w:rsidRPr="00DC226C">
        <w:rPr>
          <w:rFonts w:ascii="Times New Roman" w:hAnsi="Times New Roman" w:cs="Times New Roman"/>
          <w:sz w:val="22"/>
          <w:szCs w:val="22"/>
        </w:rPr>
        <w:t>)</w:t>
      </w:r>
      <w:r w:rsidRPr="00DC226C">
        <w:rPr>
          <w:rFonts w:ascii="Times New Roman" w:hAnsi="Times New Roman" w:cs="Times New Roman"/>
          <w:sz w:val="22"/>
          <w:szCs w:val="22"/>
        </w:rPr>
        <w:t xml:space="preserve">.  </w:t>
      </w:r>
    </w:p>
    <w:p w:rsidR="00E97F89" w:rsidRPr="000045D5" w:rsidRDefault="00DC226C" w:rsidP="00843F2D">
      <w:pPr>
        <w:jc w:val="both"/>
        <w:rPr>
          <w:rFonts w:ascii="Times New Roman" w:hAnsi="Times New Roman" w:cs="Times New Roman"/>
          <w:sz w:val="22"/>
          <w:szCs w:val="22"/>
        </w:rPr>
      </w:pPr>
      <w:r>
        <w:rPr>
          <w:rFonts w:ascii="Times New Roman" w:hAnsi="Times New Roman" w:cs="Times New Roman"/>
          <w:sz w:val="22"/>
          <w:szCs w:val="22"/>
        </w:rPr>
        <w:t xml:space="preserve">2.1.7. </w:t>
      </w:r>
      <w:r w:rsidRPr="00DC226C">
        <w:rPr>
          <w:rFonts w:ascii="Times New Roman" w:hAnsi="Times New Roman" w:cs="Times New Roman"/>
          <w:sz w:val="22"/>
          <w:szCs w:val="22"/>
        </w:rPr>
        <w:t xml:space="preserve">В случае необходимости получения от Заказчика какой-либо дополнительной информации и/или документов, необходимых для надлежащего и своевременного оказания услуг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    </w:t>
      </w: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A96C78" w:rsidRPr="00843F2D"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DC226C" w:rsidRDefault="00DC226C" w:rsidP="00A96C78">
      <w:pPr>
        <w:contextualSpacing/>
        <w:mirrorIndent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2.3.1. По </w:t>
      </w:r>
      <w:r w:rsidRPr="00DC226C">
        <w:rPr>
          <w:rFonts w:ascii="Times New Roman" w:eastAsia="Times New Roman" w:hAnsi="Times New Roman" w:cs="Times New Roman"/>
          <w:sz w:val="22"/>
          <w:szCs w:val="22"/>
        </w:rPr>
        <w:t>письменному, обоснованному запросу Исполнителя предоставить, имеющиеся у Заказчика документы и/или информацию, касающиеся оказываемых (выполняемых) в рамках настоящего Договора услуг (работ).</w:t>
      </w:r>
    </w:p>
    <w:p w:rsidR="00D96505" w:rsidRPr="00843F2D"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w:t>
      </w:r>
      <w:r w:rsidR="00DC226C">
        <w:rPr>
          <w:rFonts w:ascii="Times New Roman" w:eastAsia="Times New Roman" w:hAnsi="Times New Roman" w:cs="Times New Roman"/>
          <w:sz w:val="22"/>
          <w:szCs w:val="22"/>
        </w:rPr>
        <w:t>их дней с момента получения Актов</w:t>
      </w:r>
      <w:r w:rsidR="002622B4" w:rsidRPr="000045D5">
        <w:rPr>
          <w:rFonts w:ascii="Times New Roman" w:eastAsia="Times New Roman" w:hAnsi="Times New Roman" w:cs="Times New Roman"/>
          <w:sz w:val="22"/>
          <w:szCs w:val="22"/>
        </w:rPr>
        <w:t xml:space="preserve">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0F055D" w:rsidP="00AB4702">
      <w:pPr>
        <w:jc w:val="both"/>
        <w:rPr>
          <w:rFonts w:ascii="Times New Roman" w:hAnsi="Times New Roman" w:cs="Times New Roman"/>
          <w:sz w:val="22"/>
          <w:szCs w:val="22"/>
        </w:rPr>
      </w:pP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lastRenderedPageBreak/>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8D2DE3" w:rsidRPr="000045D5" w:rsidRDefault="008D2DE3" w:rsidP="00C021B4">
      <w:pPr>
        <w:widowControl/>
        <w:suppressAutoHyphens/>
        <w:ind w:right="-14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4.5. </w:t>
      </w:r>
      <w:r w:rsidRPr="008D2DE3">
        <w:rPr>
          <w:rFonts w:ascii="Times New Roman" w:eastAsia="Times New Roman" w:hAnsi="Times New Roman" w:cs="Times New Roman"/>
          <w:sz w:val="22"/>
          <w:szCs w:val="22"/>
        </w:rPr>
        <w:t>В случае изменения налогового законодательства в области применяемой ставки НДС, сумма НДС, стоимость работ с учетом НДС определяются исходя из размера ставки НДС, действующей на момент определения налоговой базы по НДС в соответствии со ст. 167 НК РФ. Измененная стоимость работ с учетом НДС отражается в первичных учетных документах, счетах-фактурах, выставляемых Исполнителем Заказчику. Общая стоимость работ с учетом НДС по настоящему Договору в таких случаях определяется на основании всех первичных учетных документов, оформленных Исполнителем во исполнение обязательств по настоящему Договору</w:t>
      </w:r>
      <w:r>
        <w:rPr>
          <w:rFonts w:ascii="Times New Roman" w:eastAsia="Times New Roman" w:hAnsi="Times New Roman" w:cs="Times New Roman"/>
          <w:sz w:val="22"/>
          <w:szCs w:val="22"/>
        </w:rPr>
        <w:t>.</w:t>
      </w:r>
    </w:p>
    <w:p w:rsidR="00EC0284" w:rsidRPr="000045D5" w:rsidRDefault="00EC028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5550E1">
        <w:rPr>
          <w:rFonts w:ascii="Times New Roman" w:eastAsia="Times New Roman" w:hAnsi="Times New Roman" w:cs="Times New Roman"/>
          <w:bCs/>
          <w:color w:val="auto"/>
          <w:sz w:val="22"/>
          <w:szCs w:val="22"/>
        </w:rPr>
        <w:t>.</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5550E1">
        <w:rPr>
          <w:rFonts w:ascii="Times New Roman" w:eastAsia="Times New Roman" w:hAnsi="Times New Roman" w:cs="Times New Roman"/>
          <w:bCs/>
          <w:color w:val="auto"/>
          <w:sz w:val="22"/>
          <w:szCs w:val="22"/>
        </w:rPr>
        <w:t>Заказчика и отраженных в «Списке</w:t>
      </w:r>
      <w:r w:rsidRPr="00D1454A">
        <w:rPr>
          <w:rFonts w:ascii="Times New Roman" w:eastAsia="Times New Roman" w:hAnsi="Times New Roman" w:cs="Times New Roman"/>
          <w:bCs/>
          <w:color w:val="auto"/>
          <w:sz w:val="22"/>
          <w:szCs w:val="22"/>
        </w:rPr>
        <w:t xml:space="preserve"> лок</w:t>
      </w:r>
      <w:r w:rsidR="005550E1">
        <w:rPr>
          <w:rFonts w:ascii="Times New Roman" w:eastAsia="Times New Roman" w:hAnsi="Times New Roman" w:cs="Times New Roman"/>
          <w:bCs/>
          <w:color w:val="auto"/>
          <w:sz w:val="22"/>
          <w:szCs w:val="22"/>
        </w:rPr>
        <w:t xml:space="preserve">ально нормативных актов </w:t>
      </w:r>
      <w:r w:rsidRPr="00D1454A">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005550E1">
        <w:rPr>
          <w:rFonts w:ascii="Times New Roman" w:eastAsia="Times New Roman" w:hAnsi="Times New Roman" w:cs="Times New Roman"/>
          <w:bCs/>
          <w:color w:val="auto"/>
          <w:sz w:val="22"/>
          <w:szCs w:val="22"/>
        </w:rPr>
        <w:t>.2.6 настоящего Договора</w:t>
      </w:r>
      <w:r w:rsidRPr="00DB7210">
        <w:rPr>
          <w:rFonts w:ascii="Times New Roman" w:eastAsia="Times New Roman" w:hAnsi="Times New Roman" w:cs="Times New Roman"/>
          <w:bCs/>
          <w:color w:val="auto"/>
          <w:sz w:val="22"/>
          <w:szCs w:val="22"/>
        </w:rPr>
        <w:t>;</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w:t>
      </w:r>
      <w:r w:rsidRPr="00DB7210">
        <w:rPr>
          <w:rFonts w:ascii="Times New Roman" w:eastAsia="Times New Roman" w:hAnsi="Times New Roman" w:cs="Times New Roman"/>
          <w:bCs/>
          <w:color w:val="auto"/>
          <w:sz w:val="22"/>
          <w:szCs w:val="22"/>
        </w:rPr>
        <w:lastRenderedPageBreak/>
        <w:t>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Светильники общего освещения напряжением 220 </w:t>
      </w:r>
      <w:proofErr w:type="gramStart"/>
      <w:r w:rsidRPr="00DB7210">
        <w:rPr>
          <w:rFonts w:ascii="Times New Roman" w:eastAsia="Times New Roman" w:hAnsi="Times New Roman" w:cs="Times New Roman"/>
          <w:bCs/>
          <w:color w:val="auto"/>
          <w:sz w:val="22"/>
          <w:szCs w:val="22"/>
        </w:rPr>
        <w:t>В</w:t>
      </w:r>
      <w:proofErr w:type="gramEnd"/>
      <w:r w:rsidRPr="00DB7210">
        <w:rPr>
          <w:rFonts w:ascii="Times New Roman" w:eastAsia="Times New Roman" w:hAnsi="Times New Roman" w:cs="Times New Roman"/>
          <w:bCs/>
          <w:color w:val="auto"/>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Все </w:t>
      </w:r>
      <w:proofErr w:type="spellStart"/>
      <w:r w:rsidRPr="00DB7210">
        <w:rPr>
          <w:rFonts w:ascii="Times New Roman" w:eastAsia="Times New Roman" w:hAnsi="Times New Roman" w:cs="Times New Roman"/>
          <w:bCs/>
          <w:color w:val="auto"/>
          <w:sz w:val="22"/>
          <w:szCs w:val="22"/>
        </w:rPr>
        <w:t>электропусковые</w:t>
      </w:r>
      <w:proofErr w:type="spellEnd"/>
      <w:r w:rsidRPr="00DB7210">
        <w:rPr>
          <w:rFonts w:ascii="Times New Roman" w:eastAsia="Times New Roman" w:hAnsi="Times New Roman" w:cs="Times New Roman"/>
          <w:bCs/>
          <w:color w:val="auto"/>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w:t>
      </w:r>
      <w:r w:rsidRPr="00DB7210">
        <w:rPr>
          <w:rFonts w:ascii="Times New Roman" w:eastAsia="Times New Roman" w:hAnsi="Times New Roman" w:cs="Times New Roman"/>
          <w:bCs/>
          <w:color w:val="auto"/>
          <w:sz w:val="22"/>
          <w:szCs w:val="22"/>
        </w:rPr>
        <w:lastRenderedPageBreak/>
        <w:t>оборудования, машин и механизмов с электроприводом заземлять (</w:t>
      </w:r>
      <w:proofErr w:type="spellStart"/>
      <w:r w:rsidRPr="00DB7210">
        <w:rPr>
          <w:rFonts w:ascii="Times New Roman" w:eastAsia="Times New Roman" w:hAnsi="Times New Roman" w:cs="Times New Roman"/>
          <w:bCs/>
          <w:color w:val="auto"/>
          <w:sz w:val="22"/>
          <w:szCs w:val="22"/>
        </w:rPr>
        <w:t>занулять</w:t>
      </w:r>
      <w:proofErr w:type="spellEnd"/>
      <w:r w:rsidRPr="00DB7210">
        <w:rPr>
          <w:rFonts w:ascii="Times New Roman" w:eastAsia="Times New Roman" w:hAnsi="Times New Roman" w:cs="Times New Roman"/>
          <w:bCs/>
          <w:color w:val="auto"/>
          <w:sz w:val="22"/>
          <w:szCs w:val="22"/>
        </w:rPr>
        <w:t>)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Средства </w:t>
      </w:r>
      <w:proofErr w:type="spellStart"/>
      <w:r w:rsidRPr="00DB7210">
        <w:rPr>
          <w:rFonts w:ascii="Times New Roman" w:eastAsia="Times New Roman" w:hAnsi="Times New Roman" w:cs="Times New Roman"/>
          <w:bCs/>
          <w:color w:val="auto"/>
          <w:sz w:val="22"/>
          <w:szCs w:val="22"/>
        </w:rPr>
        <w:t>подмащивания</w:t>
      </w:r>
      <w:proofErr w:type="spellEnd"/>
      <w:r w:rsidRPr="00DB7210">
        <w:rPr>
          <w:rFonts w:ascii="Times New Roman" w:eastAsia="Times New Roman" w:hAnsi="Times New Roman" w:cs="Times New Roman"/>
          <w:bCs/>
          <w:color w:val="auto"/>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Default="00DB7210" w:rsidP="00DB7210">
      <w:pPr>
        <w:widowControl/>
        <w:contextualSpacing/>
        <w:jc w:val="both"/>
        <w:rPr>
          <w:rFonts w:ascii="Times New Roman" w:eastAsia="Times New Roman" w:hAnsi="Times New Roman" w:cs="Times New Roman"/>
          <w:bCs/>
          <w:color w:val="auto"/>
          <w:sz w:val="22"/>
          <w:szCs w:val="22"/>
        </w:rPr>
      </w:pPr>
    </w:p>
    <w:p w:rsidR="008D2DE3" w:rsidRDefault="008D2DE3" w:rsidP="00DB7210">
      <w:pPr>
        <w:widowControl/>
        <w:contextualSpacing/>
        <w:jc w:val="both"/>
        <w:rPr>
          <w:rFonts w:ascii="Times New Roman" w:eastAsia="Times New Roman" w:hAnsi="Times New Roman" w:cs="Times New Roman"/>
          <w:bCs/>
          <w:color w:val="auto"/>
          <w:sz w:val="22"/>
          <w:szCs w:val="22"/>
        </w:rPr>
      </w:pPr>
    </w:p>
    <w:p w:rsidR="008D2DE3" w:rsidRPr="00DB7210" w:rsidRDefault="008D2DE3"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lastRenderedPageBreak/>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w:t>
      </w:r>
      <w:r w:rsidR="000A0A0E" w:rsidRPr="000045D5">
        <w:rPr>
          <w:rFonts w:ascii="Times New Roman" w:hAnsi="Times New Roman" w:cs="Times New Roman"/>
          <w:sz w:val="22"/>
          <w:szCs w:val="22"/>
        </w:rPr>
        <w:lastRenderedPageBreak/>
        <w:t>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F7365B" w:rsidRDefault="00685AD8" w:rsidP="000A0A0E">
      <w:pPr>
        <w:pStyle w:val="a7"/>
        <w:ind w:left="0"/>
        <w:jc w:val="both"/>
        <w:rPr>
          <w:rFonts w:ascii="Times New Roman" w:hAnsi="Times New Roman" w:cs="Times New Roman"/>
          <w:color w:val="0000FF"/>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F7365B">
        <w:rPr>
          <w:rFonts w:ascii="Times New Roman" w:hAnsi="Times New Roman" w:cs="Times New Roman"/>
          <w:sz w:val="22"/>
          <w:szCs w:val="22"/>
        </w:rPr>
        <w:t xml:space="preserve"> </w:t>
      </w:r>
      <w:hyperlink r:id="rId7" w:history="1">
        <w:r w:rsidR="00F7365B" w:rsidRPr="00F945AA">
          <w:rPr>
            <w:rStyle w:val="ac"/>
            <w:rFonts w:ascii="Times New Roman" w:hAnsi="Times New Roman" w:cs="Times New Roman"/>
            <w:sz w:val="22"/>
            <w:szCs w:val="22"/>
          </w:rPr>
          <w:t>hotline@tnpz.ri-invest.ru</w:t>
        </w:r>
      </w:hyperlink>
      <w:r w:rsidR="00F7365B">
        <w:rPr>
          <w:rStyle w:val="ac"/>
          <w:rFonts w:ascii="Times New Roman" w:hAnsi="Times New Roman" w:cs="Times New Roman"/>
          <w:sz w:val="22"/>
          <w:szCs w:val="22"/>
          <w:u w:val="none"/>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Default="00685AD8" w:rsidP="00EC0284">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CD2D00" w:rsidRPr="000045D5" w:rsidRDefault="00CD2D00" w:rsidP="00EC0284">
      <w:pPr>
        <w:pStyle w:val="a7"/>
        <w:ind w:left="0"/>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lastRenderedPageBreak/>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5550E1">
        <w:rPr>
          <w:rFonts w:ascii="Times New Roman" w:eastAsia="Times New Roman" w:hAnsi="Times New Roman" w:cs="Times New Roman"/>
          <w:sz w:val="22"/>
          <w:szCs w:val="22"/>
        </w:rPr>
        <w:t>0</w:t>
      </w:r>
      <w:r w:rsidRPr="00DA6002">
        <w:rPr>
          <w:rFonts w:ascii="Times New Roman" w:eastAsia="Times New Roman" w:hAnsi="Times New Roman" w:cs="Times New Roman"/>
          <w:sz w:val="22"/>
          <w:szCs w:val="22"/>
        </w:rPr>
        <w:t xml:space="preserve">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0045D5" w:rsidP="00DA600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w:t>
      </w:r>
      <w:r w:rsidR="003C443A">
        <w:rPr>
          <w:rFonts w:ascii="Times New Roman" w:eastAsia="Times New Roman" w:hAnsi="Times New Roman" w:cs="Times New Roman"/>
          <w:sz w:val="22"/>
          <w:szCs w:val="22"/>
        </w:rPr>
        <w:t>нителем) требований П 14.02-2024</w:t>
      </w:r>
      <w:r w:rsidRPr="000045D5">
        <w:rPr>
          <w:rFonts w:ascii="Times New Roman" w:eastAsia="Times New Roman" w:hAnsi="Times New Roman" w:cs="Times New Roman"/>
          <w:sz w:val="22"/>
          <w:szCs w:val="22"/>
        </w:rPr>
        <w:t xml:space="preserve"> «Положение об организации и обеспечении охраны, пропускного и внутриобъектового режи</w:t>
      </w:r>
      <w:r w:rsidR="003C443A">
        <w:rPr>
          <w:rFonts w:ascii="Times New Roman" w:eastAsia="Times New Roman" w:hAnsi="Times New Roman" w:cs="Times New Roman"/>
          <w:sz w:val="22"/>
          <w:szCs w:val="22"/>
        </w:rPr>
        <w:t>мов на объектах Филиала ООО «РИ-</w:t>
      </w:r>
      <w:r w:rsidRPr="000045D5">
        <w:rPr>
          <w:rFonts w:ascii="Times New Roman" w:eastAsia="Times New Roman" w:hAnsi="Times New Roman" w:cs="Times New Roman"/>
          <w:sz w:val="22"/>
          <w:szCs w:val="22"/>
        </w:rPr>
        <w:t>ИНВЕСТ» - «Т</w:t>
      </w:r>
      <w:r w:rsidR="003C443A">
        <w:rPr>
          <w:rFonts w:ascii="Times New Roman" w:eastAsia="Times New Roman" w:hAnsi="Times New Roman" w:cs="Times New Roman"/>
          <w:sz w:val="22"/>
          <w:szCs w:val="22"/>
        </w:rPr>
        <w:t xml:space="preserve">юменский </w:t>
      </w:r>
      <w:r w:rsidRPr="000045D5">
        <w:rPr>
          <w:rFonts w:ascii="Times New Roman" w:eastAsia="Times New Roman" w:hAnsi="Times New Roman" w:cs="Times New Roman"/>
          <w:sz w:val="22"/>
          <w:szCs w:val="22"/>
        </w:rPr>
        <w:t xml:space="preserve">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CD2D00" w:rsidRPr="000045D5" w:rsidRDefault="00CD2D00"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9.9. </w:t>
      </w:r>
      <w:r w:rsidRPr="00CD2D00">
        <w:rPr>
          <w:rFonts w:ascii="Times New Roman" w:eastAsia="Times New Roman" w:hAnsi="Times New Roman" w:cs="Times New Roman"/>
          <w:sz w:val="22"/>
          <w:szCs w:val="22"/>
        </w:rPr>
        <w:t>В случае неисполнения/ненадлежащего ис</w:t>
      </w:r>
      <w:r>
        <w:rPr>
          <w:rFonts w:ascii="Times New Roman" w:eastAsia="Times New Roman" w:hAnsi="Times New Roman" w:cs="Times New Roman"/>
          <w:sz w:val="22"/>
          <w:szCs w:val="22"/>
        </w:rPr>
        <w:t>полнения Исполнителем</w:t>
      </w:r>
      <w:r w:rsidRPr="00CD2D00">
        <w:rPr>
          <w:rFonts w:ascii="Times New Roman" w:eastAsia="Times New Roman" w:hAnsi="Times New Roman" w:cs="Times New Roman"/>
          <w:sz w:val="22"/>
          <w:szCs w:val="22"/>
        </w:rPr>
        <w:t xml:space="preserve"> принятых на себя обязательств, Заказчик вправе требовать с </w:t>
      </w:r>
      <w:r w:rsidR="00B63210">
        <w:rPr>
          <w:rFonts w:ascii="Times New Roman" w:eastAsia="Times New Roman" w:hAnsi="Times New Roman" w:cs="Times New Roman"/>
          <w:sz w:val="22"/>
          <w:szCs w:val="22"/>
        </w:rPr>
        <w:t>Исполнителя</w:t>
      </w:r>
      <w:r w:rsidRPr="00CD2D00">
        <w:rPr>
          <w:rFonts w:ascii="Times New Roman" w:eastAsia="Times New Roman" w:hAnsi="Times New Roman" w:cs="Times New Roman"/>
          <w:sz w:val="22"/>
          <w:szCs w:val="22"/>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.10</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CD2D00"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9.11</w:t>
      </w:r>
      <w:r w:rsidR="00E37F2B">
        <w:rPr>
          <w:rFonts w:ascii="Times New Roman" w:hAnsi="Times New Roman" w:cs="Times New Roman"/>
          <w:snapToGrid w:val="0"/>
          <w:sz w:val="22"/>
          <w:szCs w:val="22"/>
        </w:rPr>
        <w:t xml:space="preserve">. </w:t>
      </w:r>
      <w:r w:rsidR="00E37F2B" w:rsidRPr="00E37F2B">
        <w:rPr>
          <w:rFonts w:ascii="Times New Roman" w:hAnsi="Times New Roman" w:cs="Times New Roman"/>
          <w:snapToGrid w:val="0"/>
          <w:sz w:val="22"/>
          <w:szCs w:val="22"/>
        </w:rPr>
        <w:t xml:space="preserve">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w:t>
      </w:r>
      <w:r w:rsidR="00E37F2B" w:rsidRPr="00E37F2B">
        <w:rPr>
          <w:rFonts w:ascii="Times New Roman" w:hAnsi="Times New Roman" w:cs="Times New Roman"/>
          <w:snapToGrid w:val="0"/>
          <w:sz w:val="22"/>
          <w:szCs w:val="22"/>
        </w:rPr>
        <w:lastRenderedPageBreak/>
        <w:t>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CD2D00">
        <w:rPr>
          <w:rFonts w:ascii="Times New Roman" w:hAnsi="Times New Roman" w:cs="Times New Roman"/>
          <w:sz w:val="22"/>
          <w:szCs w:val="22"/>
        </w:rPr>
        <w:t>.12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Default="00C96667" w:rsidP="00F02346">
      <w:pPr>
        <w:rPr>
          <w:rFonts w:ascii="Times New Roman" w:hAnsi="Times New Roman" w:cs="Times New Roman"/>
          <w:sz w:val="22"/>
          <w:szCs w:val="22"/>
        </w:rPr>
      </w:pPr>
    </w:p>
    <w:p w:rsidR="00EC0284" w:rsidRPr="00843F2D" w:rsidRDefault="00EC0284" w:rsidP="00EC0284">
      <w:pPr>
        <w:jc w:val="center"/>
        <w:rPr>
          <w:rFonts w:ascii="Times New Roman" w:hAnsi="Times New Roman" w:cs="Times New Roman"/>
          <w:b/>
          <w:sz w:val="22"/>
          <w:szCs w:val="22"/>
        </w:rPr>
      </w:pPr>
      <w:r w:rsidRPr="00843F2D">
        <w:rPr>
          <w:rFonts w:ascii="Times New Roman" w:hAnsi="Times New Roman" w:cs="Times New Roman"/>
          <w:b/>
          <w:sz w:val="22"/>
          <w:szCs w:val="22"/>
        </w:rPr>
        <w:t>11. ПОРЯДОК ОСУЩЕСТВЛЕНИЯ ЭЛЕКТРОННОГО ДОКУМЕНТООБОРОТА</w:t>
      </w:r>
    </w:p>
    <w:p w:rsidR="00EC0284" w:rsidRPr="00843F2D" w:rsidRDefault="00EC0284" w:rsidP="00EC0284">
      <w:pPr>
        <w:jc w:val="center"/>
        <w:rPr>
          <w:rFonts w:ascii="Times New Roman" w:hAnsi="Times New Roman" w:cs="Times New Roman"/>
          <w:b/>
          <w:sz w:val="22"/>
          <w:szCs w:val="22"/>
        </w:rPr>
      </w:pP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843F2D">
          <w:rPr>
            <w:rStyle w:val="ac"/>
            <w:rFonts w:ascii="Times New Roman" w:hAnsi="Times New Roman" w:cs="Times New Roman"/>
            <w:sz w:val="22"/>
            <w:szCs w:val="22"/>
          </w:rPr>
          <w:t>https://www.nalog.ru/rn77/taxation/submission_statements/el_count/</w:t>
        </w:r>
      </w:hyperlink>
      <w:r w:rsidRPr="00843F2D">
        <w:rPr>
          <w:rFonts w:ascii="Times New Roman" w:hAnsi="Times New Roman" w:cs="Times New Roman"/>
          <w:sz w:val="22"/>
          <w:szCs w:val="22"/>
        </w:rPr>
        <w:t xml:space="preserve">) с применением усиленной квалифицированной электронной подписи (далее – «УКЭП»), подтвержденной сертификатом Удостоверяющего центра.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Стороны пришли к соглашению, что обмен 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EC0284" w:rsidRPr="00843F2D" w:rsidRDefault="00EC0284" w:rsidP="00EC0284">
      <w:pPr>
        <w:pStyle w:val="a7"/>
        <w:numPr>
          <w:ilvl w:val="1"/>
          <w:numId w:val="24"/>
        </w:numPr>
        <w:ind w:left="0" w:firstLine="0"/>
        <w:jc w:val="both"/>
        <w:rPr>
          <w:rFonts w:ascii="Times New Roman" w:hAnsi="Times New Roman" w:cs="Times New Roman"/>
          <w:sz w:val="22"/>
          <w:szCs w:val="22"/>
        </w:rPr>
      </w:pPr>
      <w:r w:rsidRPr="00843F2D">
        <w:rPr>
          <w:rFonts w:ascii="Times New Roman" w:hAnsi="Times New Roman" w:cs="Times New Roman"/>
          <w:sz w:val="22"/>
          <w:szCs w:val="22"/>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EC0284" w:rsidRDefault="00EC0284" w:rsidP="00EC0284">
      <w:pPr>
        <w:widowControl/>
        <w:suppressAutoHyphens/>
        <w:ind w:right="-143"/>
        <w:rPr>
          <w:rFonts w:ascii="Times New Roman" w:hAnsi="Times New Roman" w:cs="Times New Roman"/>
          <w:b/>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w:t>
      </w:r>
      <w:r w:rsidR="00EC0284">
        <w:rPr>
          <w:rFonts w:ascii="Times New Roman" w:hAnsi="Times New Roman" w:cs="Times New Roman"/>
          <w:b/>
          <w:sz w:val="22"/>
          <w:szCs w:val="22"/>
        </w:rPr>
        <w:t>2</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EC0284"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EC0284" w:rsidP="00B404D4">
      <w:pPr>
        <w:tabs>
          <w:tab w:val="left" w:pos="0"/>
          <w:tab w:val="left" w:pos="36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w:t>
      </w:r>
      <w:r w:rsidR="00B404D4" w:rsidRPr="000045D5">
        <w:rPr>
          <w:rFonts w:ascii="Times New Roman" w:hAnsi="Times New Roman" w:cs="Times New Roman"/>
          <w:bCs/>
          <w:sz w:val="22"/>
          <w:szCs w:val="22"/>
          <w:lang w:eastAsia="x-none"/>
        </w:rPr>
        <w:lastRenderedPageBreak/>
        <w:t xml:space="preserve">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EC0284">
        <w:rPr>
          <w:rFonts w:ascii="Times New Roman" w:hAnsi="Times New Roman" w:cs="Times New Roman"/>
          <w:sz w:val="22"/>
          <w:szCs w:val="22"/>
        </w:rPr>
        <w:t>2</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EC0284" w:rsidP="00B404D4">
      <w:pPr>
        <w:tabs>
          <w:tab w:val="left" w:pos="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EC0284" w:rsidP="00B404D4">
      <w:pPr>
        <w:tabs>
          <w:tab w:val="left" w:pos="0"/>
        </w:tabs>
        <w:suppressAutoHyphen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EC0284" w:rsidP="00B404D4">
      <w:pPr>
        <w:tabs>
          <w:tab w:val="left" w:pos="0"/>
        </w:tabs>
        <w:jc w:val="both"/>
        <w:rPr>
          <w:rFonts w:ascii="Times New Roman" w:hAnsi="Times New Roman" w:cs="Times New Roman"/>
          <w:sz w:val="22"/>
          <w:szCs w:val="22"/>
        </w:rPr>
      </w:pPr>
      <w:r>
        <w:rPr>
          <w:rFonts w:ascii="Times New Roman" w:hAnsi="Times New Roman" w:cs="Times New Roman"/>
          <w:bCs/>
          <w:sz w:val="22"/>
          <w:szCs w:val="22"/>
        </w:rPr>
        <w:t>12</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sz w:val="22"/>
          <w:szCs w:val="22"/>
          <w:lang w:eastAsia="x-none"/>
        </w:rPr>
        <w:t>12</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EC0284">
        <w:rPr>
          <w:rFonts w:ascii="Times New Roman" w:hAnsi="Times New Roman" w:cs="Times New Roman"/>
          <w:sz w:val="22"/>
          <w:szCs w:val="22"/>
          <w:lang w:eastAsia="x-none"/>
        </w:rPr>
        <w:t>2</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A326D1" w:rsidRPr="000045D5">
        <w:rPr>
          <w:rFonts w:ascii="Times New Roman" w:hAnsi="Times New Roman" w:cs="Times New Roman"/>
          <w:bCs/>
          <w:sz w:val="22"/>
          <w:szCs w:val="22"/>
          <w:lang w:eastAsia="x-none"/>
        </w:rPr>
        <w:t>.9.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EC028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12</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EC0284">
        <w:rPr>
          <w:rFonts w:ascii="Times New Roman" w:hAnsi="Times New Roman" w:cs="Times New Roman"/>
          <w:b/>
          <w:iCs/>
          <w:sz w:val="22"/>
          <w:szCs w:val="22"/>
          <w:lang w:eastAsia="x-none"/>
        </w:rPr>
        <w:t>3</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5030"/>
        <w:gridCol w:w="5030"/>
      </w:tblGrid>
      <w:tr w:rsidR="00A326D1" w:rsidRPr="000045D5" w:rsidTr="00B63210">
        <w:trPr>
          <w:trHeight w:val="3727"/>
        </w:trPr>
        <w:tc>
          <w:tcPr>
            <w:tcW w:w="5030"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5030"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7458EE" w:rsidP="00A326D1">
            <w:pPr>
              <w:widowControl w:val="0"/>
              <w:tabs>
                <w:tab w:val="left" w:pos="540"/>
              </w:tabs>
              <w:rPr>
                <w:rFonts w:ascii="Times New Roman" w:hAnsi="Times New Roman" w:cs="Times New Roman"/>
                <w:b/>
              </w:rPr>
            </w:pPr>
            <w:r>
              <w:rPr>
                <w:rFonts w:ascii="Times New Roman" w:hAnsi="Times New Roman" w:cs="Times New Roman"/>
                <w:b/>
              </w:rPr>
              <w:t>ООО «РИ-</w:t>
            </w:r>
            <w:r w:rsidR="00A326D1" w:rsidRPr="00983C52">
              <w:rPr>
                <w:rFonts w:ascii="Times New Roman" w:hAnsi="Times New Roman" w:cs="Times New Roman"/>
                <w:b/>
              </w:rPr>
              <w:t>ИНВЕСТ»</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Юридический адрес: 115035, г. Москва, вн.тер.г. Муниципальный Округ Замоскворечье, ул. Садовническая, д. 12, этаж/офис 2/16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Почтовый адрес: 625047, Тюменская область, г.о. город Тюмень, г Тюмень, тер. автодороги тракт Старый Тобольский, км 6-ой, д. 20.</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ИНН 7705551779, КПП 770501001</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р/с 40702810838000179236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К/с 30101810400000000225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rPr>
              <w:t>БИК</w:t>
            </w:r>
            <w:r w:rsidRPr="007458EE">
              <w:rPr>
                <w:rFonts w:ascii="Times New Roman" w:hAnsi="Times New Roman" w:cs="Times New Roman"/>
                <w:lang w:val="en-US"/>
              </w:rPr>
              <w:t xml:space="preserve"> 044525225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lang w:val="en-US"/>
              </w:rPr>
              <w:t xml:space="preserve">E-mail: </w:t>
            </w:r>
            <w:hyperlink r:id="rId9" w:history="1">
              <w:r w:rsidRPr="00C4005B">
                <w:rPr>
                  <w:rStyle w:val="ac"/>
                  <w:rFonts w:ascii="Times New Roman" w:hAnsi="Times New Roman" w:cs="Times New Roman"/>
                  <w:lang w:val="en-US"/>
                </w:rPr>
                <w:t>info@ri-invest.ru</w:t>
              </w:r>
            </w:hyperlink>
            <w:r w:rsidRPr="007458EE">
              <w:rPr>
                <w:rFonts w:ascii="Times New Roman" w:hAnsi="Times New Roman" w:cs="Times New Roman"/>
                <w:lang w:val="en-US"/>
              </w:rPr>
              <w:t xml:space="preserve">   </w:t>
            </w:r>
          </w:p>
          <w:p w:rsidR="007458EE" w:rsidRPr="007458EE" w:rsidRDefault="007458EE" w:rsidP="007458EE">
            <w:pPr>
              <w:tabs>
                <w:tab w:val="left" w:pos="540"/>
              </w:tabs>
              <w:rPr>
                <w:rFonts w:ascii="Times New Roman" w:hAnsi="Times New Roman" w:cs="Times New Roman"/>
                <w:lang w:val="en-US"/>
              </w:rPr>
            </w:pP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625047, Тюменская область, г.о. город Тюмень, г Тюмень, тер. автодороги тракт Старый Тобольский, км 6-ой, д. 20. 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tc>
      </w:tr>
    </w:tbl>
    <w:p w:rsidR="00D1593E" w:rsidRPr="00D1593E" w:rsidRDefault="00D1593E" w:rsidP="00EC0284">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lastRenderedPageBreak/>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790E19" w:rsidRDefault="00790E19" w:rsidP="00790E19">
      <w:pPr>
        <w:keepNext/>
        <w:widowControl/>
        <w:shd w:val="clear" w:color="auto" w:fill="FFFFFF" w:themeFill="background1"/>
        <w:spacing w:before="240" w:after="120"/>
        <w:jc w:val="center"/>
        <w:outlineLvl w:val="0"/>
        <w:rPr>
          <w:rFonts w:ascii="Times New Roman" w:eastAsia="Times New Roman" w:hAnsi="Times New Roman" w:cs="Times New Roman"/>
          <w:b/>
          <w:bCs/>
          <w:caps/>
          <w:color w:val="auto"/>
          <w:spacing w:val="40"/>
          <w:kern w:val="28"/>
        </w:rPr>
      </w:pPr>
      <w:r w:rsidRPr="00790E19">
        <w:rPr>
          <w:rFonts w:ascii="Times New Roman" w:eastAsia="Times New Roman" w:hAnsi="Times New Roman" w:cs="Times New Roman"/>
          <w:b/>
          <w:bCs/>
          <w:caps/>
          <w:color w:val="auto"/>
          <w:spacing w:val="40"/>
          <w:kern w:val="28"/>
        </w:rPr>
        <w:t>техническое задание</w:t>
      </w:r>
    </w:p>
    <w:p w:rsidR="00790E19" w:rsidRPr="00790E19" w:rsidRDefault="00790E19" w:rsidP="00790E19">
      <w:pPr>
        <w:widowControl/>
        <w:jc w:val="center"/>
        <w:rPr>
          <w:rFonts w:ascii="Times New Roman" w:eastAsia="Times New Roman" w:hAnsi="Times New Roman" w:cs="Times New Roman"/>
          <w:color w:val="000000" w:themeColor="text1"/>
        </w:rPr>
      </w:pPr>
      <w:r w:rsidRPr="00790E19">
        <w:rPr>
          <w:rFonts w:ascii="Times New Roman" w:eastAsia="Times New Roman" w:hAnsi="Times New Roman" w:cs="Times New Roman"/>
          <w:color w:val="000000" w:themeColor="text1"/>
        </w:rPr>
        <w:t xml:space="preserve">на выполнение работ по проточке, с целью последующего демонтажа, гильз цилиндров </w:t>
      </w:r>
    </w:p>
    <w:p w:rsidR="00790E19" w:rsidRPr="00790E19" w:rsidRDefault="00790E19" w:rsidP="00790E19">
      <w:pPr>
        <w:widowControl/>
        <w:ind w:firstLine="142"/>
        <w:rPr>
          <w:rFonts w:ascii="Times New Roman" w:eastAsia="Times New Roman" w:hAnsi="Times New Roman" w:cs="Times New Roman"/>
          <w:color w:val="000000" w:themeColor="text1"/>
        </w:rPr>
      </w:pPr>
      <w:r w:rsidRPr="00790E19">
        <w:rPr>
          <w:rFonts w:ascii="Times New Roman" w:eastAsia="Times New Roman" w:hAnsi="Times New Roman" w:cs="Times New Roman"/>
          <w:color w:val="000000" w:themeColor="text1"/>
        </w:rPr>
        <w:t>1-й, 2-й ступеней поршневого компрессора 208-30К-002В</w:t>
      </w:r>
      <w:r w:rsidRPr="00790E19">
        <w:rPr>
          <w:rFonts w:ascii="Times New Roman" w:eastAsia="Times New Roman" w:hAnsi="Times New Roman" w:cs="Times New Roman"/>
          <w:color w:val="auto"/>
        </w:rPr>
        <w:t>,</w:t>
      </w:r>
      <w:r w:rsidRPr="00790E19">
        <w:rPr>
          <w:rFonts w:ascii="Times New Roman" w:eastAsia="Times New Roman" w:hAnsi="Times New Roman" w:cs="Times New Roman"/>
          <w:color w:val="000000" w:themeColor="text1"/>
        </w:rPr>
        <w:t xml:space="preserve"> КУПВБ </w:t>
      </w:r>
    </w:p>
    <w:p w:rsidR="00790E19" w:rsidRPr="00790E19" w:rsidRDefault="00790E19" w:rsidP="00790E19">
      <w:pPr>
        <w:widowControl/>
        <w:ind w:firstLine="142"/>
        <w:rPr>
          <w:rFonts w:ascii="Times New Roman" w:eastAsia="Times New Roman" w:hAnsi="Times New Roman" w:cs="Times New Roman"/>
          <w:color w:val="000000" w:themeColor="text1"/>
        </w:rPr>
      </w:pPr>
      <w:r w:rsidRPr="00790E19">
        <w:rPr>
          <w:rFonts w:ascii="Times New Roman" w:eastAsia="Times New Roman" w:hAnsi="Times New Roman" w:cs="Times New Roman"/>
          <w:color w:val="000000" w:themeColor="text1"/>
        </w:rPr>
        <w:t>2-го цилиндра, 2-й ступени компрессорного агрегата 205С-201В УПВ, ТЦКП №2.</w:t>
      </w:r>
      <w:bookmarkStart w:id="1" w:name="_GoBack"/>
      <w:bookmarkEnd w:id="1"/>
      <w:r w:rsidRPr="00790E19">
        <w:rPr>
          <w:rFonts w:ascii="Times New Roman" w:eastAsia="Times New Roman" w:hAnsi="Times New Roman" w:cs="Times New Roman"/>
          <w:color w:val="000000" w:themeColor="text1"/>
        </w:rPr>
        <w:t xml:space="preserve">   </w:t>
      </w:r>
    </w:p>
    <w:p w:rsidR="00790E19" w:rsidRPr="00790E19" w:rsidRDefault="00790E19" w:rsidP="00790E19">
      <w:pPr>
        <w:widowControl/>
        <w:jc w:val="center"/>
        <w:rPr>
          <w:rFonts w:ascii="Times New Roman" w:eastAsia="Times New Roman" w:hAnsi="Times New Roman" w:cs="Times New Roman"/>
          <w:color w:val="000000" w:themeColor="text1"/>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3082"/>
        <w:gridCol w:w="6290"/>
      </w:tblGrid>
      <w:tr w:rsidR="00790E19" w:rsidRPr="00790E19" w:rsidTr="005E4251">
        <w:trPr>
          <w:trHeight w:val="577"/>
          <w:tblHeader/>
        </w:trPr>
        <w:tc>
          <w:tcPr>
            <w:tcW w:w="580" w:type="dxa"/>
            <w:vAlign w:val="center"/>
          </w:tcPr>
          <w:p w:rsidR="00790E19" w:rsidRPr="00790E19" w:rsidRDefault="00790E19" w:rsidP="00790E19">
            <w:pPr>
              <w:widowControl/>
              <w:jc w:val="center"/>
              <w:rPr>
                <w:rFonts w:ascii="Times New Roman" w:eastAsia="Times New Roman" w:hAnsi="Times New Roman" w:cs="Times New Roman"/>
                <w:color w:val="auto"/>
              </w:rPr>
            </w:pPr>
            <w:r w:rsidRPr="00790E19">
              <w:rPr>
                <w:rFonts w:ascii="Times New Roman" w:eastAsia="Times New Roman" w:hAnsi="Times New Roman" w:cs="Times New Roman"/>
                <w:color w:val="auto"/>
              </w:rPr>
              <w:t>№ п/п</w:t>
            </w:r>
          </w:p>
        </w:tc>
        <w:tc>
          <w:tcPr>
            <w:tcW w:w="3082" w:type="dxa"/>
            <w:vAlign w:val="center"/>
          </w:tcPr>
          <w:p w:rsidR="00790E19" w:rsidRPr="00790E19" w:rsidRDefault="00790E19" w:rsidP="00790E19">
            <w:pPr>
              <w:widowControl/>
              <w:ind w:left="-57" w:right="-57"/>
              <w:jc w:val="center"/>
              <w:rPr>
                <w:rFonts w:ascii="Times New Roman" w:eastAsia="Times New Roman" w:hAnsi="Times New Roman" w:cs="Times New Roman"/>
                <w:color w:val="auto"/>
              </w:rPr>
            </w:pPr>
            <w:r w:rsidRPr="00790E19">
              <w:rPr>
                <w:rFonts w:ascii="Times New Roman" w:eastAsia="Times New Roman" w:hAnsi="Times New Roman" w:cs="Times New Roman"/>
                <w:color w:val="auto"/>
              </w:rPr>
              <w:t>Общие сведения</w:t>
            </w:r>
          </w:p>
        </w:tc>
        <w:tc>
          <w:tcPr>
            <w:tcW w:w="6290" w:type="dxa"/>
            <w:vAlign w:val="center"/>
          </w:tcPr>
          <w:p w:rsidR="00790E19" w:rsidRPr="00790E19" w:rsidRDefault="00790E19" w:rsidP="00790E19">
            <w:pPr>
              <w:widowControl/>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Содержание основных данных и требований</w:t>
            </w:r>
          </w:p>
        </w:tc>
      </w:tr>
      <w:tr w:rsidR="00790E19" w:rsidRPr="00790E19" w:rsidTr="005E4251">
        <w:trPr>
          <w:trHeight w:val="986"/>
        </w:trPr>
        <w:tc>
          <w:tcPr>
            <w:tcW w:w="580" w:type="dxa"/>
            <w:vAlign w:val="center"/>
          </w:tcPr>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p>
        </w:tc>
        <w:tc>
          <w:tcPr>
            <w:tcW w:w="3082" w:type="dxa"/>
            <w:vAlign w:val="center"/>
          </w:tcPr>
          <w:p w:rsidR="00790E19" w:rsidRPr="00790E19" w:rsidRDefault="00790E19" w:rsidP="00790E19">
            <w:pPr>
              <w:widowControl/>
              <w:rPr>
                <w:rFonts w:ascii="Times New Roman" w:eastAsia="Times New Roman" w:hAnsi="Times New Roman" w:cs="Times New Roman"/>
                <w:color w:val="auto"/>
              </w:rPr>
            </w:pPr>
            <w:r w:rsidRPr="00790E19">
              <w:rPr>
                <w:rFonts w:ascii="Times New Roman" w:eastAsia="Times New Roman" w:hAnsi="Times New Roman" w:cs="Times New Roman"/>
                <w:color w:val="auto"/>
              </w:rPr>
              <w:t>Заказчик</w:t>
            </w:r>
          </w:p>
        </w:tc>
        <w:tc>
          <w:tcPr>
            <w:tcW w:w="6290" w:type="dxa"/>
            <w:shd w:val="clear" w:color="auto" w:fill="auto"/>
            <w:vAlign w:val="center"/>
          </w:tcPr>
          <w:p w:rsidR="00790E19" w:rsidRPr="00790E19" w:rsidRDefault="00790E19" w:rsidP="00790E19">
            <w:pPr>
              <w:widowControl/>
              <w:spacing w:before="100" w:beforeAutospacing="1" w:line="252" w:lineRule="auto"/>
              <w:contextualSpacing/>
              <w:jc w:val="both"/>
              <w:rPr>
                <w:rFonts w:ascii="Times New Roman" w:eastAsiaTheme="minorEastAsia" w:hAnsi="Times New Roman" w:cs="Times New Roman"/>
                <w:noProof/>
                <w:color w:val="000000" w:themeColor="text1"/>
                <w:szCs w:val="22"/>
              </w:rPr>
            </w:pPr>
            <w:r w:rsidRPr="00790E19">
              <w:rPr>
                <w:rFonts w:ascii="Times New Roman" w:eastAsiaTheme="minorEastAsia" w:hAnsi="Times New Roman" w:cs="Times New Roman"/>
                <w:noProof/>
                <w:color w:val="000000" w:themeColor="text1"/>
                <w:szCs w:val="22"/>
              </w:rPr>
              <w:t>«Тюменский НПЗ» ООО «РИ-ИНВЕСТ»</w:t>
            </w:r>
          </w:p>
          <w:p w:rsidR="00790E19" w:rsidRPr="00790E19" w:rsidRDefault="00790E19" w:rsidP="00790E19">
            <w:pPr>
              <w:widowControl/>
              <w:jc w:val="both"/>
              <w:rPr>
                <w:rFonts w:ascii="Times New Roman" w:eastAsia="Times New Roman" w:hAnsi="Times New Roman" w:cs="Times New Roman"/>
                <w:color w:val="auto"/>
              </w:rPr>
            </w:pPr>
            <w:r w:rsidRPr="00790E19">
              <w:rPr>
                <w:rFonts w:ascii="Times New Roman" w:eastAsiaTheme="minorEastAsia" w:hAnsi="Times New Roman" w:cs="Times New Roman"/>
                <w:noProof/>
                <w:color w:val="000000" w:themeColor="text1"/>
                <w:szCs w:val="22"/>
              </w:rPr>
              <w:t>625047, Тюменская область, г.о. Тюмени, город Тюмень, Тер. Автодороги тракт Старый Тобольский, км 6-ой, д.20.</w:t>
            </w:r>
          </w:p>
        </w:tc>
      </w:tr>
      <w:tr w:rsidR="00790E19" w:rsidRPr="00790E19" w:rsidTr="005E4251">
        <w:trPr>
          <w:trHeight w:val="529"/>
        </w:trPr>
        <w:tc>
          <w:tcPr>
            <w:tcW w:w="580" w:type="dxa"/>
            <w:vAlign w:val="center"/>
          </w:tcPr>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p>
        </w:tc>
        <w:tc>
          <w:tcPr>
            <w:tcW w:w="3082" w:type="dxa"/>
            <w:vAlign w:val="center"/>
          </w:tcPr>
          <w:p w:rsidR="00790E19" w:rsidRPr="00790E19" w:rsidRDefault="00790E19" w:rsidP="00790E19">
            <w:pPr>
              <w:widowControl/>
              <w:rPr>
                <w:rFonts w:ascii="Times New Roman" w:eastAsia="Times New Roman" w:hAnsi="Times New Roman" w:cs="Times New Roman"/>
                <w:color w:val="auto"/>
              </w:rPr>
            </w:pPr>
            <w:r w:rsidRPr="00790E19">
              <w:rPr>
                <w:rFonts w:ascii="Times New Roman" w:eastAsia="Times New Roman" w:hAnsi="Times New Roman" w:cs="Times New Roman"/>
                <w:color w:val="auto"/>
              </w:rPr>
              <w:t>Подрядчик</w:t>
            </w:r>
          </w:p>
        </w:tc>
        <w:tc>
          <w:tcPr>
            <w:tcW w:w="6290" w:type="dxa"/>
            <w:shd w:val="clear" w:color="auto" w:fill="auto"/>
          </w:tcPr>
          <w:p w:rsidR="00790E19" w:rsidRPr="00790E19" w:rsidRDefault="00790E19" w:rsidP="00790E19">
            <w:pPr>
              <w:widowControl/>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Определяется конкурсной комиссией</w:t>
            </w:r>
          </w:p>
        </w:tc>
      </w:tr>
      <w:tr w:rsidR="00790E19" w:rsidRPr="00790E19" w:rsidTr="005E4251">
        <w:trPr>
          <w:trHeight w:val="879"/>
        </w:trPr>
        <w:tc>
          <w:tcPr>
            <w:tcW w:w="580" w:type="dxa"/>
            <w:vAlign w:val="center"/>
          </w:tcPr>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p>
        </w:tc>
        <w:tc>
          <w:tcPr>
            <w:tcW w:w="3082" w:type="dxa"/>
          </w:tcPr>
          <w:p w:rsidR="00790E19" w:rsidRPr="00790E19" w:rsidRDefault="00790E19" w:rsidP="00790E19">
            <w:pPr>
              <w:widowControl/>
              <w:rPr>
                <w:rFonts w:ascii="Times New Roman" w:eastAsia="Times New Roman" w:hAnsi="Times New Roman" w:cs="Times New Roman"/>
                <w:color w:val="auto"/>
              </w:rPr>
            </w:pPr>
            <w:r w:rsidRPr="00790E19">
              <w:rPr>
                <w:rFonts w:ascii="Times New Roman" w:eastAsia="Times New Roman" w:hAnsi="Times New Roman" w:cs="Times New Roman"/>
                <w:color w:val="auto"/>
              </w:rPr>
              <w:t>Наименование объекта</w:t>
            </w:r>
          </w:p>
        </w:tc>
        <w:tc>
          <w:tcPr>
            <w:tcW w:w="6290" w:type="dxa"/>
          </w:tcPr>
          <w:p w:rsidR="00790E19" w:rsidRPr="00790E19" w:rsidRDefault="00790E19" w:rsidP="00790E19">
            <w:pPr>
              <w:widowControl/>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xml:space="preserve">Поршневой компрессор </w:t>
            </w:r>
            <w:proofErr w:type="spellStart"/>
            <w:r w:rsidRPr="00790E19">
              <w:rPr>
                <w:rFonts w:ascii="Times New Roman" w:eastAsia="Times New Roman" w:hAnsi="Times New Roman" w:cs="Times New Roman"/>
                <w:color w:val="auto"/>
                <w:lang w:val="en-US"/>
              </w:rPr>
              <w:t>Howden</w:t>
            </w:r>
            <w:proofErr w:type="spellEnd"/>
            <w:r w:rsidRPr="00790E19">
              <w:rPr>
                <w:rFonts w:ascii="Times New Roman" w:eastAsia="Times New Roman" w:hAnsi="Times New Roman" w:cs="Times New Roman"/>
                <w:color w:val="auto"/>
              </w:rPr>
              <w:t xml:space="preserve"> </w:t>
            </w:r>
            <w:proofErr w:type="spellStart"/>
            <w:r w:rsidRPr="00790E19">
              <w:rPr>
                <w:rFonts w:ascii="Times New Roman" w:eastAsia="Times New Roman" w:hAnsi="Times New Roman" w:cs="Times New Roman"/>
                <w:color w:val="auto"/>
                <w:lang w:val="en-US"/>
              </w:rPr>
              <w:t>Thomassen</w:t>
            </w:r>
            <w:proofErr w:type="spellEnd"/>
            <w:r w:rsidRPr="00790E19">
              <w:rPr>
                <w:rFonts w:ascii="Times New Roman" w:eastAsia="Times New Roman" w:hAnsi="Times New Roman" w:cs="Times New Roman"/>
                <w:color w:val="auto"/>
              </w:rPr>
              <w:t xml:space="preserve"> С-35.2 поз. 208-30К-002В</w:t>
            </w:r>
          </w:p>
          <w:p w:rsidR="00790E19" w:rsidRPr="00790E19" w:rsidRDefault="00790E19" w:rsidP="00790E19">
            <w:pPr>
              <w:widowControl/>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xml:space="preserve">Поршневой компрессор </w:t>
            </w:r>
            <w:r w:rsidRPr="00790E19">
              <w:rPr>
                <w:rFonts w:ascii="Times New Roman" w:eastAsia="Times New Roman" w:hAnsi="Times New Roman" w:cs="Times New Roman"/>
                <w:color w:val="auto"/>
                <w:lang w:val="en-US"/>
              </w:rPr>
              <w:t>SIAD</w:t>
            </w:r>
            <w:r w:rsidRPr="00790E19">
              <w:rPr>
                <w:rFonts w:ascii="Times New Roman" w:eastAsia="Times New Roman" w:hAnsi="Times New Roman" w:cs="Times New Roman"/>
                <w:color w:val="auto"/>
              </w:rPr>
              <w:t xml:space="preserve"> 2HPX4, поз. 205С-201В</w:t>
            </w:r>
          </w:p>
        </w:tc>
      </w:tr>
      <w:tr w:rsidR="00790E19" w:rsidRPr="00790E19" w:rsidTr="005E4251">
        <w:trPr>
          <w:trHeight w:val="686"/>
        </w:trPr>
        <w:tc>
          <w:tcPr>
            <w:tcW w:w="580" w:type="dxa"/>
            <w:vAlign w:val="center"/>
          </w:tcPr>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p>
        </w:tc>
        <w:tc>
          <w:tcPr>
            <w:tcW w:w="3082" w:type="dxa"/>
            <w:vAlign w:val="center"/>
          </w:tcPr>
          <w:p w:rsidR="00790E19" w:rsidRPr="00790E19" w:rsidRDefault="00790E19" w:rsidP="00790E19">
            <w:pPr>
              <w:widowControl/>
              <w:rPr>
                <w:rFonts w:ascii="Times New Roman" w:eastAsia="Times New Roman" w:hAnsi="Times New Roman" w:cs="Times New Roman"/>
                <w:color w:val="auto"/>
              </w:rPr>
            </w:pPr>
            <w:r w:rsidRPr="00790E19">
              <w:rPr>
                <w:rFonts w:ascii="Times New Roman" w:eastAsia="Times New Roman" w:hAnsi="Times New Roman" w:cs="Times New Roman"/>
                <w:color w:val="auto"/>
              </w:rPr>
              <w:t>Характеристика объекта</w:t>
            </w:r>
          </w:p>
        </w:tc>
        <w:tc>
          <w:tcPr>
            <w:tcW w:w="6290" w:type="dxa"/>
          </w:tcPr>
          <w:p w:rsidR="00790E19" w:rsidRPr="00790E19" w:rsidRDefault="00790E19" w:rsidP="00790E19">
            <w:pPr>
              <w:widowControl/>
              <w:spacing w:before="100" w:beforeAutospacing="1" w:line="252" w:lineRule="auto"/>
              <w:contextualSpacing/>
              <w:jc w:val="both"/>
              <w:rPr>
                <w:rFonts w:ascii="Arial" w:eastAsiaTheme="minorEastAsia" w:hAnsi="Arial" w:cs="Times New Roman"/>
                <w:noProof/>
                <w:color w:val="000000" w:themeColor="text1"/>
                <w:sz w:val="22"/>
                <w:szCs w:val="22"/>
              </w:rPr>
            </w:pPr>
            <w:r w:rsidRPr="00790E19">
              <w:rPr>
                <w:rFonts w:ascii="Times New Roman" w:eastAsia="Times New Roman" w:hAnsi="Times New Roman" w:cs="Times New Roman"/>
                <w:color w:val="auto"/>
              </w:rPr>
              <w:t>Производственная площадка опасного производственного объекта «Тюменский НПЗ» ООО «РИ-ИНВЕСТ»</w:t>
            </w:r>
          </w:p>
        </w:tc>
      </w:tr>
      <w:tr w:rsidR="00790E19" w:rsidRPr="00790E19" w:rsidTr="005E4251">
        <w:trPr>
          <w:trHeight w:val="1696"/>
        </w:trPr>
        <w:tc>
          <w:tcPr>
            <w:tcW w:w="580" w:type="dxa"/>
            <w:vAlign w:val="center"/>
          </w:tcPr>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p>
        </w:tc>
        <w:tc>
          <w:tcPr>
            <w:tcW w:w="3082" w:type="dxa"/>
            <w:vAlign w:val="center"/>
          </w:tcPr>
          <w:p w:rsidR="00790E19" w:rsidRPr="00790E19" w:rsidRDefault="00790E19" w:rsidP="00790E19">
            <w:pPr>
              <w:widowControl/>
              <w:rPr>
                <w:rFonts w:ascii="Times New Roman" w:eastAsia="Times New Roman" w:hAnsi="Times New Roman" w:cs="Times New Roman"/>
                <w:color w:val="auto"/>
              </w:rPr>
            </w:pPr>
            <w:r w:rsidRPr="00790E19">
              <w:rPr>
                <w:rFonts w:ascii="Times New Roman" w:eastAsia="Times New Roman" w:hAnsi="Times New Roman" w:cs="Times New Roman"/>
                <w:color w:val="auto"/>
              </w:rPr>
              <w:t>Сроки выполнения работ</w:t>
            </w:r>
          </w:p>
        </w:tc>
        <w:tc>
          <w:tcPr>
            <w:tcW w:w="6290" w:type="dxa"/>
          </w:tcPr>
          <w:p w:rsidR="00790E19" w:rsidRPr="00790E19" w:rsidRDefault="00790E19" w:rsidP="00790E19">
            <w:pPr>
              <w:widowControl/>
              <w:tabs>
                <w:tab w:val="left" w:pos="851"/>
              </w:tabs>
              <w:jc w:val="both"/>
              <w:rPr>
                <w:rFonts w:ascii="Times New Roman" w:eastAsia="Times New Roman" w:hAnsi="Times New Roman" w:cs="Times New Roman"/>
                <w:color w:val="auto"/>
                <w:kern w:val="22"/>
              </w:rPr>
            </w:pPr>
            <w:r w:rsidRPr="00790E19">
              <w:rPr>
                <w:rFonts w:ascii="Times New Roman" w:eastAsia="Times New Roman" w:hAnsi="Times New Roman" w:cs="Times New Roman"/>
                <w:color w:val="auto"/>
                <w:kern w:val="22"/>
              </w:rPr>
              <w:t xml:space="preserve">Март – апрель 2026г. </w:t>
            </w:r>
          </w:p>
          <w:p w:rsidR="00790E19" w:rsidRPr="00790E19" w:rsidRDefault="00790E19" w:rsidP="00790E19">
            <w:pPr>
              <w:widowControl/>
              <w:tabs>
                <w:tab w:val="left" w:pos="851"/>
              </w:tabs>
              <w:jc w:val="both"/>
              <w:rPr>
                <w:rFonts w:ascii="Times New Roman" w:eastAsia="Times New Roman" w:hAnsi="Times New Roman" w:cs="Times New Roman"/>
                <w:color w:val="auto"/>
                <w:kern w:val="22"/>
              </w:rPr>
            </w:pPr>
            <w:r w:rsidRPr="00790E19">
              <w:rPr>
                <w:rFonts w:ascii="Times New Roman" w:eastAsia="Times New Roman" w:hAnsi="Times New Roman" w:cs="Times New Roman"/>
                <w:color w:val="auto"/>
                <w:kern w:val="22"/>
              </w:rPr>
              <w:t>Точные даты начала выполнения работ будут сообщены дополнительно.</w:t>
            </w:r>
          </w:p>
          <w:p w:rsidR="00790E19" w:rsidRPr="00790E19" w:rsidRDefault="00790E19" w:rsidP="00790E19">
            <w:pPr>
              <w:widowControl/>
              <w:tabs>
                <w:tab w:val="left" w:pos="851"/>
              </w:tabs>
              <w:jc w:val="both"/>
              <w:rPr>
                <w:rFonts w:ascii="Times New Roman" w:eastAsia="Times New Roman" w:hAnsi="Times New Roman" w:cs="Times New Roman"/>
                <w:color w:val="auto"/>
                <w:kern w:val="22"/>
              </w:rPr>
            </w:pPr>
            <w:r w:rsidRPr="00790E19">
              <w:rPr>
                <w:rFonts w:ascii="Times New Roman" w:eastAsia="Times New Roman" w:hAnsi="Times New Roman" w:cs="Times New Roman"/>
                <w:color w:val="auto"/>
                <w:kern w:val="22"/>
              </w:rPr>
              <w:t>Срок выполнения работ - 3 календарных дня, режим работы с 8:00 до 20:00 (либо круглосуточно - определяется Исполнителем), включая праздничные и выходные дни.</w:t>
            </w:r>
          </w:p>
        </w:tc>
      </w:tr>
      <w:tr w:rsidR="00790E19" w:rsidRPr="00790E19" w:rsidTr="005E4251">
        <w:trPr>
          <w:trHeight w:val="395"/>
        </w:trPr>
        <w:tc>
          <w:tcPr>
            <w:tcW w:w="580" w:type="dxa"/>
            <w:vAlign w:val="center"/>
          </w:tcPr>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p>
        </w:tc>
        <w:tc>
          <w:tcPr>
            <w:tcW w:w="3082" w:type="dxa"/>
            <w:vAlign w:val="center"/>
          </w:tcPr>
          <w:p w:rsidR="00790E19" w:rsidRPr="00790E19" w:rsidRDefault="00790E19" w:rsidP="00790E19">
            <w:pPr>
              <w:widowControl/>
              <w:rPr>
                <w:rFonts w:ascii="Times New Roman" w:eastAsia="Times New Roman" w:hAnsi="Times New Roman" w:cs="Times New Roman"/>
                <w:color w:val="auto"/>
              </w:rPr>
            </w:pPr>
            <w:r w:rsidRPr="00790E19">
              <w:rPr>
                <w:rFonts w:ascii="Times New Roman" w:eastAsia="Times New Roman" w:hAnsi="Times New Roman" w:cs="Times New Roman"/>
                <w:color w:val="auto"/>
              </w:rPr>
              <w:t>Исходные данные для выполнения работ</w:t>
            </w:r>
          </w:p>
        </w:tc>
        <w:tc>
          <w:tcPr>
            <w:tcW w:w="6290" w:type="dxa"/>
          </w:tcPr>
          <w:p w:rsidR="00790E19" w:rsidRPr="00790E19" w:rsidRDefault="00790E19" w:rsidP="00790E19">
            <w:pPr>
              <w:widowControl/>
              <w:tabs>
                <w:tab w:val="left" w:pos="851"/>
              </w:tabs>
              <w:jc w:val="both"/>
              <w:rPr>
                <w:rFonts w:ascii="Times New Roman" w:eastAsia="Times New Roman" w:hAnsi="Times New Roman" w:cs="Times New Roman"/>
                <w:color w:val="auto"/>
                <w:kern w:val="22"/>
              </w:rPr>
            </w:pPr>
            <w:r w:rsidRPr="00790E19">
              <w:rPr>
                <w:rFonts w:ascii="Times New Roman" w:eastAsia="Times New Roman" w:hAnsi="Times New Roman" w:cs="Times New Roman"/>
                <w:color w:val="auto"/>
                <w:kern w:val="22"/>
              </w:rPr>
              <w:t xml:space="preserve">- графики производства работ;  </w:t>
            </w:r>
          </w:p>
          <w:p w:rsidR="00790E19" w:rsidRPr="00790E19" w:rsidRDefault="00790E19" w:rsidP="00790E19">
            <w:pPr>
              <w:widowControl/>
              <w:tabs>
                <w:tab w:val="left" w:pos="851"/>
              </w:tabs>
              <w:jc w:val="both"/>
              <w:rPr>
                <w:rFonts w:ascii="Times New Roman" w:eastAsia="Times New Roman" w:hAnsi="Times New Roman" w:cs="Times New Roman"/>
                <w:color w:val="auto"/>
                <w:kern w:val="22"/>
              </w:rPr>
            </w:pPr>
            <w:r w:rsidRPr="00790E19">
              <w:rPr>
                <w:rFonts w:ascii="Times New Roman" w:eastAsia="Times New Roman" w:hAnsi="Times New Roman" w:cs="Times New Roman"/>
                <w:color w:val="auto"/>
                <w:kern w:val="22"/>
              </w:rPr>
              <w:t>- настоящее техническое задание;</w:t>
            </w:r>
          </w:p>
          <w:p w:rsidR="00790E19" w:rsidRPr="00790E19" w:rsidRDefault="00790E19" w:rsidP="00790E19">
            <w:pPr>
              <w:widowControl/>
              <w:tabs>
                <w:tab w:val="left" w:pos="851"/>
              </w:tabs>
              <w:jc w:val="both"/>
              <w:rPr>
                <w:rFonts w:ascii="Times New Roman" w:eastAsia="Times New Roman" w:hAnsi="Times New Roman" w:cs="Times New Roman"/>
                <w:color w:val="auto"/>
                <w:kern w:val="22"/>
              </w:rPr>
            </w:pPr>
            <w:r w:rsidRPr="00790E19">
              <w:rPr>
                <w:rFonts w:ascii="Times New Roman" w:eastAsia="Times New Roman" w:hAnsi="Times New Roman" w:cs="Times New Roman"/>
                <w:color w:val="auto"/>
                <w:kern w:val="22"/>
              </w:rPr>
              <w:t>- документация производителя оборудования из наличия у Заказчика</w:t>
            </w:r>
          </w:p>
        </w:tc>
      </w:tr>
      <w:tr w:rsidR="00790E19" w:rsidRPr="00790E19" w:rsidTr="005E4251">
        <w:trPr>
          <w:trHeight w:val="1251"/>
        </w:trPr>
        <w:tc>
          <w:tcPr>
            <w:tcW w:w="580" w:type="dxa"/>
            <w:vAlign w:val="center"/>
          </w:tcPr>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p>
        </w:tc>
        <w:tc>
          <w:tcPr>
            <w:tcW w:w="3082" w:type="dxa"/>
            <w:vAlign w:val="center"/>
          </w:tcPr>
          <w:p w:rsidR="00790E19" w:rsidRPr="00790E19" w:rsidRDefault="00790E19" w:rsidP="00790E19">
            <w:pPr>
              <w:widowControl/>
              <w:rPr>
                <w:rFonts w:ascii="Times New Roman" w:eastAsia="Times New Roman" w:hAnsi="Times New Roman" w:cs="Times New Roman"/>
                <w:color w:val="auto"/>
              </w:rPr>
            </w:pPr>
            <w:r w:rsidRPr="00790E19">
              <w:rPr>
                <w:rFonts w:ascii="Times New Roman" w:eastAsia="Times New Roman" w:hAnsi="Times New Roman" w:cs="Times New Roman"/>
                <w:color w:val="auto"/>
              </w:rPr>
              <w:t>Подготовительные мероприятия</w:t>
            </w:r>
          </w:p>
        </w:tc>
        <w:tc>
          <w:tcPr>
            <w:tcW w:w="6290" w:type="dxa"/>
          </w:tcPr>
          <w:p w:rsidR="00790E19" w:rsidRPr="00790E19" w:rsidRDefault="00790E19" w:rsidP="00790E19">
            <w:pPr>
              <w:widowControl/>
              <w:tabs>
                <w:tab w:val="left" w:pos="851"/>
              </w:tabs>
              <w:jc w:val="both"/>
              <w:rPr>
                <w:rFonts w:ascii="Times New Roman" w:eastAsia="Times New Roman" w:hAnsi="Times New Roman" w:cs="Times New Roman"/>
                <w:color w:val="auto"/>
                <w:kern w:val="22"/>
              </w:rPr>
            </w:pPr>
            <w:r w:rsidRPr="00790E19">
              <w:rPr>
                <w:rFonts w:ascii="Times New Roman" w:eastAsia="Times New Roman" w:hAnsi="Times New Roman" w:cs="Times New Roman"/>
                <w:color w:val="auto"/>
                <w:kern w:val="22"/>
              </w:rPr>
              <w:t>- за месяц до начала производства работ разработать и согласовать с Заказчиком график проведения работ по настоящему техническому заданию;</w:t>
            </w:r>
          </w:p>
          <w:p w:rsidR="00790E19" w:rsidRPr="00790E19" w:rsidRDefault="00790E19" w:rsidP="00790E19">
            <w:pPr>
              <w:widowControl/>
              <w:tabs>
                <w:tab w:val="left" w:pos="851"/>
              </w:tabs>
              <w:jc w:val="both"/>
              <w:rPr>
                <w:rFonts w:ascii="Times New Roman" w:eastAsia="Times New Roman" w:hAnsi="Times New Roman" w:cs="Times New Roman"/>
                <w:color w:val="auto"/>
                <w:kern w:val="22"/>
              </w:rPr>
            </w:pPr>
            <w:r w:rsidRPr="00790E19">
              <w:rPr>
                <w:rFonts w:ascii="Times New Roman" w:eastAsia="Times New Roman" w:hAnsi="Times New Roman" w:cs="Times New Roman"/>
                <w:color w:val="auto"/>
                <w:kern w:val="22"/>
              </w:rPr>
              <w:t>- обеспечить приезд специалистов, прохождение инструктажей по соблюдению требований охраны труда, промышленной и пожарной безопасности и получение пропусков завершить не позднее чем за один рабочий день до начала работ по графику;</w:t>
            </w:r>
          </w:p>
          <w:p w:rsidR="00790E19" w:rsidRPr="00790E19" w:rsidRDefault="00790E19" w:rsidP="00790E19">
            <w:pPr>
              <w:widowControl/>
              <w:tabs>
                <w:tab w:val="left" w:pos="851"/>
              </w:tabs>
              <w:jc w:val="both"/>
              <w:rPr>
                <w:rFonts w:ascii="Times New Roman" w:eastAsia="Times New Roman" w:hAnsi="Times New Roman" w:cs="Times New Roman"/>
                <w:color w:val="auto"/>
                <w:kern w:val="22"/>
              </w:rPr>
            </w:pPr>
            <w:r w:rsidRPr="00790E19">
              <w:rPr>
                <w:rFonts w:ascii="Times New Roman" w:eastAsia="Times New Roman" w:hAnsi="Times New Roman" w:cs="Times New Roman"/>
                <w:color w:val="auto"/>
                <w:kern w:val="22"/>
              </w:rPr>
              <w:t>- заблаговременно предоставить список планируемого к использованию, ввозу и вывозу оборудования и инструмента согласовать с Заказчиком в период подготовки к выполнению работ;</w:t>
            </w:r>
          </w:p>
          <w:p w:rsidR="00790E19" w:rsidRPr="00790E19" w:rsidRDefault="00790E19" w:rsidP="00790E19">
            <w:pPr>
              <w:widowControl/>
              <w:tabs>
                <w:tab w:val="left" w:pos="851"/>
              </w:tabs>
              <w:jc w:val="both"/>
              <w:rPr>
                <w:rFonts w:ascii="Times New Roman" w:eastAsia="Times New Roman" w:hAnsi="Times New Roman" w:cs="Times New Roman"/>
                <w:color w:val="auto"/>
                <w:kern w:val="22"/>
              </w:rPr>
            </w:pPr>
            <w:r w:rsidRPr="00790E19">
              <w:rPr>
                <w:rFonts w:ascii="Times New Roman" w:eastAsia="Times New Roman" w:hAnsi="Times New Roman" w:cs="Times New Roman"/>
                <w:color w:val="auto"/>
                <w:kern w:val="22"/>
              </w:rPr>
              <w:t>- заблаговременно до проведения ремонтных работ, но не позднее чем за 4 недели до их начала, Подрядчик должен провести осмотр места проведения работ с целью должной подготовки к ремонту, в случае наличия каких – либо пожеланий уведомить Заказчика официальным письмом для их рассмотрения.</w:t>
            </w:r>
          </w:p>
        </w:tc>
      </w:tr>
      <w:tr w:rsidR="00790E19" w:rsidRPr="00790E19" w:rsidTr="005E4251">
        <w:trPr>
          <w:trHeight w:val="3239"/>
        </w:trPr>
        <w:tc>
          <w:tcPr>
            <w:tcW w:w="580" w:type="dxa"/>
            <w:vAlign w:val="center"/>
          </w:tcPr>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p>
        </w:tc>
        <w:tc>
          <w:tcPr>
            <w:tcW w:w="3082" w:type="dxa"/>
            <w:vAlign w:val="center"/>
          </w:tcPr>
          <w:p w:rsidR="00790E19" w:rsidRPr="00790E19" w:rsidRDefault="00790E19" w:rsidP="00790E19">
            <w:pPr>
              <w:widowControl/>
              <w:rPr>
                <w:rFonts w:ascii="Times New Roman" w:eastAsia="Times New Roman" w:hAnsi="Times New Roman" w:cs="Times New Roman"/>
                <w:color w:val="auto"/>
                <w:lang w:val="en-US"/>
              </w:rPr>
            </w:pPr>
            <w:r w:rsidRPr="00790E19">
              <w:rPr>
                <w:rFonts w:ascii="Times New Roman" w:eastAsia="Times New Roman" w:hAnsi="Times New Roman" w:cs="Times New Roman"/>
                <w:color w:val="auto"/>
              </w:rPr>
              <w:t>Состав работ</w:t>
            </w:r>
          </w:p>
        </w:tc>
        <w:tc>
          <w:tcPr>
            <w:tcW w:w="6290" w:type="dxa"/>
          </w:tcPr>
          <w:p w:rsidR="00790E19" w:rsidRPr="00790E19" w:rsidRDefault="00790E19" w:rsidP="00790E19">
            <w:pPr>
              <w:widowControl/>
              <w:tabs>
                <w:tab w:val="left" w:pos="851"/>
              </w:tabs>
              <w:jc w:val="both"/>
              <w:rPr>
                <w:rFonts w:ascii="Times New Roman" w:eastAsia="Times New Roman" w:hAnsi="Times New Roman" w:cs="Times New Roman"/>
                <w:color w:val="auto"/>
                <w:kern w:val="22"/>
              </w:rPr>
            </w:pPr>
            <w:r w:rsidRPr="00790E19">
              <w:rPr>
                <w:rFonts w:ascii="Times New Roman" w:eastAsia="Times New Roman" w:hAnsi="Times New Roman" w:cs="Times New Roman"/>
                <w:color w:val="auto"/>
                <w:kern w:val="22"/>
              </w:rPr>
              <w:t>Выполнить механическую проточку и последующий демонтаж гильз цилиндра:</w:t>
            </w:r>
          </w:p>
          <w:p w:rsidR="00790E19" w:rsidRPr="00790E19" w:rsidRDefault="00790E19" w:rsidP="00790E19">
            <w:pPr>
              <w:widowControl/>
              <w:tabs>
                <w:tab w:val="left" w:pos="851"/>
              </w:tabs>
              <w:jc w:val="both"/>
              <w:rPr>
                <w:rFonts w:ascii="Times New Roman" w:eastAsia="Times New Roman" w:hAnsi="Times New Roman" w:cs="Times New Roman"/>
                <w:color w:val="auto"/>
                <w:kern w:val="22"/>
              </w:rPr>
            </w:pPr>
            <w:r w:rsidRPr="00790E19">
              <w:rPr>
                <w:rFonts w:ascii="Times New Roman" w:eastAsia="Times New Roman" w:hAnsi="Times New Roman" w:cs="Times New Roman"/>
                <w:color w:val="auto"/>
                <w:kern w:val="22"/>
              </w:rPr>
              <w:t xml:space="preserve">- 1-й ступени (диаметр 720 мм), 2-й ступени (диаметр 485 мм.) поршневого компрессора </w:t>
            </w:r>
            <w:proofErr w:type="spellStart"/>
            <w:r w:rsidRPr="00790E19">
              <w:rPr>
                <w:rFonts w:ascii="Times New Roman" w:eastAsia="Times New Roman" w:hAnsi="Times New Roman" w:cs="Times New Roman"/>
                <w:color w:val="auto"/>
                <w:kern w:val="22"/>
              </w:rPr>
              <w:t>Howden</w:t>
            </w:r>
            <w:proofErr w:type="spellEnd"/>
            <w:r w:rsidRPr="00790E19">
              <w:rPr>
                <w:rFonts w:ascii="Times New Roman" w:eastAsia="Times New Roman" w:hAnsi="Times New Roman" w:cs="Times New Roman"/>
                <w:color w:val="auto"/>
                <w:kern w:val="22"/>
              </w:rPr>
              <w:t xml:space="preserve"> </w:t>
            </w:r>
            <w:proofErr w:type="spellStart"/>
            <w:r w:rsidRPr="00790E19">
              <w:rPr>
                <w:rFonts w:ascii="Times New Roman" w:eastAsia="Times New Roman" w:hAnsi="Times New Roman" w:cs="Times New Roman"/>
                <w:color w:val="auto"/>
                <w:kern w:val="22"/>
              </w:rPr>
              <w:t>Thomassen</w:t>
            </w:r>
            <w:proofErr w:type="spellEnd"/>
            <w:r w:rsidRPr="00790E19">
              <w:rPr>
                <w:rFonts w:ascii="Times New Roman" w:eastAsia="Times New Roman" w:hAnsi="Times New Roman" w:cs="Times New Roman"/>
                <w:color w:val="auto"/>
                <w:kern w:val="22"/>
              </w:rPr>
              <w:t xml:space="preserve"> С-35.2, поз. 208-30К-002В, КУПВБ, ТЦКП №2;</w:t>
            </w:r>
          </w:p>
          <w:p w:rsidR="00790E19" w:rsidRPr="00790E19" w:rsidRDefault="00790E19" w:rsidP="00790E19">
            <w:pPr>
              <w:widowControl/>
              <w:tabs>
                <w:tab w:val="left" w:pos="851"/>
              </w:tabs>
              <w:jc w:val="both"/>
              <w:rPr>
                <w:rFonts w:ascii="Times New Roman" w:eastAsia="Times New Roman" w:hAnsi="Times New Roman" w:cs="Times New Roman"/>
                <w:color w:val="auto"/>
                <w:kern w:val="22"/>
              </w:rPr>
            </w:pPr>
            <w:r w:rsidRPr="00790E19">
              <w:rPr>
                <w:rFonts w:ascii="Times New Roman" w:eastAsia="Times New Roman" w:hAnsi="Times New Roman" w:cs="Times New Roman"/>
                <w:color w:val="auto"/>
                <w:kern w:val="22"/>
              </w:rPr>
              <w:t>- 2-го цилиндра, 2-й ступени поршневого компрессора SIAD 2HPX4, поз. 205С-201В, УПВ, ТЦКП № 2.</w:t>
            </w:r>
          </w:p>
          <w:p w:rsidR="00790E19" w:rsidRPr="00790E19" w:rsidRDefault="00790E19" w:rsidP="00790E19">
            <w:pPr>
              <w:widowControl/>
              <w:tabs>
                <w:tab w:val="left" w:pos="851"/>
              </w:tabs>
              <w:jc w:val="both"/>
              <w:rPr>
                <w:rFonts w:ascii="Times New Roman" w:eastAsia="Times New Roman" w:hAnsi="Times New Roman" w:cs="Times New Roman"/>
                <w:color w:val="auto"/>
                <w:kern w:val="22"/>
              </w:rPr>
            </w:pPr>
            <w:r w:rsidRPr="00790E19">
              <w:rPr>
                <w:rFonts w:ascii="Times New Roman" w:eastAsia="Times New Roman" w:hAnsi="Times New Roman" w:cs="Times New Roman"/>
                <w:color w:val="auto"/>
                <w:kern w:val="22"/>
              </w:rPr>
              <w:t>При демонтаже не допускается повреждение тела цилиндра и других элементов компрессора, за исключением непосредственно обрабатываемых и демонтируемых элементов гильз цилиндров.</w:t>
            </w:r>
          </w:p>
        </w:tc>
      </w:tr>
      <w:tr w:rsidR="00790E19" w:rsidRPr="00790E19" w:rsidTr="005E4251">
        <w:trPr>
          <w:trHeight w:val="2688"/>
        </w:trPr>
        <w:tc>
          <w:tcPr>
            <w:tcW w:w="580" w:type="dxa"/>
            <w:vAlign w:val="center"/>
          </w:tcPr>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p>
        </w:tc>
        <w:tc>
          <w:tcPr>
            <w:tcW w:w="3082" w:type="dxa"/>
            <w:vAlign w:val="center"/>
          </w:tcPr>
          <w:p w:rsidR="00790E19" w:rsidRPr="00790E19" w:rsidRDefault="00790E19" w:rsidP="00790E19">
            <w:pPr>
              <w:widowControl/>
              <w:rPr>
                <w:rFonts w:ascii="Times New Roman" w:eastAsia="Times New Roman" w:hAnsi="Times New Roman" w:cs="Times New Roman"/>
                <w:color w:val="auto"/>
              </w:rPr>
            </w:pPr>
            <w:r w:rsidRPr="00790E19">
              <w:rPr>
                <w:rFonts w:ascii="Times New Roman" w:eastAsia="Times New Roman" w:hAnsi="Times New Roman" w:cs="Times New Roman"/>
                <w:color w:val="auto"/>
              </w:rPr>
              <w:t>Требования к инструменту и материалам для выполнения работ:</w:t>
            </w:r>
          </w:p>
        </w:tc>
        <w:tc>
          <w:tcPr>
            <w:tcW w:w="6290" w:type="dxa"/>
          </w:tcPr>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при выполнении работ Подрядчик своими силами и за счет собственных средств обеспечивает свой персонал инструментами, необходимыми для выполнения работ;</w:t>
            </w:r>
          </w:p>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всё оборудование, инструменты, приспособления, приборы, используемые для выполнения работ, должны иметь необходимые сертификаты, допуски, свидетельства о поверке и разрешения для применения в РФ (при наличии данных требований). Ручной инструмент должен иметь искробезопасное исполнение.</w:t>
            </w:r>
          </w:p>
        </w:tc>
      </w:tr>
      <w:tr w:rsidR="00790E19" w:rsidRPr="00790E19" w:rsidTr="005E4251">
        <w:trPr>
          <w:trHeight w:val="2970"/>
        </w:trPr>
        <w:tc>
          <w:tcPr>
            <w:tcW w:w="580" w:type="dxa"/>
            <w:vAlign w:val="center"/>
          </w:tcPr>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p>
        </w:tc>
        <w:tc>
          <w:tcPr>
            <w:tcW w:w="3082" w:type="dxa"/>
            <w:vAlign w:val="center"/>
          </w:tcPr>
          <w:p w:rsidR="00790E19" w:rsidRPr="00790E19" w:rsidRDefault="00790E19" w:rsidP="00790E19">
            <w:pPr>
              <w:widowControl/>
              <w:rPr>
                <w:rFonts w:ascii="Times New Roman" w:eastAsia="Times New Roman" w:hAnsi="Times New Roman" w:cs="Times New Roman"/>
                <w:color w:val="auto"/>
              </w:rPr>
            </w:pPr>
            <w:r w:rsidRPr="00790E19">
              <w:rPr>
                <w:rFonts w:ascii="Times New Roman" w:eastAsia="Times New Roman" w:hAnsi="Times New Roman" w:cs="Times New Roman"/>
                <w:color w:val="auto"/>
              </w:rPr>
              <w:t>Требования к персоналу подрядчика:</w:t>
            </w:r>
          </w:p>
        </w:tc>
        <w:tc>
          <w:tcPr>
            <w:tcW w:w="6290" w:type="dxa"/>
          </w:tcPr>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xml:space="preserve">- наличие собственного квалифицированного и аттестованного кадрового состава (обучение по профессии, аттестация по охране труда, электробезопасности, </w:t>
            </w:r>
            <w:proofErr w:type="spellStart"/>
            <w:r w:rsidRPr="00790E19">
              <w:rPr>
                <w:rFonts w:ascii="Times New Roman" w:eastAsia="Times New Roman" w:hAnsi="Times New Roman" w:cs="Times New Roman"/>
                <w:color w:val="auto"/>
              </w:rPr>
              <w:t>промбезопасности</w:t>
            </w:r>
            <w:proofErr w:type="spellEnd"/>
            <w:r w:rsidRPr="00790E19">
              <w:rPr>
                <w:rFonts w:ascii="Times New Roman" w:eastAsia="Times New Roman" w:hAnsi="Times New Roman" w:cs="Times New Roman"/>
                <w:color w:val="auto"/>
              </w:rPr>
              <w:t>, ПТМ, ГПМ).</w:t>
            </w:r>
          </w:p>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xml:space="preserve">- предоставить все необходимое документы в соответствии с требованиями Заказчика по ОТ, ПБ и ООС, пропускного и </w:t>
            </w:r>
            <w:proofErr w:type="spellStart"/>
            <w:r w:rsidRPr="00790E19">
              <w:rPr>
                <w:rFonts w:ascii="Times New Roman" w:eastAsia="Times New Roman" w:hAnsi="Times New Roman" w:cs="Times New Roman"/>
                <w:color w:val="auto"/>
              </w:rPr>
              <w:t>внутриобъектового</w:t>
            </w:r>
            <w:proofErr w:type="spellEnd"/>
            <w:r w:rsidRPr="00790E19">
              <w:rPr>
                <w:rFonts w:ascii="Times New Roman" w:eastAsia="Times New Roman" w:hAnsi="Times New Roman" w:cs="Times New Roman"/>
                <w:color w:val="auto"/>
              </w:rPr>
              <w:t xml:space="preserve"> режимов;</w:t>
            </w:r>
          </w:p>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у всего персонала Подрядчика должны отсутствовать медицинские противопоказания на выполнение данного вида работ;</w:t>
            </w:r>
          </w:p>
        </w:tc>
      </w:tr>
      <w:tr w:rsidR="00790E19" w:rsidRPr="00790E19" w:rsidTr="005E4251">
        <w:trPr>
          <w:trHeight w:val="986"/>
        </w:trPr>
        <w:tc>
          <w:tcPr>
            <w:tcW w:w="580" w:type="dxa"/>
            <w:vMerge w:val="restart"/>
          </w:tcPr>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p>
        </w:tc>
        <w:tc>
          <w:tcPr>
            <w:tcW w:w="3082" w:type="dxa"/>
            <w:vMerge w:val="restart"/>
          </w:tcPr>
          <w:p w:rsidR="00790E19" w:rsidRPr="00790E19" w:rsidRDefault="00790E19" w:rsidP="00790E19">
            <w:pPr>
              <w:widowControl/>
              <w:jc w:val="center"/>
              <w:rPr>
                <w:rFonts w:ascii="Times New Roman" w:eastAsia="Times New Roman" w:hAnsi="Times New Roman" w:cs="Times New Roman"/>
                <w:color w:val="auto"/>
              </w:rPr>
            </w:pPr>
            <w:r w:rsidRPr="00790E19">
              <w:rPr>
                <w:rFonts w:ascii="Times New Roman" w:eastAsia="Times New Roman" w:hAnsi="Times New Roman" w:cs="Times New Roman"/>
                <w:color w:val="auto"/>
              </w:rPr>
              <w:t>Требования в области охраны труда, промышленной и пожарной безопасности:</w:t>
            </w:r>
          </w:p>
        </w:tc>
        <w:tc>
          <w:tcPr>
            <w:tcW w:w="6290" w:type="dxa"/>
            <w:vAlign w:val="center"/>
          </w:tcPr>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tc>
      </w:tr>
      <w:tr w:rsidR="00790E19" w:rsidRPr="00790E19" w:rsidTr="005E4251">
        <w:trPr>
          <w:trHeight w:val="702"/>
        </w:trPr>
        <w:tc>
          <w:tcPr>
            <w:tcW w:w="580" w:type="dxa"/>
            <w:vMerge/>
            <w:vAlign w:val="center"/>
          </w:tcPr>
          <w:p w:rsidR="00790E19" w:rsidRPr="00790E19" w:rsidRDefault="00790E19" w:rsidP="00790E19">
            <w:pPr>
              <w:widowControl/>
              <w:ind w:left="283"/>
              <w:jc w:val="center"/>
              <w:rPr>
                <w:rFonts w:ascii="Times New Roman" w:eastAsia="Times New Roman" w:hAnsi="Times New Roman" w:cs="Times New Roman"/>
                <w:color w:val="auto"/>
              </w:rPr>
            </w:pPr>
          </w:p>
        </w:tc>
        <w:tc>
          <w:tcPr>
            <w:tcW w:w="3082" w:type="dxa"/>
            <w:vMerge/>
            <w:vAlign w:val="center"/>
          </w:tcPr>
          <w:p w:rsidR="00790E19" w:rsidRPr="00790E19" w:rsidRDefault="00790E19" w:rsidP="00790E19">
            <w:pPr>
              <w:widowControl/>
              <w:rPr>
                <w:rFonts w:ascii="Times New Roman" w:eastAsia="Times New Roman" w:hAnsi="Times New Roman" w:cs="Times New Roman"/>
                <w:color w:val="auto"/>
              </w:rPr>
            </w:pPr>
          </w:p>
        </w:tc>
        <w:tc>
          <w:tcPr>
            <w:tcW w:w="6290" w:type="dxa"/>
            <w:vAlign w:val="center"/>
          </w:tcPr>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Наличие собственного квалифицированного и аттестованного кадрового состава с обязательным наличием:</w:t>
            </w:r>
          </w:p>
        </w:tc>
      </w:tr>
      <w:tr w:rsidR="00790E19" w:rsidRPr="00790E19" w:rsidTr="005E4251">
        <w:trPr>
          <w:trHeight w:val="401"/>
        </w:trPr>
        <w:tc>
          <w:tcPr>
            <w:tcW w:w="580" w:type="dxa"/>
            <w:vMerge/>
            <w:vAlign w:val="center"/>
          </w:tcPr>
          <w:p w:rsidR="00790E19" w:rsidRPr="00790E19" w:rsidRDefault="00790E19" w:rsidP="00790E19">
            <w:pPr>
              <w:widowControl/>
              <w:ind w:left="283"/>
              <w:jc w:val="center"/>
              <w:rPr>
                <w:rFonts w:ascii="Times New Roman" w:eastAsia="Times New Roman" w:hAnsi="Times New Roman" w:cs="Times New Roman"/>
                <w:color w:val="auto"/>
              </w:rPr>
            </w:pPr>
          </w:p>
        </w:tc>
        <w:tc>
          <w:tcPr>
            <w:tcW w:w="3082" w:type="dxa"/>
            <w:vMerge/>
            <w:vAlign w:val="center"/>
          </w:tcPr>
          <w:p w:rsidR="00790E19" w:rsidRPr="00790E19" w:rsidRDefault="00790E19" w:rsidP="00790E19">
            <w:pPr>
              <w:widowControl/>
              <w:rPr>
                <w:rFonts w:ascii="Times New Roman" w:eastAsia="Times New Roman" w:hAnsi="Times New Roman" w:cs="Times New Roman"/>
                <w:color w:val="auto"/>
              </w:rPr>
            </w:pPr>
          </w:p>
        </w:tc>
        <w:tc>
          <w:tcPr>
            <w:tcW w:w="6290" w:type="dxa"/>
            <w:vAlign w:val="center"/>
          </w:tcPr>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удостоверения по профессии;</w:t>
            </w:r>
          </w:p>
        </w:tc>
      </w:tr>
      <w:tr w:rsidR="00790E19" w:rsidRPr="00790E19" w:rsidTr="005E4251">
        <w:trPr>
          <w:trHeight w:val="704"/>
        </w:trPr>
        <w:tc>
          <w:tcPr>
            <w:tcW w:w="580" w:type="dxa"/>
            <w:vMerge/>
            <w:vAlign w:val="center"/>
          </w:tcPr>
          <w:p w:rsidR="00790E19" w:rsidRPr="00790E19" w:rsidRDefault="00790E19" w:rsidP="00790E19">
            <w:pPr>
              <w:widowControl/>
              <w:ind w:left="283"/>
              <w:jc w:val="center"/>
              <w:rPr>
                <w:rFonts w:ascii="Times New Roman" w:eastAsia="Times New Roman" w:hAnsi="Times New Roman" w:cs="Times New Roman"/>
                <w:color w:val="auto"/>
              </w:rPr>
            </w:pPr>
          </w:p>
        </w:tc>
        <w:tc>
          <w:tcPr>
            <w:tcW w:w="3082" w:type="dxa"/>
            <w:vMerge/>
            <w:vAlign w:val="center"/>
          </w:tcPr>
          <w:p w:rsidR="00790E19" w:rsidRPr="00790E19" w:rsidRDefault="00790E19" w:rsidP="00790E19">
            <w:pPr>
              <w:widowControl/>
              <w:rPr>
                <w:rFonts w:ascii="Times New Roman" w:eastAsia="Times New Roman" w:hAnsi="Times New Roman" w:cs="Times New Roman"/>
                <w:color w:val="auto"/>
              </w:rPr>
            </w:pPr>
          </w:p>
        </w:tc>
        <w:tc>
          <w:tcPr>
            <w:tcW w:w="6290" w:type="dxa"/>
            <w:vAlign w:val="center"/>
          </w:tcPr>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удостоверения о проверки знаний требований охраны труда;</w:t>
            </w:r>
          </w:p>
        </w:tc>
      </w:tr>
      <w:tr w:rsidR="00790E19" w:rsidRPr="00790E19" w:rsidTr="005E4251">
        <w:trPr>
          <w:trHeight w:val="699"/>
        </w:trPr>
        <w:tc>
          <w:tcPr>
            <w:tcW w:w="580" w:type="dxa"/>
            <w:vMerge/>
            <w:vAlign w:val="center"/>
          </w:tcPr>
          <w:p w:rsidR="00790E19" w:rsidRPr="00790E19" w:rsidRDefault="00790E19" w:rsidP="00790E19">
            <w:pPr>
              <w:widowControl/>
              <w:ind w:left="283"/>
              <w:jc w:val="center"/>
              <w:rPr>
                <w:rFonts w:ascii="Times New Roman" w:eastAsia="Times New Roman" w:hAnsi="Times New Roman" w:cs="Times New Roman"/>
                <w:color w:val="auto"/>
              </w:rPr>
            </w:pPr>
          </w:p>
        </w:tc>
        <w:tc>
          <w:tcPr>
            <w:tcW w:w="3082" w:type="dxa"/>
            <w:vMerge/>
            <w:vAlign w:val="center"/>
          </w:tcPr>
          <w:p w:rsidR="00790E19" w:rsidRPr="00790E19" w:rsidRDefault="00790E19" w:rsidP="00790E19">
            <w:pPr>
              <w:widowControl/>
              <w:rPr>
                <w:rFonts w:ascii="Times New Roman" w:eastAsia="Times New Roman" w:hAnsi="Times New Roman" w:cs="Times New Roman"/>
                <w:color w:val="auto"/>
              </w:rPr>
            </w:pPr>
          </w:p>
        </w:tc>
        <w:tc>
          <w:tcPr>
            <w:tcW w:w="6290" w:type="dxa"/>
            <w:vAlign w:val="center"/>
          </w:tcPr>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удостоверения об обучении безопасным методам и приемам выполнения работ на высоте;</w:t>
            </w:r>
          </w:p>
        </w:tc>
      </w:tr>
      <w:tr w:rsidR="00790E19" w:rsidRPr="00790E19" w:rsidTr="005E4251">
        <w:trPr>
          <w:trHeight w:val="266"/>
        </w:trPr>
        <w:tc>
          <w:tcPr>
            <w:tcW w:w="580" w:type="dxa"/>
            <w:vMerge/>
            <w:vAlign w:val="center"/>
          </w:tcPr>
          <w:p w:rsidR="00790E19" w:rsidRPr="00790E19" w:rsidRDefault="00790E19" w:rsidP="00790E19">
            <w:pPr>
              <w:widowControl/>
              <w:ind w:left="283"/>
              <w:jc w:val="center"/>
              <w:rPr>
                <w:rFonts w:ascii="Times New Roman" w:eastAsia="Times New Roman" w:hAnsi="Times New Roman" w:cs="Times New Roman"/>
                <w:color w:val="auto"/>
              </w:rPr>
            </w:pPr>
          </w:p>
        </w:tc>
        <w:tc>
          <w:tcPr>
            <w:tcW w:w="3082" w:type="dxa"/>
            <w:vMerge/>
            <w:vAlign w:val="center"/>
          </w:tcPr>
          <w:p w:rsidR="00790E19" w:rsidRPr="00790E19" w:rsidRDefault="00790E19" w:rsidP="00790E19">
            <w:pPr>
              <w:widowControl/>
              <w:rPr>
                <w:rFonts w:ascii="Times New Roman" w:eastAsia="Times New Roman" w:hAnsi="Times New Roman" w:cs="Times New Roman"/>
                <w:color w:val="auto"/>
              </w:rPr>
            </w:pPr>
          </w:p>
        </w:tc>
        <w:tc>
          <w:tcPr>
            <w:tcW w:w="6290" w:type="dxa"/>
            <w:vAlign w:val="center"/>
          </w:tcPr>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удостоверения о допуске в электроустановках с присвоением соответствующей группы допуска;</w:t>
            </w:r>
          </w:p>
        </w:tc>
      </w:tr>
      <w:tr w:rsidR="00790E19" w:rsidRPr="00790E19" w:rsidTr="005E4251">
        <w:trPr>
          <w:trHeight w:val="968"/>
        </w:trPr>
        <w:tc>
          <w:tcPr>
            <w:tcW w:w="580" w:type="dxa"/>
            <w:vMerge/>
            <w:vAlign w:val="center"/>
          </w:tcPr>
          <w:p w:rsidR="00790E19" w:rsidRPr="00790E19" w:rsidRDefault="00790E19" w:rsidP="00790E19">
            <w:pPr>
              <w:widowControl/>
              <w:ind w:left="283"/>
              <w:jc w:val="center"/>
              <w:rPr>
                <w:rFonts w:ascii="Times New Roman" w:eastAsia="Times New Roman" w:hAnsi="Times New Roman" w:cs="Times New Roman"/>
                <w:color w:val="auto"/>
              </w:rPr>
            </w:pPr>
          </w:p>
        </w:tc>
        <w:tc>
          <w:tcPr>
            <w:tcW w:w="3082" w:type="dxa"/>
            <w:vMerge/>
            <w:vAlign w:val="center"/>
          </w:tcPr>
          <w:p w:rsidR="00790E19" w:rsidRPr="00790E19" w:rsidRDefault="00790E19" w:rsidP="00790E19">
            <w:pPr>
              <w:widowControl/>
              <w:rPr>
                <w:rFonts w:ascii="Times New Roman" w:eastAsia="Times New Roman" w:hAnsi="Times New Roman" w:cs="Times New Roman"/>
                <w:color w:val="auto"/>
              </w:rPr>
            </w:pPr>
          </w:p>
        </w:tc>
        <w:tc>
          <w:tcPr>
            <w:tcW w:w="6290" w:type="dxa"/>
            <w:vAlign w:val="center"/>
          </w:tcPr>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удостоверение о прохождении пожарной безопасности в соответствии с приказом МЧС России № 806 от 18.11.2021г.;</w:t>
            </w:r>
          </w:p>
        </w:tc>
      </w:tr>
      <w:tr w:rsidR="00790E19" w:rsidRPr="00790E19" w:rsidTr="005E4251">
        <w:trPr>
          <w:trHeight w:val="2115"/>
        </w:trPr>
        <w:tc>
          <w:tcPr>
            <w:tcW w:w="580" w:type="dxa"/>
            <w:vMerge/>
            <w:vAlign w:val="center"/>
          </w:tcPr>
          <w:p w:rsidR="00790E19" w:rsidRPr="00790E19" w:rsidRDefault="00790E19" w:rsidP="00790E19">
            <w:pPr>
              <w:widowControl/>
              <w:ind w:left="283"/>
              <w:jc w:val="center"/>
              <w:rPr>
                <w:rFonts w:ascii="Times New Roman" w:eastAsia="Times New Roman" w:hAnsi="Times New Roman" w:cs="Times New Roman"/>
                <w:color w:val="auto"/>
              </w:rPr>
            </w:pPr>
          </w:p>
        </w:tc>
        <w:tc>
          <w:tcPr>
            <w:tcW w:w="3082" w:type="dxa"/>
            <w:vMerge/>
            <w:vAlign w:val="center"/>
          </w:tcPr>
          <w:p w:rsidR="00790E19" w:rsidRPr="00790E19" w:rsidRDefault="00790E19" w:rsidP="00790E19">
            <w:pPr>
              <w:widowControl/>
              <w:rPr>
                <w:rFonts w:ascii="Times New Roman" w:eastAsia="Times New Roman" w:hAnsi="Times New Roman" w:cs="Times New Roman"/>
                <w:color w:val="auto"/>
              </w:rPr>
            </w:pPr>
          </w:p>
        </w:tc>
        <w:tc>
          <w:tcPr>
            <w:tcW w:w="6290" w:type="dxa"/>
            <w:vAlign w:val="center"/>
          </w:tcPr>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xml:space="preserve">протоколы аттестации в </w:t>
            </w:r>
            <w:proofErr w:type="spellStart"/>
            <w:r w:rsidRPr="00790E19">
              <w:rPr>
                <w:rFonts w:ascii="Times New Roman" w:eastAsia="Times New Roman" w:hAnsi="Times New Roman" w:cs="Times New Roman"/>
                <w:color w:val="auto"/>
              </w:rPr>
              <w:t>Ростехнадзоре</w:t>
            </w:r>
            <w:proofErr w:type="spellEnd"/>
            <w:r w:rsidRPr="00790E19">
              <w:rPr>
                <w:rFonts w:ascii="Times New Roman" w:eastAsia="Times New Roman" w:hAnsi="Times New Roman" w:cs="Times New Roman"/>
                <w:color w:val="auto"/>
              </w:rPr>
              <w:t xml:space="preserve"> персонала в области промышленной безопасности. Для ответственных лиц – протоколы аттестации по промышленной безопасности по следующим областям:</w:t>
            </w:r>
          </w:p>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«Общие требования промышленной безопасности» - «А1»</w:t>
            </w:r>
          </w:p>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«Ремонтные (кроме ремонта оборудования, работающего под избыточным давлением), газоопасные работ» - «Б1.11»</w:t>
            </w:r>
          </w:p>
        </w:tc>
      </w:tr>
      <w:tr w:rsidR="00790E19" w:rsidRPr="00790E19" w:rsidTr="005E4251">
        <w:trPr>
          <w:trHeight w:val="700"/>
        </w:trPr>
        <w:tc>
          <w:tcPr>
            <w:tcW w:w="580" w:type="dxa"/>
            <w:vMerge/>
            <w:vAlign w:val="center"/>
          </w:tcPr>
          <w:p w:rsidR="00790E19" w:rsidRPr="00790E19" w:rsidRDefault="00790E19" w:rsidP="00790E19">
            <w:pPr>
              <w:widowControl/>
              <w:ind w:left="283"/>
              <w:jc w:val="center"/>
              <w:rPr>
                <w:rFonts w:ascii="Times New Roman" w:eastAsia="Times New Roman" w:hAnsi="Times New Roman" w:cs="Times New Roman"/>
                <w:color w:val="auto"/>
              </w:rPr>
            </w:pPr>
          </w:p>
        </w:tc>
        <w:tc>
          <w:tcPr>
            <w:tcW w:w="3082" w:type="dxa"/>
            <w:vMerge/>
            <w:vAlign w:val="center"/>
          </w:tcPr>
          <w:p w:rsidR="00790E19" w:rsidRPr="00790E19" w:rsidRDefault="00790E19" w:rsidP="00790E19">
            <w:pPr>
              <w:widowControl/>
              <w:rPr>
                <w:rFonts w:ascii="Times New Roman" w:eastAsia="Times New Roman" w:hAnsi="Times New Roman" w:cs="Times New Roman"/>
                <w:color w:val="auto"/>
              </w:rPr>
            </w:pPr>
          </w:p>
        </w:tc>
        <w:tc>
          <w:tcPr>
            <w:tcW w:w="6290" w:type="dxa"/>
            <w:vAlign w:val="center"/>
          </w:tcPr>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Обеспечение работников полным комплектом СИЗ (включая противогаз, защитные очки).</w:t>
            </w:r>
          </w:p>
        </w:tc>
      </w:tr>
      <w:tr w:rsidR="00790E19" w:rsidRPr="00790E19" w:rsidTr="005E4251">
        <w:trPr>
          <w:trHeight w:val="696"/>
        </w:trPr>
        <w:tc>
          <w:tcPr>
            <w:tcW w:w="580" w:type="dxa"/>
            <w:vMerge/>
            <w:vAlign w:val="center"/>
          </w:tcPr>
          <w:p w:rsidR="00790E19" w:rsidRPr="00790E19" w:rsidRDefault="00790E19" w:rsidP="00790E19">
            <w:pPr>
              <w:widowControl/>
              <w:ind w:left="283"/>
              <w:jc w:val="center"/>
              <w:rPr>
                <w:rFonts w:ascii="Times New Roman" w:eastAsia="Times New Roman" w:hAnsi="Times New Roman" w:cs="Times New Roman"/>
                <w:color w:val="auto"/>
              </w:rPr>
            </w:pPr>
          </w:p>
        </w:tc>
        <w:tc>
          <w:tcPr>
            <w:tcW w:w="3082" w:type="dxa"/>
            <w:vMerge/>
            <w:vAlign w:val="center"/>
          </w:tcPr>
          <w:p w:rsidR="00790E19" w:rsidRPr="00790E19" w:rsidRDefault="00790E19" w:rsidP="00790E19">
            <w:pPr>
              <w:widowControl/>
              <w:rPr>
                <w:rFonts w:ascii="Times New Roman" w:eastAsia="Times New Roman" w:hAnsi="Times New Roman" w:cs="Times New Roman"/>
                <w:color w:val="auto"/>
              </w:rPr>
            </w:pPr>
          </w:p>
        </w:tc>
        <w:tc>
          <w:tcPr>
            <w:tcW w:w="6290" w:type="dxa"/>
            <w:vAlign w:val="center"/>
          </w:tcPr>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Соблюдение правил, инструкций, положений, регламентов, действующих на территории Заказчика.</w:t>
            </w:r>
          </w:p>
        </w:tc>
      </w:tr>
      <w:tr w:rsidR="00790E19" w:rsidRPr="00790E19" w:rsidTr="005E4251">
        <w:trPr>
          <w:trHeight w:val="1259"/>
        </w:trPr>
        <w:tc>
          <w:tcPr>
            <w:tcW w:w="580" w:type="dxa"/>
            <w:vMerge/>
            <w:vAlign w:val="center"/>
          </w:tcPr>
          <w:p w:rsidR="00790E19" w:rsidRPr="00790E19" w:rsidRDefault="00790E19" w:rsidP="00790E19">
            <w:pPr>
              <w:widowControl/>
              <w:ind w:left="283"/>
              <w:jc w:val="center"/>
              <w:rPr>
                <w:rFonts w:ascii="Times New Roman" w:eastAsia="Times New Roman" w:hAnsi="Times New Roman" w:cs="Times New Roman"/>
                <w:color w:val="auto"/>
              </w:rPr>
            </w:pPr>
          </w:p>
        </w:tc>
        <w:tc>
          <w:tcPr>
            <w:tcW w:w="3082" w:type="dxa"/>
            <w:vMerge/>
            <w:vAlign w:val="center"/>
          </w:tcPr>
          <w:p w:rsidR="00790E19" w:rsidRPr="00790E19" w:rsidRDefault="00790E19" w:rsidP="00790E19">
            <w:pPr>
              <w:widowControl/>
              <w:rPr>
                <w:rFonts w:ascii="Times New Roman" w:eastAsia="Times New Roman" w:hAnsi="Times New Roman" w:cs="Times New Roman"/>
                <w:color w:val="auto"/>
              </w:rPr>
            </w:pPr>
          </w:p>
        </w:tc>
        <w:tc>
          <w:tcPr>
            <w:tcW w:w="6290" w:type="dxa"/>
            <w:vAlign w:val="center"/>
          </w:tcPr>
          <w:p w:rsidR="00790E19" w:rsidRPr="00790E19" w:rsidRDefault="00790E19" w:rsidP="00790E19">
            <w:pPr>
              <w:widowControl/>
              <w:tabs>
                <w:tab w:val="left" w:pos="-2160"/>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790E19" w:rsidRPr="00790E19" w:rsidTr="005E4251">
        <w:trPr>
          <w:trHeight w:val="2553"/>
        </w:trPr>
        <w:tc>
          <w:tcPr>
            <w:tcW w:w="580" w:type="dxa"/>
            <w:vAlign w:val="center"/>
          </w:tcPr>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p>
        </w:tc>
        <w:tc>
          <w:tcPr>
            <w:tcW w:w="3082" w:type="dxa"/>
          </w:tcPr>
          <w:p w:rsidR="00790E19" w:rsidRPr="00790E19" w:rsidRDefault="00790E19" w:rsidP="00790E19">
            <w:pPr>
              <w:widowControl/>
              <w:rPr>
                <w:rFonts w:ascii="Times New Roman" w:eastAsia="Times New Roman" w:hAnsi="Times New Roman" w:cs="Times New Roman"/>
                <w:color w:val="auto"/>
              </w:rPr>
            </w:pPr>
            <w:r w:rsidRPr="00790E19">
              <w:rPr>
                <w:rFonts w:ascii="Times New Roman" w:eastAsia="Times New Roman" w:hAnsi="Times New Roman" w:cs="Times New Roman"/>
                <w:color w:val="auto"/>
              </w:rPr>
              <w:t xml:space="preserve">Требования к надежности и продолжительности непрерывной работы </w:t>
            </w:r>
          </w:p>
        </w:tc>
        <w:tc>
          <w:tcPr>
            <w:tcW w:w="6290" w:type="dxa"/>
          </w:tcPr>
          <w:p w:rsidR="00790E19" w:rsidRPr="00790E19" w:rsidRDefault="00790E19" w:rsidP="00790E19">
            <w:pPr>
              <w:widowControl/>
              <w:tabs>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режим работы предприятия, круглосуточный.</w:t>
            </w:r>
          </w:p>
          <w:p w:rsidR="00790E19" w:rsidRPr="00790E19" w:rsidRDefault="00790E19" w:rsidP="00790E19">
            <w:pPr>
              <w:widowControl/>
              <w:tabs>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предусмотреть выполнение работ с 8:00 до 20:00 (не менее), либо круглосуточно в 2 смены (определяется Исполнителем);</w:t>
            </w:r>
          </w:p>
          <w:p w:rsidR="00790E19" w:rsidRPr="00790E19" w:rsidRDefault="00790E19" w:rsidP="00790E19">
            <w:pPr>
              <w:widowControl/>
              <w:tabs>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при необходимости иметь ресурсы для выполнения работ в две смены, в выходные и праздничные дни;</w:t>
            </w:r>
          </w:p>
          <w:p w:rsidR="00790E19" w:rsidRPr="00790E19" w:rsidRDefault="00790E19" w:rsidP="00790E19">
            <w:pPr>
              <w:widowControl/>
              <w:tabs>
                <w:tab w:val="left" w:pos="317"/>
              </w:tabs>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в случае выявления дополнительных объемов по согласованию с Заказчиком оперативно мобилизовать необходимые ресурсы.</w:t>
            </w:r>
          </w:p>
        </w:tc>
      </w:tr>
      <w:tr w:rsidR="00790E19" w:rsidRPr="00790E19" w:rsidTr="005E4251">
        <w:trPr>
          <w:trHeight w:val="973"/>
        </w:trPr>
        <w:tc>
          <w:tcPr>
            <w:tcW w:w="580" w:type="dxa"/>
            <w:vAlign w:val="center"/>
          </w:tcPr>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p>
        </w:tc>
        <w:tc>
          <w:tcPr>
            <w:tcW w:w="3082" w:type="dxa"/>
          </w:tcPr>
          <w:p w:rsidR="00790E19" w:rsidRPr="00790E19" w:rsidRDefault="00790E19" w:rsidP="00790E19">
            <w:pPr>
              <w:widowControl/>
              <w:rPr>
                <w:rFonts w:ascii="Times New Roman" w:eastAsia="Times New Roman" w:hAnsi="Times New Roman" w:cs="Times New Roman"/>
                <w:color w:val="auto"/>
              </w:rPr>
            </w:pPr>
            <w:r w:rsidRPr="00790E19">
              <w:rPr>
                <w:rFonts w:ascii="Times New Roman" w:eastAsia="Times New Roman" w:hAnsi="Times New Roman" w:cs="Times New Roman"/>
                <w:color w:val="auto"/>
              </w:rPr>
              <w:t>Гарантийные обязательства Подрядчика</w:t>
            </w:r>
          </w:p>
        </w:tc>
        <w:tc>
          <w:tcPr>
            <w:tcW w:w="6290" w:type="dxa"/>
            <w:shd w:val="clear" w:color="auto" w:fill="FFFFFF" w:themeFill="background1"/>
          </w:tcPr>
          <w:p w:rsidR="00790E19" w:rsidRPr="00790E19" w:rsidRDefault="00790E19" w:rsidP="00790E19">
            <w:pPr>
              <w:widowControl/>
              <w:suppressAutoHyphens/>
              <w:ind w:firstLine="34"/>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за некачественное и ненадлежащее исполнение взятых на себя обязательств Подрядчик несет ответственность согласно условиям договора</w:t>
            </w:r>
          </w:p>
        </w:tc>
      </w:tr>
      <w:tr w:rsidR="00790E19" w:rsidRPr="00790E19" w:rsidTr="005E4251">
        <w:trPr>
          <w:trHeight w:val="2121"/>
        </w:trPr>
        <w:tc>
          <w:tcPr>
            <w:tcW w:w="580" w:type="dxa"/>
            <w:vAlign w:val="center"/>
          </w:tcPr>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p>
        </w:tc>
        <w:tc>
          <w:tcPr>
            <w:tcW w:w="3082" w:type="dxa"/>
          </w:tcPr>
          <w:p w:rsidR="00790E19" w:rsidRPr="00790E19" w:rsidRDefault="00790E19" w:rsidP="00790E19">
            <w:pPr>
              <w:widowControl/>
              <w:rPr>
                <w:rFonts w:ascii="Times New Roman" w:eastAsia="Times New Roman" w:hAnsi="Times New Roman" w:cs="Times New Roman"/>
                <w:color w:val="auto"/>
              </w:rPr>
            </w:pPr>
            <w:r w:rsidRPr="00790E19">
              <w:rPr>
                <w:rFonts w:ascii="Times New Roman" w:eastAsia="Times New Roman" w:hAnsi="Times New Roman" w:cs="Times New Roman"/>
                <w:color w:val="auto"/>
              </w:rPr>
              <w:t>Порядок сдачи и приемки результатов выполненных работ Подрядчиком</w:t>
            </w:r>
          </w:p>
        </w:tc>
        <w:tc>
          <w:tcPr>
            <w:tcW w:w="6290" w:type="dxa"/>
          </w:tcPr>
          <w:p w:rsidR="00790E19" w:rsidRPr="00790E19" w:rsidRDefault="00790E19" w:rsidP="00790E19">
            <w:pPr>
              <w:widowControl/>
              <w:tabs>
                <w:tab w:val="left" w:pos="34"/>
                <w:tab w:val="left" w:pos="317"/>
              </w:tabs>
              <w:ind w:left="34"/>
              <w:contextualSpacing/>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в соответствии с графиком производства работ, на основании документов, подтверждающих объемы выполненных работ;</w:t>
            </w:r>
          </w:p>
          <w:p w:rsidR="00790E19" w:rsidRPr="00790E19" w:rsidRDefault="00790E19" w:rsidP="00790E19">
            <w:pPr>
              <w:widowControl/>
              <w:tabs>
                <w:tab w:val="left" w:pos="34"/>
                <w:tab w:val="left" w:pos="317"/>
              </w:tabs>
              <w:ind w:left="34"/>
              <w:contextualSpacing/>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акт передачи оборудования в ремонт;</w:t>
            </w:r>
          </w:p>
          <w:p w:rsidR="00790E19" w:rsidRPr="00790E19" w:rsidRDefault="00790E19" w:rsidP="00790E19">
            <w:pPr>
              <w:widowControl/>
              <w:tabs>
                <w:tab w:val="left" w:pos="34"/>
                <w:tab w:val="left" w:pos="317"/>
              </w:tabs>
              <w:ind w:left="34"/>
              <w:contextualSpacing/>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акт передачи оборудования из ремонта;</w:t>
            </w:r>
          </w:p>
          <w:p w:rsidR="00790E19" w:rsidRPr="00790E19" w:rsidRDefault="00790E19" w:rsidP="00790E19">
            <w:pPr>
              <w:widowControl/>
              <w:tabs>
                <w:tab w:val="left" w:pos="34"/>
                <w:tab w:val="left" w:pos="317"/>
              </w:tabs>
              <w:ind w:left="34"/>
              <w:contextualSpacing/>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акт выполненных работ;</w:t>
            </w:r>
          </w:p>
          <w:p w:rsidR="00790E19" w:rsidRPr="00790E19" w:rsidRDefault="00790E19" w:rsidP="00790E19">
            <w:pPr>
              <w:widowControl/>
              <w:tabs>
                <w:tab w:val="left" w:pos="34"/>
                <w:tab w:val="left" w:pos="317"/>
              </w:tabs>
              <w:ind w:left="34"/>
              <w:contextualSpacing/>
              <w:jc w:val="both"/>
              <w:rPr>
                <w:rFonts w:ascii="Times New Roman" w:eastAsia="Times New Roman" w:hAnsi="Times New Roman" w:cs="Times New Roman"/>
                <w:color w:val="auto"/>
              </w:rPr>
            </w:pPr>
            <w:r w:rsidRPr="00790E19">
              <w:rPr>
                <w:rFonts w:ascii="Times New Roman" w:eastAsia="Times New Roman" w:hAnsi="Times New Roman" w:cs="Times New Roman"/>
                <w:color w:val="auto"/>
              </w:rPr>
              <w:t>- отчет о проделанной работе.</w:t>
            </w:r>
          </w:p>
        </w:tc>
      </w:tr>
      <w:tr w:rsidR="00790E19" w:rsidRPr="00790E19" w:rsidTr="005E4251">
        <w:trPr>
          <w:trHeight w:val="670"/>
        </w:trPr>
        <w:tc>
          <w:tcPr>
            <w:tcW w:w="580" w:type="dxa"/>
            <w:vAlign w:val="center"/>
          </w:tcPr>
          <w:p w:rsidR="00790E19" w:rsidRPr="00790E19" w:rsidRDefault="00790E19" w:rsidP="00790E19">
            <w:pPr>
              <w:widowControl/>
              <w:ind w:left="142"/>
              <w:jc w:val="center"/>
              <w:rPr>
                <w:rFonts w:ascii="Times New Roman" w:eastAsia="Times New Roman" w:hAnsi="Times New Roman" w:cs="Times New Roman"/>
                <w:color w:val="auto"/>
              </w:rPr>
            </w:pPr>
          </w:p>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r w:rsidRPr="00790E19">
              <w:rPr>
                <w:rFonts w:ascii="Times New Roman" w:eastAsia="Times New Roman" w:hAnsi="Times New Roman" w:cs="Times New Roman"/>
                <w:color w:val="auto"/>
              </w:rPr>
              <w:t>2</w:t>
            </w:r>
          </w:p>
        </w:tc>
        <w:tc>
          <w:tcPr>
            <w:tcW w:w="3082" w:type="dxa"/>
          </w:tcPr>
          <w:p w:rsidR="00790E19" w:rsidRPr="00790E19" w:rsidRDefault="00790E19" w:rsidP="00790E19">
            <w:pPr>
              <w:widowControl/>
              <w:rPr>
                <w:rFonts w:ascii="Times New Roman" w:eastAsia="Times New Roman" w:hAnsi="Times New Roman" w:cs="Times New Roman"/>
                <w:color w:val="auto"/>
              </w:rPr>
            </w:pPr>
            <w:r w:rsidRPr="00790E19">
              <w:rPr>
                <w:rFonts w:ascii="Times New Roman" w:eastAsia="Times New Roman" w:hAnsi="Times New Roman" w:cs="Times New Roman"/>
                <w:color w:val="auto"/>
              </w:rPr>
              <w:t>Дополнительные требования</w:t>
            </w:r>
          </w:p>
        </w:tc>
        <w:tc>
          <w:tcPr>
            <w:tcW w:w="6290" w:type="dxa"/>
          </w:tcPr>
          <w:p w:rsidR="00790E19" w:rsidRPr="00790E19" w:rsidRDefault="00790E19" w:rsidP="00790E19">
            <w:pPr>
              <w:widowControl/>
              <w:tabs>
                <w:tab w:val="left" w:pos="376"/>
              </w:tabs>
              <w:autoSpaceDN w:val="0"/>
              <w:ind w:left="34"/>
              <w:jc w:val="both"/>
              <w:rPr>
                <w:rFonts w:ascii="Times New Roman" w:eastAsia="Times New Roman" w:hAnsi="Times New Roman" w:cs="Times New Roman"/>
                <w:color w:val="auto"/>
                <w:spacing w:val="-6"/>
              </w:rPr>
            </w:pPr>
            <w:r w:rsidRPr="00790E19">
              <w:rPr>
                <w:rFonts w:ascii="Times New Roman" w:eastAsia="Times New Roman" w:hAnsi="Times New Roman" w:cs="Times New Roman"/>
                <w:color w:val="auto"/>
                <w:spacing w:val="-6"/>
              </w:rPr>
              <w:t>- Подрядчик своими силами и за счёт собственных средств обеспечивает свой персонал спецодеждой и средствами индивидуальной защиты согласно требований Заказчика, питанием, местами для проживания и производит доставку персонала от места проживания до места выполнения работ и обратно;</w:t>
            </w:r>
          </w:p>
          <w:p w:rsidR="00790E19" w:rsidRPr="00790E19" w:rsidRDefault="00790E19" w:rsidP="00790E19">
            <w:pPr>
              <w:widowControl/>
              <w:tabs>
                <w:tab w:val="left" w:pos="376"/>
              </w:tabs>
              <w:autoSpaceDN w:val="0"/>
              <w:ind w:left="34"/>
              <w:jc w:val="both"/>
              <w:rPr>
                <w:rFonts w:ascii="Times New Roman" w:eastAsia="Times New Roman" w:hAnsi="Times New Roman" w:cs="Times New Roman"/>
                <w:color w:val="auto"/>
                <w:spacing w:val="-6"/>
              </w:rPr>
            </w:pPr>
            <w:r w:rsidRPr="00790E19">
              <w:rPr>
                <w:rFonts w:ascii="Times New Roman" w:eastAsia="Times New Roman" w:hAnsi="Times New Roman" w:cs="Times New Roman"/>
                <w:color w:val="auto"/>
                <w:spacing w:val="-6"/>
              </w:rPr>
              <w:t>- специально отведённые места для переодевания и душевые Заказчиком не предоставляются, явка персонала Подрядчика на место проведение работ осуществляется в спец. одежде и с комплектом СИЗ;</w:t>
            </w:r>
          </w:p>
          <w:p w:rsidR="00790E19" w:rsidRPr="00790E19" w:rsidRDefault="00790E19" w:rsidP="00790E19">
            <w:pPr>
              <w:widowControl/>
              <w:tabs>
                <w:tab w:val="left" w:pos="376"/>
              </w:tabs>
              <w:autoSpaceDN w:val="0"/>
              <w:ind w:left="34"/>
              <w:jc w:val="both"/>
              <w:rPr>
                <w:rFonts w:ascii="Times New Roman" w:eastAsia="Times New Roman" w:hAnsi="Times New Roman" w:cs="Times New Roman"/>
                <w:color w:val="auto"/>
                <w:spacing w:val="-6"/>
              </w:rPr>
            </w:pPr>
            <w:r w:rsidRPr="00790E19">
              <w:rPr>
                <w:rFonts w:ascii="Times New Roman" w:eastAsia="Times New Roman" w:hAnsi="Times New Roman" w:cs="Times New Roman"/>
                <w:color w:val="auto"/>
                <w:spacing w:val="-6"/>
              </w:rPr>
              <w:t xml:space="preserve">- опыт работы подрядной организации по аналогичным договорам, </w:t>
            </w:r>
            <w:proofErr w:type="spellStart"/>
            <w:r w:rsidRPr="00790E19">
              <w:rPr>
                <w:rFonts w:ascii="Times New Roman" w:eastAsia="Times New Roman" w:hAnsi="Times New Roman" w:cs="Times New Roman"/>
                <w:color w:val="auto"/>
                <w:spacing w:val="-6"/>
              </w:rPr>
              <w:t>референс</w:t>
            </w:r>
            <w:proofErr w:type="spellEnd"/>
            <w:r w:rsidRPr="00790E19">
              <w:rPr>
                <w:rFonts w:ascii="Times New Roman" w:eastAsia="Times New Roman" w:hAnsi="Times New Roman" w:cs="Times New Roman"/>
                <w:color w:val="auto"/>
                <w:spacing w:val="-6"/>
              </w:rPr>
              <w:t xml:space="preserve">-лист; </w:t>
            </w:r>
          </w:p>
          <w:p w:rsidR="00790E19" w:rsidRPr="00790E19" w:rsidRDefault="00790E19" w:rsidP="00790E19">
            <w:pPr>
              <w:widowControl/>
              <w:shd w:val="clear" w:color="auto" w:fill="FFFFFF"/>
              <w:jc w:val="both"/>
              <w:rPr>
                <w:rFonts w:ascii="Times New Roman" w:eastAsia="Times New Roman" w:hAnsi="Times New Roman" w:cs="Times New Roman"/>
                <w:color w:val="auto"/>
                <w:spacing w:val="-6"/>
              </w:rPr>
            </w:pPr>
            <w:r w:rsidRPr="00790E19">
              <w:rPr>
                <w:rFonts w:ascii="Times New Roman" w:eastAsia="Times New Roman" w:hAnsi="Times New Roman" w:cs="Times New Roman"/>
                <w:color w:val="auto"/>
                <w:spacing w:val="-6"/>
              </w:rPr>
              <w:t>- предоставление информации и подтверждающих документов в соответствии с требованиями конкурсных процедур.</w:t>
            </w:r>
          </w:p>
        </w:tc>
      </w:tr>
      <w:tr w:rsidR="00790E19" w:rsidRPr="00790E19" w:rsidTr="005E4251">
        <w:trPr>
          <w:trHeight w:val="830"/>
        </w:trPr>
        <w:tc>
          <w:tcPr>
            <w:tcW w:w="580" w:type="dxa"/>
            <w:vAlign w:val="center"/>
          </w:tcPr>
          <w:p w:rsidR="00790E19" w:rsidRPr="00790E19" w:rsidRDefault="00790E19" w:rsidP="00790E19">
            <w:pPr>
              <w:widowControl/>
              <w:numPr>
                <w:ilvl w:val="0"/>
                <w:numId w:val="26"/>
              </w:numPr>
              <w:ind w:left="170"/>
              <w:jc w:val="center"/>
              <w:rPr>
                <w:rFonts w:ascii="Times New Roman" w:eastAsia="Times New Roman" w:hAnsi="Times New Roman" w:cs="Times New Roman"/>
                <w:color w:val="auto"/>
              </w:rPr>
            </w:pPr>
            <w:r w:rsidRPr="00790E19">
              <w:rPr>
                <w:rFonts w:ascii="Times New Roman" w:eastAsia="Times New Roman" w:hAnsi="Times New Roman" w:cs="Times New Roman"/>
                <w:color w:val="auto"/>
              </w:rPr>
              <w:lastRenderedPageBreak/>
              <w:t>2</w:t>
            </w:r>
          </w:p>
        </w:tc>
        <w:tc>
          <w:tcPr>
            <w:tcW w:w="3082" w:type="dxa"/>
          </w:tcPr>
          <w:p w:rsidR="00790E19" w:rsidRPr="00790E19" w:rsidRDefault="00790E19" w:rsidP="00790E19">
            <w:pPr>
              <w:widowControl/>
              <w:rPr>
                <w:rFonts w:ascii="Times New Roman" w:eastAsia="Times New Roman" w:hAnsi="Times New Roman" w:cs="Times New Roman"/>
                <w:color w:val="auto"/>
              </w:rPr>
            </w:pPr>
            <w:r w:rsidRPr="00790E19">
              <w:rPr>
                <w:rFonts w:ascii="Times New Roman" w:eastAsia="Times New Roman" w:hAnsi="Times New Roman" w:cs="Times New Roman"/>
                <w:color w:val="auto"/>
              </w:rPr>
              <w:t>Требования к порядку формирования стоимости</w:t>
            </w:r>
          </w:p>
        </w:tc>
        <w:tc>
          <w:tcPr>
            <w:tcW w:w="6290" w:type="dxa"/>
          </w:tcPr>
          <w:p w:rsidR="00790E19" w:rsidRPr="00790E19" w:rsidRDefault="00790E19" w:rsidP="00790E19">
            <w:pPr>
              <w:widowControl/>
              <w:tabs>
                <w:tab w:val="left" w:pos="34"/>
                <w:tab w:val="left" w:pos="317"/>
              </w:tabs>
              <w:ind w:left="34"/>
              <w:contextualSpacing/>
              <w:jc w:val="both"/>
              <w:rPr>
                <w:rFonts w:ascii="Times New Roman" w:eastAsia="Times New Roman" w:hAnsi="Times New Roman" w:cs="Times New Roman"/>
                <w:color w:val="auto"/>
              </w:rPr>
            </w:pPr>
            <w:r w:rsidRPr="00790E19">
              <w:rPr>
                <w:rFonts w:ascii="Times New Roman" w:eastAsia="Times New Roman" w:hAnsi="Times New Roman" w:cs="Times New Roman"/>
                <w:color w:val="auto"/>
                <w:spacing w:val="-6"/>
              </w:rPr>
              <w:t>По соглашению сторон устанавливается договорная стоимость выполнения работ, время в пути не оплачивается.</w:t>
            </w:r>
          </w:p>
        </w:tc>
      </w:tr>
    </w:tbl>
    <w:p w:rsidR="0027670D" w:rsidRPr="00790E19"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71"/>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7458EE" w:rsidP="00D1593E">
            <w:pPr>
              <w:jc w:val="both"/>
              <w:rPr>
                <w:b/>
                <w:sz w:val="22"/>
                <w:szCs w:val="22"/>
              </w:rPr>
            </w:pPr>
            <w:r>
              <w:rPr>
                <w:b/>
                <w:sz w:val="22"/>
                <w:szCs w:val="22"/>
              </w:rPr>
              <w:t>ООО «РИ-</w:t>
            </w:r>
            <w:r w:rsidR="00D1593E" w:rsidRPr="00D1593E">
              <w:rPr>
                <w:b/>
                <w:sz w:val="22"/>
                <w:szCs w:val="22"/>
              </w:rPr>
              <w:t>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843F2D">
      <w:headerReference w:type="default" r:id="rId10"/>
      <w:footerReference w:type="default" r:id="rId11"/>
      <w:pgSz w:w="11900" w:h="16840"/>
      <w:pgMar w:top="-425" w:right="701" w:bottom="851" w:left="1276"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628" w:rsidRDefault="00AA7628">
      <w:r>
        <w:separator/>
      </w:r>
    </w:p>
  </w:endnote>
  <w:endnote w:type="continuationSeparator" w:id="0">
    <w:p w:rsidR="00AA7628" w:rsidRDefault="00AA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CC"/>
    <w:family w:val="modern"/>
    <w:pitch w:val="fixed"/>
    <w:sig w:usb0="00000000"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F2D" w:rsidRDefault="00843F2D" w:rsidP="00FE6F0A">
    <w:pPr>
      <w:pStyle w:val="aa"/>
      <w:jc w:val="center"/>
      <w:rPr>
        <w:sz w:val="20"/>
        <w:szCs w:val="20"/>
      </w:rPr>
    </w:pPr>
  </w:p>
  <w:p w:rsidR="00FE6F0A" w:rsidRPr="00CD2D00" w:rsidRDefault="00FE6F0A" w:rsidP="00B6771B">
    <w:pPr>
      <w:pStyle w:val="aa"/>
      <w:jc w:val="center"/>
      <w:rPr>
        <w:color w:val="808080" w:themeColor="background1" w:themeShade="80"/>
        <w:sz w:val="18"/>
        <w:szCs w:val="20"/>
      </w:rPr>
    </w:pPr>
    <w:r w:rsidRPr="00CD2D00">
      <w:rPr>
        <w:color w:val="808080" w:themeColor="background1" w:themeShade="80"/>
        <w:sz w:val="18"/>
        <w:szCs w:val="20"/>
      </w:rPr>
      <w:t xml:space="preserve">Редакция типовой </w:t>
    </w:r>
    <w:r w:rsidR="002775DA" w:rsidRPr="00CD2D00">
      <w:rPr>
        <w:color w:val="808080" w:themeColor="background1" w:themeShade="80"/>
        <w:sz w:val="18"/>
        <w:szCs w:val="20"/>
      </w:rPr>
      <w:t>форм</w:t>
    </w:r>
    <w:r w:rsidR="00B63210">
      <w:rPr>
        <w:color w:val="808080" w:themeColor="background1" w:themeShade="80"/>
        <w:sz w:val="18"/>
        <w:szCs w:val="20"/>
      </w:rPr>
      <w:t>ы договора ООО «РИ-ИНВЕСТ» от 31.07</w:t>
    </w:r>
    <w:r w:rsidR="002775DA" w:rsidRPr="00CD2D00">
      <w:rPr>
        <w:color w:val="808080" w:themeColor="background1" w:themeShade="80"/>
        <w:sz w:val="18"/>
        <w:szCs w:val="20"/>
      </w:rPr>
      <w:t>.</w:t>
    </w:r>
    <w:r w:rsidRPr="00CD2D00">
      <w:rPr>
        <w:color w:val="808080" w:themeColor="background1" w:themeShade="80"/>
        <w:sz w:val="18"/>
        <w:szCs w:val="20"/>
      </w:rPr>
      <w:t>2025</w:t>
    </w:r>
    <w:r w:rsidR="00B63210">
      <w:rPr>
        <w:color w:val="808080" w:themeColor="background1" w:themeShade="80"/>
        <w:sz w:val="18"/>
        <w:szCs w:val="20"/>
      </w:rPr>
      <w:t xml:space="preserve"> </w:t>
    </w:r>
    <w:r w:rsidR="00B6771B" w:rsidRPr="00CD2D00">
      <w:rPr>
        <w:color w:val="808080" w:themeColor="background1" w:themeShade="80"/>
        <w:sz w:val="18"/>
        <w:szCs w:val="20"/>
      </w:rPr>
      <w:t>г.</w:t>
    </w:r>
  </w:p>
  <w:p w:rsidR="00532895" w:rsidRPr="00CD2D00" w:rsidRDefault="00532895" w:rsidP="00F02346">
    <w:pPr>
      <w:tabs>
        <w:tab w:val="center" w:pos="4677"/>
        <w:tab w:val="right" w:pos="9355"/>
      </w:tabs>
      <w:spacing w:after="709"/>
      <w:jc w:val="center"/>
      <w:rPr>
        <w:rFonts w:ascii="Times New Roman" w:hAnsi="Times New Roman" w:cs="Times New Roman"/>
        <w:color w:val="808080" w:themeColor="background1" w:themeShade="80"/>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628" w:rsidRDefault="00AA7628">
      <w:r>
        <w:separator/>
      </w:r>
    </w:p>
  </w:footnote>
  <w:footnote w:type="continuationSeparator" w:id="0">
    <w:p w:rsidR="00AA7628" w:rsidRDefault="00AA7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5" w:rsidRDefault="00532895">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5264F16"/>
    <w:multiLevelType w:val="multilevel"/>
    <w:tmpl w:val="EFC03FA0"/>
    <w:lvl w:ilvl="0">
      <w:start w:val="1"/>
      <w:numFmt w:val="decimal"/>
      <w:lvlText w:val="%1"/>
      <w:lvlJc w:val="center"/>
      <w:pPr>
        <w:tabs>
          <w:tab w:val="num" w:pos="643"/>
        </w:tabs>
        <w:ind w:left="283" w:firstLine="0"/>
      </w:pPr>
      <w:rPr>
        <w:rFonts w:hint="default"/>
        <w:b w:val="0"/>
      </w:rPr>
    </w:lvl>
    <w:lvl w:ilvl="1">
      <w:start w:val="1"/>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9"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2"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3"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BC6183"/>
    <w:multiLevelType w:val="hybridMultilevel"/>
    <w:tmpl w:val="488694F6"/>
    <w:lvl w:ilvl="0" w:tplc="A3ACAC0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8"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F832DB"/>
    <w:multiLevelType w:val="multilevel"/>
    <w:tmpl w:val="8898C6C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B8058BF"/>
    <w:multiLevelType w:val="multilevel"/>
    <w:tmpl w:val="B2F04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3"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5"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8"/>
  </w:num>
  <w:num w:numId="4">
    <w:abstractNumId w:val="2"/>
  </w:num>
  <w:num w:numId="5">
    <w:abstractNumId w:val="11"/>
  </w:num>
  <w:num w:numId="6">
    <w:abstractNumId w:val="17"/>
  </w:num>
  <w:num w:numId="7">
    <w:abstractNumId w:val="12"/>
  </w:num>
  <w:num w:numId="8">
    <w:abstractNumId w:val="4"/>
  </w:num>
  <w:num w:numId="9">
    <w:abstractNumId w:val="15"/>
  </w:num>
  <w:num w:numId="10">
    <w:abstractNumId w:val="6"/>
  </w:num>
  <w:num w:numId="11">
    <w:abstractNumId w:val="10"/>
  </w:num>
  <w:num w:numId="12">
    <w:abstractNumId w:val="16"/>
  </w:num>
  <w:num w:numId="13">
    <w:abstractNumId w:val="22"/>
  </w:num>
  <w:num w:numId="14">
    <w:abstractNumId w:val="25"/>
  </w:num>
  <w:num w:numId="15">
    <w:abstractNumId w:val="0"/>
  </w:num>
  <w:num w:numId="16">
    <w:abstractNumId w:val="5"/>
  </w:num>
  <w:num w:numId="17">
    <w:abstractNumId w:val="20"/>
  </w:num>
  <w:num w:numId="18">
    <w:abstractNumId w:val="3"/>
  </w:num>
  <w:num w:numId="19">
    <w:abstractNumId w:val="13"/>
  </w:num>
  <w:num w:numId="20">
    <w:abstractNumId w:val="18"/>
  </w:num>
  <w:num w:numId="21">
    <w:abstractNumId w:val="9"/>
  </w:num>
  <w:num w:numId="22">
    <w:abstractNumId w:val="23"/>
  </w:num>
  <w:num w:numId="23">
    <w:abstractNumId w:val="14"/>
  </w:num>
  <w:num w:numId="24">
    <w:abstractNumId w:val="21"/>
  </w:num>
  <w:num w:numId="25">
    <w:abstractNumId w:val="1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065EF"/>
    <w:rsid w:val="00116021"/>
    <w:rsid w:val="00123D39"/>
    <w:rsid w:val="001273AA"/>
    <w:rsid w:val="0013183A"/>
    <w:rsid w:val="0017379F"/>
    <w:rsid w:val="00176FA2"/>
    <w:rsid w:val="00196622"/>
    <w:rsid w:val="001D4D26"/>
    <w:rsid w:val="00212CD2"/>
    <w:rsid w:val="00236AFB"/>
    <w:rsid w:val="002622B4"/>
    <w:rsid w:val="0027670D"/>
    <w:rsid w:val="002771E7"/>
    <w:rsid w:val="002775DA"/>
    <w:rsid w:val="002B231E"/>
    <w:rsid w:val="002B2997"/>
    <w:rsid w:val="00315315"/>
    <w:rsid w:val="003259C1"/>
    <w:rsid w:val="00327E84"/>
    <w:rsid w:val="003467F7"/>
    <w:rsid w:val="00372817"/>
    <w:rsid w:val="00391BD9"/>
    <w:rsid w:val="003A7F8F"/>
    <w:rsid w:val="003B03E7"/>
    <w:rsid w:val="003C443A"/>
    <w:rsid w:val="003F4890"/>
    <w:rsid w:val="004075F9"/>
    <w:rsid w:val="00423914"/>
    <w:rsid w:val="00426838"/>
    <w:rsid w:val="00470FA0"/>
    <w:rsid w:val="00472C03"/>
    <w:rsid w:val="00493CFB"/>
    <w:rsid w:val="004B4DE7"/>
    <w:rsid w:val="004F37F2"/>
    <w:rsid w:val="0051553F"/>
    <w:rsid w:val="005214AF"/>
    <w:rsid w:val="00524B74"/>
    <w:rsid w:val="00532895"/>
    <w:rsid w:val="0053757A"/>
    <w:rsid w:val="005550E1"/>
    <w:rsid w:val="005D6A3B"/>
    <w:rsid w:val="00685AD8"/>
    <w:rsid w:val="006902EC"/>
    <w:rsid w:val="00693F55"/>
    <w:rsid w:val="0069515D"/>
    <w:rsid w:val="006A21B3"/>
    <w:rsid w:val="006C1585"/>
    <w:rsid w:val="006E55AE"/>
    <w:rsid w:val="006F424B"/>
    <w:rsid w:val="007120AA"/>
    <w:rsid w:val="007458EE"/>
    <w:rsid w:val="0077381D"/>
    <w:rsid w:val="00790E19"/>
    <w:rsid w:val="00795EE4"/>
    <w:rsid w:val="0082567A"/>
    <w:rsid w:val="00843F2D"/>
    <w:rsid w:val="008469D9"/>
    <w:rsid w:val="008D2DE3"/>
    <w:rsid w:val="008D4241"/>
    <w:rsid w:val="008F4041"/>
    <w:rsid w:val="009317D4"/>
    <w:rsid w:val="00945564"/>
    <w:rsid w:val="009456AE"/>
    <w:rsid w:val="00945EC4"/>
    <w:rsid w:val="00983C52"/>
    <w:rsid w:val="0098786B"/>
    <w:rsid w:val="009936CC"/>
    <w:rsid w:val="009C176B"/>
    <w:rsid w:val="009C4F8B"/>
    <w:rsid w:val="009E21F9"/>
    <w:rsid w:val="00A02208"/>
    <w:rsid w:val="00A12C3D"/>
    <w:rsid w:val="00A326D1"/>
    <w:rsid w:val="00A332DB"/>
    <w:rsid w:val="00A510EA"/>
    <w:rsid w:val="00A555A1"/>
    <w:rsid w:val="00A55E2B"/>
    <w:rsid w:val="00A70C6F"/>
    <w:rsid w:val="00A90DFB"/>
    <w:rsid w:val="00A96C78"/>
    <w:rsid w:val="00AA7628"/>
    <w:rsid w:val="00AB4702"/>
    <w:rsid w:val="00AE07A2"/>
    <w:rsid w:val="00AE17C3"/>
    <w:rsid w:val="00B20F8E"/>
    <w:rsid w:val="00B21049"/>
    <w:rsid w:val="00B404D4"/>
    <w:rsid w:val="00B45092"/>
    <w:rsid w:val="00B63210"/>
    <w:rsid w:val="00B6771B"/>
    <w:rsid w:val="00B90FE5"/>
    <w:rsid w:val="00B97BAB"/>
    <w:rsid w:val="00BA3634"/>
    <w:rsid w:val="00BD575C"/>
    <w:rsid w:val="00C021B4"/>
    <w:rsid w:val="00C3339A"/>
    <w:rsid w:val="00C4434C"/>
    <w:rsid w:val="00C73F8D"/>
    <w:rsid w:val="00C96667"/>
    <w:rsid w:val="00CD2D00"/>
    <w:rsid w:val="00CF7FDB"/>
    <w:rsid w:val="00D01F11"/>
    <w:rsid w:val="00D1454A"/>
    <w:rsid w:val="00D14984"/>
    <w:rsid w:val="00D1593E"/>
    <w:rsid w:val="00D160AD"/>
    <w:rsid w:val="00D53FE1"/>
    <w:rsid w:val="00D86455"/>
    <w:rsid w:val="00D96505"/>
    <w:rsid w:val="00DA6002"/>
    <w:rsid w:val="00DB7210"/>
    <w:rsid w:val="00DC226C"/>
    <w:rsid w:val="00DC4795"/>
    <w:rsid w:val="00DC5669"/>
    <w:rsid w:val="00DD19D2"/>
    <w:rsid w:val="00E05270"/>
    <w:rsid w:val="00E37F2B"/>
    <w:rsid w:val="00E90858"/>
    <w:rsid w:val="00E97F89"/>
    <w:rsid w:val="00EA0FD8"/>
    <w:rsid w:val="00EA3357"/>
    <w:rsid w:val="00EB0C3E"/>
    <w:rsid w:val="00EC0284"/>
    <w:rsid w:val="00F02346"/>
    <w:rsid w:val="00F064EC"/>
    <w:rsid w:val="00F2353A"/>
    <w:rsid w:val="00F41510"/>
    <w:rsid w:val="00F53EF2"/>
    <w:rsid w:val="00F7365B"/>
    <w:rsid w:val="00F81222"/>
    <w:rsid w:val="00FA712C"/>
    <w:rsid w:val="00FC4C91"/>
    <w:rsid w:val="00FC7450"/>
    <w:rsid w:val="00FE6F0A"/>
    <w:rsid w:val="00FF2B3D"/>
    <w:rsid w:val="00FF74B3"/>
    <w:rsid w:val="00FF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C26EE"/>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i-inv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18</Pages>
  <Words>10013</Words>
  <Characters>57075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Колычева Ольга Владимировна</cp:lastModifiedBy>
  <cp:revision>32</cp:revision>
  <cp:lastPrinted>2025-06-30T04:34:00Z</cp:lastPrinted>
  <dcterms:created xsi:type="dcterms:W3CDTF">2022-02-15T13:02:00Z</dcterms:created>
  <dcterms:modified xsi:type="dcterms:W3CDTF">2025-11-14T08:08:00Z</dcterms:modified>
</cp:coreProperties>
</file>