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739B6AAC"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606FB7">
        <w:rPr>
          <w:rStyle w:val="aff7"/>
          <w:rFonts w:ascii="Times New Roman" w:hAnsi="Times New Roman"/>
          <w:sz w:val="32"/>
          <w:szCs w:val="32"/>
        </w:rPr>
        <w:t xml:space="preserve">поставку </w:t>
      </w:r>
      <w:r w:rsidR="00554A91" w:rsidRPr="00554A91">
        <w:rPr>
          <w:rStyle w:val="aff7"/>
          <w:rFonts w:ascii="Times New Roman" w:hAnsi="Times New Roman"/>
          <w:sz w:val="32"/>
          <w:szCs w:val="32"/>
        </w:rPr>
        <w:t xml:space="preserve">металлической трубы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606FB7">
        <w:rPr>
          <w:rFonts w:ascii="Times New Roman" w:hAnsi="Times New Roman"/>
          <w:b/>
          <w:bCs/>
          <w:smallCaps/>
          <w:spacing w:val="5"/>
          <w:sz w:val="32"/>
          <w:szCs w:val="32"/>
        </w:rPr>
        <w:t xml:space="preserve">) </w:t>
      </w:r>
      <w:r w:rsidR="00606FB7" w:rsidRPr="00606FB7">
        <w:rPr>
          <w:rFonts w:ascii="Times New Roman" w:hAnsi="Times New Roman"/>
          <w:b/>
          <w:bCs/>
          <w:smallCaps/>
          <w:spacing w:val="5"/>
          <w:sz w:val="32"/>
          <w:szCs w:val="32"/>
        </w:rPr>
        <w:t>(</w:t>
      </w:r>
      <w:r w:rsidR="00E82698">
        <w:rPr>
          <w:rFonts w:ascii="Times New Roman" w:hAnsi="Times New Roman"/>
          <w:b/>
          <w:bCs/>
          <w:smallCaps/>
          <w:spacing w:val="5"/>
          <w:sz w:val="32"/>
          <w:szCs w:val="32"/>
        </w:rPr>
        <w:t>с</w:t>
      </w:r>
      <w:r w:rsidR="00606FB7" w:rsidRPr="00606FB7">
        <w:rPr>
          <w:rFonts w:ascii="Times New Roman" w:hAnsi="Times New Roman"/>
          <w:b/>
          <w:bCs/>
          <w:smallCaps/>
          <w:spacing w:val="5"/>
          <w:sz w:val="32"/>
          <w:szCs w:val="32"/>
        </w:rPr>
        <w:t xml:space="preserve"> рассмотрени</w:t>
      </w:r>
      <w:r w:rsidR="00E82698">
        <w:rPr>
          <w:rFonts w:ascii="Times New Roman" w:hAnsi="Times New Roman"/>
          <w:b/>
          <w:bCs/>
          <w:smallCaps/>
          <w:spacing w:val="5"/>
          <w:sz w:val="32"/>
          <w:szCs w:val="32"/>
        </w:rPr>
        <w:t xml:space="preserve">ем </w:t>
      </w:r>
      <w:r w:rsidR="00606FB7" w:rsidRPr="00606FB7">
        <w:rPr>
          <w:rFonts w:ascii="Times New Roman" w:hAnsi="Times New Roman"/>
          <w:b/>
          <w:bCs/>
          <w:smallCaps/>
          <w:spacing w:val="5"/>
          <w:sz w:val="32"/>
          <w:szCs w:val="32"/>
        </w:rPr>
        <w:t>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45AB28B" w:rsidR="00112FE9" w:rsidRPr="00C64B67" w:rsidRDefault="00606FB7" w:rsidP="00845AA3">
            <w:pPr>
              <w:spacing w:after="0" w:line="240" w:lineRule="auto"/>
              <w:jc w:val="both"/>
              <w:rPr>
                <w:rFonts w:ascii="Times New Roman" w:hAnsi="Times New Roman"/>
                <w:sz w:val="24"/>
                <w:szCs w:val="24"/>
              </w:rPr>
            </w:pPr>
            <w:r w:rsidRPr="00187B21">
              <w:rPr>
                <w:rFonts w:ascii="Times New Roman" w:hAnsi="Times New Roman"/>
                <w:sz w:val="24"/>
                <w:szCs w:val="24"/>
              </w:rPr>
              <w:t xml:space="preserve">Поставка </w:t>
            </w:r>
            <w:r w:rsidR="00554A91" w:rsidRPr="00554A91">
              <w:rPr>
                <w:rFonts w:ascii="Times New Roman" w:hAnsi="Times New Roman"/>
                <w:bCs/>
                <w:sz w:val="24"/>
                <w:szCs w:val="24"/>
              </w:rPr>
              <w:t xml:space="preserve">металлической трубы </w:t>
            </w:r>
            <w:r w:rsidR="00B2379B" w:rsidRPr="00BF52B7">
              <w:rPr>
                <w:rFonts w:ascii="Times New Roman" w:hAnsi="Times New Roman"/>
                <w:bCs/>
                <w:sz w:val="24"/>
                <w:szCs w:val="24"/>
                <w:lang w:eastAsia="ru-RU"/>
              </w:rPr>
              <w:t>для нужд филиала «Тюменский НПЗ» (г. Тюмень)</w:t>
            </w:r>
            <w:r w:rsidR="00C64B67">
              <w:rPr>
                <w:rFonts w:ascii="Times New Roman" w:hAnsi="Times New Roman"/>
                <w:sz w:val="24"/>
                <w:szCs w:val="24"/>
              </w:rPr>
              <w:t xml:space="preserve"> </w:t>
            </w:r>
            <w:r w:rsidRPr="00562602">
              <w:rPr>
                <w:rFonts w:ascii="Times New Roman" w:hAnsi="Times New Roman"/>
                <w:sz w:val="24"/>
                <w:szCs w:val="24"/>
              </w:rPr>
              <w:t>(</w:t>
            </w:r>
            <w:r w:rsidR="00E82698">
              <w:rPr>
                <w:rFonts w:ascii="Times New Roman" w:hAnsi="Times New Roman"/>
                <w:sz w:val="24"/>
                <w:szCs w:val="24"/>
              </w:rPr>
              <w:t>с</w:t>
            </w:r>
            <w:r w:rsidRPr="00562602">
              <w:rPr>
                <w:rFonts w:ascii="Times New Roman" w:hAnsi="Times New Roman"/>
                <w:sz w:val="24"/>
                <w:szCs w:val="24"/>
              </w:rPr>
              <w:t xml:space="preserve"> рассмотрени</w:t>
            </w:r>
            <w:r w:rsidR="00E82698">
              <w:rPr>
                <w:rFonts w:ascii="Times New Roman" w:hAnsi="Times New Roman"/>
                <w:sz w:val="24"/>
                <w:szCs w:val="24"/>
              </w:rPr>
              <w:t>ем</w:t>
            </w:r>
            <w:r w:rsidRPr="00562602">
              <w:rPr>
                <w:rFonts w:ascii="Times New Roman" w:hAnsi="Times New Roman"/>
                <w:sz w:val="24"/>
                <w:szCs w:val="24"/>
              </w:rPr>
              <w:t xml:space="preserve"> аналогов)</w:t>
            </w:r>
          </w:p>
        </w:tc>
      </w:tr>
      <w:tr w:rsidR="00C64B67"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199051F5" w:rsidR="00C64B67" w:rsidRPr="00606FB7" w:rsidRDefault="00554A91" w:rsidP="00C64B67">
            <w:pPr>
              <w:pStyle w:val="afffff9"/>
              <w:tabs>
                <w:tab w:val="left" w:pos="49"/>
              </w:tabs>
              <w:ind w:left="0" w:firstLine="0"/>
              <w:rPr>
                <w:rFonts w:ascii="Times New Roman" w:hAnsi="Times New Roman"/>
                <w:b/>
                <w:sz w:val="24"/>
                <w:szCs w:val="24"/>
              </w:rPr>
            </w:pPr>
            <w:r w:rsidRPr="00554A91">
              <w:rPr>
                <w:rFonts w:ascii="Times New Roman" w:hAnsi="Times New Roman"/>
                <w:b/>
                <w:sz w:val="24"/>
                <w:szCs w:val="24"/>
              </w:rPr>
              <w:t>2076-ОД-2025-РИ (ЭТП)</w:t>
            </w:r>
          </w:p>
        </w:tc>
      </w:tr>
      <w:tr w:rsidR="00C64B67"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C64B67" w:rsidRDefault="00C64B67" w:rsidP="00C64B67">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C64B67" w:rsidRDefault="00C64B67" w:rsidP="00C64B67">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C64B67" w:rsidRDefault="00C64B67" w:rsidP="00C64B67">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C64B67" w:rsidRDefault="00C64B67" w:rsidP="00C64B67">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C64B67"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C64B67" w:rsidRDefault="00C64B67" w:rsidP="00C64B67">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C64B67" w:rsidRDefault="00C64B67" w:rsidP="00C64B67">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C64B67"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C64B67"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C64B67" w:rsidRDefault="00C64B67" w:rsidP="00C64B67">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C64B67"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C64B67" w:rsidRDefault="00C64B67" w:rsidP="00C64B67">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C64B67" w:rsidRDefault="00C64B67" w:rsidP="00C64B67">
            <w:pPr>
              <w:pStyle w:val="afffff9"/>
              <w:rPr>
                <w:rFonts w:ascii="Times New Roman" w:hAnsi="Times New Roman"/>
                <w:bCs/>
                <w:sz w:val="24"/>
              </w:rPr>
            </w:pPr>
            <w:r>
              <w:rPr>
                <w:rFonts w:ascii="Times New Roman" w:hAnsi="Times New Roman"/>
                <w:bCs/>
                <w:sz w:val="24"/>
              </w:rPr>
              <w:t>ЭТП по адресу http://www.ru-trade24.ru/</w:t>
            </w:r>
          </w:p>
        </w:tc>
      </w:tr>
      <w:tr w:rsidR="00C64B67"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C64B67" w:rsidRDefault="00C64B67" w:rsidP="00C64B67">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C64B67"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C64B67" w:rsidRDefault="00C64B67" w:rsidP="00C64B67">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1DD3BEF" w14:textId="77777777" w:rsidR="00554A91" w:rsidRPr="00554A91" w:rsidRDefault="00554A91" w:rsidP="00554A91">
            <w:pPr>
              <w:pStyle w:val="afffff9"/>
              <w:ind w:left="0" w:firstLine="0"/>
              <w:rPr>
                <w:rFonts w:ascii="Times New Roman" w:hAnsi="Times New Roman"/>
                <w:sz w:val="24"/>
                <w:szCs w:val="24"/>
              </w:rPr>
            </w:pPr>
            <w:r w:rsidRPr="00554A91">
              <w:rPr>
                <w:rFonts w:ascii="Times New Roman" w:hAnsi="Times New Roman"/>
                <w:sz w:val="24"/>
                <w:szCs w:val="24"/>
              </w:rPr>
              <w:t>653 228,40 (Шестьсот пятьдесят три тысячи двести двадцать восемь) рублей 40 копеек, в т.ч. НДС 20%.</w:t>
            </w:r>
          </w:p>
          <w:p w14:paraId="5F51293F" w14:textId="77777777" w:rsidR="00554A91" w:rsidRPr="00554A91" w:rsidRDefault="00554A91" w:rsidP="00554A91">
            <w:pPr>
              <w:pStyle w:val="afffff9"/>
              <w:ind w:left="0" w:firstLine="0"/>
              <w:rPr>
                <w:rFonts w:ascii="Times New Roman" w:hAnsi="Times New Roman"/>
                <w:sz w:val="24"/>
                <w:szCs w:val="24"/>
              </w:rPr>
            </w:pPr>
            <w:r w:rsidRPr="00554A91">
              <w:rPr>
                <w:rFonts w:ascii="Times New Roman" w:hAnsi="Times New Roman"/>
                <w:sz w:val="24"/>
                <w:szCs w:val="24"/>
              </w:rPr>
              <w:t>544 357,00 (Пятьсот сорок четыре тысячи триста пятьдесят семь) рублей 00 коп. НДС 20%</w:t>
            </w:r>
          </w:p>
          <w:p w14:paraId="25659532" w14:textId="7785728E" w:rsidR="00C64B67" w:rsidRPr="00403592" w:rsidRDefault="00554A91" w:rsidP="00554A91">
            <w:pPr>
              <w:pStyle w:val="afffff9"/>
              <w:spacing w:before="0"/>
              <w:ind w:left="0" w:firstLine="0"/>
              <w:rPr>
                <w:rFonts w:ascii="Times New Roman" w:hAnsi="Times New Roman"/>
                <w:bCs/>
                <w:sz w:val="22"/>
                <w:szCs w:val="22"/>
                <w:lang w:eastAsia="en-US"/>
              </w:rPr>
            </w:pPr>
            <w:r w:rsidRPr="00554A91">
              <w:rPr>
                <w:rFonts w:ascii="Times New Roman" w:hAnsi="Times New Roman"/>
                <w:sz w:val="24"/>
                <w:szCs w:val="24"/>
              </w:rPr>
              <w:t>108 871,40 (Сто восемь тысяч восемьсот семьдесят один) рубль 40 коп. без НДС</w:t>
            </w:r>
            <w:r>
              <w:rPr>
                <w:rFonts w:ascii="Times New Roman" w:hAnsi="Times New Roman"/>
                <w:sz w:val="24"/>
                <w:szCs w:val="24"/>
              </w:rPr>
              <w:t>.</w:t>
            </w:r>
          </w:p>
        </w:tc>
      </w:tr>
      <w:tr w:rsidR="00C64B6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C64B67" w:rsidRDefault="00C64B67" w:rsidP="00C64B67">
            <w:pPr>
              <w:pStyle w:val="afffff9"/>
              <w:ind w:left="0" w:firstLine="0"/>
              <w:rPr>
                <w:rFonts w:ascii="Times New Roman" w:hAnsi="Times New Roman"/>
                <w:b/>
                <w:sz w:val="24"/>
              </w:rPr>
            </w:pPr>
            <w:r>
              <w:rPr>
                <w:rFonts w:ascii="Times New Roman" w:hAnsi="Times New Roman"/>
                <w:b/>
                <w:sz w:val="24"/>
              </w:rPr>
              <w:t>Российский рубль</w:t>
            </w:r>
          </w:p>
        </w:tc>
      </w:tr>
      <w:tr w:rsidR="00C64B6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C64B67" w:rsidRDefault="00C64B67" w:rsidP="00C64B6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C64B67" w:rsidRDefault="00C64B67" w:rsidP="00C64B6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C64B67" w:rsidRDefault="00C64B67" w:rsidP="00C64B6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C64B6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C64B6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C64B67" w:rsidRDefault="00C64B67" w:rsidP="00C64B6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C64B6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C64B67" w:rsidRDefault="00C64B67" w:rsidP="00C64B6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C64B67" w:rsidRDefault="00C64B67" w:rsidP="00C64B6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C64B67" w:rsidRDefault="00C64B67" w:rsidP="00C64B6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C64B6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C64B67" w:rsidRDefault="00C64B67" w:rsidP="00C64B67">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C64B67" w:rsidRDefault="00C64B67" w:rsidP="00C64B6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C64B6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41F8369D" w:rsidR="00C64B67" w:rsidRDefault="00C64B67" w:rsidP="00C64B67">
            <w:pPr>
              <w:pStyle w:val="afffff9"/>
              <w:ind w:left="0" w:firstLine="0"/>
              <w:rPr>
                <w:rFonts w:ascii="Times New Roman" w:hAnsi="Times New Roman"/>
                <w:sz w:val="24"/>
              </w:rPr>
            </w:pPr>
            <w:r w:rsidRPr="00C64B67">
              <w:rPr>
                <w:rFonts w:ascii="Times New Roman" w:eastAsia="Calibri" w:hAnsi="Times New Roman"/>
                <w:sz w:val="24"/>
                <w:szCs w:val="24"/>
                <w:lang w:eastAsia="en-US"/>
              </w:rPr>
              <w:t>Изготовление МТР по месту нахождения Поставщика, выполнение работ по месту нахождения Заказчика по адресу: 625047, обл. Тюменская, г.о. город Тюмень, г. Тюмень, тер. автодороги тракт Старый Тобольский, км. 6-ой, д. 20. Транспортные расходы включены в стоимость услуг.</w:t>
            </w:r>
          </w:p>
        </w:tc>
      </w:tr>
      <w:tr w:rsidR="00C64B6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B54E8B8" w:rsidR="00C64B67" w:rsidRPr="00D21DBC" w:rsidRDefault="00554A91" w:rsidP="00C64B67">
            <w:pPr>
              <w:pStyle w:val="afffff9"/>
              <w:ind w:left="0" w:firstLine="0"/>
              <w:rPr>
                <w:rFonts w:ascii="Times New Roman" w:hAnsi="Times New Roman"/>
                <w:b/>
                <w:bCs/>
                <w:sz w:val="24"/>
              </w:rPr>
            </w:pPr>
            <w:r w:rsidRPr="00554A91">
              <w:rPr>
                <w:rFonts w:ascii="Times New Roman" w:hAnsi="Times New Roman"/>
                <w:b/>
                <w:bCs/>
                <w:sz w:val="24"/>
              </w:rPr>
              <w:t>100% от стоимости Товара Покупатель оплачивает в течение 30 календарных дней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основании выставленного счета по курсу ЦБ РФ на дату осуществления платежа оплату</w:t>
            </w:r>
          </w:p>
        </w:tc>
      </w:tr>
      <w:tr w:rsidR="00C64B6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C64B67" w:rsidRDefault="00C64B67" w:rsidP="00C64B6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0FD8E953" w:rsidR="00C64B67" w:rsidRPr="00E82698" w:rsidRDefault="00554A91" w:rsidP="00C64B67">
            <w:pPr>
              <w:pStyle w:val="afffff9"/>
              <w:spacing w:before="0"/>
              <w:ind w:left="0" w:firstLine="0"/>
              <w:rPr>
                <w:rFonts w:ascii="Times New Roman" w:eastAsia="Calibri" w:hAnsi="Times New Roman"/>
                <w:b/>
                <w:bCs/>
                <w:sz w:val="24"/>
                <w:szCs w:val="24"/>
                <w:lang w:eastAsia="en-US"/>
              </w:rPr>
            </w:pPr>
            <w:r w:rsidRPr="00554A91">
              <w:rPr>
                <w:rFonts w:ascii="Times New Roman" w:eastAsia="Calibri" w:hAnsi="Times New Roman"/>
                <w:b/>
                <w:bCs/>
                <w:sz w:val="24"/>
                <w:szCs w:val="24"/>
                <w:lang w:eastAsia="en-US"/>
              </w:rPr>
              <w:t>В течение 7 календарных дней с даты заключения Договора. Досрочная поставка осуществляется по соглашению Сторон.</w:t>
            </w:r>
          </w:p>
        </w:tc>
      </w:tr>
      <w:tr w:rsidR="00C64B6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C64B67" w:rsidRDefault="00C64B67" w:rsidP="00C64B67">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C64B67" w:rsidRDefault="00C64B67" w:rsidP="00C64B6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C64B6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C64B67" w:rsidRDefault="00C64B67" w:rsidP="00C64B6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2D5ED65" w:rsidR="00C64B67" w:rsidRPr="00387485" w:rsidRDefault="00C64B67" w:rsidP="00C64B67">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C64B6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C64B67" w:rsidRDefault="00C64B67" w:rsidP="00C64B6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Не установлены</w:t>
            </w:r>
          </w:p>
        </w:tc>
      </w:tr>
      <w:tr w:rsidR="00C64B6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C64B67" w:rsidRDefault="00C64B67" w:rsidP="00C64B6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установлены</w:t>
            </w:r>
          </w:p>
        </w:tc>
      </w:tr>
      <w:tr w:rsidR="00C64B6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C64B67" w:rsidRDefault="00C64B67" w:rsidP="00C64B6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C64B6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установлены</w:t>
            </w:r>
          </w:p>
        </w:tc>
      </w:tr>
      <w:tr w:rsidR="00C64B6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C64B67" w:rsidRDefault="00C64B67" w:rsidP="00C64B6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C64B67" w:rsidRDefault="00C64B67" w:rsidP="00C64B6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C64B6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C64B67" w:rsidRDefault="00C64B67" w:rsidP="00C64B6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C64B6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C64B67" w:rsidRDefault="00C64B67" w:rsidP="00C64B6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p>
        </w:tc>
      </w:tr>
      <w:tr w:rsidR="00C64B6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C64B67" w:rsidRDefault="00C64B67" w:rsidP="00C64B6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C64B67" w:rsidRDefault="00C64B67" w:rsidP="00C64B6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64B6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C64B67" w:rsidRDefault="00C64B67" w:rsidP="00C64B6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C64B6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C64B67" w:rsidRDefault="00C64B67" w:rsidP="00C64B6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29513EF" w:rsidR="00C64B67" w:rsidRPr="00BF52B7" w:rsidRDefault="00C64B67" w:rsidP="00C64B6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606FB7">
              <w:rPr>
                <w:rFonts w:ascii="Times New Roman" w:hAnsi="Times New Roman"/>
                <w:bCs/>
                <w:spacing w:val="-6"/>
                <w:sz w:val="24"/>
                <w:szCs w:val="24"/>
              </w:rPr>
              <w:t>1</w:t>
            </w:r>
            <w:r w:rsidR="00E82698">
              <w:rPr>
                <w:rFonts w:ascii="Times New Roman" w:hAnsi="Times New Roman"/>
                <w:bCs/>
                <w:spacing w:val="-6"/>
                <w:sz w:val="24"/>
                <w:szCs w:val="24"/>
              </w:rPr>
              <w:t>7</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E82698">
              <w:rPr>
                <w:rFonts w:ascii="Times New Roman" w:hAnsi="Times New Roman"/>
                <w:bCs/>
                <w:spacing w:val="-6"/>
                <w:sz w:val="24"/>
                <w:szCs w:val="24"/>
              </w:rPr>
              <w:t>2</w:t>
            </w:r>
            <w:r w:rsidR="00A61348">
              <w:rPr>
                <w:rFonts w:ascii="Times New Roman" w:hAnsi="Times New Roman"/>
                <w:bCs/>
                <w:spacing w:val="-6"/>
                <w:sz w:val="24"/>
                <w:szCs w:val="24"/>
              </w:rPr>
              <w:t>8</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C64B6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C64B67" w:rsidRDefault="00C64B67" w:rsidP="00C64B6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489BB2FF"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606FB7">
              <w:rPr>
                <w:rFonts w:ascii="Times New Roman" w:hAnsi="Times New Roman"/>
                <w:bCs/>
                <w:spacing w:val="-6"/>
                <w:sz w:val="24"/>
                <w:szCs w:val="24"/>
              </w:rPr>
              <w:t>1</w:t>
            </w:r>
            <w:r w:rsidR="00E82698">
              <w:rPr>
                <w:rFonts w:ascii="Times New Roman" w:hAnsi="Times New Roman"/>
                <w:bCs/>
                <w:spacing w:val="-6"/>
                <w:sz w:val="24"/>
                <w:szCs w:val="24"/>
              </w:rPr>
              <w:t>7</w:t>
            </w:r>
            <w:r w:rsidRPr="00BF52B7">
              <w:rPr>
                <w:rFonts w:ascii="Times New Roman" w:hAnsi="Times New Roman"/>
                <w:bCs/>
                <w:spacing w:val="-6"/>
                <w:sz w:val="24"/>
                <w:szCs w:val="24"/>
              </w:rPr>
              <w:t>»</w:t>
            </w:r>
            <w:r>
              <w:rPr>
                <w:rFonts w:ascii="Times New Roman" w:hAnsi="Times New Roman"/>
                <w:bCs/>
                <w:spacing w:val="-6"/>
                <w:sz w:val="24"/>
                <w:szCs w:val="24"/>
              </w:rPr>
              <w:t xml:space="preserve"> ноября</w:t>
            </w:r>
            <w:r w:rsidRPr="00BF52B7">
              <w:rPr>
                <w:rFonts w:ascii="Times New Roman" w:hAnsi="Times New Roman"/>
                <w:bCs/>
                <w:spacing w:val="-6"/>
                <w:sz w:val="24"/>
                <w:szCs w:val="24"/>
              </w:rPr>
              <w:t xml:space="preserve"> 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E82698">
              <w:rPr>
                <w:rFonts w:ascii="Times New Roman" w:hAnsi="Times New Roman"/>
                <w:bCs/>
                <w:spacing w:val="-6"/>
                <w:sz w:val="24"/>
                <w:szCs w:val="24"/>
              </w:rPr>
              <w:t>2</w:t>
            </w:r>
            <w:r w:rsidR="00A61348">
              <w:rPr>
                <w:rFonts w:ascii="Times New Roman" w:hAnsi="Times New Roman"/>
                <w:bCs/>
                <w:spacing w:val="-6"/>
                <w:sz w:val="24"/>
                <w:szCs w:val="24"/>
              </w:rPr>
              <w:t>7</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C64B6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C64B67" w:rsidRDefault="00C64B67" w:rsidP="00C64B6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C64B6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C64B67" w:rsidRDefault="00C64B67" w:rsidP="00C64B6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6293FCEB"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E82698">
              <w:rPr>
                <w:rFonts w:ascii="Times New Roman" w:hAnsi="Times New Roman"/>
                <w:bCs/>
                <w:spacing w:val="-6"/>
                <w:sz w:val="24"/>
              </w:rPr>
              <w:t>19</w:t>
            </w:r>
            <w:r w:rsidRPr="00BF52B7">
              <w:rPr>
                <w:rFonts w:ascii="Times New Roman" w:hAnsi="Times New Roman"/>
                <w:bCs/>
                <w:spacing w:val="-6"/>
                <w:sz w:val="24"/>
              </w:rPr>
              <w:t xml:space="preserve">» </w:t>
            </w:r>
            <w:r>
              <w:rPr>
                <w:rFonts w:ascii="Times New Roman" w:hAnsi="Times New Roman"/>
                <w:bCs/>
                <w:spacing w:val="-6"/>
                <w:sz w:val="24"/>
              </w:rPr>
              <w:t>декабря</w:t>
            </w:r>
            <w:r w:rsidRPr="00BF52B7">
              <w:rPr>
                <w:rFonts w:ascii="Times New Roman" w:hAnsi="Times New Roman"/>
                <w:bCs/>
                <w:spacing w:val="-6"/>
                <w:sz w:val="24"/>
              </w:rPr>
              <w:t xml:space="preserve"> 2025 г.</w:t>
            </w:r>
          </w:p>
          <w:p w14:paraId="21E721B5" w14:textId="77777777"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C64B6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C64B67" w:rsidRDefault="00C64B67" w:rsidP="00C64B67">
            <w:pPr>
              <w:pStyle w:val="afffff9"/>
              <w:ind w:left="0" w:firstLine="0"/>
              <w:rPr>
                <w:rFonts w:ascii="Times New Roman" w:hAnsi="Times New Roman"/>
                <w:bCs/>
                <w:spacing w:val="-6"/>
                <w:sz w:val="24"/>
              </w:rPr>
            </w:pPr>
          </w:p>
        </w:tc>
      </w:tr>
      <w:tr w:rsidR="00C64B6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C64B67" w:rsidRDefault="00C64B67" w:rsidP="00C64B6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C64B6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C64B67" w:rsidRDefault="00C64B67" w:rsidP="00C64B6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C64B67" w:rsidRDefault="00C64B67" w:rsidP="00C64B6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C64B6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C64B67" w:rsidRDefault="00C64B67" w:rsidP="00C64B6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C64B67" w:rsidRDefault="00C64B67" w:rsidP="00C64B6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C64B6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C64B67" w:rsidRDefault="00C64B67" w:rsidP="00C64B6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C64B6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C64B67" w:rsidRDefault="00C64B67" w:rsidP="00C64B6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C64B6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C64B67" w:rsidRDefault="00C64B67" w:rsidP="00C64B6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C64B6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C64B67" w:rsidRDefault="00C64B67" w:rsidP="00C64B6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C64B67" w:rsidRDefault="00C64B67" w:rsidP="00C64B6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Электронная</w:t>
            </w:r>
          </w:p>
        </w:tc>
      </w:tr>
      <w:tr w:rsidR="00C64B6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C64B67" w:rsidRDefault="00C64B67" w:rsidP="00C64B6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C64B67" w:rsidRDefault="00C64B67" w:rsidP="00C64B6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C64B67"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C64B67" w:rsidRDefault="00C64B67" w:rsidP="00C64B67">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11F79F3A" w:rsidR="00C64B67" w:rsidRPr="00606FB7" w:rsidRDefault="00606FB7" w:rsidP="00C64B67">
            <w:pPr>
              <w:spacing w:after="0" w:line="240" w:lineRule="auto"/>
              <w:jc w:val="both"/>
              <w:rPr>
                <w:rFonts w:ascii="Times New Roman" w:hAnsi="Times New Roman"/>
                <w:b/>
                <w:bCs/>
                <w:sz w:val="24"/>
              </w:rPr>
            </w:pPr>
            <w:r w:rsidRPr="00606FB7">
              <w:rPr>
                <w:rFonts w:ascii="Times New Roman" w:hAnsi="Times New Roman"/>
                <w:b/>
                <w:bCs/>
                <w:sz w:val="24"/>
                <w:szCs w:val="24"/>
              </w:rPr>
              <w:t>Требование не установлено</w:t>
            </w:r>
          </w:p>
        </w:tc>
      </w:tr>
      <w:tr w:rsidR="00C64B67"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C64B67" w:rsidRDefault="00C64B67" w:rsidP="00C64B67">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C64B67" w:rsidRDefault="00C64B67" w:rsidP="00C64B67">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64B67"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C64B67" w:rsidRDefault="00C64B67" w:rsidP="00C64B67">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C64B67" w:rsidRDefault="00C64B67" w:rsidP="00C64B67">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64B67"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C64B67" w:rsidRDefault="00C64B67" w:rsidP="00C64B67">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C64B67" w:rsidRDefault="00C64B67" w:rsidP="00C64B67">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3"/>
        <w:tblW w:w="9776" w:type="dxa"/>
        <w:tblLook w:val="04A0" w:firstRow="1" w:lastRow="0" w:firstColumn="1" w:lastColumn="0" w:noHBand="0" w:noVBand="1"/>
      </w:tblPr>
      <w:tblGrid>
        <w:gridCol w:w="540"/>
        <w:gridCol w:w="6731"/>
        <w:gridCol w:w="1199"/>
        <w:gridCol w:w="1306"/>
      </w:tblGrid>
      <w:tr w:rsidR="00C64B67" w:rsidRPr="00562602" w14:paraId="4EA49E95" w14:textId="77777777" w:rsidTr="00785C96">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C2C890C"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3925A91"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40A931E9"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5EC8B31"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Значимость (весомость) подкритерия</w:t>
            </w:r>
          </w:p>
        </w:tc>
      </w:tr>
      <w:tr w:rsidR="00C64B67" w:rsidRPr="00562602" w14:paraId="28BEF062" w14:textId="77777777" w:rsidTr="00C64B67">
        <w:tc>
          <w:tcPr>
            <w:tcW w:w="527" w:type="dxa"/>
            <w:vMerge w:val="restart"/>
            <w:tcBorders>
              <w:top w:val="single" w:sz="4" w:space="0" w:color="auto"/>
              <w:left w:val="single" w:sz="4" w:space="0" w:color="auto"/>
              <w:bottom w:val="single" w:sz="4" w:space="0" w:color="auto"/>
              <w:right w:val="single" w:sz="4" w:space="0" w:color="auto"/>
            </w:tcBorders>
          </w:tcPr>
          <w:p w14:paraId="1C64946C" w14:textId="77777777" w:rsidR="00C64B67" w:rsidRPr="00C64B67" w:rsidRDefault="00C64B67" w:rsidP="00C64B67">
            <w:pPr>
              <w:numPr>
                <w:ilvl w:val="0"/>
                <w:numId w:val="33"/>
              </w:numPr>
              <w:spacing w:after="0" w:line="240" w:lineRule="auto"/>
              <w:jc w:val="center"/>
              <w:outlineLvl w:val="4"/>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99EA1FD" w14:textId="77777777" w:rsidR="00C64B67" w:rsidRPr="00C64B67" w:rsidRDefault="00C64B67" w:rsidP="00785C96">
            <w:pPr>
              <w:spacing w:after="0" w:line="240" w:lineRule="auto"/>
              <w:jc w:val="both"/>
              <w:outlineLvl w:val="4"/>
              <w:rPr>
                <w:rFonts w:ascii="Times New Roman" w:eastAsia="Cambr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5B94DF0"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EFC0AA" w14:textId="20185224"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p>
        </w:tc>
      </w:tr>
      <w:tr w:rsidR="00C64B67" w:rsidRPr="00562602" w14:paraId="08CC799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018A30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337C65"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37E64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A762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49FA0"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0D0339F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2761861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3624AA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4CD756F1" w14:textId="77777777" w:rsidR="00C64B67" w:rsidRPr="00562602" w:rsidRDefault="00C64B67" w:rsidP="00785C96">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F26B3"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CA85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57954840"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FD3BE8D"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94210CD"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68B3953" w14:textId="77777777" w:rsidR="00C64B67" w:rsidRPr="00562602" w:rsidRDefault="00C64B67" w:rsidP="00C64B67">
            <w:pPr>
              <w:numPr>
                <w:ilvl w:val="0"/>
                <w:numId w:val="3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30F7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58B7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588" w:type="dxa"/>
        <w:tblInd w:w="-5" w:type="dxa"/>
        <w:tblLook w:val="04A0" w:firstRow="1" w:lastRow="0" w:firstColumn="1" w:lastColumn="0" w:noHBand="0" w:noVBand="1"/>
      </w:tblPr>
      <w:tblGrid>
        <w:gridCol w:w="783"/>
        <w:gridCol w:w="3566"/>
        <w:gridCol w:w="1292"/>
        <w:gridCol w:w="997"/>
        <w:gridCol w:w="1300"/>
        <w:gridCol w:w="1650"/>
      </w:tblGrid>
      <w:tr w:rsidR="00554A91" w:rsidRPr="00A60E8A" w14:paraId="738896CE" w14:textId="77777777" w:rsidTr="00554A91">
        <w:trPr>
          <w:trHeight w:val="1260"/>
        </w:trPr>
        <w:tc>
          <w:tcPr>
            <w:tcW w:w="783" w:type="dxa"/>
            <w:tcBorders>
              <w:top w:val="single" w:sz="4" w:space="0" w:color="000000"/>
              <w:left w:val="single" w:sz="4" w:space="0" w:color="000000"/>
              <w:bottom w:val="single" w:sz="4" w:space="0" w:color="000000"/>
              <w:right w:val="single" w:sz="4" w:space="0" w:color="auto"/>
            </w:tcBorders>
            <w:vAlign w:val="center"/>
            <w:hideMark/>
          </w:tcPr>
          <w:p w14:paraId="283F62A4" w14:textId="77777777" w:rsidR="00554A91" w:rsidRPr="00A60E8A" w:rsidRDefault="00554A91" w:rsidP="00947D32">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 п/п</w:t>
            </w:r>
          </w:p>
        </w:tc>
        <w:tc>
          <w:tcPr>
            <w:tcW w:w="3566" w:type="dxa"/>
            <w:tcBorders>
              <w:top w:val="single" w:sz="4" w:space="0" w:color="auto"/>
              <w:left w:val="single" w:sz="4" w:space="0" w:color="auto"/>
              <w:bottom w:val="single" w:sz="4" w:space="0" w:color="auto"/>
              <w:right w:val="single" w:sz="4" w:space="0" w:color="auto"/>
            </w:tcBorders>
            <w:vAlign w:val="center"/>
            <w:hideMark/>
          </w:tcPr>
          <w:p w14:paraId="22B7E7A6" w14:textId="2733A614" w:rsidR="00554A91" w:rsidRPr="00A60E8A" w:rsidRDefault="00554A91" w:rsidP="00947D32">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Наименование</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43E9C62" w14:textId="77777777" w:rsidR="00554A91" w:rsidRPr="00A60E8A" w:rsidRDefault="00554A91" w:rsidP="00947D32">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Единица измерения</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01FD3E" w14:textId="77777777" w:rsidR="00554A91" w:rsidRPr="00A60E8A" w:rsidRDefault="00554A91" w:rsidP="00947D32">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Кол-во</w:t>
            </w:r>
          </w:p>
        </w:tc>
        <w:tc>
          <w:tcPr>
            <w:tcW w:w="130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45D22B7" w14:textId="77777777" w:rsidR="00554A91" w:rsidRPr="00A60E8A" w:rsidRDefault="00554A91" w:rsidP="00947D32">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 xml:space="preserve">Цена за единицу, </w:t>
            </w:r>
            <w:r w:rsidRPr="00A60E8A">
              <w:rPr>
                <w:rFonts w:ascii="Times New Roman" w:eastAsia="Times New Roman" w:hAnsi="Times New Roman"/>
                <w:color w:val="000000"/>
                <w:sz w:val="24"/>
                <w:szCs w:val="24"/>
                <w:lang w:eastAsia="ru-RU"/>
              </w:rPr>
              <w:br/>
              <w:t>(с НДС), руб.</w:t>
            </w:r>
          </w:p>
        </w:tc>
        <w:tc>
          <w:tcPr>
            <w:tcW w:w="165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3409B59A" w14:textId="77777777" w:rsidR="00554A91" w:rsidRPr="00A60E8A" w:rsidRDefault="00554A91" w:rsidP="00947D32">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 xml:space="preserve">Стоимость, </w:t>
            </w:r>
            <w:r w:rsidRPr="00A60E8A">
              <w:rPr>
                <w:rFonts w:ascii="Times New Roman" w:eastAsia="Times New Roman" w:hAnsi="Times New Roman"/>
                <w:color w:val="000000"/>
                <w:sz w:val="24"/>
                <w:szCs w:val="24"/>
                <w:lang w:eastAsia="ru-RU"/>
              </w:rPr>
              <w:br/>
              <w:t xml:space="preserve">(с НДС), </w:t>
            </w:r>
            <w:r w:rsidRPr="00A60E8A">
              <w:rPr>
                <w:rFonts w:ascii="Times New Roman" w:eastAsia="Times New Roman" w:hAnsi="Times New Roman"/>
                <w:color w:val="000000"/>
                <w:sz w:val="24"/>
                <w:szCs w:val="24"/>
                <w:lang w:val="en-US" w:eastAsia="ru-RU"/>
              </w:rPr>
              <w:t>руб</w:t>
            </w:r>
            <w:r w:rsidRPr="00A60E8A">
              <w:rPr>
                <w:rFonts w:ascii="Times New Roman" w:eastAsia="Times New Roman" w:hAnsi="Times New Roman"/>
                <w:color w:val="000000"/>
                <w:sz w:val="24"/>
                <w:szCs w:val="24"/>
                <w:lang w:eastAsia="ru-RU"/>
              </w:rPr>
              <w:t>.</w:t>
            </w:r>
          </w:p>
        </w:tc>
      </w:tr>
      <w:tr w:rsidR="00554A91" w:rsidRPr="00A60E8A" w14:paraId="5B6389B8" w14:textId="77777777" w:rsidTr="00554A91">
        <w:trPr>
          <w:trHeight w:val="645"/>
        </w:trPr>
        <w:tc>
          <w:tcPr>
            <w:tcW w:w="783" w:type="dxa"/>
            <w:tcBorders>
              <w:top w:val="nil"/>
              <w:left w:val="single" w:sz="4" w:space="0" w:color="000000"/>
              <w:bottom w:val="single" w:sz="4" w:space="0" w:color="000000"/>
              <w:right w:val="single" w:sz="4" w:space="0" w:color="auto"/>
            </w:tcBorders>
            <w:noWrap/>
            <w:hideMark/>
          </w:tcPr>
          <w:p w14:paraId="5A0E5013" w14:textId="77777777" w:rsidR="00554A91" w:rsidRPr="00A60E8A" w:rsidRDefault="00554A91" w:rsidP="00947D32">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1</w:t>
            </w:r>
          </w:p>
        </w:tc>
        <w:tc>
          <w:tcPr>
            <w:tcW w:w="3566" w:type="dxa"/>
            <w:tcBorders>
              <w:top w:val="single" w:sz="4" w:space="0" w:color="auto"/>
              <w:left w:val="single" w:sz="4" w:space="0" w:color="auto"/>
              <w:bottom w:val="single" w:sz="4" w:space="0" w:color="auto"/>
              <w:right w:val="single" w:sz="4" w:space="0" w:color="auto"/>
            </w:tcBorders>
            <w:vAlign w:val="center"/>
          </w:tcPr>
          <w:p w14:paraId="7222D0D3" w14:textId="77777777" w:rsidR="00554A91" w:rsidRPr="00A60E8A" w:rsidRDefault="00554A91" w:rsidP="00947D32">
            <w:pPr>
              <w:spacing w:after="0" w:line="240" w:lineRule="auto"/>
              <w:rPr>
                <w:rFonts w:ascii="Times New Roman" w:eastAsia="Times New Roman" w:hAnsi="Times New Roman"/>
                <w:color w:val="000000"/>
                <w:sz w:val="24"/>
                <w:szCs w:val="24"/>
                <w:lang w:eastAsia="ru-RU"/>
              </w:rPr>
            </w:pPr>
            <w:r w:rsidRPr="00986DF4">
              <w:rPr>
                <w:rFonts w:ascii="Times New Roman" w:hAnsi="Times New Roman"/>
                <w:color w:val="000000"/>
                <w:sz w:val="24"/>
                <w:szCs w:val="24"/>
              </w:rPr>
              <w:t>Сталь оцинкованная 0,55 мм</w:t>
            </w:r>
          </w:p>
        </w:tc>
        <w:tc>
          <w:tcPr>
            <w:tcW w:w="1292" w:type="dxa"/>
            <w:tcBorders>
              <w:top w:val="single" w:sz="4" w:space="0" w:color="auto"/>
              <w:left w:val="single" w:sz="4" w:space="0" w:color="auto"/>
              <w:bottom w:val="single" w:sz="4" w:space="0" w:color="auto"/>
              <w:right w:val="single" w:sz="4" w:space="0" w:color="auto"/>
            </w:tcBorders>
            <w:noWrap/>
            <w:vAlign w:val="center"/>
          </w:tcPr>
          <w:p w14:paraId="3CB22C62" w14:textId="77777777" w:rsidR="00554A91" w:rsidRPr="00A60E8A" w:rsidRDefault="00554A91" w:rsidP="00947D32">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т</w:t>
            </w:r>
          </w:p>
        </w:tc>
        <w:tc>
          <w:tcPr>
            <w:tcW w:w="997" w:type="dxa"/>
            <w:tcBorders>
              <w:top w:val="single" w:sz="4" w:space="0" w:color="auto"/>
              <w:left w:val="single" w:sz="4" w:space="0" w:color="auto"/>
              <w:bottom w:val="single" w:sz="4" w:space="0" w:color="auto"/>
              <w:right w:val="single" w:sz="4" w:space="0" w:color="auto"/>
            </w:tcBorders>
            <w:noWrap/>
            <w:vAlign w:val="center"/>
          </w:tcPr>
          <w:p w14:paraId="1A5D7DA7" w14:textId="77777777" w:rsidR="00554A91" w:rsidRPr="00A60E8A" w:rsidRDefault="00554A91" w:rsidP="00947D32">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300" w:type="dxa"/>
            <w:tcBorders>
              <w:top w:val="single" w:sz="4" w:space="0" w:color="auto"/>
              <w:left w:val="single" w:sz="4" w:space="0" w:color="auto"/>
              <w:bottom w:val="single" w:sz="4" w:space="0" w:color="auto"/>
              <w:right w:val="single" w:sz="4" w:space="0" w:color="auto"/>
            </w:tcBorders>
            <w:shd w:val="clear" w:color="000000" w:fill="auto"/>
            <w:noWrap/>
          </w:tcPr>
          <w:p w14:paraId="0FAA1F2D" w14:textId="77777777" w:rsidR="00554A91" w:rsidRPr="00A60E8A" w:rsidRDefault="00554A91" w:rsidP="00947D32">
            <w:pPr>
              <w:spacing w:after="0" w:line="240" w:lineRule="auto"/>
              <w:jc w:val="right"/>
              <w:rPr>
                <w:rFonts w:ascii="Times New Roman" w:eastAsia="Times New Roman" w:hAnsi="Times New Roman"/>
                <w:color w:val="000000"/>
                <w:sz w:val="24"/>
                <w:szCs w:val="24"/>
                <w:lang w:eastAsia="ru-RU"/>
              </w:rPr>
            </w:pPr>
            <w:r w:rsidRPr="00986DF4">
              <w:rPr>
                <w:rFonts w:ascii="Times New Roman" w:hAnsi="Times New Roman"/>
                <w:color w:val="000000"/>
                <w:sz w:val="24"/>
                <w:szCs w:val="24"/>
              </w:rPr>
              <w:t>108</w:t>
            </w:r>
            <w:r>
              <w:rPr>
                <w:rFonts w:ascii="Times New Roman" w:hAnsi="Times New Roman"/>
                <w:color w:val="000000"/>
                <w:sz w:val="24"/>
                <w:szCs w:val="24"/>
              </w:rPr>
              <w:t xml:space="preserve"> </w:t>
            </w:r>
            <w:r w:rsidRPr="00986DF4">
              <w:rPr>
                <w:rFonts w:ascii="Times New Roman" w:hAnsi="Times New Roman"/>
                <w:color w:val="000000"/>
                <w:sz w:val="24"/>
                <w:szCs w:val="24"/>
              </w:rPr>
              <w:t>871,4</w:t>
            </w:r>
            <w:r>
              <w:rPr>
                <w:rFonts w:ascii="Times New Roman" w:hAnsi="Times New Roman"/>
                <w:color w:val="000000"/>
                <w:sz w:val="24"/>
                <w:szCs w:val="24"/>
              </w:rPr>
              <w:t>0</w:t>
            </w:r>
          </w:p>
        </w:tc>
        <w:tc>
          <w:tcPr>
            <w:tcW w:w="1650" w:type="dxa"/>
            <w:tcBorders>
              <w:top w:val="single" w:sz="4" w:space="0" w:color="auto"/>
              <w:left w:val="single" w:sz="4" w:space="0" w:color="auto"/>
              <w:bottom w:val="single" w:sz="4" w:space="0" w:color="auto"/>
              <w:right w:val="single" w:sz="4" w:space="0" w:color="auto"/>
            </w:tcBorders>
            <w:shd w:val="clear" w:color="000000" w:fill="auto"/>
            <w:noWrap/>
          </w:tcPr>
          <w:p w14:paraId="0C7ABAF9" w14:textId="77777777" w:rsidR="00554A91" w:rsidRPr="00A60E8A" w:rsidRDefault="00554A91" w:rsidP="00947D32">
            <w:pPr>
              <w:spacing w:after="0" w:line="240" w:lineRule="auto"/>
              <w:jc w:val="right"/>
              <w:rPr>
                <w:rFonts w:ascii="Times New Roman" w:eastAsia="Times New Roman" w:hAnsi="Times New Roman"/>
                <w:color w:val="000000"/>
                <w:sz w:val="24"/>
                <w:szCs w:val="24"/>
                <w:lang w:eastAsia="ru-RU"/>
              </w:rPr>
            </w:pPr>
            <w:r w:rsidRPr="00986DF4">
              <w:rPr>
                <w:rFonts w:ascii="Times New Roman" w:eastAsia="Times New Roman" w:hAnsi="Times New Roman"/>
                <w:color w:val="000000"/>
                <w:sz w:val="24"/>
                <w:szCs w:val="24"/>
                <w:lang w:eastAsia="ru-RU"/>
              </w:rPr>
              <w:t>653</w:t>
            </w:r>
            <w:r>
              <w:rPr>
                <w:rFonts w:ascii="Times New Roman" w:eastAsia="Times New Roman" w:hAnsi="Times New Roman"/>
                <w:color w:val="000000"/>
                <w:sz w:val="24"/>
                <w:szCs w:val="24"/>
                <w:lang w:eastAsia="ru-RU"/>
              </w:rPr>
              <w:t xml:space="preserve"> </w:t>
            </w:r>
            <w:r w:rsidRPr="00986DF4">
              <w:rPr>
                <w:rFonts w:ascii="Times New Roman" w:eastAsia="Times New Roman" w:hAnsi="Times New Roman"/>
                <w:color w:val="000000"/>
                <w:sz w:val="24"/>
                <w:szCs w:val="24"/>
                <w:lang w:eastAsia="ru-RU"/>
              </w:rPr>
              <w:t>228,4</w:t>
            </w:r>
            <w:r>
              <w:rPr>
                <w:rFonts w:ascii="Times New Roman" w:eastAsia="Times New Roman" w:hAnsi="Times New Roman"/>
                <w:color w:val="000000"/>
                <w:sz w:val="24"/>
                <w:szCs w:val="24"/>
                <w:lang w:eastAsia="ru-RU"/>
              </w:rPr>
              <w:t>0</w:t>
            </w:r>
          </w:p>
        </w:tc>
      </w:tr>
      <w:tr w:rsidR="00554A91" w:rsidRPr="00A60E8A" w14:paraId="6B99ED4C" w14:textId="77777777" w:rsidTr="00554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9"/>
        </w:trPr>
        <w:tc>
          <w:tcPr>
            <w:tcW w:w="6638" w:type="dxa"/>
            <w:gridSpan w:val="4"/>
            <w:tcBorders>
              <w:top w:val="single" w:sz="4" w:space="0" w:color="auto"/>
              <w:left w:val="single" w:sz="4" w:space="0" w:color="auto"/>
              <w:bottom w:val="single" w:sz="4" w:space="0" w:color="auto"/>
              <w:right w:val="single" w:sz="4" w:space="0" w:color="auto"/>
            </w:tcBorders>
            <w:vAlign w:val="center"/>
          </w:tcPr>
          <w:p w14:paraId="14A73894" w14:textId="77777777" w:rsidR="00554A91" w:rsidRPr="00A60E8A" w:rsidRDefault="00554A91" w:rsidP="00947D32">
            <w:pPr>
              <w:rPr>
                <w:rFonts w:ascii="Times New Roman" w:hAnsi="Times New Roman"/>
                <w:sz w:val="24"/>
                <w:szCs w:val="24"/>
              </w:rPr>
            </w:pPr>
            <w:r w:rsidRPr="00A60E8A">
              <w:rPr>
                <w:rFonts w:ascii="Times New Roman" w:hAnsi="Times New Roman"/>
                <w:b/>
                <w:bCs/>
                <w:sz w:val="24"/>
                <w:szCs w:val="24"/>
              </w:rPr>
              <w:t>Начальная (максимальная) цена договора, ИТОГО:</w:t>
            </w:r>
          </w:p>
        </w:tc>
        <w:tc>
          <w:tcPr>
            <w:tcW w:w="2950" w:type="dxa"/>
            <w:gridSpan w:val="2"/>
            <w:tcBorders>
              <w:top w:val="single" w:sz="4" w:space="0" w:color="auto"/>
              <w:left w:val="single" w:sz="4" w:space="0" w:color="auto"/>
              <w:bottom w:val="single" w:sz="4" w:space="0" w:color="auto"/>
              <w:right w:val="single" w:sz="4" w:space="0" w:color="auto"/>
            </w:tcBorders>
          </w:tcPr>
          <w:p w14:paraId="6E324C58" w14:textId="77777777" w:rsidR="00554A91" w:rsidRPr="00986DF4" w:rsidRDefault="00554A91" w:rsidP="00947D32">
            <w:pPr>
              <w:pStyle w:val="afffff9"/>
              <w:spacing w:before="0"/>
              <w:ind w:left="0" w:firstLine="0"/>
              <w:rPr>
                <w:rFonts w:ascii="Times New Roman" w:hAnsi="Times New Roman"/>
                <w:sz w:val="24"/>
                <w:szCs w:val="24"/>
              </w:rPr>
            </w:pPr>
            <w:r w:rsidRPr="00986DF4">
              <w:rPr>
                <w:rFonts w:ascii="Times New Roman" w:hAnsi="Times New Roman"/>
                <w:bCs/>
                <w:sz w:val="24"/>
                <w:szCs w:val="24"/>
              </w:rPr>
              <w:t>653 228,40</w:t>
            </w:r>
            <w:r w:rsidRPr="00986DF4">
              <w:rPr>
                <w:rFonts w:ascii="Times New Roman" w:hAnsi="Times New Roman"/>
                <w:sz w:val="24"/>
                <w:szCs w:val="24"/>
              </w:rPr>
              <w:t xml:space="preserve"> (Шестьсот пятьдесят три тысячи двести двадцать восемь) рублей 40 копеек, в т.ч. НДС 20%.</w:t>
            </w:r>
          </w:p>
          <w:p w14:paraId="1AA7D038" w14:textId="77777777" w:rsidR="00554A91" w:rsidRPr="00986DF4" w:rsidRDefault="00554A91" w:rsidP="00947D32">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544 357,00</w:t>
            </w:r>
            <w:r w:rsidRPr="00986DF4">
              <w:rPr>
                <w:rFonts w:ascii="Times New Roman" w:hAnsi="Times New Roman"/>
                <w:bCs/>
                <w:sz w:val="24"/>
                <w:szCs w:val="24"/>
                <w:lang w:eastAsia="en-US"/>
              </w:rPr>
              <w:t xml:space="preserve"> (</w:t>
            </w:r>
            <w:r>
              <w:rPr>
                <w:rFonts w:ascii="Times New Roman" w:hAnsi="Times New Roman"/>
                <w:bCs/>
                <w:sz w:val="24"/>
                <w:szCs w:val="24"/>
                <w:lang w:eastAsia="en-US"/>
              </w:rPr>
              <w:t>Пятьсот сорок четыре тысячи триста пятьдесят семь</w:t>
            </w:r>
            <w:r w:rsidRPr="00986DF4">
              <w:rPr>
                <w:rFonts w:ascii="Times New Roman" w:hAnsi="Times New Roman"/>
                <w:bCs/>
                <w:sz w:val="24"/>
                <w:szCs w:val="24"/>
                <w:lang w:eastAsia="en-US"/>
              </w:rPr>
              <w:t xml:space="preserve">) рублей </w:t>
            </w:r>
            <w:r>
              <w:rPr>
                <w:rFonts w:ascii="Times New Roman" w:hAnsi="Times New Roman"/>
                <w:bCs/>
                <w:sz w:val="24"/>
                <w:szCs w:val="24"/>
                <w:lang w:eastAsia="en-US"/>
              </w:rPr>
              <w:t>00</w:t>
            </w:r>
            <w:r w:rsidRPr="00986DF4">
              <w:rPr>
                <w:rFonts w:ascii="Times New Roman" w:hAnsi="Times New Roman"/>
                <w:bCs/>
                <w:sz w:val="24"/>
                <w:szCs w:val="24"/>
                <w:lang w:eastAsia="en-US"/>
              </w:rPr>
              <w:t xml:space="preserve"> коп. НДС 20%</w:t>
            </w:r>
          </w:p>
          <w:p w14:paraId="19018D64" w14:textId="250E123A" w:rsidR="00554A91" w:rsidRPr="00A60E8A" w:rsidRDefault="00554A91" w:rsidP="00947D32">
            <w:pPr>
              <w:pStyle w:val="afffff9"/>
              <w:spacing w:before="0"/>
              <w:ind w:left="0" w:firstLine="0"/>
              <w:rPr>
                <w:rFonts w:ascii="Times New Roman" w:hAnsi="Times New Roman"/>
                <w:bCs/>
                <w:sz w:val="24"/>
                <w:szCs w:val="24"/>
                <w:lang w:eastAsia="en-US"/>
              </w:rPr>
            </w:pPr>
            <w:r w:rsidRPr="00986DF4">
              <w:rPr>
                <w:rFonts w:ascii="Times New Roman" w:hAnsi="Times New Roman"/>
                <w:bCs/>
                <w:sz w:val="24"/>
                <w:szCs w:val="24"/>
                <w:lang w:eastAsia="en-US"/>
              </w:rPr>
              <w:t>108 871,40 (Сто восемь тысяч восемьсот семьдесят один) рубль 40 коп. без НДС</w:t>
            </w:r>
            <w:r>
              <w:rPr>
                <w:rFonts w:ascii="Times New Roman" w:hAnsi="Times New Roman"/>
                <w:bCs/>
                <w:sz w:val="24"/>
                <w:szCs w:val="24"/>
                <w:lang w:eastAsia="en-US"/>
              </w:rPr>
              <w:t>.</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713" w:type="dxa"/>
        <w:tblLook w:val="04A0" w:firstRow="1" w:lastRow="0" w:firstColumn="1" w:lastColumn="0" w:noHBand="0" w:noVBand="1"/>
      </w:tblPr>
      <w:tblGrid>
        <w:gridCol w:w="752"/>
        <w:gridCol w:w="2676"/>
        <w:gridCol w:w="3992"/>
        <w:gridCol w:w="1176"/>
        <w:gridCol w:w="1117"/>
      </w:tblGrid>
      <w:tr w:rsidR="003C072E" w:rsidRPr="003C072E" w14:paraId="407E0772" w14:textId="77777777" w:rsidTr="00ED0F34">
        <w:trPr>
          <w:trHeight w:val="795"/>
        </w:trPr>
        <w:tc>
          <w:tcPr>
            <w:tcW w:w="752" w:type="dxa"/>
            <w:tcBorders>
              <w:top w:val="single" w:sz="4" w:space="0" w:color="000000"/>
              <w:left w:val="single" w:sz="4" w:space="0" w:color="000000"/>
              <w:bottom w:val="single" w:sz="4" w:space="0" w:color="000000"/>
              <w:right w:val="single" w:sz="4" w:space="0" w:color="000000"/>
            </w:tcBorders>
            <w:vAlign w:val="bottom"/>
            <w:hideMark/>
          </w:tcPr>
          <w:p w14:paraId="3D6C42E1" w14:textId="77777777"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 п/п</w:t>
            </w:r>
          </w:p>
        </w:tc>
        <w:tc>
          <w:tcPr>
            <w:tcW w:w="2676" w:type="dxa"/>
            <w:tcBorders>
              <w:top w:val="single" w:sz="4" w:space="0" w:color="000000"/>
              <w:left w:val="nil"/>
              <w:bottom w:val="single" w:sz="4" w:space="0" w:color="000000"/>
              <w:right w:val="single" w:sz="4" w:space="0" w:color="auto"/>
            </w:tcBorders>
            <w:vAlign w:val="bottom"/>
            <w:hideMark/>
          </w:tcPr>
          <w:p w14:paraId="7D4E867B" w14:textId="4B9F044A"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Наименование (требование заказчика)</w:t>
            </w:r>
          </w:p>
        </w:tc>
        <w:tc>
          <w:tcPr>
            <w:tcW w:w="3992" w:type="dxa"/>
            <w:tcBorders>
              <w:top w:val="single" w:sz="4" w:space="0" w:color="auto"/>
              <w:left w:val="single" w:sz="4" w:space="0" w:color="auto"/>
              <w:bottom w:val="single" w:sz="4" w:space="0" w:color="auto"/>
              <w:right w:val="single" w:sz="4" w:space="0" w:color="auto"/>
            </w:tcBorders>
          </w:tcPr>
          <w:p w14:paraId="1B73F171" w14:textId="4967C61C"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Наименование (предложение участника)</w:t>
            </w:r>
          </w:p>
        </w:tc>
        <w:tc>
          <w:tcPr>
            <w:tcW w:w="1176" w:type="dxa"/>
            <w:tcBorders>
              <w:top w:val="single" w:sz="4" w:space="0" w:color="000000"/>
              <w:left w:val="single" w:sz="4" w:space="0" w:color="auto"/>
              <w:bottom w:val="single" w:sz="4" w:space="0" w:color="000000"/>
              <w:right w:val="single" w:sz="4" w:space="0" w:color="000000"/>
            </w:tcBorders>
            <w:vAlign w:val="bottom"/>
            <w:hideMark/>
          </w:tcPr>
          <w:p w14:paraId="488A073B" w14:textId="0D0888C7"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Единица измерения</w:t>
            </w:r>
          </w:p>
        </w:tc>
        <w:tc>
          <w:tcPr>
            <w:tcW w:w="1117" w:type="dxa"/>
            <w:tcBorders>
              <w:top w:val="single" w:sz="4" w:space="0" w:color="000000"/>
              <w:left w:val="nil"/>
              <w:bottom w:val="single" w:sz="4" w:space="0" w:color="000000"/>
              <w:right w:val="single" w:sz="4" w:space="0" w:color="000000"/>
            </w:tcBorders>
            <w:vAlign w:val="bottom"/>
            <w:hideMark/>
          </w:tcPr>
          <w:p w14:paraId="724447A9" w14:textId="77777777"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Кол-во</w:t>
            </w:r>
          </w:p>
        </w:tc>
      </w:tr>
      <w:tr w:rsidR="003C072E" w:rsidRPr="003C072E" w14:paraId="7F67914B" w14:textId="77777777" w:rsidTr="00ED0F34">
        <w:trPr>
          <w:trHeight w:val="331"/>
        </w:trPr>
        <w:tc>
          <w:tcPr>
            <w:tcW w:w="752" w:type="dxa"/>
            <w:tcBorders>
              <w:top w:val="nil"/>
              <w:left w:val="single" w:sz="4" w:space="0" w:color="000000"/>
              <w:bottom w:val="single" w:sz="4" w:space="0" w:color="000000"/>
              <w:right w:val="single" w:sz="4" w:space="0" w:color="000000"/>
            </w:tcBorders>
            <w:noWrap/>
          </w:tcPr>
          <w:p w14:paraId="3DF06D5E" w14:textId="77777777"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w:t>
            </w:r>
          </w:p>
        </w:tc>
        <w:tc>
          <w:tcPr>
            <w:tcW w:w="2676" w:type="dxa"/>
            <w:tcBorders>
              <w:top w:val="nil"/>
              <w:left w:val="nil"/>
              <w:bottom w:val="single" w:sz="4" w:space="0" w:color="000000"/>
              <w:right w:val="single" w:sz="4" w:space="0" w:color="auto"/>
            </w:tcBorders>
            <w:vAlign w:val="center"/>
          </w:tcPr>
          <w:p w14:paraId="4BA07787" w14:textId="652192D5" w:rsidR="003C072E" w:rsidRPr="003C072E" w:rsidRDefault="00ED0F34" w:rsidP="00DA7EE8">
            <w:pPr>
              <w:spacing w:after="0" w:line="240" w:lineRule="auto"/>
              <w:rPr>
                <w:rFonts w:ascii="Times New Roman" w:eastAsia="Times New Roman" w:hAnsi="Times New Roman"/>
                <w:color w:val="000000"/>
                <w:sz w:val="20"/>
                <w:szCs w:val="20"/>
                <w:lang w:eastAsia="ru-RU"/>
              </w:rPr>
            </w:pPr>
            <w:r w:rsidRPr="00ED0F34">
              <w:rPr>
                <w:rFonts w:ascii="Times New Roman" w:hAnsi="Times New Roman"/>
                <w:color w:val="000000"/>
                <w:sz w:val="20"/>
                <w:szCs w:val="20"/>
              </w:rPr>
              <w:t>Сталь оцинкованная 0,55 мм</w:t>
            </w:r>
          </w:p>
        </w:tc>
        <w:tc>
          <w:tcPr>
            <w:tcW w:w="3992" w:type="dxa"/>
            <w:tcBorders>
              <w:top w:val="single" w:sz="4" w:space="0" w:color="auto"/>
              <w:left w:val="single" w:sz="4" w:space="0" w:color="auto"/>
              <w:bottom w:val="single" w:sz="4" w:space="0" w:color="auto"/>
              <w:right w:val="single" w:sz="4" w:space="0" w:color="auto"/>
            </w:tcBorders>
          </w:tcPr>
          <w:p w14:paraId="54D9F231" w14:textId="77777777" w:rsidR="003C072E" w:rsidRPr="003C072E" w:rsidRDefault="003C072E" w:rsidP="00DA7EE8">
            <w:pPr>
              <w:spacing w:after="0" w:line="240" w:lineRule="auto"/>
              <w:jc w:val="center"/>
              <w:rPr>
                <w:rFonts w:ascii="Times New Roman" w:hAnsi="Times New Roman"/>
                <w:color w:val="000000"/>
                <w:sz w:val="20"/>
                <w:szCs w:val="20"/>
              </w:rPr>
            </w:pPr>
          </w:p>
        </w:tc>
        <w:tc>
          <w:tcPr>
            <w:tcW w:w="1176" w:type="dxa"/>
            <w:tcBorders>
              <w:top w:val="nil"/>
              <w:left w:val="single" w:sz="4" w:space="0" w:color="auto"/>
              <w:bottom w:val="single" w:sz="4" w:space="0" w:color="000000"/>
              <w:right w:val="single" w:sz="4" w:space="0" w:color="000000"/>
            </w:tcBorders>
            <w:noWrap/>
            <w:vAlign w:val="center"/>
          </w:tcPr>
          <w:p w14:paraId="661661B7" w14:textId="540ADE94" w:rsidR="003C072E" w:rsidRPr="003C072E" w:rsidRDefault="003C072E" w:rsidP="00DA7EE8">
            <w:pPr>
              <w:spacing w:after="0" w:line="240" w:lineRule="auto"/>
              <w:jc w:val="center"/>
              <w:rPr>
                <w:rFonts w:ascii="Times New Roman" w:eastAsia="Times New Roman" w:hAnsi="Times New Roman"/>
                <w:color w:val="000000"/>
                <w:sz w:val="20"/>
                <w:szCs w:val="20"/>
                <w:lang w:eastAsia="ru-RU"/>
              </w:rPr>
            </w:pPr>
            <w:r w:rsidRPr="003C072E">
              <w:rPr>
                <w:rFonts w:ascii="Times New Roman" w:hAnsi="Times New Roman"/>
                <w:color w:val="000000"/>
                <w:sz w:val="20"/>
                <w:szCs w:val="20"/>
              </w:rPr>
              <w:t>т</w:t>
            </w:r>
          </w:p>
        </w:tc>
        <w:tc>
          <w:tcPr>
            <w:tcW w:w="1117" w:type="dxa"/>
            <w:tcBorders>
              <w:top w:val="nil"/>
              <w:left w:val="nil"/>
              <w:bottom w:val="single" w:sz="4" w:space="0" w:color="000000"/>
              <w:right w:val="single" w:sz="4" w:space="0" w:color="000000"/>
            </w:tcBorders>
            <w:noWrap/>
            <w:vAlign w:val="center"/>
          </w:tcPr>
          <w:p w14:paraId="03AF83FF" w14:textId="4E78636E" w:rsidR="003C072E" w:rsidRPr="00ED0F34" w:rsidRDefault="00ED0F34" w:rsidP="00DA7EE8">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rPr>
              <w:t>6</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3C072E" w14:paraId="003AD08E" w14:textId="77777777" w:rsidTr="005C2F84">
        <w:trPr>
          <w:trHeight w:val="640"/>
        </w:trPr>
        <w:tc>
          <w:tcPr>
            <w:tcW w:w="586" w:type="dxa"/>
            <w:vAlign w:val="center"/>
          </w:tcPr>
          <w:p w14:paraId="437920A4" w14:textId="77777777" w:rsidR="00856BAC" w:rsidRPr="003C072E"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3C072E">
              <w:rPr>
                <w:rFonts w:ascii="Times New Roman" w:hAnsi="Times New Roman"/>
                <w:b/>
                <w:sz w:val="20"/>
                <w:szCs w:val="20"/>
              </w:rPr>
              <w:t>№ п/п</w:t>
            </w:r>
          </w:p>
        </w:tc>
        <w:tc>
          <w:tcPr>
            <w:tcW w:w="1907" w:type="dxa"/>
            <w:vAlign w:val="center"/>
          </w:tcPr>
          <w:p w14:paraId="18E6192F"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Наименование Товара</w:t>
            </w:r>
          </w:p>
        </w:tc>
        <w:tc>
          <w:tcPr>
            <w:tcW w:w="1179" w:type="dxa"/>
            <w:vAlign w:val="center"/>
          </w:tcPr>
          <w:p w14:paraId="4E60DF3D"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Единица измерения</w:t>
            </w:r>
          </w:p>
        </w:tc>
        <w:tc>
          <w:tcPr>
            <w:tcW w:w="818" w:type="dxa"/>
            <w:vAlign w:val="center"/>
          </w:tcPr>
          <w:p w14:paraId="756105B7"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Кол-во</w:t>
            </w:r>
          </w:p>
        </w:tc>
        <w:tc>
          <w:tcPr>
            <w:tcW w:w="1368" w:type="dxa"/>
            <w:vAlign w:val="center"/>
          </w:tcPr>
          <w:p w14:paraId="26254687"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 xml:space="preserve">Цена </w:t>
            </w:r>
          </w:p>
          <w:p w14:paraId="7F0F650F"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без НДС, руб.</w:t>
            </w:r>
          </w:p>
        </w:tc>
        <w:tc>
          <w:tcPr>
            <w:tcW w:w="1365" w:type="dxa"/>
            <w:vAlign w:val="center"/>
          </w:tcPr>
          <w:p w14:paraId="0CA4DD40"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 xml:space="preserve">Сумма </w:t>
            </w:r>
          </w:p>
          <w:p w14:paraId="2BC889D6"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без НДС, руб.</w:t>
            </w:r>
          </w:p>
        </w:tc>
        <w:tc>
          <w:tcPr>
            <w:tcW w:w="1500" w:type="dxa"/>
            <w:vAlign w:val="center"/>
          </w:tcPr>
          <w:p w14:paraId="475CA950"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Сумма</w:t>
            </w:r>
          </w:p>
          <w:p w14:paraId="48D84258"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НДС 20%, руб.</w:t>
            </w:r>
          </w:p>
        </w:tc>
        <w:tc>
          <w:tcPr>
            <w:tcW w:w="1342" w:type="dxa"/>
            <w:vAlign w:val="center"/>
          </w:tcPr>
          <w:p w14:paraId="2B761378"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 xml:space="preserve">Сумма </w:t>
            </w:r>
          </w:p>
          <w:p w14:paraId="6BD5B2D7"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с НДС 20%, руб.</w:t>
            </w:r>
          </w:p>
        </w:tc>
      </w:tr>
      <w:tr w:rsidR="003C072E" w:rsidRPr="003C072E" w14:paraId="773D2D9C" w14:textId="77777777" w:rsidTr="005F07FA">
        <w:trPr>
          <w:trHeight w:val="211"/>
        </w:trPr>
        <w:tc>
          <w:tcPr>
            <w:tcW w:w="586" w:type="dxa"/>
            <w:tcFitText/>
          </w:tcPr>
          <w:p w14:paraId="6B5F812B" w14:textId="77777777" w:rsidR="003C072E" w:rsidRPr="003C072E" w:rsidRDefault="003C072E" w:rsidP="003C072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49EB478E" w14:textId="00F4A462" w:rsidR="003C072E" w:rsidRPr="00ED0F34" w:rsidRDefault="00ED0F34" w:rsidP="00ED0F34">
            <w:pPr>
              <w:jc w:val="center"/>
              <w:rPr>
                <w:rFonts w:ascii="Times New Roman" w:hAnsi="Times New Roman"/>
                <w:color w:val="000000"/>
                <w:sz w:val="20"/>
                <w:szCs w:val="20"/>
              </w:rPr>
            </w:pPr>
            <w:r w:rsidRPr="00ED0F34">
              <w:rPr>
                <w:rFonts w:ascii="Times New Roman" w:hAnsi="Times New Roman"/>
                <w:color w:val="000000"/>
                <w:sz w:val="20"/>
                <w:szCs w:val="20"/>
              </w:rPr>
              <w:t>Сталь оцинкованная 0,55 мм</w:t>
            </w:r>
          </w:p>
        </w:tc>
        <w:tc>
          <w:tcPr>
            <w:tcW w:w="1179" w:type="dxa"/>
            <w:vAlign w:val="center"/>
          </w:tcPr>
          <w:p w14:paraId="62250141" w14:textId="33E4CB22" w:rsidR="003C072E" w:rsidRPr="003C072E" w:rsidRDefault="003C072E" w:rsidP="00ED0F34">
            <w:pPr>
              <w:jc w:val="center"/>
              <w:rPr>
                <w:rFonts w:ascii="Times New Roman" w:hAnsi="Times New Roman"/>
                <w:color w:val="000000"/>
                <w:sz w:val="20"/>
                <w:szCs w:val="20"/>
              </w:rPr>
            </w:pPr>
            <w:r w:rsidRPr="003C072E">
              <w:rPr>
                <w:rFonts w:ascii="Times New Roman" w:hAnsi="Times New Roman"/>
                <w:color w:val="000000"/>
                <w:sz w:val="20"/>
                <w:szCs w:val="20"/>
              </w:rPr>
              <w:t>т</w:t>
            </w:r>
          </w:p>
        </w:tc>
        <w:tc>
          <w:tcPr>
            <w:tcW w:w="818" w:type="dxa"/>
            <w:vAlign w:val="center"/>
          </w:tcPr>
          <w:p w14:paraId="40ADFF51" w14:textId="378EBBE8" w:rsidR="003C072E" w:rsidRPr="00ED0F34" w:rsidRDefault="00ED0F34" w:rsidP="003C072E">
            <w:pPr>
              <w:jc w:val="center"/>
              <w:rPr>
                <w:rFonts w:ascii="Times New Roman" w:hAnsi="Times New Roman"/>
                <w:color w:val="000000"/>
                <w:sz w:val="20"/>
                <w:szCs w:val="20"/>
                <w:lang w:val="en-US"/>
              </w:rPr>
            </w:pPr>
            <w:r>
              <w:rPr>
                <w:rFonts w:ascii="Times New Roman" w:hAnsi="Times New Roman"/>
                <w:color w:val="000000"/>
                <w:sz w:val="20"/>
                <w:szCs w:val="20"/>
                <w:lang w:val="en-US"/>
              </w:rPr>
              <w:t>6</w:t>
            </w:r>
          </w:p>
        </w:tc>
        <w:tc>
          <w:tcPr>
            <w:tcW w:w="1368" w:type="dxa"/>
            <w:vAlign w:val="center"/>
          </w:tcPr>
          <w:p w14:paraId="6E28A50F" w14:textId="77777777" w:rsidR="003C072E" w:rsidRPr="003C072E" w:rsidRDefault="003C072E" w:rsidP="003C072E">
            <w:pPr>
              <w:jc w:val="center"/>
              <w:rPr>
                <w:rFonts w:ascii="Times New Roman" w:hAnsi="Times New Roman"/>
                <w:sz w:val="20"/>
                <w:szCs w:val="20"/>
              </w:rPr>
            </w:pPr>
          </w:p>
        </w:tc>
        <w:tc>
          <w:tcPr>
            <w:tcW w:w="1365" w:type="dxa"/>
            <w:vAlign w:val="center"/>
          </w:tcPr>
          <w:p w14:paraId="28511A1A" w14:textId="77777777" w:rsidR="003C072E" w:rsidRPr="003C072E" w:rsidRDefault="003C072E" w:rsidP="003C072E">
            <w:pPr>
              <w:jc w:val="center"/>
              <w:rPr>
                <w:rFonts w:ascii="Times New Roman" w:hAnsi="Times New Roman"/>
                <w:sz w:val="20"/>
                <w:szCs w:val="20"/>
              </w:rPr>
            </w:pPr>
          </w:p>
        </w:tc>
        <w:tc>
          <w:tcPr>
            <w:tcW w:w="1500" w:type="dxa"/>
            <w:vAlign w:val="center"/>
          </w:tcPr>
          <w:p w14:paraId="4A630F6B" w14:textId="77777777" w:rsidR="003C072E" w:rsidRPr="003C072E" w:rsidRDefault="003C072E" w:rsidP="003C072E">
            <w:pPr>
              <w:jc w:val="center"/>
              <w:rPr>
                <w:rFonts w:ascii="Times New Roman" w:hAnsi="Times New Roman"/>
                <w:sz w:val="20"/>
                <w:szCs w:val="20"/>
              </w:rPr>
            </w:pPr>
          </w:p>
        </w:tc>
        <w:tc>
          <w:tcPr>
            <w:tcW w:w="1342" w:type="dxa"/>
            <w:vAlign w:val="center"/>
          </w:tcPr>
          <w:p w14:paraId="555349A5" w14:textId="77777777" w:rsidR="003C072E" w:rsidRPr="003C072E" w:rsidRDefault="003C072E" w:rsidP="003C072E">
            <w:pPr>
              <w:jc w:val="center"/>
              <w:rPr>
                <w:rFonts w:ascii="Times New Roman" w:hAnsi="Times New Roman"/>
                <w:sz w:val="20"/>
                <w:szCs w:val="20"/>
              </w:rPr>
            </w:pPr>
          </w:p>
        </w:tc>
      </w:tr>
      <w:tr w:rsidR="00856BAC" w:rsidRPr="003C072E" w14:paraId="66A252BC" w14:textId="77777777" w:rsidTr="005C2F84">
        <w:trPr>
          <w:trHeight w:val="211"/>
        </w:trPr>
        <w:tc>
          <w:tcPr>
            <w:tcW w:w="5858" w:type="dxa"/>
            <w:gridSpan w:val="5"/>
          </w:tcPr>
          <w:p w14:paraId="2F50E5F7" w14:textId="77777777" w:rsidR="00856BAC" w:rsidRPr="003C072E" w:rsidRDefault="00856BAC" w:rsidP="005C2F84">
            <w:pPr>
              <w:jc w:val="right"/>
              <w:rPr>
                <w:rFonts w:ascii="Times New Roman" w:hAnsi="Times New Roman"/>
                <w:sz w:val="20"/>
                <w:szCs w:val="20"/>
              </w:rPr>
            </w:pPr>
            <w:r w:rsidRPr="003C072E">
              <w:rPr>
                <w:rFonts w:ascii="Times New Roman" w:hAnsi="Times New Roman"/>
                <w:b/>
                <w:sz w:val="20"/>
                <w:szCs w:val="20"/>
              </w:rPr>
              <w:t>ИТОГО:</w:t>
            </w:r>
          </w:p>
        </w:tc>
        <w:tc>
          <w:tcPr>
            <w:tcW w:w="1365" w:type="dxa"/>
          </w:tcPr>
          <w:p w14:paraId="4D92F05F" w14:textId="77777777" w:rsidR="00856BAC" w:rsidRPr="003C072E" w:rsidRDefault="00856BAC" w:rsidP="005C2F84">
            <w:pPr>
              <w:jc w:val="center"/>
              <w:rPr>
                <w:rFonts w:ascii="Times New Roman" w:hAnsi="Times New Roman"/>
                <w:sz w:val="20"/>
                <w:szCs w:val="20"/>
              </w:rPr>
            </w:pPr>
          </w:p>
        </w:tc>
        <w:tc>
          <w:tcPr>
            <w:tcW w:w="1500" w:type="dxa"/>
          </w:tcPr>
          <w:p w14:paraId="191C5CD5" w14:textId="77777777" w:rsidR="00856BAC" w:rsidRPr="003C072E" w:rsidRDefault="00856BAC" w:rsidP="005C2F84">
            <w:pPr>
              <w:jc w:val="center"/>
              <w:rPr>
                <w:rFonts w:ascii="Times New Roman" w:hAnsi="Times New Roman"/>
                <w:sz w:val="20"/>
                <w:szCs w:val="20"/>
              </w:rPr>
            </w:pPr>
          </w:p>
        </w:tc>
        <w:tc>
          <w:tcPr>
            <w:tcW w:w="1342" w:type="dxa"/>
          </w:tcPr>
          <w:p w14:paraId="70221591" w14:textId="77777777" w:rsidR="00856BAC" w:rsidRPr="003C072E"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38D75CC0" w:rsidR="00AE232A" w:rsidRDefault="002C78A4" w:rsidP="00C64B67">
      <w:pPr>
        <w:spacing w:after="0" w:line="240" w:lineRule="auto"/>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606FB7" w:rsidRPr="00187B21">
        <w:rPr>
          <w:rFonts w:ascii="Times New Roman" w:hAnsi="Times New Roman"/>
          <w:sz w:val="24"/>
          <w:szCs w:val="24"/>
        </w:rPr>
        <w:t xml:space="preserve">Поставка </w:t>
      </w:r>
      <w:r w:rsidR="00B37108" w:rsidRPr="00B37108">
        <w:rPr>
          <w:rFonts w:ascii="Times New Roman" w:hAnsi="Times New Roman"/>
          <w:bCs/>
          <w:sz w:val="24"/>
          <w:szCs w:val="24"/>
        </w:rPr>
        <w:t xml:space="preserve">металлической трубы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3C072E">
        <w:rPr>
          <w:rFonts w:ascii="Times New Roman" w:hAnsi="Times New Roman"/>
          <w:sz w:val="24"/>
          <w:szCs w:val="24"/>
        </w:rPr>
        <w:t>с</w:t>
      </w:r>
      <w:r w:rsidR="00606FB7" w:rsidRPr="00562602">
        <w:rPr>
          <w:rFonts w:ascii="Times New Roman" w:hAnsi="Times New Roman"/>
          <w:sz w:val="24"/>
          <w:szCs w:val="24"/>
        </w:rPr>
        <w:t xml:space="preserve"> рассмотрени</w:t>
      </w:r>
      <w:r w:rsidR="003C072E">
        <w:rPr>
          <w:rFonts w:ascii="Times New Roman" w:hAnsi="Times New Roman"/>
          <w:sz w:val="24"/>
          <w:szCs w:val="24"/>
        </w:rPr>
        <w:t>ем</w:t>
      </w:r>
      <w:r w:rsidR="00606FB7" w:rsidRPr="00562602">
        <w:rPr>
          <w:rFonts w:ascii="Times New Roman" w:hAnsi="Times New Roman"/>
          <w:sz w:val="24"/>
          <w:szCs w:val="24"/>
        </w:rPr>
        <w:t xml:space="preserve"> аналогов</w:t>
      </w:r>
      <w:r w:rsidR="00B37108">
        <w:rPr>
          <w:rFonts w:ascii="Times New Roman" w:hAnsi="Times New Roman"/>
          <w:sz w:val="24"/>
          <w:szCs w:val="24"/>
        </w:rPr>
        <w:t>.</w:t>
      </w:r>
      <w:r w:rsidR="00C64B67">
        <w:rPr>
          <w:rFonts w:ascii="Times New Roman" w:hAnsi="Times New Roman"/>
          <w:sz w:val="24"/>
          <w:szCs w:val="24"/>
        </w:rPr>
        <w:t xml:space="preserve"> </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3A7FB9D2" w14:textId="1B7987DE" w:rsidR="003C072E" w:rsidRDefault="002C78A4" w:rsidP="003C072E">
      <w:pPr>
        <w:pStyle w:val="Default"/>
        <w:jc w:val="both"/>
        <w:rPr>
          <w:rFonts w:ascii="Times New Roman" w:hAnsi="Times New Roman"/>
          <w:b/>
          <w:bCs/>
        </w:rPr>
      </w:pPr>
      <w:r>
        <w:rPr>
          <w:rFonts w:ascii="Times New Roman" w:hAnsi="Times New Roman"/>
          <w:b/>
          <w:bCs/>
        </w:rPr>
        <w:t xml:space="preserve">1.3. Срок </w:t>
      </w:r>
      <w:r w:rsidR="00B37108">
        <w:rPr>
          <w:rFonts w:ascii="Times New Roman" w:hAnsi="Times New Roman"/>
          <w:b/>
          <w:bCs/>
        </w:rPr>
        <w:t>поставки товара</w:t>
      </w:r>
      <w:r w:rsidR="003C072E">
        <w:rPr>
          <w:rFonts w:ascii="Times New Roman" w:hAnsi="Times New Roman"/>
          <w:b/>
          <w:bCs/>
        </w:rPr>
        <w:t>:</w:t>
      </w:r>
      <w:r w:rsidR="00B37108">
        <w:rPr>
          <w:rFonts w:ascii="Times New Roman" w:hAnsi="Times New Roman"/>
          <w:b/>
          <w:bCs/>
        </w:rPr>
        <w:t xml:space="preserve"> в</w:t>
      </w:r>
      <w:r w:rsidR="00B37108" w:rsidRPr="00B37108">
        <w:rPr>
          <w:rFonts w:ascii="Times New Roman" w:hAnsi="Times New Roman"/>
          <w:b/>
          <w:bCs/>
        </w:rPr>
        <w:t xml:space="preserve"> течение 7 календарных дней с даты заключения Договора. Досрочная поставка осуществляется по соглашению Сторон.</w:t>
      </w:r>
      <w:r w:rsidR="003C072E" w:rsidRPr="003C072E">
        <w:rPr>
          <w:rFonts w:ascii="Times New Roman" w:hAnsi="Times New Roman"/>
          <w:b/>
          <w:bCs/>
        </w:rPr>
        <w:t xml:space="preserve"> </w:t>
      </w:r>
    </w:p>
    <w:p w14:paraId="2ED03F48" w14:textId="2F8C7560" w:rsidR="00112FE9" w:rsidRDefault="009E72B1" w:rsidP="003C072E">
      <w:pPr>
        <w:pStyle w:val="Default"/>
        <w:jc w:val="both"/>
        <w:rPr>
          <w:rFonts w:ascii="Times New Roman" w:hAnsi="Times New Roman"/>
          <w:b/>
          <w:bCs/>
        </w:rPr>
      </w:pPr>
      <w:r>
        <w:rPr>
          <w:rFonts w:ascii="Times New Roman" w:hAnsi="Times New Roman"/>
          <w:b/>
          <w:bCs/>
        </w:rPr>
        <w:t xml:space="preserve"> </w:t>
      </w:r>
      <w:r w:rsidR="002C78A4">
        <w:rPr>
          <w:rFonts w:ascii="Times New Roman" w:hAnsi="Times New Roman"/>
          <w:b/>
          <w:bCs/>
        </w:rPr>
        <w:t>1.4.</w:t>
      </w:r>
      <w:r w:rsidR="002C78A4">
        <w:rPr>
          <w:rFonts w:ascii="Times New Roman" w:hAnsi="Times New Roman"/>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9"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3"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0"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6"/>
  </w:num>
  <w:num w:numId="2" w16cid:durableId="1224830530">
    <w:abstractNumId w:val="19"/>
  </w:num>
  <w:num w:numId="3" w16cid:durableId="391929301">
    <w:abstractNumId w:val="28"/>
  </w:num>
  <w:num w:numId="4" w16cid:durableId="109056346">
    <w:abstractNumId w:val="29"/>
  </w:num>
  <w:num w:numId="5" w16cid:durableId="1138689488">
    <w:abstractNumId w:val="20"/>
  </w:num>
  <w:num w:numId="6" w16cid:durableId="2130125034">
    <w:abstractNumId w:val="25"/>
  </w:num>
  <w:num w:numId="7" w16cid:durableId="552813093">
    <w:abstractNumId w:val="22"/>
  </w:num>
  <w:num w:numId="8" w16cid:durableId="1217084526">
    <w:abstractNumId w:val="0"/>
  </w:num>
  <w:num w:numId="9" w16cid:durableId="708184215">
    <w:abstractNumId w:val="6"/>
  </w:num>
  <w:num w:numId="10" w16cid:durableId="1691178184">
    <w:abstractNumId w:val="7"/>
  </w:num>
  <w:num w:numId="11" w16cid:durableId="636187726">
    <w:abstractNumId w:val="27"/>
  </w:num>
  <w:num w:numId="12" w16cid:durableId="371543056">
    <w:abstractNumId w:val="3"/>
  </w:num>
  <w:num w:numId="13" w16cid:durableId="699553992">
    <w:abstractNumId w:val="31"/>
  </w:num>
  <w:num w:numId="14" w16cid:durableId="1733387806">
    <w:abstractNumId w:val="13"/>
  </w:num>
  <w:num w:numId="15" w16cid:durableId="1850947119">
    <w:abstractNumId w:val="17"/>
  </w:num>
  <w:num w:numId="16" w16cid:durableId="840701037">
    <w:abstractNumId w:val="16"/>
  </w:num>
  <w:num w:numId="17" w16cid:durableId="1890914914">
    <w:abstractNumId w:val="2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5"/>
  </w:num>
  <w:num w:numId="19" w16cid:durableId="440951295">
    <w:abstractNumId w:val="11"/>
  </w:num>
  <w:num w:numId="20" w16cid:durableId="264268929">
    <w:abstractNumId w:val="8"/>
  </w:num>
  <w:num w:numId="21" w16cid:durableId="221916531">
    <w:abstractNumId w:val="32"/>
  </w:num>
  <w:num w:numId="22" w16cid:durableId="364602916">
    <w:abstractNumId w:val="21"/>
  </w:num>
  <w:num w:numId="23" w16cid:durableId="816260972">
    <w:abstractNumId w:val="4"/>
  </w:num>
  <w:num w:numId="24" w16cid:durableId="1684940650">
    <w:abstractNumId w:val="9"/>
  </w:num>
  <w:num w:numId="25" w16cid:durableId="1702701620">
    <w:abstractNumId w:val="12"/>
  </w:num>
  <w:num w:numId="26" w16cid:durableId="1341665005">
    <w:abstractNumId w:val="14"/>
  </w:num>
  <w:num w:numId="27" w16cid:durableId="1000276569">
    <w:abstractNumId w:val="30"/>
  </w:num>
  <w:num w:numId="28" w16cid:durableId="1536388890">
    <w:abstractNumId w:val="10"/>
  </w:num>
  <w:num w:numId="29" w16cid:durableId="786579500">
    <w:abstractNumId w:val="24"/>
  </w:num>
  <w:num w:numId="30" w16cid:durableId="631984294">
    <w:abstractNumId w:val="23"/>
  </w:num>
  <w:num w:numId="31" w16cid:durableId="1615284750">
    <w:abstractNumId w:val="1"/>
  </w:num>
  <w:num w:numId="32" w16cid:durableId="395394929">
    <w:abstractNumId w:val="15"/>
  </w:num>
  <w:num w:numId="33" w16cid:durableId="568734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896335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6889"/>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75BB7"/>
    <w:rsid w:val="00281004"/>
    <w:rsid w:val="002A5B3C"/>
    <w:rsid w:val="002B0C20"/>
    <w:rsid w:val="002B4C4C"/>
    <w:rsid w:val="002C78A4"/>
    <w:rsid w:val="002D5382"/>
    <w:rsid w:val="002F2B79"/>
    <w:rsid w:val="003344A5"/>
    <w:rsid w:val="00336DE5"/>
    <w:rsid w:val="00345D83"/>
    <w:rsid w:val="0036584F"/>
    <w:rsid w:val="0037769D"/>
    <w:rsid w:val="00387485"/>
    <w:rsid w:val="003C072E"/>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17149"/>
    <w:rsid w:val="00520DB0"/>
    <w:rsid w:val="00531E23"/>
    <w:rsid w:val="0053698D"/>
    <w:rsid w:val="0054158A"/>
    <w:rsid w:val="00554A91"/>
    <w:rsid w:val="00556696"/>
    <w:rsid w:val="005574F3"/>
    <w:rsid w:val="00575599"/>
    <w:rsid w:val="00586560"/>
    <w:rsid w:val="00590395"/>
    <w:rsid w:val="005B5E12"/>
    <w:rsid w:val="005C26C0"/>
    <w:rsid w:val="005C5529"/>
    <w:rsid w:val="005D30B1"/>
    <w:rsid w:val="005D415A"/>
    <w:rsid w:val="005E257B"/>
    <w:rsid w:val="005E6830"/>
    <w:rsid w:val="005F1F02"/>
    <w:rsid w:val="00606FB7"/>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3E2B"/>
    <w:rsid w:val="0078764F"/>
    <w:rsid w:val="0079355E"/>
    <w:rsid w:val="007A0539"/>
    <w:rsid w:val="007A3624"/>
    <w:rsid w:val="007A74B3"/>
    <w:rsid w:val="007B7C12"/>
    <w:rsid w:val="007D74B8"/>
    <w:rsid w:val="007F2EDE"/>
    <w:rsid w:val="008059A9"/>
    <w:rsid w:val="00805D0A"/>
    <w:rsid w:val="008245F8"/>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546C9"/>
    <w:rsid w:val="00970859"/>
    <w:rsid w:val="009729F1"/>
    <w:rsid w:val="009C0E00"/>
    <w:rsid w:val="009D0668"/>
    <w:rsid w:val="009D5081"/>
    <w:rsid w:val="009E3768"/>
    <w:rsid w:val="009E72B1"/>
    <w:rsid w:val="009F25A0"/>
    <w:rsid w:val="009F5E5C"/>
    <w:rsid w:val="00A61348"/>
    <w:rsid w:val="00A66305"/>
    <w:rsid w:val="00A74A07"/>
    <w:rsid w:val="00A761F9"/>
    <w:rsid w:val="00A76695"/>
    <w:rsid w:val="00A87485"/>
    <w:rsid w:val="00AB2991"/>
    <w:rsid w:val="00AB5DE5"/>
    <w:rsid w:val="00AE232A"/>
    <w:rsid w:val="00AE715A"/>
    <w:rsid w:val="00AF0962"/>
    <w:rsid w:val="00AF6AD5"/>
    <w:rsid w:val="00B2379B"/>
    <w:rsid w:val="00B25C7B"/>
    <w:rsid w:val="00B37108"/>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64B67"/>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2169B"/>
    <w:rsid w:val="00E316C2"/>
    <w:rsid w:val="00E33F95"/>
    <w:rsid w:val="00E365E1"/>
    <w:rsid w:val="00E82698"/>
    <w:rsid w:val="00E875F9"/>
    <w:rsid w:val="00EC10ED"/>
    <w:rsid w:val="00ED0F34"/>
    <w:rsid w:val="00ED3E25"/>
    <w:rsid w:val="00ED68E4"/>
    <w:rsid w:val="00EF06C7"/>
    <w:rsid w:val="00EF15F8"/>
    <w:rsid w:val="00F0077B"/>
    <w:rsid w:val="00F0227C"/>
    <w:rsid w:val="00F030AA"/>
    <w:rsid w:val="00F169F8"/>
    <w:rsid w:val="00F255F9"/>
    <w:rsid w:val="00F3754E"/>
    <w:rsid w:val="00F40522"/>
    <w:rsid w:val="00F51BAA"/>
    <w:rsid w:val="00F63577"/>
    <w:rsid w:val="00F92F81"/>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62</Pages>
  <Words>20539</Words>
  <Characters>117075</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192</cp:revision>
  <cp:lastPrinted>2024-08-13T04:47:00Z</cp:lastPrinted>
  <dcterms:created xsi:type="dcterms:W3CDTF">2022-03-03T13:03:00Z</dcterms:created>
  <dcterms:modified xsi:type="dcterms:W3CDTF">2025-11-25T06:06:00Z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