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99561A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5B2BAD">
        <w:rPr>
          <w:rStyle w:val="aff5"/>
          <w:rFonts w:ascii="Times New Roman" w:hAnsi="Times New Roman"/>
          <w:bCs/>
        </w:rPr>
        <w:t xml:space="preserve">услуг </w:t>
      </w:r>
      <w:r w:rsidR="005B2BAD" w:rsidRPr="005B2BAD">
        <w:rPr>
          <w:rStyle w:val="aff5"/>
          <w:rFonts w:ascii="Times New Roman" w:hAnsi="Times New Roman"/>
          <w:bCs/>
        </w:rPr>
        <w:t xml:space="preserve">по восстановлению параллельности поверхностей уплотнения корпуса и распределительной камеры </w:t>
      </w:r>
      <w:proofErr w:type="spellStart"/>
      <w:r w:rsidR="005B2BAD" w:rsidRPr="005B2BAD">
        <w:rPr>
          <w:rStyle w:val="aff5"/>
          <w:rFonts w:ascii="Times New Roman" w:hAnsi="Times New Roman"/>
          <w:bCs/>
        </w:rPr>
        <w:t>кожухотрубчатых</w:t>
      </w:r>
      <w:proofErr w:type="spellEnd"/>
      <w:r w:rsidR="005B2BAD" w:rsidRPr="005B2BAD">
        <w:rPr>
          <w:rStyle w:val="aff5"/>
          <w:rFonts w:ascii="Times New Roman" w:hAnsi="Times New Roman"/>
          <w:bCs/>
        </w:rPr>
        <w:t xml:space="preserve"> теплообменников поз. 302Е201, 302Е208, 204Е101</w:t>
      </w:r>
      <w:proofErr w:type="gramStart"/>
      <w:r w:rsidR="005B2BAD" w:rsidRPr="005B2BAD">
        <w:rPr>
          <w:rStyle w:val="aff5"/>
          <w:rFonts w:ascii="Times New Roman" w:hAnsi="Times New Roman"/>
          <w:bCs/>
        </w:rPr>
        <w:t>D,Е</w:t>
      </w:r>
      <w:proofErr w:type="gramEnd"/>
      <w:r w:rsidR="005B2BAD" w:rsidRPr="005B2BAD">
        <w:rPr>
          <w:rStyle w:val="aff5"/>
          <w:rFonts w:ascii="Times New Roman" w:hAnsi="Times New Roman"/>
          <w:bCs/>
        </w:rPr>
        <w:t xml:space="preserve">,   поверхностей уплотнения крышки и распределительной камеры теплообменника 208-20-Е-011  </w:t>
      </w:r>
      <w:r w:rsidR="0043507D" w:rsidRPr="0043507D">
        <w:rPr>
          <w:rStyle w:val="aff5"/>
          <w:rFonts w:ascii="Times New Roman" w:hAnsi="Times New Roman"/>
          <w:bCs/>
        </w:rPr>
        <w:t xml:space="preserve"> </w:t>
      </w:r>
      <w:r w:rsidR="00042F91" w:rsidRPr="00042F91">
        <w:rPr>
          <w:rStyle w:val="aff5"/>
          <w:rFonts w:ascii="Times New Roman" w:hAnsi="Times New Roman"/>
          <w:bCs/>
        </w:rPr>
        <w:t xml:space="preserve">для ЖД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5B2BAD">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5B2BAD">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w:t>
        </w:r>
        <w:r>
          <w:rPr>
            <w:rFonts w:ascii="Times New Roman" w:hAnsi="Times New Roman"/>
          </w:rPr>
          <w:t>Р</w:t>
        </w:r>
        <w:r>
          <w:rPr>
            <w:rFonts w:ascii="Times New Roman" w:hAnsi="Times New Roman"/>
          </w:rPr>
          <w:t>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6C63A42D" w:rsidR="00C56162" w:rsidRPr="00567AD1" w:rsidRDefault="005B2BAD">
            <w:pPr>
              <w:spacing w:after="0" w:line="240" w:lineRule="auto"/>
              <w:jc w:val="both"/>
              <w:rPr>
                <w:rFonts w:ascii="Times New Roman" w:hAnsi="Times New Roman"/>
                <w:sz w:val="24"/>
                <w:szCs w:val="24"/>
              </w:rPr>
            </w:pPr>
            <w:r w:rsidRPr="005B2BAD">
              <w:rPr>
                <w:rFonts w:ascii="Times New Roman" w:hAnsi="Times New Roman"/>
                <w:sz w:val="24"/>
                <w:szCs w:val="24"/>
              </w:rPr>
              <w:t xml:space="preserve">Услуги по восстановлению параллельности поверхностей уплотнения корпуса и распределительной камеры </w:t>
            </w:r>
            <w:proofErr w:type="spellStart"/>
            <w:r w:rsidRPr="005B2BAD">
              <w:rPr>
                <w:rFonts w:ascii="Times New Roman" w:hAnsi="Times New Roman"/>
                <w:sz w:val="24"/>
                <w:szCs w:val="24"/>
              </w:rPr>
              <w:t>кожухотрубчатых</w:t>
            </w:r>
            <w:proofErr w:type="spellEnd"/>
            <w:r w:rsidRPr="005B2BAD">
              <w:rPr>
                <w:rFonts w:ascii="Times New Roman" w:hAnsi="Times New Roman"/>
                <w:sz w:val="24"/>
                <w:szCs w:val="24"/>
              </w:rPr>
              <w:t xml:space="preserve"> теплообменников поз. 302Е201, 302Е208, 204Е101</w:t>
            </w:r>
            <w:proofErr w:type="gramStart"/>
            <w:r w:rsidRPr="005B2BAD">
              <w:rPr>
                <w:rFonts w:ascii="Times New Roman" w:hAnsi="Times New Roman"/>
                <w:sz w:val="24"/>
                <w:szCs w:val="24"/>
              </w:rPr>
              <w:t>D,Е</w:t>
            </w:r>
            <w:proofErr w:type="gramEnd"/>
            <w:r w:rsidRPr="005B2BAD">
              <w:rPr>
                <w:rFonts w:ascii="Times New Roman" w:hAnsi="Times New Roman"/>
                <w:sz w:val="24"/>
                <w:szCs w:val="24"/>
              </w:rPr>
              <w:t>,   поверхностей уплотнения крышки и распределительной камеры теплообменника 208-20-Е-</w:t>
            </w:r>
            <w:r w:rsidRPr="005B2BAD">
              <w:rPr>
                <w:rFonts w:ascii="Times New Roman" w:hAnsi="Times New Roman"/>
                <w:sz w:val="24"/>
                <w:szCs w:val="24"/>
              </w:rPr>
              <w:t>011 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б</w:t>
            </w:r>
            <w:r>
              <w:rPr>
                <w:sz w:val="24"/>
                <w:szCs w:val="24"/>
              </w:rPr>
              <w:t>ез</w:t>
            </w:r>
            <w:r w:rsidR="00811825" w:rsidRPr="00811825">
              <w:rPr>
                <w:rFonts w:ascii="Times New Roman" w:hAnsi="Times New Roman"/>
                <w:bCs/>
                <w:sz w:val="24"/>
                <w:szCs w:val="24"/>
              </w:rPr>
              <w:t xml:space="preserve"> рассмотрени</w:t>
            </w:r>
            <w:r>
              <w:rPr>
                <w:rFonts w:ascii="Times New Roman" w:hAnsi="Times New Roman"/>
                <w:bCs/>
                <w:sz w:val="24"/>
                <w:szCs w:val="24"/>
              </w:rPr>
              <w:t>я</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751793F" w:rsidR="0063331D" w:rsidRPr="00042F91" w:rsidRDefault="005B2BAD" w:rsidP="0063331D">
            <w:pPr>
              <w:pStyle w:val="afffffa"/>
              <w:rPr>
                <w:rFonts w:ascii="Times New Roman" w:hAnsi="Times New Roman"/>
                <w:b/>
                <w:sz w:val="24"/>
                <w:szCs w:val="24"/>
              </w:rPr>
            </w:pPr>
            <w:r w:rsidRPr="005B2BAD">
              <w:rPr>
                <w:rFonts w:ascii="Times New Roman" w:eastAsia="Times New Roman" w:hAnsi="Times New Roman"/>
                <w:b/>
                <w:sz w:val="24"/>
                <w:szCs w:val="24"/>
              </w:rPr>
              <w:t>249-ОД-2026-РИ(ЭТП)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14EA96F" w14:textId="77777777" w:rsidR="005B2BAD" w:rsidRPr="005E6A67" w:rsidRDefault="005B2BAD" w:rsidP="005B2BAD">
            <w:pPr>
              <w:spacing w:before="120" w:after="0" w:line="240" w:lineRule="auto"/>
              <w:jc w:val="both"/>
              <w:rPr>
                <w:rFonts w:ascii="Times New Roman" w:eastAsia="Times New Roman" w:hAnsi="Times New Roman"/>
                <w:sz w:val="24"/>
                <w:szCs w:val="24"/>
                <w:lang w:eastAsia="ru-RU"/>
              </w:rPr>
            </w:pPr>
            <w:r w:rsidRPr="005E6A67">
              <w:rPr>
                <w:rFonts w:ascii="Times New Roman" w:eastAsia="Times New Roman" w:hAnsi="Times New Roman"/>
                <w:sz w:val="24"/>
                <w:szCs w:val="24"/>
                <w:lang w:eastAsia="ru-RU"/>
              </w:rPr>
              <w:t>8 060 969,73 (Восемь миллионов шестьдесят тысяч девятьсот шестьдесят девять) руб. 73 коп., в т.ч. НДС 22%.</w:t>
            </w:r>
          </w:p>
          <w:p w14:paraId="31C6CC56" w14:textId="77777777" w:rsidR="005B2BAD" w:rsidRPr="00711950" w:rsidRDefault="005B2BAD" w:rsidP="005B2BAD">
            <w:pPr>
              <w:pStyle w:val="afffff6"/>
              <w:spacing w:before="0"/>
              <w:ind w:left="0" w:firstLine="0"/>
              <w:rPr>
                <w:rFonts w:ascii="Times New Roman" w:hAnsi="Times New Roman"/>
                <w:bCs/>
                <w:sz w:val="24"/>
                <w:szCs w:val="24"/>
                <w:lang w:eastAsia="en-US"/>
              </w:rPr>
            </w:pPr>
            <w:r w:rsidRPr="005E6A67">
              <w:rPr>
                <w:rFonts w:ascii="Times New Roman" w:hAnsi="Times New Roman"/>
                <w:bCs/>
                <w:sz w:val="24"/>
                <w:szCs w:val="24"/>
                <w:lang w:eastAsia="en-US"/>
              </w:rPr>
              <w:t xml:space="preserve">1 453 617,49 </w:t>
            </w:r>
            <w:r w:rsidRPr="00711950">
              <w:rPr>
                <w:rFonts w:ascii="Times New Roman" w:hAnsi="Times New Roman"/>
                <w:bCs/>
                <w:sz w:val="24"/>
                <w:szCs w:val="24"/>
                <w:lang w:eastAsia="en-US"/>
              </w:rPr>
              <w:t>(</w:t>
            </w:r>
            <w:r>
              <w:rPr>
                <w:rFonts w:ascii="Times New Roman" w:hAnsi="Times New Roman"/>
                <w:bCs/>
                <w:sz w:val="24"/>
                <w:szCs w:val="24"/>
                <w:lang w:eastAsia="en-US"/>
              </w:rPr>
              <w:t>Один миллион четыреста пятьдесят три тысячи шестьсот семнадцать) руб. 49 коп., НДС 22</w:t>
            </w:r>
            <w:r w:rsidRPr="00711950">
              <w:rPr>
                <w:rFonts w:ascii="Times New Roman" w:hAnsi="Times New Roman"/>
                <w:bCs/>
                <w:sz w:val="24"/>
                <w:szCs w:val="24"/>
                <w:lang w:eastAsia="en-US"/>
              </w:rPr>
              <w:t>%.</w:t>
            </w:r>
          </w:p>
          <w:p w14:paraId="221E7B01" w14:textId="77777777" w:rsidR="005B2BAD" w:rsidRDefault="005B2BAD" w:rsidP="005B2BAD">
            <w:pPr>
              <w:pStyle w:val="afffff6"/>
              <w:spacing w:before="0"/>
              <w:ind w:left="0" w:firstLine="0"/>
              <w:rPr>
                <w:rFonts w:ascii="Times New Roman" w:hAnsi="Times New Roman"/>
                <w:sz w:val="24"/>
                <w:szCs w:val="24"/>
              </w:rPr>
            </w:pPr>
            <w:r w:rsidRPr="005E6A67">
              <w:rPr>
                <w:rFonts w:ascii="Times New Roman" w:hAnsi="Times New Roman"/>
                <w:bCs/>
                <w:sz w:val="24"/>
                <w:szCs w:val="24"/>
                <w:lang w:eastAsia="en-US"/>
              </w:rPr>
              <w:t xml:space="preserve">6 607 352,24 </w:t>
            </w:r>
            <w:r w:rsidRPr="00711950">
              <w:rPr>
                <w:rFonts w:ascii="Times New Roman" w:hAnsi="Times New Roman"/>
                <w:bCs/>
                <w:sz w:val="24"/>
                <w:szCs w:val="24"/>
                <w:lang w:eastAsia="en-US"/>
              </w:rPr>
              <w:t>(</w:t>
            </w:r>
            <w:r>
              <w:rPr>
                <w:rFonts w:ascii="Times New Roman" w:hAnsi="Times New Roman"/>
                <w:bCs/>
                <w:sz w:val="24"/>
                <w:szCs w:val="24"/>
                <w:lang w:eastAsia="en-US"/>
              </w:rPr>
              <w:t xml:space="preserve">Шесть миллионов шестьсот семь </w:t>
            </w:r>
            <w:r w:rsidRPr="00711950">
              <w:rPr>
                <w:rFonts w:ascii="Times New Roman" w:hAnsi="Times New Roman"/>
                <w:bCs/>
                <w:sz w:val="24"/>
                <w:szCs w:val="24"/>
                <w:lang w:eastAsia="en-US"/>
              </w:rPr>
              <w:t>тысяч</w:t>
            </w:r>
            <w:r>
              <w:rPr>
                <w:rFonts w:ascii="Times New Roman" w:hAnsi="Times New Roman"/>
                <w:bCs/>
                <w:sz w:val="24"/>
                <w:szCs w:val="24"/>
                <w:lang w:eastAsia="en-US"/>
              </w:rPr>
              <w:t xml:space="preserve"> триста пятьдесят два) руб. 24</w:t>
            </w:r>
            <w:r w:rsidRPr="00711950">
              <w:rPr>
                <w:rFonts w:ascii="Times New Roman" w:hAnsi="Times New Roman"/>
                <w:bCs/>
                <w:sz w:val="24"/>
                <w:szCs w:val="24"/>
                <w:lang w:eastAsia="en-US"/>
              </w:rPr>
              <w:t xml:space="preserve"> коп. без НДС.</w:t>
            </w:r>
            <w:r w:rsidR="0063331D" w:rsidRPr="00D77863">
              <w:rPr>
                <w:rFonts w:ascii="Times New Roman" w:hAnsi="Times New Roman"/>
                <w:sz w:val="24"/>
                <w:szCs w:val="24"/>
              </w:rPr>
              <w:t xml:space="preserve"> </w:t>
            </w:r>
          </w:p>
          <w:p w14:paraId="33F6808A" w14:textId="23FC5390" w:rsidR="0063331D" w:rsidRPr="00046C98" w:rsidRDefault="0063331D" w:rsidP="005B2BA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57562D8A" w14:textId="643E5D78" w:rsidR="00807CBC" w:rsidRDefault="00807CBC" w:rsidP="00807CBC">
            <w:pPr>
              <w:pStyle w:val="afffff6"/>
              <w:spacing w:before="0"/>
              <w:ind w:left="0" w:firstLine="0"/>
              <w:rPr>
                <w:rFonts w:ascii="Times New Roman" w:hAnsi="Times New Roman"/>
                <w:sz w:val="22"/>
                <w:szCs w:val="24"/>
                <w:lang w:eastAsia="en-US"/>
              </w:rPr>
            </w:pPr>
            <w:r w:rsidRPr="00562602">
              <w:rPr>
                <w:rFonts w:ascii="Times New Roman" w:hAnsi="Times New Roman"/>
                <w:sz w:val="22"/>
                <w:szCs w:val="24"/>
                <w:lang w:eastAsia="en-US"/>
              </w:rPr>
              <w:t xml:space="preserve">100% стоимости </w:t>
            </w:r>
            <w:r>
              <w:rPr>
                <w:rFonts w:ascii="Times New Roman" w:hAnsi="Times New Roman"/>
                <w:sz w:val="22"/>
                <w:szCs w:val="24"/>
                <w:lang w:eastAsia="en-US"/>
              </w:rPr>
              <w:t xml:space="preserve">партии </w:t>
            </w:r>
            <w:r w:rsidRPr="00562602">
              <w:rPr>
                <w:rFonts w:ascii="Times New Roman" w:hAnsi="Times New Roman"/>
                <w:sz w:val="22"/>
                <w:szCs w:val="24"/>
                <w:lang w:eastAsia="en-US"/>
              </w:rPr>
              <w:t xml:space="preserve">Товара, Покупатель оплачивает в течение </w:t>
            </w:r>
            <w:r w:rsidR="00042F91">
              <w:rPr>
                <w:rFonts w:ascii="Times New Roman" w:hAnsi="Times New Roman"/>
                <w:sz w:val="22"/>
                <w:szCs w:val="24"/>
                <w:lang w:eastAsia="en-US"/>
              </w:rPr>
              <w:t xml:space="preserve">30 </w:t>
            </w:r>
            <w:r w:rsidRPr="00562602">
              <w:rPr>
                <w:rFonts w:ascii="Times New Roman" w:hAnsi="Times New Roman"/>
                <w:sz w:val="22"/>
                <w:szCs w:val="24"/>
                <w:lang w:eastAsia="en-US"/>
              </w:rPr>
              <w:t xml:space="preserve">календарных дней с даты поставки на склад Покупателя </w:t>
            </w:r>
            <w:r>
              <w:rPr>
                <w:rFonts w:ascii="Times New Roman" w:hAnsi="Times New Roman"/>
                <w:sz w:val="22"/>
                <w:szCs w:val="24"/>
                <w:lang w:eastAsia="en-US"/>
              </w:rPr>
              <w:t>партии</w:t>
            </w:r>
            <w:r w:rsidRPr="00562602">
              <w:rPr>
                <w:rFonts w:ascii="Times New Roman" w:hAnsi="Times New Roman"/>
                <w:sz w:val="22"/>
                <w:szCs w:val="24"/>
                <w:lang w:eastAsia="en-US"/>
              </w:rPr>
              <w:t xml:space="preserve"> Товара надлежащего качества, количества, комплектности и подписанной товарной накладной по форме ТОРГ-12</w:t>
            </w:r>
            <w:r>
              <w:rPr>
                <w:rFonts w:ascii="Times New Roman" w:hAnsi="Times New Roman"/>
                <w:sz w:val="22"/>
                <w:szCs w:val="24"/>
                <w:lang w:eastAsia="en-US"/>
              </w:rPr>
              <w:t xml:space="preserve"> </w:t>
            </w:r>
            <w:r w:rsidRPr="00562602">
              <w:rPr>
                <w:rFonts w:ascii="Times New Roman" w:hAnsi="Times New Roman"/>
                <w:sz w:val="22"/>
                <w:szCs w:val="24"/>
                <w:lang w:eastAsia="en-US"/>
              </w:rPr>
              <w:t>на основании выставленного счета на оплату.</w:t>
            </w:r>
          </w:p>
          <w:p w14:paraId="201DF7FA" w14:textId="77777777" w:rsidR="00807CBC" w:rsidRPr="00562602" w:rsidRDefault="00807CBC" w:rsidP="00807CBC">
            <w:pPr>
              <w:pStyle w:val="afffff6"/>
              <w:spacing w:before="0"/>
              <w:ind w:left="0" w:firstLine="0"/>
              <w:rPr>
                <w:rFonts w:ascii="Times New Roman" w:hAnsi="Times New Roman"/>
                <w:sz w:val="20"/>
                <w:szCs w:val="24"/>
                <w:lang w:eastAsia="en-US"/>
              </w:rPr>
            </w:pP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lastRenderedPageBreak/>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06928C3" w:rsidR="00807CBC" w:rsidRPr="005B2BAD" w:rsidRDefault="005B2BAD" w:rsidP="00807CBC">
            <w:pPr>
              <w:pStyle w:val="afffff6"/>
              <w:spacing w:before="0"/>
              <w:ind w:left="0" w:firstLine="0"/>
              <w:rPr>
                <w:rFonts w:ascii="Times New Roman" w:eastAsiaTheme="minorHAnsi" w:hAnsi="Times New Roman"/>
                <w:b/>
                <w:bCs/>
                <w:sz w:val="24"/>
                <w:szCs w:val="24"/>
                <w:lang w:eastAsia="en-US"/>
              </w:rPr>
            </w:pPr>
            <w:r w:rsidRPr="005B2BAD">
              <w:rPr>
                <w:rFonts w:ascii="Times New Roman" w:eastAsiaTheme="minorHAnsi" w:hAnsi="Times New Roman"/>
                <w:b/>
                <w:bCs/>
                <w:sz w:val="24"/>
                <w:szCs w:val="24"/>
                <w:lang w:eastAsia="en-US"/>
              </w:rPr>
              <w:t>Выполнение работ в период остановочного ремонта апрель-май 2026г. (срок выполнения работ не более 10 суток)</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4F0F598"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04</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11</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573FCE8"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04</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10</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46135BAB"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6FB07A46"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по профессии;</w:t>
            </w:r>
          </w:p>
          <w:p w14:paraId="604FB063"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о проверки знаний требований охраны труда;</w:t>
            </w:r>
          </w:p>
          <w:p w14:paraId="6C2EA19A"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lastRenderedPageBreak/>
              <w:t>- удостоверения об обучении безопасным методам и приемам выполнения работ на высоте;</w:t>
            </w:r>
          </w:p>
          <w:p w14:paraId="53FA7067"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удостоверения о допуске в электроустановках с присвоением соответствующей группы допуска;</w:t>
            </w:r>
          </w:p>
          <w:p w14:paraId="49B70924"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удостоверение о прохождении пожарной безопасности в соответствии с приказом МЧС России № 806 от 18.11.2021г.;</w:t>
            </w:r>
          </w:p>
          <w:p w14:paraId="0DE68F3C"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 протоколы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6111AC83" w14:textId="77777777" w:rsidR="005B2BAD" w:rsidRPr="00A00A81"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«Общие требования промышленной безопасности» - «А1»</w:t>
            </w:r>
          </w:p>
          <w:p w14:paraId="5A3C4513" w14:textId="7E1414DF" w:rsidR="00C56162" w:rsidRPr="00811825" w:rsidRDefault="005B2BAD" w:rsidP="005B2BAD">
            <w:pPr>
              <w:spacing w:after="0" w:line="240" w:lineRule="auto"/>
              <w:rPr>
                <w:rFonts w:ascii="Times New Roman" w:hAnsi="Times New Roman"/>
                <w:sz w:val="24"/>
                <w:szCs w:val="24"/>
              </w:rPr>
            </w:pPr>
            <w:r w:rsidRPr="00A00A81">
              <w:rPr>
                <w:rFonts w:ascii="Times New Roman" w:hAnsi="Times New Roman"/>
                <w:sz w:val="24"/>
                <w:szCs w:val="24"/>
              </w:rPr>
              <w:t>«Ремонтные (кроме ремонта оборудования, работающего под избыточным давлением), газоопасные работ» - «Б1.11»</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B2BAD" w14:paraId="5EA58F0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A549F3C"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B6D6416" w14:textId="18EC9734" w:rsidR="005B2BAD" w:rsidRPr="00046C98" w:rsidRDefault="005B2BAD" w:rsidP="005B2BAD">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5B2BAD" w14:paraId="50E164B4"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D828A1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3F95FEA" w14:textId="47715EEA"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График выполнения работ.</w:t>
            </w:r>
          </w:p>
        </w:tc>
      </w:tr>
      <w:tr w:rsidR="005B2BAD" w14:paraId="7AC28A3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BE2B02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28D88B6" w14:textId="63530A40"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5B2BAD" w14:paraId="2411B17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43CCFCD" w14:textId="77777777" w:rsidR="005B2BAD" w:rsidRDefault="005B2BAD" w:rsidP="005B2BAD">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BFC95F4" w14:textId="03BD31E3" w:rsidR="005B2BAD" w:rsidRDefault="005B2BAD" w:rsidP="005B2BAD">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B2BAD" w:rsidRPr="00C66D20" w14:paraId="098B85B5" w14:textId="77777777" w:rsidTr="002D65ED">
        <w:trPr>
          <w:trHeight w:val="644"/>
        </w:trPr>
        <w:tc>
          <w:tcPr>
            <w:tcW w:w="680" w:type="dxa"/>
            <w:vAlign w:val="center"/>
          </w:tcPr>
          <w:p w14:paraId="4CA35BCA"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32053B56" w14:textId="77777777" w:rsidR="005B2BAD" w:rsidRPr="00C66D20" w:rsidRDefault="005B2BAD" w:rsidP="002D65ED">
            <w:pPr>
              <w:spacing w:after="0" w:line="240" w:lineRule="auto"/>
              <w:jc w:val="center"/>
              <w:rPr>
                <w:rFonts w:ascii="Times New Roman" w:hAnsi="Times New Roman"/>
                <w:b/>
                <w:sz w:val="20"/>
                <w:szCs w:val="20"/>
              </w:rPr>
            </w:pPr>
          </w:p>
          <w:p w14:paraId="0DC21BC0"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6AAF4F7E" w14:textId="77777777" w:rsidR="005B2BAD" w:rsidRPr="00C66D20" w:rsidRDefault="005B2BAD" w:rsidP="002D65ED">
            <w:pPr>
              <w:spacing w:after="0" w:line="240" w:lineRule="auto"/>
              <w:jc w:val="center"/>
              <w:rPr>
                <w:rFonts w:ascii="Times New Roman" w:hAnsi="Times New Roman"/>
                <w:b/>
                <w:sz w:val="20"/>
                <w:szCs w:val="20"/>
              </w:rPr>
            </w:pPr>
          </w:p>
          <w:p w14:paraId="62897E32"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4FBB33CE"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5BBF5866"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56AF36D7"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1AD7C4A1"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29F04E4" w14:textId="77777777" w:rsidR="005B2BAD" w:rsidRPr="00C66D20" w:rsidRDefault="005B2BAD" w:rsidP="002D65ED">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5B2BAD" w:rsidRPr="00C66D20" w14:paraId="69C5610D" w14:textId="77777777" w:rsidTr="002D65ED">
        <w:trPr>
          <w:trHeight w:val="430"/>
        </w:trPr>
        <w:tc>
          <w:tcPr>
            <w:tcW w:w="680" w:type="dxa"/>
            <w:vAlign w:val="center"/>
          </w:tcPr>
          <w:p w14:paraId="4895334A" w14:textId="77777777" w:rsidR="005B2BAD" w:rsidRPr="00C66D20" w:rsidRDefault="005B2BAD" w:rsidP="005B2BAD">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1EDD831D" w14:textId="77777777" w:rsidR="005B2BAD" w:rsidRPr="00C66D20" w:rsidRDefault="005B2BAD" w:rsidP="002D65ED">
            <w:pPr>
              <w:spacing w:after="0" w:line="240" w:lineRule="auto"/>
              <w:rPr>
                <w:rFonts w:ascii="Times New Roman" w:hAnsi="Times New Roman"/>
                <w:sz w:val="20"/>
                <w:szCs w:val="20"/>
                <w:lang w:eastAsia="ru-RU"/>
              </w:rPr>
            </w:pPr>
            <w:r w:rsidRPr="00A00A81">
              <w:rPr>
                <w:rFonts w:ascii="Times New Roman" w:hAnsi="Times New Roman"/>
                <w:sz w:val="20"/>
                <w:szCs w:val="20"/>
                <w:lang w:eastAsia="ru-RU"/>
              </w:rPr>
              <w:t xml:space="preserve">Услуги по восстановлению параллельности поверхностей уплотнения корпуса и распределительной камеры </w:t>
            </w:r>
            <w:proofErr w:type="spellStart"/>
            <w:r w:rsidRPr="00A00A81">
              <w:rPr>
                <w:rFonts w:ascii="Times New Roman" w:hAnsi="Times New Roman"/>
                <w:sz w:val="20"/>
                <w:szCs w:val="20"/>
                <w:lang w:eastAsia="ru-RU"/>
              </w:rPr>
              <w:t>кожухотрубчатых</w:t>
            </w:r>
            <w:proofErr w:type="spellEnd"/>
            <w:r w:rsidRPr="00A00A81">
              <w:rPr>
                <w:rFonts w:ascii="Times New Roman" w:hAnsi="Times New Roman"/>
                <w:sz w:val="20"/>
                <w:szCs w:val="20"/>
                <w:lang w:eastAsia="ru-RU"/>
              </w:rPr>
              <w:t xml:space="preserve"> те</w:t>
            </w:r>
            <w:r>
              <w:rPr>
                <w:rFonts w:ascii="Times New Roman" w:hAnsi="Times New Roman"/>
                <w:sz w:val="20"/>
                <w:szCs w:val="20"/>
                <w:lang w:eastAsia="ru-RU"/>
              </w:rPr>
              <w:t>плообменников поз.</w:t>
            </w:r>
            <w:r w:rsidRPr="00A00A81">
              <w:rPr>
                <w:rFonts w:ascii="Times New Roman" w:hAnsi="Times New Roman"/>
                <w:sz w:val="20"/>
                <w:szCs w:val="20"/>
                <w:lang w:eastAsia="ru-RU"/>
              </w:rPr>
              <w:t xml:space="preserve"> 302Е201, 302Е208, 204Е101</w:t>
            </w:r>
            <w:proofErr w:type="gramStart"/>
            <w:r w:rsidRPr="00A00A81">
              <w:rPr>
                <w:rFonts w:ascii="Times New Roman" w:hAnsi="Times New Roman"/>
                <w:sz w:val="20"/>
                <w:szCs w:val="20"/>
                <w:lang w:eastAsia="ru-RU"/>
              </w:rPr>
              <w:t>D,Е</w:t>
            </w:r>
            <w:proofErr w:type="gramEnd"/>
            <w:r w:rsidRPr="00A00A81">
              <w:rPr>
                <w:rFonts w:ascii="Times New Roman" w:hAnsi="Times New Roman"/>
                <w:sz w:val="20"/>
                <w:szCs w:val="20"/>
                <w:lang w:eastAsia="ru-RU"/>
              </w:rPr>
              <w:t>,   поверхностей уплотнения крышки и распределительной камеры теплообменника 208-20-Е-011</w:t>
            </w:r>
          </w:p>
        </w:tc>
        <w:tc>
          <w:tcPr>
            <w:tcW w:w="1418" w:type="dxa"/>
            <w:tcBorders>
              <w:top w:val="single" w:sz="8" w:space="0" w:color="auto"/>
              <w:left w:val="single" w:sz="8" w:space="0" w:color="auto"/>
              <w:bottom w:val="single" w:sz="4" w:space="0" w:color="auto"/>
              <w:right w:val="single" w:sz="8" w:space="0" w:color="auto"/>
            </w:tcBorders>
            <w:vAlign w:val="center"/>
          </w:tcPr>
          <w:p w14:paraId="32FBB239" w14:textId="77777777" w:rsidR="005B2BAD" w:rsidRPr="00C66D20" w:rsidRDefault="005B2BAD" w:rsidP="002D65ED">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CF10181" w14:textId="77777777" w:rsidR="005B2BAD" w:rsidRPr="00C66D20" w:rsidRDefault="005B2BAD" w:rsidP="002D65ED">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4D3B909" w14:textId="77777777" w:rsidR="005B2BAD" w:rsidRPr="00C66D20" w:rsidRDefault="005B2BAD" w:rsidP="002D65ED">
            <w:pPr>
              <w:jc w:val="center"/>
              <w:rPr>
                <w:rFonts w:ascii="Times New Roman" w:hAnsi="Times New Roman"/>
                <w:sz w:val="20"/>
                <w:szCs w:val="20"/>
              </w:rPr>
            </w:pPr>
            <w:r>
              <w:rPr>
                <w:rFonts w:ascii="Times New Roman" w:hAnsi="Times New Roman"/>
                <w:sz w:val="20"/>
                <w:szCs w:val="20"/>
              </w:rPr>
              <w:t>8 060 969,73</w:t>
            </w:r>
          </w:p>
        </w:tc>
        <w:tc>
          <w:tcPr>
            <w:tcW w:w="2551" w:type="dxa"/>
            <w:tcBorders>
              <w:top w:val="single" w:sz="8" w:space="0" w:color="auto"/>
              <w:left w:val="single" w:sz="8" w:space="0" w:color="auto"/>
              <w:bottom w:val="single" w:sz="4" w:space="0" w:color="auto"/>
              <w:right w:val="single" w:sz="8" w:space="0" w:color="auto"/>
            </w:tcBorders>
            <w:vAlign w:val="center"/>
          </w:tcPr>
          <w:p w14:paraId="096E5BD3" w14:textId="77777777" w:rsidR="005B2BAD" w:rsidRPr="00C66D20" w:rsidRDefault="005B2BAD" w:rsidP="002D65ED">
            <w:pPr>
              <w:jc w:val="center"/>
              <w:rPr>
                <w:rFonts w:ascii="Times New Roman" w:hAnsi="Times New Roman"/>
                <w:sz w:val="20"/>
                <w:szCs w:val="20"/>
              </w:rPr>
            </w:pPr>
            <w:r>
              <w:rPr>
                <w:rFonts w:ascii="Times New Roman" w:hAnsi="Times New Roman"/>
                <w:sz w:val="20"/>
                <w:szCs w:val="20"/>
              </w:rPr>
              <w:t>8 060 969,73</w:t>
            </w:r>
          </w:p>
        </w:tc>
      </w:tr>
      <w:tr w:rsidR="005B2BAD" w:rsidRPr="00C66D20" w14:paraId="5972D9A6" w14:textId="77777777" w:rsidTr="002D65ED">
        <w:trPr>
          <w:trHeight w:val="1617"/>
        </w:trPr>
        <w:tc>
          <w:tcPr>
            <w:tcW w:w="7088" w:type="dxa"/>
            <w:gridSpan w:val="5"/>
            <w:tcBorders>
              <w:top w:val="single" w:sz="4" w:space="0" w:color="auto"/>
            </w:tcBorders>
            <w:vAlign w:val="center"/>
          </w:tcPr>
          <w:p w14:paraId="542920CA" w14:textId="77777777" w:rsidR="005B2BAD" w:rsidRPr="00C66D20" w:rsidRDefault="005B2BAD" w:rsidP="002D65ED">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48DBC2E5" w14:textId="77777777" w:rsidR="005B2BAD" w:rsidRPr="00711950" w:rsidRDefault="005B2BAD" w:rsidP="002D65ED">
            <w:pPr>
              <w:spacing w:after="0" w:line="240" w:lineRule="auto"/>
              <w:rPr>
                <w:rFonts w:ascii="Times New Roman" w:hAnsi="Times New Roman"/>
                <w:b/>
                <w:bCs/>
                <w:sz w:val="20"/>
                <w:szCs w:val="20"/>
              </w:rPr>
            </w:pPr>
            <w:r>
              <w:rPr>
                <w:rFonts w:ascii="Times New Roman" w:hAnsi="Times New Roman"/>
                <w:b/>
                <w:bCs/>
                <w:sz w:val="20"/>
                <w:szCs w:val="20"/>
              </w:rPr>
              <w:t>8 060 969</w:t>
            </w:r>
            <w:r w:rsidRPr="00711950">
              <w:rPr>
                <w:rFonts w:ascii="Times New Roman" w:hAnsi="Times New Roman"/>
                <w:b/>
                <w:bCs/>
                <w:sz w:val="20"/>
                <w:szCs w:val="20"/>
              </w:rPr>
              <w:t xml:space="preserve"> </w:t>
            </w:r>
            <w:r>
              <w:rPr>
                <w:rFonts w:ascii="Times New Roman" w:hAnsi="Times New Roman"/>
                <w:b/>
                <w:bCs/>
                <w:sz w:val="20"/>
                <w:szCs w:val="20"/>
              </w:rPr>
              <w:t>руб. 73 коп., в т.ч. НДС 22</w:t>
            </w:r>
            <w:r w:rsidRPr="00711950">
              <w:rPr>
                <w:rFonts w:ascii="Times New Roman" w:hAnsi="Times New Roman"/>
                <w:b/>
                <w:bCs/>
                <w:sz w:val="20"/>
                <w:szCs w:val="20"/>
              </w:rPr>
              <w:t>%.</w:t>
            </w:r>
          </w:p>
          <w:p w14:paraId="31D0990B" w14:textId="77777777" w:rsidR="005B2BAD" w:rsidRPr="00711950" w:rsidRDefault="005B2BAD" w:rsidP="002D65ED">
            <w:pPr>
              <w:spacing w:after="0" w:line="240" w:lineRule="auto"/>
              <w:rPr>
                <w:rFonts w:ascii="Times New Roman" w:hAnsi="Times New Roman"/>
                <w:b/>
                <w:bCs/>
                <w:sz w:val="20"/>
                <w:szCs w:val="20"/>
              </w:rPr>
            </w:pPr>
            <w:r>
              <w:rPr>
                <w:rFonts w:ascii="Times New Roman" w:hAnsi="Times New Roman"/>
                <w:b/>
                <w:bCs/>
                <w:sz w:val="20"/>
                <w:szCs w:val="20"/>
              </w:rPr>
              <w:t>1 453 617</w:t>
            </w:r>
            <w:r w:rsidRPr="00711950">
              <w:rPr>
                <w:rFonts w:ascii="Times New Roman" w:hAnsi="Times New Roman"/>
                <w:b/>
                <w:bCs/>
                <w:sz w:val="20"/>
                <w:szCs w:val="20"/>
              </w:rPr>
              <w:t xml:space="preserve">руб. </w:t>
            </w:r>
            <w:r>
              <w:rPr>
                <w:rFonts w:ascii="Times New Roman" w:hAnsi="Times New Roman"/>
                <w:b/>
                <w:bCs/>
                <w:sz w:val="20"/>
                <w:szCs w:val="20"/>
              </w:rPr>
              <w:t>49 коп., НДС 22</w:t>
            </w:r>
            <w:r w:rsidRPr="00711950">
              <w:rPr>
                <w:rFonts w:ascii="Times New Roman" w:hAnsi="Times New Roman"/>
                <w:b/>
                <w:bCs/>
                <w:sz w:val="20"/>
                <w:szCs w:val="20"/>
              </w:rPr>
              <w:t>%.</w:t>
            </w:r>
          </w:p>
          <w:p w14:paraId="2A8C0A46" w14:textId="77777777" w:rsidR="005B2BAD" w:rsidRPr="00114F09" w:rsidRDefault="005B2BAD" w:rsidP="002D65ED">
            <w:pPr>
              <w:rPr>
                <w:rFonts w:ascii="Times New Roman" w:hAnsi="Times New Roman"/>
                <w:b/>
                <w:bCs/>
                <w:sz w:val="20"/>
                <w:szCs w:val="20"/>
              </w:rPr>
            </w:pPr>
            <w:r>
              <w:rPr>
                <w:rFonts w:ascii="Times New Roman" w:hAnsi="Times New Roman"/>
                <w:b/>
                <w:bCs/>
                <w:sz w:val="20"/>
                <w:szCs w:val="20"/>
              </w:rPr>
              <w:t>6 607 352 руб. 24</w:t>
            </w:r>
            <w:r w:rsidRPr="00711950">
              <w:rPr>
                <w:rFonts w:ascii="Times New Roman" w:hAnsi="Times New Roman"/>
                <w:b/>
                <w:bCs/>
                <w:sz w:val="20"/>
                <w:szCs w:val="20"/>
              </w:rPr>
              <w:t xml:space="preserve">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5B2BAD" w:rsidRPr="00811825" w14:paraId="34DEA105" w14:textId="77777777" w:rsidTr="005B2BAD">
        <w:trPr>
          <w:trHeight w:val="191"/>
        </w:trPr>
        <w:tc>
          <w:tcPr>
            <w:tcW w:w="1040" w:type="dxa"/>
          </w:tcPr>
          <w:p w14:paraId="752321AA" w14:textId="77777777" w:rsidR="005B2BAD" w:rsidRPr="00811825" w:rsidRDefault="005B2BAD" w:rsidP="0043507D">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73E1E42" w:rsidR="005B2BAD" w:rsidRPr="00CA5507" w:rsidRDefault="005B2BAD" w:rsidP="0043507D">
            <w:pPr>
              <w:spacing w:after="0" w:line="240" w:lineRule="auto"/>
              <w:rPr>
                <w:rFonts w:ascii="Times New Roman" w:hAnsi="Times New Roman"/>
                <w:bCs/>
                <w:sz w:val="24"/>
                <w:szCs w:val="24"/>
              </w:rPr>
            </w:pPr>
            <w:r w:rsidRPr="000E3652">
              <w:rPr>
                <w:rFonts w:ascii="Times New Roman" w:hAnsi="Times New Roman"/>
                <w:sz w:val="24"/>
                <w:szCs w:val="24"/>
              </w:rPr>
              <w:t xml:space="preserve">Услуги по восстановлению параллельности поверхностей уплотнения корпуса и распределительной камеры </w:t>
            </w:r>
            <w:proofErr w:type="spellStart"/>
            <w:r w:rsidRPr="000E3652">
              <w:rPr>
                <w:rFonts w:ascii="Times New Roman" w:hAnsi="Times New Roman"/>
                <w:sz w:val="24"/>
                <w:szCs w:val="24"/>
              </w:rPr>
              <w:t>кожухотрубчатых</w:t>
            </w:r>
            <w:proofErr w:type="spellEnd"/>
            <w:r w:rsidRPr="000E3652">
              <w:rPr>
                <w:rFonts w:ascii="Times New Roman" w:hAnsi="Times New Roman"/>
                <w:sz w:val="24"/>
                <w:szCs w:val="24"/>
              </w:rPr>
              <w:t xml:space="preserve"> те</w:t>
            </w:r>
            <w:r>
              <w:rPr>
                <w:rFonts w:ascii="Times New Roman" w:hAnsi="Times New Roman"/>
                <w:sz w:val="24"/>
                <w:szCs w:val="24"/>
              </w:rPr>
              <w:t>плообменников поз.</w:t>
            </w:r>
            <w:r w:rsidRPr="000E3652">
              <w:rPr>
                <w:rFonts w:ascii="Times New Roman" w:hAnsi="Times New Roman"/>
                <w:sz w:val="24"/>
                <w:szCs w:val="24"/>
              </w:rPr>
              <w:t>302Е201, 302Е208, 204Е101</w:t>
            </w:r>
            <w:proofErr w:type="gramStart"/>
            <w:r w:rsidRPr="000E3652">
              <w:rPr>
                <w:rFonts w:ascii="Times New Roman" w:hAnsi="Times New Roman"/>
                <w:sz w:val="24"/>
                <w:szCs w:val="24"/>
              </w:rPr>
              <w:t>D,Е</w:t>
            </w:r>
            <w:proofErr w:type="gramEnd"/>
            <w:r w:rsidRPr="000E3652">
              <w:rPr>
                <w:rFonts w:ascii="Times New Roman" w:hAnsi="Times New Roman"/>
                <w:sz w:val="24"/>
                <w:szCs w:val="24"/>
              </w:rPr>
              <w:t xml:space="preserve">,   поверхностей уплотнения крышки и распределительной камеры теплообменника 208-20-Е-011  </w:t>
            </w:r>
          </w:p>
        </w:tc>
        <w:tc>
          <w:tcPr>
            <w:tcW w:w="2696" w:type="dxa"/>
          </w:tcPr>
          <w:p w14:paraId="4A95E652" w14:textId="753D975C" w:rsidR="005B2BAD" w:rsidRPr="00811825" w:rsidRDefault="005B2BAD" w:rsidP="0043507D">
            <w:pPr>
              <w:spacing w:after="0" w:line="240" w:lineRule="auto"/>
              <w:jc w:val="center"/>
              <w:rPr>
                <w:rFonts w:ascii="Times New Roman" w:hAnsi="Times New Roman"/>
                <w:color w:val="FF0000"/>
                <w:sz w:val="20"/>
                <w:szCs w:val="20"/>
              </w:rPr>
            </w:pPr>
          </w:p>
        </w:tc>
        <w:tc>
          <w:tcPr>
            <w:tcW w:w="1154" w:type="dxa"/>
            <w:vAlign w:val="center"/>
          </w:tcPr>
          <w:p w14:paraId="0342FBCD" w14:textId="4B5A74B2" w:rsidR="005B2BAD" w:rsidRPr="00CA5507" w:rsidRDefault="005B2BAD" w:rsidP="0043507D">
            <w:pPr>
              <w:spacing w:after="0" w:line="240" w:lineRule="auto"/>
              <w:jc w:val="center"/>
              <w:rPr>
                <w:rFonts w:ascii="Times New Roman" w:hAnsi="Times New Roman"/>
                <w:sz w:val="24"/>
                <w:szCs w:val="24"/>
              </w:rPr>
            </w:pPr>
            <w:r>
              <w:rPr>
                <w:rFonts w:ascii="Times New Roman" w:hAnsi="Times New Roman"/>
                <w:color w:val="000000"/>
                <w:sz w:val="20"/>
                <w:szCs w:val="20"/>
              </w:rPr>
              <w:t>услуга</w:t>
            </w:r>
          </w:p>
        </w:tc>
        <w:tc>
          <w:tcPr>
            <w:tcW w:w="1145" w:type="dxa"/>
            <w:vAlign w:val="center"/>
          </w:tcPr>
          <w:p w14:paraId="3BC2A271" w14:textId="2E9BD56A" w:rsidR="005B2BAD" w:rsidRPr="00CA5507" w:rsidRDefault="005B2BAD" w:rsidP="0043507D">
            <w:pPr>
              <w:spacing w:after="0" w:line="240" w:lineRule="auto"/>
              <w:jc w:val="center"/>
              <w:rPr>
                <w:rFonts w:ascii="Times New Roman" w:hAnsi="Times New Roman"/>
                <w:sz w:val="24"/>
                <w:szCs w:val="24"/>
              </w:rPr>
            </w:pPr>
            <w:r w:rsidRPr="009762BE">
              <w:rPr>
                <w:rFonts w:ascii="Times New Roman" w:hAnsi="Times New Roman"/>
                <w:color w:val="000000"/>
                <w:sz w:val="20"/>
                <w:szCs w:val="20"/>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43507D" w:rsidRPr="00811825" w14:paraId="69738055" w14:textId="77777777" w:rsidTr="00AC3042">
        <w:trPr>
          <w:gridAfter w:val="1"/>
          <w:wAfter w:w="34" w:type="dxa"/>
          <w:trHeight w:val="211"/>
        </w:trPr>
        <w:tc>
          <w:tcPr>
            <w:tcW w:w="709" w:type="dxa"/>
          </w:tcPr>
          <w:p w14:paraId="3A99990B" w14:textId="77777777" w:rsidR="0043507D" w:rsidRPr="00811825" w:rsidRDefault="0043507D" w:rsidP="0043507D">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5284D9FE" w:rsidR="0043507D" w:rsidRPr="00CA5507" w:rsidRDefault="005B2BAD" w:rsidP="0043507D">
            <w:pPr>
              <w:spacing w:after="0" w:line="240" w:lineRule="auto"/>
              <w:rPr>
                <w:rFonts w:ascii="Times New Roman" w:hAnsi="Times New Roman"/>
                <w:bCs/>
                <w:sz w:val="24"/>
                <w:szCs w:val="24"/>
              </w:rPr>
            </w:pPr>
            <w:r w:rsidRPr="000E3652">
              <w:rPr>
                <w:rFonts w:ascii="Times New Roman" w:hAnsi="Times New Roman"/>
                <w:sz w:val="24"/>
                <w:szCs w:val="24"/>
              </w:rPr>
              <w:t xml:space="preserve">Услуги по восстановлению параллельности поверхностей уплотнения корпуса и распределительной камеры </w:t>
            </w:r>
            <w:proofErr w:type="spellStart"/>
            <w:r w:rsidRPr="000E3652">
              <w:rPr>
                <w:rFonts w:ascii="Times New Roman" w:hAnsi="Times New Roman"/>
                <w:sz w:val="24"/>
                <w:szCs w:val="24"/>
              </w:rPr>
              <w:t>кожухотрубчатых</w:t>
            </w:r>
            <w:proofErr w:type="spellEnd"/>
            <w:r w:rsidRPr="000E3652">
              <w:rPr>
                <w:rFonts w:ascii="Times New Roman" w:hAnsi="Times New Roman"/>
                <w:sz w:val="24"/>
                <w:szCs w:val="24"/>
              </w:rPr>
              <w:t xml:space="preserve"> те</w:t>
            </w:r>
            <w:r>
              <w:rPr>
                <w:rFonts w:ascii="Times New Roman" w:hAnsi="Times New Roman"/>
                <w:sz w:val="24"/>
                <w:szCs w:val="24"/>
              </w:rPr>
              <w:t>плообменников поз.</w:t>
            </w:r>
            <w:r w:rsidRPr="000E3652">
              <w:rPr>
                <w:rFonts w:ascii="Times New Roman" w:hAnsi="Times New Roman"/>
                <w:sz w:val="24"/>
                <w:szCs w:val="24"/>
              </w:rPr>
              <w:t>302Е201, 302Е208, 204Е101</w:t>
            </w:r>
            <w:proofErr w:type="gramStart"/>
            <w:r w:rsidRPr="000E3652">
              <w:rPr>
                <w:rFonts w:ascii="Times New Roman" w:hAnsi="Times New Roman"/>
                <w:sz w:val="24"/>
                <w:szCs w:val="24"/>
              </w:rPr>
              <w:t>D,Е</w:t>
            </w:r>
            <w:proofErr w:type="gramEnd"/>
            <w:r w:rsidRPr="000E3652">
              <w:rPr>
                <w:rFonts w:ascii="Times New Roman" w:hAnsi="Times New Roman"/>
                <w:sz w:val="24"/>
                <w:szCs w:val="24"/>
              </w:rPr>
              <w:t xml:space="preserve">,   поверхностей уплотнения крышки и распределительной камеры теплообменника 208-20-Е-011  </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27ABBA13" w:rsidR="0043507D" w:rsidRPr="00CA5507" w:rsidRDefault="005B2BAD" w:rsidP="0043507D">
            <w:pPr>
              <w:spacing w:after="0" w:line="240" w:lineRule="auto"/>
              <w:jc w:val="center"/>
              <w:rPr>
                <w:rFonts w:ascii="Times New Roman" w:hAnsi="Times New Roman"/>
                <w:sz w:val="24"/>
                <w:szCs w:val="24"/>
                <w:lang w:val="en-US"/>
              </w:rPr>
            </w:pPr>
            <w:r>
              <w:rPr>
                <w:rFonts w:ascii="Times New Roman" w:hAnsi="Times New Roman"/>
                <w:color w:val="000000"/>
                <w:sz w:val="20"/>
                <w:szCs w:val="20"/>
              </w:rPr>
              <w:t>услуга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05505A69" w:rsidR="0043507D" w:rsidRPr="00CA5507" w:rsidRDefault="0043507D" w:rsidP="0043507D">
            <w:pPr>
              <w:spacing w:after="0" w:line="240" w:lineRule="auto"/>
              <w:jc w:val="center"/>
              <w:rPr>
                <w:rFonts w:ascii="Times New Roman" w:hAnsi="Times New Roman"/>
                <w:sz w:val="24"/>
                <w:szCs w:val="24"/>
                <w:lang w:val="en-US"/>
              </w:rPr>
            </w:pPr>
            <w:r w:rsidRPr="009762BE">
              <w:rPr>
                <w:rFonts w:ascii="Times New Roman" w:hAnsi="Times New Roman"/>
                <w:color w:val="000000"/>
                <w:sz w:val="20"/>
                <w:szCs w:val="20"/>
              </w:rPr>
              <w:t>1</w:t>
            </w:r>
          </w:p>
        </w:tc>
        <w:tc>
          <w:tcPr>
            <w:tcW w:w="993" w:type="dxa"/>
            <w:vAlign w:val="center"/>
          </w:tcPr>
          <w:p w14:paraId="023F9638" w14:textId="77777777" w:rsidR="0043507D" w:rsidRPr="00811825" w:rsidRDefault="0043507D" w:rsidP="0043507D">
            <w:pPr>
              <w:spacing w:after="0" w:line="240" w:lineRule="auto"/>
              <w:jc w:val="center"/>
              <w:rPr>
                <w:rFonts w:ascii="Times New Roman" w:hAnsi="Times New Roman"/>
                <w:sz w:val="20"/>
                <w:szCs w:val="20"/>
              </w:rPr>
            </w:pPr>
          </w:p>
        </w:tc>
        <w:tc>
          <w:tcPr>
            <w:tcW w:w="1134" w:type="dxa"/>
            <w:vAlign w:val="center"/>
          </w:tcPr>
          <w:p w14:paraId="5C7283D6" w14:textId="77777777" w:rsidR="0043507D" w:rsidRPr="00811825" w:rsidRDefault="0043507D" w:rsidP="0043507D">
            <w:pPr>
              <w:spacing w:after="0" w:line="240" w:lineRule="auto"/>
              <w:jc w:val="center"/>
              <w:rPr>
                <w:rFonts w:ascii="Times New Roman" w:hAnsi="Times New Roman"/>
                <w:sz w:val="20"/>
                <w:szCs w:val="20"/>
              </w:rPr>
            </w:pPr>
          </w:p>
        </w:tc>
        <w:tc>
          <w:tcPr>
            <w:tcW w:w="992" w:type="dxa"/>
            <w:vAlign w:val="center"/>
          </w:tcPr>
          <w:p w14:paraId="30388A01" w14:textId="77777777" w:rsidR="0043507D" w:rsidRPr="00811825" w:rsidRDefault="0043507D" w:rsidP="0043507D">
            <w:pPr>
              <w:spacing w:after="0" w:line="240" w:lineRule="auto"/>
              <w:jc w:val="center"/>
              <w:rPr>
                <w:rFonts w:ascii="Times New Roman" w:hAnsi="Times New Roman"/>
                <w:sz w:val="20"/>
                <w:szCs w:val="20"/>
              </w:rPr>
            </w:pPr>
          </w:p>
        </w:tc>
        <w:tc>
          <w:tcPr>
            <w:tcW w:w="1063" w:type="dxa"/>
            <w:vAlign w:val="center"/>
          </w:tcPr>
          <w:p w14:paraId="04130A01" w14:textId="77777777" w:rsidR="0043507D" w:rsidRPr="00811825" w:rsidRDefault="0043507D" w:rsidP="0043507D">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219D3A23"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5E943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EA893D"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A0B318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7100A05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4D0BAB1"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705C96C0"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26BBBF77"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7C0C38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D001EE6"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29F84442"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4C2E15A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79884C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6C79E2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Pr="001D7797" w:rsidRDefault="00AA461D" w:rsidP="001D7797">
      <w:pPr>
        <w:widowControl w:val="0"/>
        <w:spacing w:after="0" w:line="240" w:lineRule="auto"/>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404626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B2BAD" w:rsidRPr="005B2BAD">
        <w:rPr>
          <w:rFonts w:ascii="Times New Roman" w:hAnsi="Times New Roman"/>
          <w:sz w:val="22"/>
          <w:szCs w:val="22"/>
        </w:rPr>
        <w:t xml:space="preserve">Услуги по восстановлению параллельности поверхностей уплотнения корпуса и распределительной камеры </w:t>
      </w:r>
      <w:proofErr w:type="spellStart"/>
      <w:r w:rsidR="005B2BAD" w:rsidRPr="005B2BAD">
        <w:rPr>
          <w:rFonts w:ascii="Times New Roman" w:hAnsi="Times New Roman"/>
          <w:sz w:val="22"/>
          <w:szCs w:val="22"/>
        </w:rPr>
        <w:t>кожухотрубчатых</w:t>
      </w:r>
      <w:proofErr w:type="spellEnd"/>
      <w:r w:rsidR="005B2BAD" w:rsidRPr="005B2BAD">
        <w:rPr>
          <w:rFonts w:ascii="Times New Roman" w:hAnsi="Times New Roman"/>
          <w:sz w:val="22"/>
          <w:szCs w:val="22"/>
        </w:rPr>
        <w:t xml:space="preserve"> теплообменников поз. 302Е201, 302Е208, 204Е101</w:t>
      </w:r>
      <w:proofErr w:type="gramStart"/>
      <w:r w:rsidR="005B2BAD" w:rsidRPr="005B2BAD">
        <w:rPr>
          <w:rFonts w:ascii="Times New Roman" w:hAnsi="Times New Roman"/>
          <w:sz w:val="22"/>
          <w:szCs w:val="22"/>
        </w:rPr>
        <w:t>D,Е</w:t>
      </w:r>
      <w:proofErr w:type="gramEnd"/>
      <w:r w:rsidR="005B2BAD" w:rsidRPr="005B2BAD">
        <w:rPr>
          <w:rFonts w:ascii="Times New Roman" w:hAnsi="Times New Roman"/>
          <w:sz w:val="22"/>
          <w:szCs w:val="22"/>
        </w:rPr>
        <w:t>,   поверхностей уплотнения крышки и распределительной камеры теплообменника 208-20-Е-</w:t>
      </w:r>
      <w:proofErr w:type="gramStart"/>
      <w:r w:rsidR="005B2BAD" w:rsidRPr="005B2BAD">
        <w:rPr>
          <w:rFonts w:ascii="Times New Roman" w:hAnsi="Times New Roman"/>
          <w:sz w:val="22"/>
          <w:szCs w:val="22"/>
        </w:rPr>
        <w:t xml:space="preserve">011  </w:t>
      </w:r>
      <w:r w:rsidR="00042F91" w:rsidRPr="00DE47C6">
        <w:rPr>
          <w:rFonts w:ascii="Times New Roman" w:hAnsi="Times New Roman"/>
          <w:bCs/>
          <w:sz w:val="24"/>
          <w:szCs w:val="24"/>
        </w:rPr>
        <w:t>для</w:t>
      </w:r>
      <w:proofErr w:type="gramEnd"/>
      <w:r w:rsidR="00042F91" w:rsidRPr="00DE47C6">
        <w:rPr>
          <w:rFonts w:ascii="Times New Roman" w:hAnsi="Times New Roman"/>
          <w:bCs/>
          <w:sz w:val="24"/>
          <w:szCs w:val="24"/>
        </w:rPr>
        <w:t xml:space="preserve"> ЖД</w:t>
      </w:r>
      <w:r w:rsidR="00042F91">
        <w:rPr>
          <w:rFonts w:ascii="Times New Roman" w:hAnsi="Times New Roman"/>
          <w:bCs/>
          <w:sz w:val="24"/>
          <w:szCs w:val="24"/>
        </w:rPr>
        <w:t xml:space="preserve">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5B2BAD">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5B2BAD">
        <w:rPr>
          <w:rFonts w:ascii="Times New Roman" w:hAnsi="Times New Roman"/>
          <w:sz w:val="22"/>
          <w:szCs w:val="22"/>
        </w:rPr>
        <w:t xml:space="preserve">я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DD33069"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5B2BAD" w:rsidRPr="005B2BAD">
        <w:rPr>
          <w:rFonts w:ascii="Times New Roman" w:eastAsiaTheme="minorHAnsi" w:hAnsi="Times New Roman"/>
          <w:b/>
          <w:bCs/>
          <w:sz w:val="24"/>
          <w:szCs w:val="24"/>
          <w:lang w:eastAsia="en-US"/>
        </w:rPr>
        <w:t>Выполнение работ в период остановочного ремонта апрель-май 2026г. (срок выполнения работ не более 10 суток)</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61</Pages>
  <Words>20866</Words>
  <Characters>118942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93</cp:revision>
  <dcterms:created xsi:type="dcterms:W3CDTF">2025-08-25T13:01:00Z</dcterms:created>
  <dcterms:modified xsi:type="dcterms:W3CDTF">2026-02-04T12:50:00Z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