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816" w:rsidRDefault="003E6816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Look w:val="00A0" w:firstRow="1" w:lastRow="0" w:firstColumn="1" w:lastColumn="0" w:noHBand="0" w:noVBand="0"/>
      </w:tblPr>
      <w:tblGrid>
        <w:gridCol w:w="108"/>
        <w:gridCol w:w="4111"/>
        <w:gridCol w:w="108"/>
        <w:gridCol w:w="1451"/>
        <w:gridCol w:w="108"/>
        <w:gridCol w:w="3861"/>
        <w:gridCol w:w="108"/>
      </w:tblGrid>
      <w:tr w:rsidR="004E1F85" w:rsidRPr="00797EAB" w:rsidTr="004E1F85">
        <w:trPr>
          <w:gridBefore w:val="1"/>
          <w:wBefore w:w="108" w:type="dxa"/>
        </w:trPr>
        <w:tc>
          <w:tcPr>
            <w:tcW w:w="4219" w:type="dxa"/>
            <w:gridSpan w:val="2"/>
          </w:tcPr>
          <w:p w:rsidR="004E1F85" w:rsidRPr="00797EAB" w:rsidRDefault="004E1F85" w:rsidP="000137B1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  <w:gridSpan w:val="2"/>
          </w:tcPr>
          <w:p w:rsidR="004E1F85" w:rsidRPr="00797EAB" w:rsidRDefault="004E1F85" w:rsidP="000137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E1F85" w:rsidRPr="00196736" w:rsidRDefault="004E1F85" w:rsidP="000137B1">
            <w:pPr>
              <w:rPr>
                <w:sz w:val="24"/>
                <w:szCs w:val="24"/>
              </w:rPr>
            </w:pPr>
            <w:r w:rsidRPr="00196736">
              <w:rPr>
                <w:sz w:val="24"/>
                <w:szCs w:val="24"/>
              </w:rPr>
              <w:t>УТВЕРЖДАЮ</w:t>
            </w:r>
          </w:p>
          <w:p w:rsidR="004E1F85" w:rsidRDefault="004E1F85" w:rsidP="00013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3A7461">
              <w:rPr>
                <w:sz w:val="24"/>
                <w:szCs w:val="24"/>
              </w:rPr>
              <w:t xml:space="preserve"> филиала </w:t>
            </w:r>
          </w:p>
          <w:p w:rsidR="004E1F85" w:rsidRDefault="004E1F85" w:rsidP="000137B1">
            <w:pPr>
              <w:rPr>
                <w:sz w:val="24"/>
                <w:szCs w:val="24"/>
              </w:rPr>
            </w:pPr>
            <w:r w:rsidRPr="003A7461">
              <w:rPr>
                <w:sz w:val="24"/>
                <w:szCs w:val="24"/>
              </w:rPr>
              <w:t>ООО «</w:t>
            </w:r>
            <w:r>
              <w:rPr>
                <w:sz w:val="24"/>
                <w:szCs w:val="24"/>
              </w:rPr>
              <w:t>БАЛЧУГ-ПЕТРОЛЕУМ» - «М</w:t>
            </w:r>
            <w:r w:rsidRPr="003A7461">
              <w:rPr>
                <w:sz w:val="24"/>
                <w:szCs w:val="24"/>
              </w:rPr>
              <w:t xml:space="preserve">НПЗ» </w:t>
            </w:r>
          </w:p>
          <w:p w:rsidR="004E1F85" w:rsidRDefault="004E1F85" w:rsidP="000137B1">
            <w:pPr>
              <w:rPr>
                <w:sz w:val="24"/>
                <w:szCs w:val="24"/>
              </w:rPr>
            </w:pPr>
          </w:p>
          <w:p w:rsidR="004E1F85" w:rsidRPr="00196736" w:rsidRDefault="004E1F85" w:rsidP="000137B1">
            <w:pPr>
              <w:rPr>
                <w:sz w:val="24"/>
                <w:szCs w:val="24"/>
              </w:rPr>
            </w:pPr>
            <w:r w:rsidRPr="00196736">
              <w:rPr>
                <w:sz w:val="24"/>
                <w:szCs w:val="24"/>
              </w:rPr>
              <w:t xml:space="preserve">________________ </w:t>
            </w:r>
            <w:r w:rsidR="00B52E7B">
              <w:rPr>
                <w:sz w:val="24"/>
                <w:szCs w:val="24"/>
              </w:rPr>
              <w:t xml:space="preserve">С.Л. Шашков </w:t>
            </w:r>
            <w:r w:rsidRPr="00196736">
              <w:rPr>
                <w:sz w:val="24"/>
                <w:szCs w:val="24"/>
              </w:rPr>
              <w:t>«___</w:t>
            </w:r>
            <w:proofErr w:type="gramStart"/>
            <w:r w:rsidRPr="00196736">
              <w:rPr>
                <w:sz w:val="24"/>
                <w:szCs w:val="24"/>
              </w:rPr>
              <w:t>_»_</w:t>
            </w:r>
            <w:proofErr w:type="gramEnd"/>
            <w:r w:rsidRPr="00196736">
              <w:rPr>
                <w:sz w:val="24"/>
                <w:szCs w:val="24"/>
              </w:rPr>
              <w:t>__________20</w:t>
            </w:r>
            <w:r>
              <w:rPr>
                <w:sz w:val="24"/>
                <w:szCs w:val="24"/>
              </w:rPr>
              <w:t>2_</w:t>
            </w:r>
            <w:r w:rsidRPr="00196736">
              <w:rPr>
                <w:sz w:val="24"/>
                <w:szCs w:val="24"/>
              </w:rPr>
              <w:t xml:space="preserve"> г.  </w:t>
            </w:r>
          </w:p>
          <w:p w:rsidR="004E1F85" w:rsidRPr="00797EAB" w:rsidRDefault="004E1F85" w:rsidP="000137B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816" w:rsidRPr="00797EAB" w:rsidTr="004E1F85">
        <w:trPr>
          <w:gridAfter w:val="1"/>
          <w:wAfter w:w="108" w:type="dxa"/>
        </w:trPr>
        <w:tc>
          <w:tcPr>
            <w:tcW w:w="4219" w:type="dxa"/>
            <w:gridSpan w:val="2"/>
          </w:tcPr>
          <w:p w:rsidR="003E6816" w:rsidRPr="00797EAB" w:rsidRDefault="003E6816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  <w:gridSpan w:val="2"/>
          </w:tcPr>
          <w:p w:rsidR="003E6816" w:rsidRPr="00797EAB" w:rsidRDefault="003E6816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3E6816" w:rsidRDefault="003E6816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8E9" w:rsidRDefault="00C458E9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8E9" w:rsidRDefault="00C458E9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8E9" w:rsidRDefault="00C458E9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8E9" w:rsidRPr="00797EAB" w:rsidRDefault="00C458E9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63C3C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63C3C" w:rsidRDefault="003E6816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3E6816" w:rsidRPr="00763C3C" w:rsidRDefault="003E6816" w:rsidP="00156B5D">
      <w:pPr>
        <w:rPr>
          <w:sz w:val="24"/>
          <w:szCs w:val="24"/>
        </w:rPr>
      </w:pPr>
    </w:p>
    <w:p w:rsidR="008D2CA6" w:rsidRPr="008D2CA6" w:rsidRDefault="008D2CA6" w:rsidP="008D2CA6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8D2CA6">
        <w:rPr>
          <w:rFonts w:ascii="Times New Roman" w:hAnsi="Times New Roman"/>
          <w:sz w:val="24"/>
          <w:szCs w:val="24"/>
          <w:shd w:val="clear" w:color="auto" w:fill="FFFFFF"/>
        </w:rPr>
        <w:t>НА ПРОВЕДЕНИЕ ЭКСПЕРТИЗЫ ПРОМЫШЛЕННОЙ</w:t>
      </w:r>
    </w:p>
    <w:p w:rsidR="00075B91" w:rsidRDefault="008D2CA6" w:rsidP="00075B91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8D2CA6">
        <w:rPr>
          <w:rFonts w:ascii="Times New Roman" w:hAnsi="Times New Roman"/>
          <w:sz w:val="24"/>
          <w:szCs w:val="24"/>
          <w:shd w:val="clear" w:color="auto" w:fill="FFFFFF"/>
        </w:rPr>
        <w:t xml:space="preserve">БЕЗОПАСНОСТИ </w:t>
      </w:r>
      <w:r w:rsidR="00075B91">
        <w:rPr>
          <w:rFonts w:ascii="Times New Roman" w:hAnsi="Times New Roman"/>
          <w:sz w:val="24"/>
          <w:szCs w:val="24"/>
          <w:shd w:val="clear" w:color="auto" w:fill="FFFFFF"/>
        </w:rPr>
        <w:t xml:space="preserve">ТЕХНОЛОГИЧЕСКИХ ТРУБОПРОВОДОВ, </w:t>
      </w:r>
    </w:p>
    <w:p w:rsidR="003E6816" w:rsidRPr="00763C3C" w:rsidRDefault="00075B91" w:rsidP="00075B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РЕЗЕРВУАРОВ, ЗДАНИЙ И СООРУЖЕНИЙ</w:t>
      </w:r>
    </w:p>
    <w:p w:rsidR="003E6816" w:rsidRPr="00797EAB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19673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8"/>
          <w:szCs w:val="28"/>
        </w:rPr>
        <w:sectPr w:rsidR="003E6816" w:rsidSect="00FB66E3">
          <w:foot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76"/>
        <w:gridCol w:w="6334"/>
      </w:tblGrid>
      <w:tr w:rsidR="003E6816" w:rsidRPr="00E370D0" w:rsidTr="009C09C6">
        <w:trPr>
          <w:trHeight w:val="556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E6816" w:rsidRPr="002075F3" w:rsidRDefault="003E6816" w:rsidP="008D2C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r w:rsidR="008D2CA6">
              <w:rPr>
                <w:rFonts w:ascii="Times New Roman" w:hAnsi="Times New Roman"/>
                <w:sz w:val="24"/>
                <w:szCs w:val="24"/>
              </w:rPr>
              <w:t>договора</w:t>
            </w:r>
          </w:p>
        </w:tc>
        <w:tc>
          <w:tcPr>
            <w:tcW w:w="6334" w:type="dxa"/>
          </w:tcPr>
          <w:p w:rsidR="003E6816" w:rsidRDefault="008D2CA6" w:rsidP="00075B91">
            <w:pPr>
              <w:pStyle w:val="2"/>
              <w:jc w:val="both"/>
            </w:pPr>
            <w:r>
              <w:t xml:space="preserve">Проведение экспертизы промышленной безопасности </w:t>
            </w:r>
            <w:r w:rsidR="00075B91">
              <w:t>технологических трубопроводов, резервуаров, зданий и сооружений</w:t>
            </w:r>
            <w:r>
              <w:t>, эксплуатируем</w:t>
            </w:r>
            <w:r w:rsidR="00075B91">
              <w:t>ых</w:t>
            </w:r>
            <w:r>
              <w:t xml:space="preserve"> на ОПО ООО «БАЛЧУГ-ПЕТРОЛЕУМ»</w:t>
            </w:r>
          </w:p>
        </w:tc>
      </w:tr>
      <w:tr w:rsidR="003E6816" w:rsidRPr="00E370D0" w:rsidTr="009C09C6">
        <w:trPr>
          <w:trHeight w:val="556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E6816" w:rsidRDefault="003E6816" w:rsidP="004E1F85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</w:tc>
        <w:tc>
          <w:tcPr>
            <w:tcW w:w="6334" w:type="dxa"/>
          </w:tcPr>
          <w:p w:rsidR="003E6816" w:rsidRPr="003A7461" w:rsidRDefault="008D2CA6" w:rsidP="00C640F3">
            <w:pPr>
              <w:pStyle w:val="2"/>
              <w:jc w:val="both"/>
            </w:pPr>
            <w:r w:rsidRPr="008D2CA6">
              <w:t>ООО "БАЛЧУГ-ПЕТРОЛЕУМ"</w:t>
            </w:r>
          </w:p>
        </w:tc>
      </w:tr>
      <w:tr w:rsidR="003E6816" w:rsidRPr="00E370D0" w:rsidTr="009C09C6">
        <w:trPr>
          <w:trHeight w:val="841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E6816" w:rsidRPr="002075F3" w:rsidRDefault="003E6816" w:rsidP="008D2C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="008D2CA6">
              <w:rPr>
                <w:rFonts w:ascii="Times New Roman" w:hAnsi="Times New Roman"/>
                <w:sz w:val="24"/>
                <w:szCs w:val="24"/>
              </w:rPr>
              <w:t>оказания услуг</w:t>
            </w:r>
          </w:p>
        </w:tc>
        <w:tc>
          <w:tcPr>
            <w:tcW w:w="6334" w:type="dxa"/>
          </w:tcPr>
          <w:p w:rsidR="003E6816" w:rsidRPr="008D2CA6" w:rsidRDefault="008D2CA6" w:rsidP="000F2A07">
            <w:pPr>
              <w:jc w:val="both"/>
              <w:rPr>
                <w:sz w:val="24"/>
                <w:szCs w:val="24"/>
              </w:rPr>
            </w:pPr>
            <w:r w:rsidRPr="008D2CA6">
              <w:rPr>
                <w:sz w:val="24"/>
                <w:szCs w:val="24"/>
              </w:rPr>
              <w:t xml:space="preserve">ФИЛИАЛ ООО «БАЛЧУГ-ПЕТРОЛЕУМ»-«МНПЗ», </w:t>
            </w:r>
            <w:r w:rsidRPr="008D2CA6">
              <w:rPr>
                <w:rFonts w:eastAsia="Calibri"/>
                <w:sz w:val="24"/>
                <w:szCs w:val="24"/>
                <w:lang w:eastAsia="en-US"/>
              </w:rPr>
              <w:t>425258, Республика Марий Эл, М.Р-Н ОРШАНСКИЙ, С.П. МАРКОВСКОЕ, С ТАБАШИНО, ТЕР. НПЗ, ЗД. 1</w:t>
            </w:r>
          </w:p>
        </w:tc>
      </w:tr>
      <w:tr w:rsidR="003E6816" w:rsidRPr="00E370D0" w:rsidTr="009C09C6">
        <w:trPr>
          <w:trHeight w:val="555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E6816" w:rsidRDefault="003E6816" w:rsidP="008D2C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8D2CA6">
              <w:rPr>
                <w:rFonts w:ascii="Times New Roman" w:hAnsi="Times New Roman"/>
                <w:sz w:val="24"/>
                <w:szCs w:val="24"/>
              </w:rPr>
              <w:t>оказания услуг</w:t>
            </w:r>
          </w:p>
        </w:tc>
        <w:tc>
          <w:tcPr>
            <w:tcW w:w="6334" w:type="dxa"/>
          </w:tcPr>
          <w:p w:rsidR="003E6816" w:rsidRDefault="003E6816" w:rsidP="008044D4">
            <w:pPr>
              <w:jc w:val="both"/>
              <w:rPr>
                <w:sz w:val="24"/>
                <w:szCs w:val="24"/>
              </w:rPr>
            </w:pPr>
            <w:r w:rsidRPr="003A7461">
              <w:rPr>
                <w:sz w:val="24"/>
                <w:szCs w:val="24"/>
              </w:rPr>
              <w:t xml:space="preserve">с </w:t>
            </w:r>
            <w:r w:rsidR="00A4074B">
              <w:rPr>
                <w:sz w:val="24"/>
                <w:szCs w:val="24"/>
              </w:rPr>
              <w:t>0</w:t>
            </w:r>
            <w:r w:rsidR="008044D4">
              <w:rPr>
                <w:sz w:val="24"/>
                <w:szCs w:val="24"/>
              </w:rPr>
              <w:t>1</w:t>
            </w:r>
            <w:r w:rsidR="00A4074B">
              <w:rPr>
                <w:sz w:val="24"/>
                <w:szCs w:val="24"/>
              </w:rPr>
              <w:t>.0</w:t>
            </w:r>
            <w:r w:rsidR="008044D4">
              <w:rPr>
                <w:sz w:val="24"/>
                <w:szCs w:val="24"/>
              </w:rPr>
              <w:t>4</w:t>
            </w:r>
            <w:r w:rsidR="00A4074B">
              <w:rPr>
                <w:sz w:val="24"/>
                <w:szCs w:val="24"/>
              </w:rPr>
              <w:t>.202</w:t>
            </w:r>
            <w:r w:rsidR="008044D4">
              <w:rPr>
                <w:sz w:val="24"/>
                <w:szCs w:val="24"/>
              </w:rPr>
              <w:t>6</w:t>
            </w:r>
            <w:r w:rsidR="008D2CA6">
              <w:rPr>
                <w:sz w:val="24"/>
                <w:szCs w:val="24"/>
              </w:rPr>
              <w:t xml:space="preserve"> </w:t>
            </w:r>
            <w:r w:rsidR="00A4074B">
              <w:rPr>
                <w:sz w:val="24"/>
                <w:szCs w:val="24"/>
              </w:rPr>
              <w:t>п</w:t>
            </w:r>
            <w:r w:rsidR="008D2CA6">
              <w:rPr>
                <w:sz w:val="24"/>
                <w:szCs w:val="24"/>
              </w:rPr>
              <w:t xml:space="preserve">о </w:t>
            </w:r>
            <w:r w:rsidR="001E4FFC">
              <w:rPr>
                <w:sz w:val="24"/>
                <w:szCs w:val="24"/>
              </w:rPr>
              <w:t>3</w:t>
            </w:r>
            <w:r w:rsidR="008044D4">
              <w:rPr>
                <w:sz w:val="24"/>
                <w:szCs w:val="24"/>
              </w:rPr>
              <w:t>1</w:t>
            </w:r>
            <w:r w:rsidR="008D2CA6">
              <w:rPr>
                <w:sz w:val="24"/>
                <w:szCs w:val="24"/>
              </w:rPr>
              <w:t>.</w:t>
            </w:r>
            <w:r w:rsidR="008044D4">
              <w:rPr>
                <w:sz w:val="24"/>
                <w:szCs w:val="24"/>
              </w:rPr>
              <w:t>12</w:t>
            </w:r>
            <w:r w:rsidR="008D2CA6">
              <w:rPr>
                <w:sz w:val="24"/>
                <w:szCs w:val="24"/>
              </w:rPr>
              <w:t>.202</w:t>
            </w:r>
            <w:r w:rsidR="008044D4">
              <w:rPr>
                <w:sz w:val="24"/>
                <w:szCs w:val="24"/>
              </w:rPr>
              <w:t>6</w:t>
            </w:r>
          </w:p>
        </w:tc>
      </w:tr>
      <w:tr w:rsidR="003E6816" w:rsidRPr="00E370D0" w:rsidTr="009C09C6">
        <w:trPr>
          <w:trHeight w:val="404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E6816" w:rsidRPr="002075F3" w:rsidRDefault="008D2CA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Опасный производственный объект</w:t>
            </w:r>
          </w:p>
        </w:tc>
        <w:tc>
          <w:tcPr>
            <w:tcW w:w="6334" w:type="dxa"/>
          </w:tcPr>
          <w:p w:rsidR="000F2A07" w:rsidRDefault="008D2CA6" w:rsidP="000F2A07">
            <w:pPr>
              <w:pStyle w:val="2"/>
              <w:jc w:val="both"/>
            </w:pPr>
            <w:r w:rsidRPr="00431F88">
              <w:t>Площадка производс</w:t>
            </w:r>
            <w:r>
              <w:t xml:space="preserve">тва первичной переработки нефти, </w:t>
            </w:r>
          </w:p>
          <w:p w:rsidR="003E6816" w:rsidRPr="008D2CA6" w:rsidRDefault="008D2CA6" w:rsidP="000F2A07">
            <w:pPr>
              <w:pStyle w:val="2"/>
              <w:jc w:val="both"/>
              <w:rPr>
                <w:u w:val="single"/>
              </w:rPr>
            </w:pPr>
            <w:r w:rsidRPr="008E5F4D">
              <w:rPr>
                <w:lang w:val="en-US"/>
              </w:rPr>
              <w:t>I</w:t>
            </w:r>
            <w:r w:rsidRPr="00431F88">
              <w:t xml:space="preserve"> класс опасности</w:t>
            </w:r>
          </w:p>
        </w:tc>
      </w:tr>
      <w:tr w:rsidR="00215C92" w:rsidRPr="00E370D0" w:rsidTr="009C09C6">
        <w:trPr>
          <w:trHeight w:val="838"/>
        </w:trPr>
        <w:tc>
          <w:tcPr>
            <w:tcW w:w="597" w:type="dxa"/>
          </w:tcPr>
          <w:p w:rsidR="00215C92" w:rsidRPr="008F21D2" w:rsidRDefault="00215C92" w:rsidP="00215C9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15C92" w:rsidRPr="00E370D0" w:rsidRDefault="00215C92" w:rsidP="00215C92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 w:rsidRPr="008D2CA6">
              <w:rPr>
                <w:rFonts w:ascii="Times New Roman" w:hAnsi="Times New Roman"/>
                <w:sz w:val="24"/>
                <w:szCs w:val="24"/>
              </w:rPr>
              <w:t>Требования к экспертной организации</w:t>
            </w:r>
          </w:p>
        </w:tc>
        <w:tc>
          <w:tcPr>
            <w:tcW w:w="6334" w:type="dxa"/>
            <w:shd w:val="clear" w:color="auto" w:fill="FFFFFF"/>
          </w:tcPr>
          <w:p w:rsidR="00215C92" w:rsidRPr="008D2CA6" w:rsidRDefault="00215C92" w:rsidP="00215C92">
            <w:pPr>
              <w:numPr>
                <w:ilvl w:val="0"/>
                <w:numId w:val="29"/>
              </w:numPr>
              <w:tabs>
                <w:tab w:val="left" w:pos="42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D2CA6">
              <w:rPr>
                <w:sz w:val="24"/>
                <w:szCs w:val="24"/>
              </w:rPr>
              <w:t xml:space="preserve">Наличие лицензии </w:t>
            </w:r>
            <w:r>
              <w:rPr>
                <w:sz w:val="24"/>
                <w:szCs w:val="24"/>
              </w:rPr>
              <w:t xml:space="preserve">на осуществление деятельности </w:t>
            </w:r>
            <w:r w:rsidRPr="008D2CA6">
              <w:rPr>
                <w:sz w:val="24"/>
                <w:szCs w:val="24"/>
              </w:rPr>
              <w:t>по проведению экспертизы промышленной безопасности;</w:t>
            </w:r>
          </w:p>
          <w:p w:rsidR="00215C92" w:rsidRPr="008D2CA6" w:rsidRDefault="00215C92" w:rsidP="00215C92">
            <w:pPr>
              <w:numPr>
                <w:ilvl w:val="0"/>
                <w:numId w:val="29"/>
              </w:numPr>
              <w:tabs>
                <w:tab w:val="left" w:pos="421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в штате </w:t>
            </w:r>
            <w:r w:rsidRPr="008D2CA6">
              <w:rPr>
                <w:sz w:val="24"/>
                <w:szCs w:val="24"/>
              </w:rPr>
              <w:t>экспертов:</w:t>
            </w:r>
          </w:p>
          <w:p w:rsidR="00215C92" w:rsidRPr="008D2CA6" w:rsidRDefault="00215C92" w:rsidP="00215C92">
            <w:pPr>
              <w:jc w:val="both"/>
              <w:rPr>
                <w:sz w:val="24"/>
                <w:szCs w:val="24"/>
              </w:rPr>
            </w:pPr>
            <w:r w:rsidRPr="008D2CA6">
              <w:rPr>
                <w:sz w:val="24"/>
                <w:szCs w:val="24"/>
              </w:rPr>
              <w:t>- область аттестации Э7ТУ категория эксперта 1;</w:t>
            </w:r>
          </w:p>
          <w:p w:rsidR="00215C92" w:rsidRDefault="00215C92" w:rsidP="00215C92">
            <w:pPr>
              <w:tabs>
                <w:tab w:val="left" w:pos="367"/>
              </w:tabs>
              <w:jc w:val="both"/>
              <w:rPr>
                <w:sz w:val="24"/>
                <w:szCs w:val="24"/>
              </w:rPr>
            </w:pPr>
            <w:r w:rsidRPr="008D2CA6">
              <w:rPr>
                <w:sz w:val="24"/>
                <w:szCs w:val="24"/>
              </w:rPr>
              <w:t>- область аттестации Э12ТУ категория эксперта 1;</w:t>
            </w:r>
          </w:p>
          <w:p w:rsidR="00215C92" w:rsidRDefault="00215C92" w:rsidP="00215C92">
            <w:pPr>
              <w:tabs>
                <w:tab w:val="left" w:pos="367"/>
              </w:tabs>
              <w:jc w:val="both"/>
              <w:rPr>
                <w:sz w:val="24"/>
                <w:szCs w:val="24"/>
              </w:rPr>
            </w:pPr>
            <w:r w:rsidRPr="008D2CA6">
              <w:rPr>
                <w:sz w:val="24"/>
                <w:szCs w:val="24"/>
              </w:rPr>
              <w:t>- область аттестации Э7</w:t>
            </w:r>
            <w:r>
              <w:rPr>
                <w:sz w:val="24"/>
                <w:szCs w:val="24"/>
              </w:rPr>
              <w:t>ЗС</w:t>
            </w:r>
            <w:r w:rsidRPr="008D2CA6">
              <w:rPr>
                <w:sz w:val="24"/>
                <w:szCs w:val="24"/>
              </w:rPr>
              <w:t xml:space="preserve"> категория эксперта 1</w:t>
            </w:r>
          </w:p>
          <w:p w:rsidR="00215C92" w:rsidRDefault="00215C92" w:rsidP="00215C92">
            <w:pPr>
              <w:tabs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Присутствие эксперта, подписывающего заключение ЭПБ, на объекте при проведении работ</w:t>
            </w:r>
          </w:p>
          <w:p w:rsidR="00215C92" w:rsidRPr="00BB46A9" w:rsidRDefault="00215C92" w:rsidP="00215C92">
            <w:pPr>
              <w:pStyle w:val="a6"/>
              <w:numPr>
                <w:ilvl w:val="0"/>
                <w:numId w:val="29"/>
              </w:numPr>
              <w:tabs>
                <w:tab w:val="left" w:pos="37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46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свидетельства об аттестации лаборатории неразрушающего контроля с соответствующими областями аттестации (объекты контроля и метод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</w:t>
            </w:r>
            <w:r w:rsidRPr="00BB46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контроля), необходимыми для проведения работ.</w:t>
            </w:r>
          </w:p>
        </w:tc>
      </w:tr>
      <w:tr w:rsidR="003E6816" w:rsidRPr="00E370D0" w:rsidTr="009C09C6">
        <w:trPr>
          <w:trHeight w:val="364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E6816" w:rsidRPr="00E370D0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34" w:type="dxa"/>
            <w:shd w:val="clear" w:color="auto" w:fill="FFFFFF"/>
          </w:tcPr>
          <w:p w:rsidR="003E6816" w:rsidRPr="00236488" w:rsidRDefault="008D2CA6" w:rsidP="002E5756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соответствии с приложением</w:t>
            </w:r>
            <w:r w:rsidR="005149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 техническом заданию</w:t>
            </w:r>
          </w:p>
        </w:tc>
      </w:tr>
      <w:tr w:rsidR="00173143" w:rsidRPr="00E370D0" w:rsidTr="009C09C6">
        <w:trPr>
          <w:trHeight w:val="385"/>
        </w:trPr>
        <w:tc>
          <w:tcPr>
            <w:tcW w:w="597" w:type="dxa"/>
          </w:tcPr>
          <w:p w:rsidR="00173143" w:rsidRPr="008F21D2" w:rsidRDefault="00173143" w:rsidP="00173143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73143" w:rsidRDefault="00173143" w:rsidP="00173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334" w:type="dxa"/>
          </w:tcPr>
          <w:p w:rsidR="00173143" w:rsidRDefault="00173143" w:rsidP="00173143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заключения экспертизы промышленной безопасности на бумажном и электронном носителе в соответствии с требованиями </w:t>
            </w:r>
            <w:r w:rsidRPr="00370FEF">
              <w:rPr>
                <w:rFonts w:ascii="Times New Roman" w:hAnsi="Times New Roman"/>
                <w:sz w:val="24"/>
                <w:szCs w:val="24"/>
              </w:rPr>
              <w:t>ФНП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области промышленной безопасности «</w:t>
            </w:r>
            <w:r w:rsidRPr="00370FEF">
              <w:rPr>
                <w:rFonts w:ascii="Times New Roman" w:hAnsi="Times New Roman"/>
                <w:sz w:val="24"/>
                <w:szCs w:val="24"/>
              </w:rPr>
              <w:t>Правила проведения экспертизы промышленной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», утв. Приказом Ростехнадзора от 20.10.2020 №420.</w:t>
            </w:r>
          </w:p>
          <w:p w:rsidR="00173143" w:rsidRDefault="00173143" w:rsidP="00173143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паспорта трубопровода на трубопроводы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категорий, в соответствии с требованиями</w:t>
            </w:r>
            <w:r>
              <w:rPr>
                <w:rFonts w:hint="eastAsia"/>
              </w:rPr>
              <w:t xml:space="preserve"> </w:t>
            </w:r>
            <w:r w:rsidRPr="009B6183">
              <w:rPr>
                <w:rFonts w:ascii="Times New Roman" w:hAnsi="Times New Roman"/>
                <w:sz w:val="24"/>
                <w:szCs w:val="24"/>
              </w:rPr>
              <w:t>ФНП в области промышленной безопасности "Правила безопасной эксплуатации технологических трубопроводов"</w:t>
            </w:r>
            <w:r>
              <w:rPr>
                <w:rFonts w:ascii="Times New Roman" w:hAnsi="Times New Roman"/>
                <w:sz w:val="24"/>
                <w:szCs w:val="24"/>
              </w:rPr>
              <w:t>, утв. Приказом Ростехнадзора от 21.12.2021 №444</w:t>
            </w:r>
            <w:r w:rsidRPr="009B61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3143" w:rsidRDefault="00173143" w:rsidP="00173143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паспорте оборудования, о проведенном техническом освидетельствовании оборудования в соответствии с требованиями ФНП «</w:t>
            </w:r>
            <w:r w:rsidRPr="00370FEF">
              <w:rPr>
                <w:rFonts w:ascii="Times New Roman" w:hAnsi="Times New Roman"/>
                <w:sz w:val="24"/>
                <w:szCs w:val="24"/>
              </w:rPr>
              <w:t>Правила промышленной безопасности при использовании оборудования, работающего под избыточным давлением</w:t>
            </w:r>
            <w:r>
              <w:rPr>
                <w:rFonts w:ascii="Times New Roman" w:hAnsi="Times New Roman"/>
                <w:sz w:val="24"/>
                <w:szCs w:val="24"/>
              </w:rPr>
              <w:t>», утв. Приказом Ростехнадзора от 15.12.2020 №536.</w:t>
            </w:r>
          </w:p>
          <w:p w:rsidR="00BA70E4" w:rsidRPr="00F63848" w:rsidRDefault="00BA70E4" w:rsidP="00173143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7F2">
              <w:rPr>
                <w:rFonts w:ascii="Times New Roman" w:hAnsi="Times New Roman"/>
                <w:sz w:val="24"/>
                <w:szCs w:val="24"/>
              </w:rPr>
              <w:t>Оформление заключения по техническому диагностированию резервуара согласно РД 08-95-95 "Положение о системе технического диагностирования сварных вертикальных цилиндрических резервуаров для нефти и нефтепродуктов"</w:t>
            </w:r>
          </w:p>
        </w:tc>
      </w:tr>
      <w:tr w:rsidR="003E6816" w:rsidRPr="00E370D0" w:rsidTr="009C09C6">
        <w:trPr>
          <w:trHeight w:val="505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E6816" w:rsidRPr="00E370D0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34" w:type="dxa"/>
          </w:tcPr>
          <w:p w:rsidR="003141DE" w:rsidRDefault="002454D2" w:rsidP="002454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141DE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A74BF8">
              <w:rPr>
                <w:rFonts w:ascii="Times New Roman" w:hAnsi="Times New Roman"/>
                <w:sz w:val="24"/>
                <w:szCs w:val="24"/>
              </w:rPr>
              <w:t xml:space="preserve">дополнительно </w:t>
            </w:r>
            <w:r w:rsidR="003141DE">
              <w:rPr>
                <w:rFonts w:ascii="Times New Roman" w:hAnsi="Times New Roman"/>
                <w:sz w:val="24"/>
                <w:szCs w:val="24"/>
              </w:rPr>
              <w:t>технического освидетельствования оборудования (НВО, ГИ) с записью в паспорт оборудования в рамках проведения экспертизы промышленной безопасности</w:t>
            </w:r>
            <w:r w:rsidR="00370FEF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ФНП «</w:t>
            </w:r>
            <w:r w:rsidR="00370FEF" w:rsidRPr="00370FEF">
              <w:rPr>
                <w:rFonts w:ascii="Times New Roman" w:hAnsi="Times New Roman"/>
                <w:sz w:val="24"/>
                <w:szCs w:val="24"/>
              </w:rPr>
              <w:t xml:space="preserve">Правила промышленной безопасности </w:t>
            </w:r>
            <w:r w:rsidR="00370FEF" w:rsidRPr="00370FEF">
              <w:rPr>
                <w:rFonts w:ascii="Times New Roman" w:hAnsi="Times New Roman"/>
                <w:sz w:val="24"/>
                <w:szCs w:val="24"/>
              </w:rPr>
              <w:lastRenderedPageBreak/>
              <w:t>при использовании оборудования, работающего под избыточным давлением</w:t>
            </w:r>
            <w:r w:rsidR="00370FEF">
              <w:rPr>
                <w:rFonts w:ascii="Times New Roman" w:hAnsi="Times New Roman"/>
                <w:sz w:val="24"/>
                <w:szCs w:val="24"/>
              </w:rPr>
              <w:t>», утв. Приказом Ростехнадзора от 15.12.2020 №536.</w:t>
            </w:r>
          </w:p>
          <w:p w:rsidR="000F2A07" w:rsidRDefault="002454D2" w:rsidP="00C64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640F3">
              <w:rPr>
                <w:rFonts w:ascii="Times New Roman" w:hAnsi="Times New Roman"/>
                <w:sz w:val="24"/>
                <w:szCs w:val="24"/>
              </w:rPr>
              <w:t>Возможность п</w:t>
            </w:r>
            <w:r w:rsidR="000F2A07">
              <w:rPr>
                <w:rFonts w:ascii="Times New Roman" w:hAnsi="Times New Roman"/>
                <w:sz w:val="24"/>
                <w:szCs w:val="24"/>
              </w:rPr>
              <w:t>роведени</w:t>
            </w:r>
            <w:r w:rsidR="00C640F3">
              <w:rPr>
                <w:rFonts w:ascii="Times New Roman" w:hAnsi="Times New Roman"/>
                <w:sz w:val="24"/>
                <w:szCs w:val="24"/>
              </w:rPr>
              <w:t>я</w:t>
            </w:r>
            <w:r w:rsidR="000F2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исполнителем </w:t>
            </w:r>
            <w:r w:rsidR="000F2A07">
              <w:rPr>
                <w:rFonts w:ascii="Times New Roman" w:hAnsi="Times New Roman"/>
                <w:sz w:val="24"/>
                <w:szCs w:val="24"/>
              </w:rPr>
              <w:t>диагностических работ с применением метода акустической эмиссии</w:t>
            </w:r>
            <w:r w:rsidR="000F2A07">
              <w:t xml:space="preserve"> </w:t>
            </w:r>
            <w:r w:rsidR="000F2A07" w:rsidRPr="000F2A07">
              <w:rPr>
                <w:rFonts w:ascii="Times New Roman" w:hAnsi="Times New Roman"/>
                <w:sz w:val="24"/>
                <w:szCs w:val="24"/>
              </w:rPr>
              <w:t xml:space="preserve">оборудования </w:t>
            </w:r>
            <w:r w:rsidR="003A767F">
              <w:rPr>
                <w:rFonts w:ascii="Times New Roman" w:hAnsi="Times New Roman"/>
                <w:sz w:val="24"/>
                <w:szCs w:val="24"/>
              </w:rPr>
              <w:t>при проведении пневматических испытаний.</w:t>
            </w:r>
          </w:p>
          <w:p w:rsidR="00B57BAA" w:rsidRPr="00E370D0" w:rsidRDefault="00B57BAA" w:rsidP="001D52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BA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557C6A">
              <w:rPr>
                <w:rFonts w:ascii="Times New Roman" w:hAnsi="Times New Roman"/>
                <w:sz w:val="24"/>
                <w:szCs w:val="24"/>
              </w:rPr>
              <w:t xml:space="preserve">работ по экспертизе промышленной безопасности,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технического диагностирования и технического освидетельствования оборудования, отмеченного знаком «*» в период остановочного ремонта с </w:t>
            </w:r>
            <w:r w:rsidRPr="008E4C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24BA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E4CE8">
              <w:rPr>
                <w:rFonts w:ascii="Times New Roman" w:hAnsi="Times New Roman"/>
                <w:b/>
                <w:sz w:val="24"/>
                <w:szCs w:val="24"/>
              </w:rPr>
              <w:t>.04.202</w:t>
            </w:r>
            <w:r w:rsidR="001D52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8E4CE8">
              <w:rPr>
                <w:rFonts w:ascii="Times New Roman" w:hAnsi="Times New Roman"/>
                <w:b/>
                <w:sz w:val="24"/>
                <w:szCs w:val="24"/>
              </w:rPr>
              <w:t xml:space="preserve"> по 1</w:t>
            </w:r>
            <w:r w:rsidR="00F24B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E4CE8">
              <w:rPr>
                <w:rFonts w:ascii="Times New Roman" w:hAnsi="Times New Roman"/>
                <w:b/>
                <w:sz w:val="24"/>
                <w:szCs w:val="24"/>
              </w:rPr>
              <w:t>.05.202</w:t>
            </w:r>
            <w:r w:rsidR="001D52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3E6816" w:rsidRPr="00E370D0" w:rsidTr="009C09C6">
        <w:trPr>
          <w:trHeight w:val="505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E6816" w:rsidRPr="00E370D0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34" w:type="dxa"/>
          </w:tcPr>
          <w:p w:rsidR="003E6816" w:rsidRDefault="000F2A07" w:rsidP="00B52E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Возможность выполнения работ </w:t>
            </w:r>
            <w:r w:rsidR="00BA70E4">
              <w:rPr>
                <w:rFonts w:ascii="Times New Roman" w:hAnsi="Times New Roman"/>
                <w:sz w:val="24"/>
                <w:szCs w:val="24"/>
              </w:rPr>
              <w:t xml:space="preserve">(с выездом на объект)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B52E7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календарных дней с момента получения заявки</w:t>
            </w:r>
          </w:p>
          <w:p w:rsidR="00BD3D67" w:rsidRPr="00E370D0" w:rsidRDefault="00BD3D67" w:rsidP="00B52E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достаточного количества специалистов для выполнения работ в установленные сроки.</w:t>
            </w:r>
          </w:p>
        </w:tc>
      </w:tr>
    </w:tbl>
    <w:p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:rsidR="002E2F25" w:rsidRDefault="002E2F25" w:rsidP="002E2F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Разработчик:</w:t>
      </w:r>
    </w:p>
    <w:p w:rsidR="002E2F25" w:rsidRDefault="002E2F25" w:rsidP="002E2F25">
      <w:pPr>
        <w:rPr>
          <w:rFonts w:ascii="Times New Roman" w:hAnsi="Times New Roman"/>
          <w:b/>
          <w:sz w:val="24"/>
          <w:szCs w:val="24"/>
        </w:rPr>
      </w:pPr>
    </w:p>
    <w:p w:rsidR="002E2F25" w:rsidRDefault="002E2F25" w:rsidP="002E2F2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Начальник службы ПЭБ и ОТ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___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О.И. Хамадеев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</w:t>
      </w:r>
    </w:p>
    <w:p w:rsidR="002E2F25" w:rsidRPr="003A7461" w:rsidRDefault="002E2F25" w:rsidP="002E2F25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            (должность)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35DDA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(</w:t>
      </w:r>
      <w:proofErr w:type="gramEnd"/>
      <w:r>
        <w:rPr>
          <w:rFonts w:ascii="Times New Roman" w:hAnsi="Times New Roman"/>
          <w:color w:val="000000"/>
          <w:sz w:val="24"/>
          <w:szCs w:val="24"/>
          <w:vertAlign w:val="superscript"/>
        </w:rPr>
        <w:t>ФИО)</w:t>
      </w:r>
    </w:p>
    <w:p w:rsidR="002E2F25" w:rsidRDefault="002E2F25" w:rsidP="002E2F25">
      <w:pPr>
        <w:ind w:left="-142"/>
        <w:rPr>
          <w:rFonts w:ascii="Times New Roman" w:hAnsi="Times New Roman"/>
          <w:sz w:val="24"/>
          <w:szCs w:val="24"/>
        </w:rPr>
      </w:pPr>
    </w:p>
    <w:p w:rsidR="002E2F25" w:rsidRDefault="002E2F25" w:rsidP="002E2F25">
      <w:pPr>
        <w:jc w:val="both"/>
        <w:rPr>
          <w:rFonts w:ascii="Times New Roman" w:hAnsi="Times New Roman"/>
          <w:b/>
          <w:sz w:val="24"/>
          <w:szCs w:val="24"/>
        </w:rPr>
      </w:pPr>
      <w:r w:rsidRPr="00A763F6">
        <w:rPr>
          <w:rFonts w:ascii="Times New Roman" w:hAnsi="Times New Roman"/>
          <w:b/>
          <w:sz w:val="24"/>
          <w:szCs w:val="24"/>
        </w:rPr>
        <w:t>СОГЛАСОВАНО:</w:t>
      </w:r>
    </w:p>
    <w:p w:rsidR="002E2F25" w:rsidRPr="00A763F6" w:rsidRDefault="002E2F25" w:rsidP="002E2F25">
      <w:pPr>
        <w:jc w:val="both"/>
        <w:rPr>
          <w:rFonts w:ascii="Times New Roman" w:hAnsi="Times New Roman"/>
          <w:b/>
          <w:sz w:val="24"/>
          <w:szCs w:val="24"/>
        </w:rPr>
      </w:pPr>
    </w:p>
    <w:p w:rsidR="002E2F25" w:rsidRDefault="002E2F25" w:rsidP="002E2F2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_____________</w:t>
      </w:r>
    </w:p>
    <w:p w:rsidR="002E2F25" w:rsidRPr="003A7461" w:rsidRDefault="002E2F25" w:rsidP="002E2F25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            (должность)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35DDA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(</w:t>
      </w:r>
      <w:proofErr w:type="gramEnd"/>
      <w:r>
        <w:rPr>
          <w:rFonts w:ascii="Times New Roman" w:hAnsi="Times New Roman"/>
          <w:color w:val="000000"/>
          <w:sz w:val="24"/>
          <w:szCs w:val="24"/>
          <w:vertAlign w:val="superscript"/>
        </w:rPr>
        <w:t>ФИО)</w:t>
      </w:r>
    </w:p>
    <w:p w:rsidR="002E2F25" w:rsidRDefault="002E2F25" w:rsidP="002E2F2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_____________</w:t>
      </w:r>
    </w:p>
    <w:p w:rsidR="002E2F25" w:rsidRPr="003A7461" w:rsidRDefault="002E2F25" w:rsidP="002E2F25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            (должность)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35DDA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(</w:t>
      </w:r>
      <w:proofErr w:type="gramEnd"/>
      <w:r>
        <w:rPr>
          <w:rFonts w:ascii="Times New Roman" w:hAnsi="Times New Roman"/>
          <w:color w:val="000000"/>
          <w:sz w:val="24"/>
          <w:szCs w:val="24"/>
          <w:vertAlign w:val="superscript"/>
        </w:rPr>
        <w:t>ФИО)</w:t>
      </w:r>
    </w:p>
    <w:p w:rsidR="002E2F25" w:rsidRDefault="002E2F25" w:rsidP="002E2F2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_____________</w:t>
      </w:r>
    </w:p>
    <w:p w:rsidR="00C458E9" w:rsidRPr="003A7461" w:rsidRDefault="002E2F25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            (должность)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35DDA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(</w:t>
      </w:r>
      <w:proofErr w:type="gramEnd"/>
      <w:r>
        <w:rPr>
          <w:rFonts w:ascii="Times New Roman" w:hAnsi="Times New Roman"/>
          <w:color w:val="000000"/>
          <w:sz w:val="24"/>
          <w:szCs w:val="24"/>
          <w:vertAlign w:val="superscript"/>
        </w:rPr>
        <w:t>ФИО)</w:t>
      </w:r>
    </w:p>
    <w:sectPr w:rsidR="00C458E9" w:rsidRPr="003A7461" w:rsidSect="009C09C6">
      <w:headerReference w:type="default" r:id="rId8"/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A60" w:rsidRDefault="00FF1A60">
      <w:r>
        <w:separator/>
      </w:r>
    </w:p>
  </w:endnote>
  <w:endnote w:type="continuationSeparator" w:id="0">
    <w:p w:rsidR="00FF1A60" w:rsidRDefault="00FF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16" w:rsidRDefault="0098020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D52E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A60" w:rsidRDefault="00FF1A60">
      <w:r>
        <w:separator/>
      </w:r>
    </w:p>
  </w:footnote>
  <w:footnote w:type="continuationSeparator" w:id="0">
    <w:p w:rsidR="00FF1A60" w:rsidRDefault="00FF1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16" w:rsidRPr="002E5756" w:rsidRDefault="003E6816" w:rsidP="002E57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cs="Times New Roman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B23BCC"/>
    <w:multiLevelType w:val="hybridMultilevel"/>
    <w:tmpl w:val="C3505938"/>
    <w:lvl w:ilvl="0" w:tplc="0F520734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4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</w:rPr>
    </w:lvl>
  </w:abstractNum>
  <w:abstractNum w:abstractNumId="6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11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6A698E"/>
    <w:multiLevelType w:val="hybridMultilevel"/>
    <w:tmpl w:val="7CF43E2E"/>
    <w:lvl w:ilvl="0" w:tplc="EE689B62"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22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8"/>
  </w:num>
  <w:num w:numId="3">
    <w:abstractNumId w:val="3"/>
  </w:num>
  <w:num w:numId="4">
    <w:abstractNumId w:val="7"/>
  </w:num>
  <w:num w:numId="5">
    <w:abstractNumId w:val="21"/>
  </w:num>
  <w:num w:numId="6">
    <w:abstractNumId w:val="25"/>
  </w:num>
  <w:num w:numId="7">
    <w:abstractNumId w:val="19"/>
  </w:num>
  <w:num w:numId="8">
    <w:abstractNumId w:val="11"/>
  </w:num>
  <w:num w:numId="9">
    <w:abstractNumId w:val="9"/>
  </w:num>
  <w:num w:numId="10">
    <w:abstractNumId w:val="24"/>
  </w:num>
  <w:num w:numId="11">
    <w:abstractNumId w:val="16"/>
  </w:num>
  <w:num w:numId="12">
    <w:abstractNumId w:val="12"/>
  </w:num>
  <w:num w:numId="13">
    <w:abstractNumId w:val="18"/>
  </w:num>
  <w:num w:numId="14">
    <w:abstractNumId w:val="17"/>
  </w:num>
  <w:num w:numId="15">
    <w:abstractNumId w:val="4"/>
  </w:num>
  <w:num w:numId="16">
    <w:abstractNumId w:val="5"/>
  </w:num>
  <w:num w:numId="17">
    <w:abstractNumId w:val="6"/>
  </w:num>
  <w:num w:numId="18">
    <w:abstractNumId w:val="20"/>
  </w:num>
  <w:num w:numId="19">
    <w:abstractNumId w:val="26"/>
  </w:num>
  <w:num w:numId="20">
    <w:abstractNumId w:val="0"/>
  </w:num>
  <w:num w:numId="21">
    <w:abstractNumId w:val="27"/>
  </w:num>
  <w:num w:numId="22">
    <w:abstractNumId w:val="2"/>
  </w:num>
  <w:num w:numId="23">
    <w:abstractNumId w:val="15"/>
  </w:num>
  <w:num w:numId="24">
    <w:abstractNumId w:val="8"/>
  </w:num>
  <w:num w:numId="25">
    <w:abstractNumId w:val="22"/>
  </w:num>
  <w:num w:numId="26">
    <w:abstractNumId w:val="14"/>
  </w:num>
  <w:num w:numId="27">
    <w:abstractNumId w:val="23"/>
  </w:num>
  <w:num w:numId="28">
    <w:abstractNumId w:val="1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75B91"/>
    <w:rsid w:val="000821C7"/>
    <w:rsid w:val="00090E00"/>
    <w:rsid w:val="00094836"/>
    <w:rsid w:val="00096265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2A07"/>
    <w:rsid w:val="000F7FCE"/>
    <w:rsid w:val="00100E00"/>
    <w:rsid w:val="001224CA"/>
    <w:rsid w:val="00132BE9"/>
    <w:rsid w:val="0014566E"/>
    <w:rsid w:val="001471CD"/>
    <w:rsid w:val="00147D13"/>
    <w:rsid w:val="00150034"/>
    <w:rsid w:val="00152F9B"/>
    <w:rsid w:val="00155130"/>
    <w:rsid w:val="00156B5D"/>
    <w:rsid w:val="00157071"/>
    <w:rsid w:val="00173143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0B6B"/>
    <w:rsid w:val="001D2C55"/>
    <w:rsid w:val="001D52E6"/>
    <w:rsid w:val="001E0EAD"/>
    <w:rsid w:val="001E1D14"/>
    <w:rsid w:val="001E4FFC"/>
    <w:rsid w:val="001F71C2"/>
    <w:rsid w:val="00203A59"/>
    <w:rsid w:val="002075F3"/>
    <w:rsid w:val="002103B2"/>
    <w:rsid w:val="00210B24"/>
    <w:rsid w:val="00211BDE"/>
    <w:rsid w:val="0021247E"/>
    <w:rsid w:val="00213D08"/>
    <w:rsid w:val="00213D4B"/>
    <w:rsid w:val="00215C92"/>
    <w:rsid w:val="00216D81"/>
    <w:rsid w:val="00230B9C"/>
    <w:rsid w:val="00232FE4"/>
    <w:rsid w:val="00235DDA"/>
    <w:rsid w:val="0023629D"/>
    <w:rsid w:val="00236488"/>
    <w:rsid w:val="00236568"/>
    <w:rsid w:val="0023767D"/>
    <w:rsid w:val="00241FF3"/>
    <w:rsid w:val="00243836"/>
    <w:rsid w:val="002454D2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2F25"/>
    <w:rsid w:val="002E5756"/>
    <w:rsid w:val="00300A44"/>
    <w:rsid w:val="003010A8"/>
    <w:rsid w:val="0030122E"/>
    <w:rsid w:val="00301F57"/>
    <w:rsid w:val="00304521"/>
    <w:rsid w:val="003141DE"/>
    <w:rsid w:val="0032041A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0FEF"/>
    <w:rsid w:val="00373538"/>
    <w:rsid w:val="00375BF8"/>
    <w:rsid w:val="00384C2F"/>
    <w:rsid w:val="00385D1A"/>
    <w:rsid w:val="00392F7B"/>
    <w:rsid w:val="00396578"/>
    <w:rsid w:val="003A5F90"/>
    <w:rsid w:val="003A7461"/>
    <w:rsid w:val="003A767F"/>
    <w:rsid w:val="003B5F41"/>
    <w:rsid w:val="003C044D"/>
    <w:rsid w:val="003C5A19"/>
    <w:rsid w:val="003E244D"/>
    <w:rsid w:val="003E6816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0762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387E"/>
    <w:rsid w:val="004B67E4"/>
    <w:rsid w:val="004C0776"/>
    <w:rsid w:val="004D2CFD"/>
    <w:rsid w:val="004D32E1"/>
    <w:rsid w:val="004D64AE"/>
    <w:rsid w:val="004E0290"/>
    <w:rsid w:val="004E1F85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07715"/>
    <w:rsid w:val="00510A61"/>
    <w:rsid w:val="00512995"/>
    <w:rsid w:val="0051463D"/>
    <w:rsid w:val="005149C5"/>
    <w:rsid w:val="00515A5D"/>
    <w:rsid w:val="00516248"/>
    <w:rsid w:val="00520D60"/>
    <w:rsid w:val="00526EC2"/>
    <w:rsid w:val="00533670"/>
    <w:rsid w:val="0054356D"/>
    <w:rsid w:val="00544D4D"/>
    <w:rsid w:val="00557412"/>
    <w:rsid w:val="00557C6A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25895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63C3C"/>
    <w:rsid w:val="007731A4"/>
    <w:rsid w:val="007741B7"/>
    <w:rsid w:val="0077625E"/>
    <w:rsid w:val="00776FCA"/>
    <w:rsid w:val="00785C3E"/>
    <w:rsid w:val="00793333"/>
    <w:rsid w:val="00793B19"/>
    <w:rsid w:val="0079407B"/>
    <w:rsid w:val="00796AAC"/>
    <w:rsid w:val="00797AF7"/>
    <w:rsid w:val="00797EAB"/>
    <w:rsid w:val="007B19EA"/>
    <w:rsid w:val="007C2DFC"/>
    <w:rsid w:val="007D0DEF"/>
    <w:rsid w:val="007D1789"/>
    <w:rsid w:val="007D3FD4"/>
    <w:rsid w:val="007E4B34"/>
    <w:rsid w:val="007E724D"/>
    <w:rsid w:val="007F1C55"/>
    <w:rsid w:val="007F2DD9"/>
    <w:rsid w:val="007F35BA"/>
    <w:rsid w:val="007F7394"/>
    <w:rsid w:val="00802F0D"/>
    <w:rsid w:val="00803BB8"/>
    <w:rsid w:val="008040AA"/>
    <w:rsid w:val="008044D4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5F4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2CA6"/>
    <w:rsid w:val="008D64A5"/>
    <w:rsid w:val="008E4CE8"/>
    <w:rsid w:val="008F0DB7"/>
    <w:rsid w:val="008F21D2"/>
    <w:rsid w:val="008F6BB7"/>
    <w:rsid w:val="009014F5"/>
    <w:rsid w:val="00907441"/>
    <w:rsid w:val="009118D0"/>
    <w:rsid w:val="00911AE3"/>
    <w:rsid w:val="00930D40"/>
    <w:rsid w:val="009458ED"/>
    <w:rsid w:val="00947044"/>
    <w:rsid w:val="00950C47"/>
    <w:rsid w:val="00957C48"/>
    <w:rsid w:val="0096285D"/>
    <w:rsid w:val="009741E8"/>
    <w:rsid w:val="00974B81"/>
    <w:rsid w:val="00980206"/>
    <w:rsid w:val="00986951"/>
    <w:rsid w:val="00987798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09C6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074B"/>
    <w:rsid w:val="00A45915"/>
    <w:rsid w:val="00A566B0"/>
    <w:rsid w:val="00A7346C"/>
    <w:rsid w:val="00A74BF8"/>
    <w:rsid w:val="00A763F6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06A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2E7B"/>
    <w:rsid w:val="00B53648"/>
    <w:rsid w:val="00B5587F"/>
    <w:rsid w:val="00B57A2D"/>
    <w:rsid w:val="00B57BAA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6E2C"/>
    <w:rsid w:val="00BA70E4"/>
    <w:rsid w:val="00BA79E4"/>
    <w:rsid w:val="00BB3B41"/>
    <w:rsid w:val="00BB7A63"/>
    <w:rsid w:val="00BD3B74"/>
    <w:rsid w:val="00BD3D67"/>
    <w:rsid w:val="00BD7D4C"/>
    <w:rsid w:val="00BE5BE2"/>
    <w:rsid w:val="00C03EC5"/>
    <w:rsid w:val="00C063C2"/>
    <w:rsid w:val="00C13F0A"/>
    <w:rsid w:val="00C16194"/>
    <w:rsid w:val="00C168ED"/>
    <w:rsid w:val="00C25749"/>
    <w:rsid w:val="00C36C3B"/>
    <w:rsid w:val="00C40BC2"/>
    <w:rsid w:val="00C458E9"/>
    <w:rsid w:val="00C47E15"/>
    <w:rsid w:val="00C61618"/>
    <w:rsid w:val="00C640F3"/>
    <w:rsid w:val="00C67148"/>
    <w:rsid w:val="00C73EDF"/>
    <w:rsid w:val="00C801F1"/>
    <w:rsid w:val="00C8609C"/>
    <w:rsid w:val="00CA0657"/>
    <w:rsid w:val="00CA38EB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17CCF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1705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4566"/>
    <w:rsid w:val="00DC6718"/>
    <w:rsid w:val="00DC6F90"/>
    <w:rsid w:val="00DC7704"/>
    <w:rsid w:val="00DD659D"/>
    <w:rsid w:val="00DE0105"/>
    <w:rsid w:val="00DE15AB"/>
    <w:rsid w:val="00DE3DB7"/>
    <w:rsid w:val="00DF2813"/>
    <w:rsid w:val="00DF7F2D"/>
    <w:rsid w:val="00E12AF6"/>
    <w:rsid w:val="00E15ED8"/>
    <w:rsid w:val="00E16F54"/>
    <w:rsid w:val="00E231C5"/>
    <w:rsid w:val="00E276CF"/>
    <w:rsid w:val="00E30BBB"/>
    <w:rsid w:val="00E32BE2"/>
    <w:rsid w:val="00E33B1F"/>
    <w:rsid w:val="00E370D0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A6265"/>
    <w:rsid w:val="00ED2BD6"/>
    <w:rsid w:val="00ED3659"/>
    <w:rsid w:val="00ED3742"/>
    <w:rsid w:val="00ED5471"/>
    <w:rsid w:val="00EF1BC0"/>
    <w:rsid w:val="00EF334A"/>
    <w:rsid w:val="00EF78DE"/>
    <w:rsid w:val="00EF7CF1"/>
    <w:rsid w:val="00F01EC8"/>
    <w:rsid w:val="00F03C58"/>
    <w:rsid w:val="00F10452"/>
    <w:rsid w:val="00F2343E"/>
    <w:rsid w:val="00F24BA5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705"/>
    <w:rsid w:val="00F76AE4"/>
    <w:rsid w:val="00F815C5"/>
    <w:rsid w:val="00FB3671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E6EE1"/>
    <w:rsid w:val="00FF1A6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BF0BC"/>
  <w15:docId w15:val="{4D63AAB2-AB79-4F5E-94ED-8F983825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86"/>
    <w:rPr>
      <w:rFonts w:ascii="Times New Roman CYR" w:eastAsia="Times New Roman" w:hAnsi="Times New Roman CYR"/>
    </w:rPr>
  </w:style>
  <w:style w:type="paragraph" w:styleId="1">
    <w:name w:val="heading 1"/>
    <w:basedOn w:val="a"/>
    <w:next w:val="a"/>
    <w:link w:val="10"/>
    <w:uiPriority w:val="99"/>
    <w:qFormat/>
    <w:rsid w:val="00156B5D"/>
    <w:pPr>
      <w:keepNext/>
      <w:jc w:val="center"/>
      <w:outlineLvl w:val="0"/>
    </w:pPr>
    <w:rPr>
      <w:rFonts w:ascii="PragmaticaCTT" w:hAnsi="PragmaticaCTT"/>
      <w:sz w:val="24"/>
    </w:rPr>
  </w:style>
  <w:style w:type="paragraph" w:styleId="2">
    <w:name w:val="heading 2"/>
    <w:basedOn w:val="a"/>
    <w:next w:val="a"/>
    <w:link w:val="20"/>
    <w:uiPriority w:val="99"/>
    <w:qFormat/>
    <w:rsid w:val="00156B5D"/>
    <w:pPr>
      <w:keepNext/>
      <w:outlineLvl w:val="1"/>
    </w:pPr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467EC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A5F90"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B5D"/>
    <w:rPr>
      <w:rFonts w:ascii="PragmaticaCTT" w:hAnsi="PragmaticaCTT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156B5D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0467EC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3A5F90"/>
    <w:rPr>
      <w:rFonts w:ascii="Cambria" w:hAnsi="Cambria" w:cs="Times New Roman"/>
      <w:color w:val="243F6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156B5D"/>
    <w:rPr>
      <w:rFonts w:ascii="Times New Roman CYR" w:hAnsi="Times New Roman CYR" w:cs="Times New Roman"/>
      <w:sz w:val="20"/>
      <w:szCs w:val="20"/>
    </w:rPr>
  </w:style>
  <w:style w:type="character" w:styleId="a5">
    <w:name w:val="Hyperlink"/>
    <w:uiPriority w:val="99"/>
    <w:rsid w:val="00156B5D"/>
    <w:rPr>
      <w:rFonts w:cs="Times New Roman"/>
      <w:color w:val="0000FF"/>
      <w:u w:val="single"/>
    </w:rPr>
  </w:style>
  <w:style w:type="paragraph" w:styleId="a6">
    <w:name w:val="List Paragraph"/>
    <w:aliases w:val="3_Абзац списка"/>
    <w:basedOn w:val="a"/>
    <w:link w:val="a7"/>
    <w:uiPriority w:val="99"/>
    <w:qFormat/>
    <w:rsid w:val="00810CD3"/>
    <w:pPr>
      <w:ind w:left="720"/>
      <w:contextualSpacing/>
    </w:pPr>
  </w:style>
  <w:style w:type="table" w:styleId="a8">
    <w:name w:val="Table Grid"/>
    <w:basedOn w:val="a1"/>
    <w:uiPriority w:val="99"/>
    <w:rsid w:val="0025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uiPriority w:val="99"/>
    <w:locked/>
    <w:rsid w:val="005C7A32"/>
    <w:rPr>
      <w:rFonts w:ascii="Calibri" w:eastAsia="Times New Roman" w:hAnsi="Calibri" w:cs="Times New Roman"/>
    </w:rPr>
  </w:style>
  <w:style w:type="table" w:customStyle="1" w:styleId="9">
    <w:name w:val="Сетка таблицы9"/>
    <w:uiPriority w:val="99"/>
    <w:rsid w:val="005C7A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+ Полужирный"/>
    <w:uiPriority w:val="99"/>
    <w:rsid w:val="006D6B55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uiPriority w:val="99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c">
    <w:name w:val="header"/>
    <w:basedOn w:val="a"/>
    <w:link w:val="ad"/>
    <w:uiPriority w:val="99"/>
    <w:rsid w:val="00DC6F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DC6F90"/>
    <w:rPr>
      <w:rFonts w:ascii="Times New Roman CYR" w:hAnsi="Times New Roman CYR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83677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36776"/>
    <w:rPr>
      <w:rFonts w:ascii="Tahoma" w:hAnsi="Tahoma" w:cs="Tahoma"/>
      <w:sz w:val="16"/>
      <w:szCs w:val="16"/>
      <w:lang w:eastAsia="ru-RU"/>
    </w:rPr>
  </w:style>
  <w:style w:type="character" w:styleId="af0">
    <w:name w:val="FollowedHyperlink"/>
    <w:uiPriority w:val="99"/>
    <w:semiHidden/>
    <w:rsid w:val="009D1842"/>
    <w:rPr>
      <w:rFonts w:cs="Times New Roman"/>
      <w:color w:val="800080"/>
      <w:u w:val="single"/>
    </w:rPr>
  </w:style>
  <w:style w:type="character" w:customStyle="1" w:styleId="a7">
    <w:name w:val="Абзац списка Знак"/>
    <w:aliases w:val="3_Абзац списка Знак"/>
    <w:link w:val="a6"/>
    <w:uiPriority w:val="99"/>
    <w:locked/>
    <w:rsid w:val="00173143"/>
    <w:rPr>
      <w:rFonts w:ascii="Times New Roman CYR" w:eastAsia="Times New Roman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83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Барабаш Виктор Борисович</dc:creator>
  <cp:keywords/>
  <dc:description/>
  <cp:lastModifiedBy>Хамадеев Олег Ирекович</cp:lastModifiedBy>
  <cp:revision>28</cp:revision>
  <cp:lastPrinted>2019-11-26T10:41:00Z</cp:lastPrinted>
  <dcterms:created xsi:type="dcterms:W3CDTF">2024-02-05T12:44:00Z</dcterms:created>
  <dcterms:modified xsi:type="dcterms:W3CDTF">2026-02-25T11:44:00Z</dcterms:modified>
</cp:coreProperties>
</file>