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B3A7674"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D33484">
        <w:rPr>
          <w:rStyle w:val="aff5"/>
          <w:rFonts w:ascii="Times New Roman" w:hAnsi="Times New Roman"/>
          <w:bCs/>
        </w:rPr>
        <w:t xml:space="preserve">поставку </w:t>
      </w:r>
      <w:r w:rsidR="008D6D24">
        <w:rPr>
          <w:rStyle w:val="aff5"/>
          <w:rFonts w:ascii="Times New Roman" w:hAnsi="Times New Roman"/>
          <w:bCs/>
        </w:rPr>
        <w:t>д</w:t>
      </w:r>
      <w:r w:rsidR="008D6D24" w:rsidRPr="008D6D24">
        <w:rPr>
          <w:rStyle w:val="aff5"/>
          <w:rFonts w:ascii="Times New Roman" w:hAnsi="Times New Roman"/>
          <w:bCs/>
        </w:rPr>
        <w:t>атчик</w:t>
      </w:r>
      <w:r w:rsidR="008D6D24">
        <w:rPr>
          <w:rStyle w:val="aff5"/>
          <w:rFonts w:ascii="Times New Roman" w:hAnsi="Times New Roman"/>
          <w:bCs/>
        </w:rPr>
        <w:t>а</w:t>
      </w:r>
      <w:r w:rsidR="008D6D24" w:rsidRPr="008D6D24">
        <w:rPr>
          <w:rStyle w:val="aff5"/>
          <w:rFonts w:ascii="Times New Roman" w:hAnsi="Times New Roman"/>
          <w:bCs/>
        </w:rPr>
        <w:t xml:space="preserve"> вибрации Bently Nevada 177230-02-02-05</w:t>
      </w:r>
      <w:r w:rsidR="008D6D24">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01377A6F" w14:textId="1857F449" w:rsidR="008D6D24" w:rsidRDefault="00D33484" w:rsidP="008D6D24">
            <w:pPr>
              <w:spacing w:after="0" w:line="240" w:lineRule="auto"/>
              <w:jc w:val="both"/>
              <w:rPr>
                <w:rFonts w:ascii="Times New Roman" w:hAnsi="Times New Roman"/>
                <w:color w:val="000000"/>
                <w:sz w:val="24"/>
                <w:szCs w:val="24"/>
                <w:lang w:eastAsia="ru-RU"/>
              </w:rPr>
            </w:pPr>
            <w:r w:rsidRPr="00D33484">
              <w:rPr>
                <w:rFonts w:ascii="Times New Roman" w:hAnsi="Times New Roman"/>
                <w:sz w:val="24"/>
                <w:szCs w:val="24"/>
              </w:rPr>
              <w:t xml:space="preserve">Поставка </w:t>
            </w:r>
            <w:r w:rsidR="008D6D24">
              <w:rPr>
                <w:rFonts w:ascii="Times New Roman" w:hAnsi="Times New Roman"/>
                <w:sz w:val="24"/>
                <w:szCs w:val="24"/>
              </w:rPr>
              <w:t>д</w:t>
            </w:r>
            <w:r w:rsidR="008D6D24" w:rsidRPr="00D87FD5">
              <w:rPr>
                <w:rFonts w:ascii="Times New Roman" w:hAnsi="Times New Roman"/>
                <w:color w:val="000000"/>
                <w:sz w:val="24"/>
                <w:szCs w:val="24"/>
                <w:lang w:eastAsia="ru-RU"/>
              </w:rPr>
              <w:t>атчик</w:t>
            </w:r>
            <w:r w:rsidR="008D6D24">
              <w:rPr>
                <w:rFonts w:ascii="Times New Roman" w:hAnsi="Times New Roman"/>
                <w:color w:val="000000"/>
                <w:sz w:val="24"/>
                <w:szCs w:val="24"/>
                <w:lang w:eastAsia="ru-RU"/>
              </w:rPr>
              <w:t>а</w:t>
            </w:r>
            <w:r w:rsidR="008D6D24" w:rsidRPr="00D87FD5">
              <w:rPr>
                <w:rFonts w:ascii="Times New Roman" w:hAnsi="Times New Roman"/>
                <w:color w:val="000000"/>
                <w:sz w:val="24"/>
                <w:szCs w:val="24"/>
                <w:lang w:eastAsia="ru-RU"/>
              </w:rPr>
              <w:t xml:space="preserve"> вибрации Bently Nevada 177230-02-02-05</w:t>
            </w:r>
          </w:p>
          <w:p w14:paraId="123B3715" w14:textId="2430AB89" w:rsidR="00D33484" w:rsidRPr="00D33484" w:rsidRDefault="008D6D24" w:rsidP="00D33484">
            <w:pPr>
              <w:spacing w:after="0" w:line="240" w:lineRule="auto"/>
              <w:jc w:val="both"/>
              <w:rPr>
                <w:rFonts w:ascii="Times New Roman" w:hAnsi="Times New Roman"/>
                <w:bCs/>
                <w:sz w:val="24"/>
                <w:szCs w:val="24"/>
              </w:rPr>
            </w:pPr>
            <w:r>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(с рассмотрением 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128A101C" w:rsidR="0063331D" w:rsidRPr="00D33484" w:rsidRDefault="008D6D24" w:rsidP="0063331D">
            <w:pPr>
              <w:pStyle w:val="afffffa"/>
              <w:rPr>
                <w:rFonts w:ascii="Times New Roman" w:hAnsi="Times New Roman"/>
                <w:b/>
                <w:sz w:val="24"/>
                <w:szCs w:val="24"/>
              </w:rPr>
            </w:pPr>
            <w:r>
              <w:rPr>
                <w:rFonts w:ascii="Times New Roman" w:hAnsi="Times New Roman"/>
                <w:b/>
                <w:sz w:val="24"/>
                <w:szCs w:val="24"/>
              </w:rPr>
              <w:t>444-ОД-2026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41B176E" w14:textId="77777777" w:rsidR="008D6D24" w:rsidRDefault="008D6D24" w:rsidP="00D5174A">
            <w:pPr>
              <w:pStyle w:val="afffff6"/>
              <w:spacing w:before="0"/>
              <w:ind w:left="0" w:firstLine="0"/>
              <w:rPr>
                <w:rFonts w:ascii="Times New Roman" w:hAnsi="Times New Roman"/>
                <w:bCs/>
                <w:sz w:val="24"/>
                <w:szCs w:val="24"/>
                <w:lang w:eastAsia="en-US"/>
              </w:rPr>
            </w:pPr>
            <w:r w:rsidRPr="008D6D24">
              <w:rPr>
                <w:rFonts w:ascii="Times New Roman" w:hAnsi="Times New Roman"/>
                <w:bCs/>
                <w:sz w:val="24"/>
                <w:szCs w:val="24"/>
                <w:lang w:eastAsia="en-US"/>
              </w:rPr>
              <w:t xml:space="preserve">1 165 065,84 (один миллион сто шестьдесят пять тысяч шестьдесят пять) рублей 84 копейки, в т.ч. НДС 22% - 210 093,84 (двести десять тысяч девяноста три) рубля 84 копейки; - 954 972,00 (девятьсот пятьдесят четыре тысячи девятьсот семьдесят два) рубля 00 копеек без НДС. </w:t>
            </w:r>
          </w:p>
          <w:p w14:paraId="33F6808A" w14:textId="4B11C764"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746C272" w14:textId="224526C2" w:rsidR="00D33484" w:rsidRPr="00D33484" w:rsidRDefault="008D6D24" w:rsidP="00D33484">
            <w:pPr>
              <w:pStyle w:val="afffff6"/>
              <w:spacing w:before="0"/>
              <w:ind w:left="0" w:firstLine="0"/>
              <w:rPr>
                <w:rFonts w:ascii="Times New Roman" w:eastAsiaTheme="minorHAnsi" w:hAnsi="Times New Roman"/>
                <w:b/>
                <w:bCs/>
                <w:sz w:val="24"/>
                <w:szCs w:val="24"/>
                <w:lang w:eastAsia="en-US"/>
              </w:rPr>
            </w:pPr>
            <w:r w:rsidRPr="008D6D24">
              <w:rPr>
                <w:rFonts w:ascii="Times New Roman" w:eastAsiaTheme="minorHAnsi" w:hAnsi="Times New Roman"/>
                <w:b/>
                <w:bCs/>
                <w:sz w:val="24"/>
                <w:szCs w:val="24"/>
                <w:lang w:eastAsia="en-US"/>
              </w:rPr>
              <w:lastRenderedPageBreak/>
              <w:t>В течение 60 календарных дней с даты заключения Договора. Досрочная поставка осуществляется по соглашению Сторон</w:t>
            </w:r>
            <w:r w:rsidR="00D33484" w:rsidRPr="00D33484">
              <w:rPr>
                <w:rFonts w:ascii="Times New Roman" w:eastAsiaTheme="minorHAnsi" w:hAnsi="Times New Roman"/>
                <w:b/>
                <w:bCs/>
                <w:sz w:val="24"/>
                <w:szCs w:val="24"/>
                <w:lang w:eastAsia="en-US"/>
              </w:rPr>
              <w:t xml:space="preserve">. </w:t>
            </w:r>
          </w:p>
          <w:p w14:paraId="3F917E76" w14:textId="176E8DE8" w:rsidR="009072BC" w:rsidRPr="008C7716" w:rsidRDefault="009072BC" w:rsidP="009072BC">
            <w:pPr>
              <w:pStyle w:val="afffff6"/>
              <w:spacing w:before="0"/>
              <w:ind w:left="0" w:firstLine="0"/>
              <w:rPr>
                <w:rFonts w:ascii="Times New Roman" w:eastAsiaTheme="minorHAnsi" w:hAnsi="Times New Roman"/>
                <w:b/>
                <w:bCs/>
                <w:sz w:val="24"/>
                <w:szCs w:val="24"/>
                <w:lang w:eastAsia="en-US"/>
              </w:rPr>
            </w:pP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681A2D9"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8D6D24">
              <w:rPr>
                <w:rFonts w:ascii="Times New Roman" w:hAnsi="Times New Roman"/>
                <w:bCs/>
                <w:spacing w:val="-6"/>
                <w:sz w:val="24"/>
              </w:rPr>
              <w:t>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2B2867">
              <w:rPr>
                <w:rFonts w:ascii="Times New Roman" w:hAnsi="Times New Roman"/>
                <w:bCs/>
                <w:spacing w:val="-6"/>
                <w:sz w:val="24"/>
              </w:rPr>
              <w:t>03</w:t>
            </w:r>
            <w:r>
              <w:rPr>
                <w:rFonts w:ascii="Times New Roman" w:hAnsi="Times New Roman"/>
                <w:bCs/>
                <w:spacing w:val="-6"/>
                <w:sz w:val="24"/>
              </w:rPr>
              <w:t xml:space="preserve">» </w:t>
            </w:r>
            <w:r w:rsidR="002B2867">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A83E51F"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8D6D24">
              <w:rPr>
                <w:rFonts w:ascii="Times New Roman" w:hAnsi="Times New Roman"/>
                <w:bCs/>
                <w:spacing w:val="-6"/>
                <w:sz w:val="24"/>
              </w:rPr>
              <w:t>3</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2B2867">
              <w:rPr>
                <w:rFonts w:ascii="Times New Roman" w:hAnsi="Times New Roman"/>
                <w:bCs/>
                <w:spacing w:val="-6"/>
                <w:sz w:val="24"/>
              </w:rPr>
              <w:t>02</w:t>
            </w:r>
            <w:r>
              <w:rPr>
                <w:rFonts w:ascii="Times New Roman" w:hAnsi="Times New Roman"/>
                <w:bCs/>
                <w:spacing w:val="-6"/>
                <w:sz w:val="24"/>
              </w:rPr>
              <w:t xml:space="preserve">» </w:t>
            </w:r>
            <w:r w:rsidR="002B2867">
              <w:rPr>
                <w:rFonts w:ascii="Times New Roman" w:hAnsi="Times New Roman"/>
                <w:bCs/>
                <w:spacing w:val="-6"/>
                <w:sz w:val="24"/>
              </w:rPr>
              <w:t>апреля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6C7C4E2"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2B2867">
              <w:rPr>
                <w:rFonts w:ascii="Times New Roman" w:hAnsi="Times New Roman"/>
                <w:bCs/>
                <w:spacing w:val="-6"/>
                <w:sz w:val="24"/>
              </w:rPr>
              <w:t>24</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4D08B80C" w:rsidR="00C56162" w:rsidRPr="00811825" w:rsidRDefault="008D6D24"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8D6D24" w:rsidRPr="00562602" w14:paraId="22ADFF2D" w14:textId="77777777" w:rsidTr="004D2B50">
        <w:trPr>
          <w:trHeight w:val="644"/>
        </w:trPr>
        <w:tc>
          <w:tcPr>
            <w:tcW w:w="567" w:type="dxa"/>
            <w:vAlign w:val="center"/>
          </w:tcPr>
          <w:p w14:paraId="562F12C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66F01F6D" w14:textId="77777777" w:rsidR="008D6D24" w:rsidRPr="00562602" w:rsidRDefault="008D6D24" w:rsidP="004D2B50">
            <w:pPr>
              <w:spacing w:after="0" w:line="240" w:lineRule="auto"/>
              <w:jc w:val="center"/>
              <w:rPr>
                <w:rFonts w:ascii="Times New Roman" w:hAnsi="Times New Roman"/>
                <w:b/>
                <w:sz w:val="24"/>
                <w:szCs w:val="24"/>
              </w:rPr>
            </w:pPr>
          </w:p>
          <w:p w14:paraId="24F28F3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86CD2B4" w14:textId="77777777" w:rsidR="008D6D24" w:rsidRPr="00562602" w:rsidRDefault="008D6D24" w:rsidP="004D2B50">
            <w:pPr>
              <w:spacing w:after="0" w:line="240" w:lineRule="auto"/>
              <w:jc w:val="center"/>
              <w:rPr>
                <w:rFonts w:ascii="Times New Roman" w:hAnsi="Times New Roman"/>
                <w:b/>
                <w:sz w:val="24"/>
                <w:szCs w:val="24"/>
              </w:rPr>
            </w:pPr>
          </w:p>
          <w:p w14:paraId="51DBECD3"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D1945A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D91D9D4"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F5E82D6"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17CE505E"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0EDED1B" w14:textId="77777777" w:rsidR="008D6D24" w:rsidRPr="00562602" w:rsidRDefault="008D6D24" w:rsidP="004D2B5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8D6D24" w:rsidRPr="008102D3" w14:paraId="5A39057C" w14:textId="77777777" w:rsidTr="004D2B50">
        <w:trPr>
          <w:trHeight w:val="430"/>
        </w:trPr>
        <w:tc>
          <w:tcPr>
            <w:tcW w:w="567" w:type="dxa"/>
            <w:vAlign w:val="center"/>
          </w:tcPr>
          <w:p w14:paraId="08231713" w14:textId="77777777" w:rsidR="008D6D24" w:rsidRPr="002179E3" w:rsidRDefault="008D6D24" w:rsidP="008D6D24">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538F072" w14:textId="77777777" w:rsidR="008D6D24" w:rsidRPr="00D87FD5" w:rsidRDefault="008D6D24" w:rsidP="004D2B50">
            <w:pPr>
              <w:pStyle w:val="2"/>
              <w:ind w:firstLine="0"/>
              <w:rPr>
                <w:b w:val="0"/>
                <w:sz w:val="24"/>
                <w:szCs w:val="24"/>
              </w:rPr>
            </w:pPr>
            <w:r w:rsidRPr="00D87FD5">
              <w:rPr>
                <w:b w:val="0"/>
                <w:sz w:val="24"/>
                <w:szCs w:val="24"/>
              </w:rPr>
              <w:t>Датчик вибрации Bently Nevada 177230-02-02-05</w:t>
            </w:r>
          </w:p>
        </w:tc>
        <w:tc>
          <w:tcPr>
            <w:tcW w:w="1417" w:type="dxa"/>
            <w:tcBorders>
              <w:top w:val="single" w:sz="4" w:space="0" w:color="000000"/>
              <w:left w:val="single" w:sz="4" w:space="0" w:color="000000"/>
              <w:bottom w:val="single" w:sz="4" w:space="0" w:color="000000"/>
              <w:right w:val="single" w:sz="4" w:space="0" w:color="000000"/>
            </w:tcBorders>
          </w:tcPr>
          <w:p w14:paraId="346D1643"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шт</w:t>
            </w:r>
          </w:p>
        </w:tc>
        <w:tc>
          <w:tcPr>
            <w:tcW w:w="709" w:type="dxa"/>
            <w:tcBorders>
              <w:top w:val="single" w:sz="4" w:space="0" w:color="000000"/>
              <w:left w:val="single" w:sz="4" w:space="0" w:color="000000"/>
              <w:bottom w:val="single" w:sz="4" w:space="0" w:color="000000"/>
              <w:right w:val="single" w:sz="4" w:space="0" w:color="000000"/>
            </w:tcBorders>
          </w:tcPr>
          <w:p w14:paraId="57FBE1CE"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75127107"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97 088,82</w:t>
            </w:r>
          </w:p>
        </w:tc>
        <w:tc>
          <w:tcPr>
            <w:tcW w:w="2551" w:type="dxa"/>
            <w:tcBorders>
              <w:top w:val="single" w:sz="4" w:space="0" w:color="000000"/>
              <w:left w:val="nil"/>
              <w:bottom w:val="single" w:sz="4" w:space="0" w:color="000000"/>
              <w:right w:val="single" w:sz="4" w:space="0" w:color="000000"/>
            </w:tcBorders>
          </w:tcPr>
          <w:p w14:paraId="5F870789" w14:textId="77777777" w:rsidR="008D6D24" w:rsidRPr="00D87FD5" w:rsidRDefault="008D6D24" w:rsidP="004D2B50">
            <w:pPr>
              <w:jc w:val="center"/>
              <w:rPr>
                <w:rFonts w:ascii="Times New Roman" w:hAnsi="Times New Roman"/>
                <w:sz w:val="24"/>
                <w:szCs w:val="24"/>
              </w:rPr>
            </w:pPr>
            <w:r w:rsidRPr="00D87FD5">
              <w:rPr>
                <w:rFonts w:ascii="Times New Roman" w:hAnsi="Times New Roman"/>
                <w:color w:val="000000"/>
                <w:sz w:val="24"/>
                <w:szCs w:val="24"/>
              </w:rPr>
              <w:t>1 165 065,84</w:t>
            </w:r>
          </w:p>
        </w:tc>
      </w:tr>
      <w:tr w:rsidR="008D6D24" w:rsidRPr="00562602" w14:paraId="4A178C90" w14:textId="77777777" w:rsidTr="004D2B50">
        <w:trPr>
          <w:trHeight w:val="699"/>
        </w:trPr>
        <w:tc>
          <w:tcPr>
            <w:tcW w:w="7088" w:type="dxa"/>
            <w:gridSpan w:val="5"/>
            <w:vAlign w:val="center"/>
          </w:tcPr>
          <w:p w14:paraId="58944368" w14:textId="77777777" w:rsidR="008D6D24" w:rsidRPr="00CA463E" w:rsidRDefault="008D6D24" w:rsidP="004D2B50">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4AEAD30F" w14:textId="77777777" w:rsidR="008D6D24" w:rsidRDefault="008D6D24" w:rsidP="004D2B50">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1 165 065,84 </w:t>
            </w:r>
            <w:r w:rsidRPr="005A18FC">
              <w:rPr>
                <w:rFonts w:ascii="Times New Roman" w:hAnsi="Times New Roman"/>
                <w:sz w:val="24"/>
                <w:szCs w:val="24"/>
              </w:rPr>
              <w:t>(</w:t>
            </w:r>
            <w:r>
              <w:rPr>
                <w:rFonts w:ascii="Times New Roman" w:hAnsi="Times New Roman"/>
                <w:sz w:val="24"/>
                <w:szCs w:val="24"/>
              </w:rPr>
              <w:t>один миллион сто шестьдесят пять тысяч шестьдесят пять</w:t>
            </w:r>
            <w:r w:rsidRPr="005A18FC">
              <w:rPr>
                <w:rFonts w:ascii="Times New Roman" w:hAnsi="Times New Roman"/>
                <w:sz w:val="24"/>
                <w:szCs w:val="24"/>
              </w:rPr>
              <w:t>) рубл</w:t>
            </w:r>
            <w:r>
              <w:rPr>
                <w:rFonts w:ascii="Times New Roman" w:hAnsi="Times New Roman"/>
                <w:sz w:val="24"/>
                <w:szCs w:val="24"/>
              </w:rPr>
              <w:t>ей 84 копейки,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210 093,84 </w:t>
            </w:r>
            <w:r w:rsidRPr="005A18FC">
              <w:rPr>
                <w:rFonts w:ascii="Times New Roman" w:hAnsi="Times New Roman"/>
                <w:bCs/>
                <w:sz w:val="24"/>
                <w:szCs w:val="24"/>
                <w:lang w:eastAsia="en-US"/>
              </w:rPr>
              <w:t>(</w:t>
            </w:r>
            <w:r>
              <w:rPr>
                <w:rFonts w:ascii="Times New Roman" w:hAnsi="Times New Roman"/>
                <w:bCs/>
                <w:sz w:val="24"/>
                <w:szCs w:val="24"/>
                <w:lang w:eastAsia="en-US"/>
              </w:rPr>
              <w:t>двести десять тысяч девяноста три) рубля</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84 </w:t>
            </w:r>
            <w:r w:rsidRPr="005A18FC">
              <w:rPr>
                <w:rFonts w:ascii="Times New Roman" w:hAnsi="Times New Roman"/>
                <w:bCs/>
                <w:sz w:val="24"/>
                <w:szCs w:val="24"/>
                <w:lang w:eastAsia="en-US"/>
              </w:rPr>
              <w:t>копе</w:t>
            </w:r>
            <w:r>
              <w:rPr>
                <w:rFonts w:ascii="Times New Roman" w:hAnsi="Times New Roman"/>
                <w:bCs/>
                <w:sz w:val="24"/>
                <w:szCs w:val="24"/>
                <w:lang w:eastAsia="en-US"/>
              </w:rPr>
              <w:t>йки</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- 954 972,00 </w:t>
            </w:r>
            <w:r w:rsidRPr="005A18FC">
              <w:rPr>
                <w:rFonts w:ascii="Times New Roman" w:hAnsi="Times New Roman"/>
                <w:bCs/>
                <w:sz w:val="24"/>
                <w:szCs w:val="24"/>
                <w:lang w:eastAsia="en-US"/>
              </w:rPr>
              <w:t>(</w:t>
            </w:r>
            <w:r>
              <w:rPr>
                <w:rFonts w:ascii="Times New Roman" w:hAnsi="Times New Roman"/>
                <w:bCs/>
                <w:sz w:val="24"/>
                <w:szCs w:val="24"/>
                <w:lang w:eastAsia="en-US"/>
              </w:rPr>
              <w:t>девятьсот пятьдесят четыре тысячи девятьсот семьдесят два)</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рубля 00 копеек</w:t>
            </w:r>
            <w:r w:rsidRPr="005A18FC">
              <w:rPr>
                <w:rFonts w:ascii="Times New Roman" w:hAnsi="Times New Roman"/>
                <w:bCs/>
                <w:sz w:val="24"/>
                <w:szCs w:val="24"/>
                <w:lang w:eastAsia="en-US"/>
              </w:rPr>
              <w:t xml:space="preserve"> без НДС.</w:t>
            </w:r>
          </w:p>
          <w:p w14:paraId="2DAFBDF8" w14:textId="77777777" w:rsidR="008D6D24" w:rsidRPr="004C0BD4" w:rsidRDefault="008D6D24" w:rsidP="004D2B50">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8D6D24" w:rsidRPr="00D33484" w14:paraId="004196D3" w14:textId="77777777" w:rsidTr="008D6D24">
        <w:trPr>
          <w:trHeight w:val="191"/>
        </w:trPr>
        <w:tc>
          <w:tcPr>
            <w:tcW w:w="426" w:type="dxa"/>
          </w:tcPr>
          <w:p w14:paraId="0A8840C8" w14:textId="77777777" w:rsidR="008D6D24" w:rsidRPr="00D33484" w:rsidRDefault="008D6D24" w:rsidP="008D6D24">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0F0870D5" w:rsidR="008D6D24" w:rsidRPr="008D6D24" w:rsidRDefault="008D6D24" w:rsidP="008D6D24">
            <w:pPr>
              <w:spacing w:after="0" w:line="240" w:lineRule="auto"/>
              <w:jc w:val="center"/>
              <w:rPr>
                <w:rFonts w:ascii="Times New Roman" w:hAnsi="Times New Roman"/>
                <w:sz w:val="20"/>
                <w:szCs w:val="20"/>
              </w:rPr>
            </w:pPr>
            <w:r w:rsidRPr="008D6D24">
              <w:rPr>
                <w:rFonts w:ascii="Times New Roman" w:hAnsi="Times New Roman"/>
                <w:sz w:val="24"/>
                <w:szCs w:val="24"/>
              </w:rPr>
              <w:t>Датчик вибрации Bently Nevada 177230-02-02-05</w:t>
            </w:r>
          </w:p>
        </w:tc>
        <w:tc>
          <w:tcPr>
            <w:tcW w:w="2856" w:type="dxa"/>
          </w:tcPr>
          <w:p w14:paraId="57225CBF" w14:textId="77777777" w:rsidR="008D6D24" w:rsidRPr="008D6D24" w:rsidRDefault="008D6D24" w:rsidP="008D6D24">
            <w:pPr>
              <w:spacing w:after="0" w:line="240" w:lineRule="auto"/>
              <w:jc w:val="center"/>
              <w:rPr>
                <w:rFonts w:ascii="Times New Roman" w:hAnsi="Times New Roman"/>
                <w:color w:val="FF0000"/>
                <w:sz w:val="20"/>
                <w:szCs w:val="20"/>
              </w:rPr>
            </w:pPr>
          </w:p>
        </w:tc>
        <w:tc>
          <w:tcPr>
            <w:tcW w:w="1152" w:type="dxa"/>
          </w:tcPr>
          <w:p w14:paraId="109D6A3B" w14:textId="33C84786" w:rsidR="008D6D24" w:rsidRPr="008D6D24" w:rsidRDefault="008D6D24" w:rsidP="008D6D24">
            <w:pPr>
              <w:spacing w:after="0" w:line="240" w:lineRule="auto"/>
              <w:jc w:val="center"/>
              <w:rPr>
                <w:rFonts w:ascii="Times New Roman" w:hAnsi="Times New Roman"/>
                <w:sz w:val="20"/>
                <w:szCs w:val="20"/>
              </w:rPr>
            </w:pPr>
            <w:r w:rsidRPr="008D6D24">
              <w:rPr>
                <w:rFonts w:ascii="Times New Roman" w:hAnsi="Times New Roman"/>
                <w:color w:val="000000"/>
                <w:sz w:val="24"/>
                <w:szCs w:val="24"/>
              </w:rPr>
              <w:t>шт</w:t>
            </w:r>
          </w:p>
        </w:tc>
        <w:tc>
          <w:tcPr>
            <w:tcW w:w="1699" w:type="dxa"/>
          </w:tcPr>
          <w:p w14:paraId="02012052" w14:textId="534A60B3" w:rsidR="008D6D24" w:rsidRPr="008D6D24" w:rsidRDefault="008D6D24" w:rsidP="008D6D24">
            <w:pPr>
              <w:spacing w:after="0" w:line="240" w:lineRule="auto"/>
              <w:jc w:val="center"/>
              <w:rPr>
                <w:rFonts w:ascii="Times New Roman" w:hAnsi="Times New Roman"/>
                <w:sz w:val="20"/>
                <w:szCs w:val="20"/>
              </w:rPr>
            </w:pPr>
            <w:r w:rsidRPr="008D6D24">
              <w:rPr>
                <w:rFonts w:ascii="Times New Roman" w:hAnsi="Times New Roman"/>
                <w:color w:val="000000"/>
                <w:sz w:val="24"/>
                <w:szCs w:val="24"/>
              </w:rPr>
              <w:t>12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D6D24" w:rsidRPr="00D33484" w14:paraId="0D57A057" w14:textId="77777777" w:rsidTr="004C5EDA">
        <w:trPr>
          <w:trHeight w:val="211"/>
        </w:trPr>
        <w:tc>
          <w:tcPr>
            <w:tcW w:w="586" w:type="dxa"/>
          </w:tcPr>
          <w:p w14:paraId="096EC8F5" w14:textId="77777777" w:rsidR="008D6D24" w:rsidRPr="00D33484" w:rsidRDefault="008D6D24" w:rsidP="008D6D2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056F0FEC" w:rsidR="008D6D24" w:rsidRPr="008D6D24" w:rsidRDefault="008D6D24" w:rsidP="008D6D24">
            <w:pPr>
              <w:spacing w:after="0" w:line="240" w:lineRule="auto"/>
              <w:rPr>
                <w:rFonts w:ascii="Times New Roman" w:eastAsia="Times New Roman" w:hAnsi="Times New Roman"/>
                <w:sz w:val="20"/>
                <w:szCs w:val="20"/>
                <w:lang w:eastAsia="ru-RU"/>
              </w:rPr>
            </w:pPr>
            <w:r w:rsidRPr="008D6D24">
              <w:rPr>
                <w:rFonts w:ascii="Times New Roman" w:hAnsi="Times New Roman"/>
                <w:sz w:val="24"/>
                <w:szCs w:val="24"/>
              </w:rPr>
              <w:t>Датчик вибрации Bently Nevada 177230-02-02-05</w:t>
            </w:r>
          </w:p>
        </w:tc>
        <w:tc>
          <w:tcPr>
            <w:tcW w:w="1179" w:type="dxa"/>
          </w:tcPr>
          <w:p w14:paraId="39B71E46" w14:textId="121A547F" w:rsidR="008D6D24" w:rsidRPr="008D6D24" w:rsidRDefault="008D6D24" w:rsidP="008D6D24">
            <w:pPr>
              <w:spacing w:after="0" w:line="240" w:lineRule="auto"/>
              <w:jc w:val="center"/>
              <w:rPr>
                <w:rFonts w:ascii="Times New Roman" w:eastAsia="Times New Roman" w:hAnsi="Times New Roman"/>
                <w:sz w:val="20"/>
                <w:szCs w:val="20"/>
                <w:lang w:eastAsia="ru-RU"/>
              </w:rPr>
            </w:pPr>
            <w:r w:rsidRPr="008D6D24">
              <w:rPr>
                <w:rFonts w:ascii="Times New Roman" w:hAnsi="Times New Roman"/>
                <w:color w:val="000000"/>
                <w:sz w:val="24"/>
                <w:szCs w:val="24"/>
              </w:rPr>
              <w:t>шт</w:t>
            </w:r>
          </w:p>
        </w:tc>
        <w:tc>
          <w:tcPr>
            <w:tcW w:w="818" w:type="dxa"/>
          </w:tcPr>
          <w:p w14:paraId="41112B49" w14:textId="020B4E72" w:rsidR="008D6D24" w:rsidRPr="008D6D24" w:rsidRDefault="008D6D24" w:rsidP="008D6D24">
            <w:pPr>
              <w:spacing w:after="0" w:line="240" w:lineRule="auto"/>
              <w:jc w:val="center"/>
              <w:rPr>
                <w:rFonts w:ascii="Times New Roman" w:eastAsia="Times New Roman" w:hAnsi="Times New Roman"/>
                <w:sz w:val="20"/>
                <w:szCs w:val="20"/>
                <w:lang w:eastAsia="ru-RU"/>
              </w:rPr>
            </w:pPr>
            <w:r w:rsidRPr="008D6D24">
              <w:rPr>
                <w:rFonts w:ascii="Times New Roman" w:hAnsi="Times New Roman"/>
                <w:color w:val="000000"/>
                <w:sz w:val="24"/>
                <w:szCs w:val="24"/>
              </w:rPr>
              <w:t>12</w:t>
            </w:r>
          </w:p>
        </w:tc>
        <w:tc>
          <w:tcPr>
            <w:tcW w:w="1368" w:type="dxa"/>
            <w:vAlign w:val="center"/>
          </w:tcPr>
          <w:p w14:paraId="4AB670C7" w14:textId="77777777" w:rsidR="008D6D24" w:rsidRPr="008D6D24" w:rsidRDefault="008D6D24" w:rsidP="008D6D2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D6D24" w:rsidRPr="00D33484" w:rsidRDefault="008D6D24" w:rsidP="008D6D2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5DE154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8D6D24">
        <w:rPr>
          <w:rFonts w:ascii="Times New Roman" w:hAnsi="Times New Roman"/>
          <w:sz w:val="24"/>
          <w:szCs w:val="24"/>
        </w:rPr>
        <w:t>д</w:t>
      </w:r>
      <w:r w:rsidR="008D6D24" w:rsidRPr="008D6D24">
        <w:rPr>
          <w:rFonts w:ascii="Times New Roman" w:hAnsi="Times New Roman"/>
          <w:sz w:val="24"/>
          <w:szCs w:val="24"/>
        </w:rPr>
        <w:t>атчик вибрации Bently Nevada 177230-02-02-05</w:t>
      </w:r>
      <w:r w:rsidR="008D6D24">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0DAC17AC"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8D6D24" w:rsidRPr="001D7797">
        <w:rPr>
          <w:rFonts w:ascii="Times New Roman" w:hAnsi="Times New Roman"/>
          <w:b/>
          <w:sz w:val="24"/>
          <w:szCs w:val="24"/>
        </w:rPr>
        <w:t xml:space="preserve">: </w:t>
      </w:r>
      <w:r w:rsidR="008D6D24" w:rsidRPr="008D6D24">
        <w:rPr>
          <w:rFonts w:ascii="Times New Roman" w:hAnsi="Times New Roman"/>
          <w:b/>
          <w:sz w:val="24"/>
          <w:szCs w:val="24"/>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FF13" w14:textId="77777777" w:rsidR="00373FAA" w:rsidRDefault="00373FAA">
      <w:pPr>
        <w:spacing w:after="0" w:line="240" w:lineRule="auto"/>
      </w:pPr>
      <w:r>
        <w:separator/>
      </w:r>
    </w:p>
  </w:endnote>
  <w:endnote w:type="continuationSeparator" w:id="0">
    <w:p w14:paraId="73667342" w14:textId="77777777" w:rsidR="00373FAA" w:rsidRDefault="0037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ED4D" w14:textId="77777777" w:rsidR="00373FAA" w:rsidRDefault="00373FAA">
      <w:pPr>
        <w:rPr>
          <w:sz w:val="12"/>
        </w:rPr>
      </w:pPr>
      <w:r>
        <w:separator/>
      </w:r>
    </w:p>
  </w:footnote>
  <w:footnote w:type="continuationSeparator" w:id="0">
    <w:p w14:paraId="3C3CBB78" w14:textId="77777777" w:rsidR="00373FAA" w:rsidRDefault="00373FAA">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0550"/>
    <w:rsid w:val="000C27D4"/>
    <w:rsid w:val="000C3782"/>
    <w:rsid w:val="000C4156"/>
    <w:rsid w:val="000D697D"/>
    <w:rsid w:val="000E377F"/>
    <w:rsid w:val="000E70A3"/>
    <w:rsid w:val="00115B04"/>
    <w:rsid w:val="00127C95"/>
    <w:rsid w:val="00146AE6"/>
    <w:rsid w:val="00155CD1"/>
    <w:rsid w:val="00177A03"/>
    <w:rsid w:val="00185F23"/>
    <w:rsid w:val="00190C44"/>
    <w:rsid w:val="00197630"/>
    <w:rsid w:val="001A54A7"/>
    <w:rsid w:val="001B2D9A"/>
    <w:rsid w:val="001C48A7"/>
    <w:rsid w:val="001D052C"/>
    <w:rsid w:val="001D436A"/>
    <w:rsid w:val="001D4B5F"/>
    <w:rsid w:val="001D7797"/>
    <w:rsid w:val="001F3825"/>
    <w:rsid w:val="001F6EB1"/>
    <w:rsid w:val="002146C0"/>
    <w:rsid w:val="002270D4"/>
    <w:rsid w:val="002324A5"/>
    <w:rsid w:val="00242C57"/>
    <w:rsid w:val="002507E2"/>
    <w:rsid w:val="002649C3"/>
    <w:rsid w:val="00267855"/>
    <w:rsid w:val="00267C25"/>
    <w:rsid w:val="00271B59"/>
    <w:rsid w:val="00287C14"/>
    <w:rsid w:val="00295379"/>
    <w:rsid w:val="002B2867"/>
    <w:rsid w:val="002D03EB"/>
    <w:rsid w:val="003000AB"/>
    <w:rsid w:val="003028C6"/>
    <w:rsid w:val="003151C2"/>
    <w:rsid w:val="00344E77"/>
    <w:rsid w:val="00352B3D"/>
    <w:rsid w:val="00352E06"/>
    <w:rsid w:val="00362490"/>
    <w:rsid w:val="00365574"/>
    <w:rsid w:val="00370966"/>
    <w:rsid w:val="00373FAA"/>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5E3494"/>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24C39"/>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7A1"/>
    <w:rsid w:val="008B1FC6"/>
    <w:rsid w:val="008B2760"/>
    <w:rsid w:val="008C49D9"/>
    <w:rsid w:val="008C7716"/>
    <w:rsid w:val="008D6D24"/>
    <w:rsid w:val="009072BC"/>
    <w:rsid w:val="00925584"/>
    <w:rsid w:val="009317DD"/>
    <w:rsid w:val="00941C0B"/>
    <w:rsid w:val="00970649"/>
    <w:rsid w:val="0097167F"/>
    <w:rsid w:val="0097362D"/>
    <w:rsid w:val="00981946"/>
    <w:rsid w:val="00985C46"/>
    <w:rsid w:val="009A2173"/>
    <w:rsid w:val="009B5215"/>
    <w:rsid w:val="009C6C71"/>
    <w:rsid w:val="009E2CFC"/>
    <w:rsid w:val="009E76EF"/>
    <w:rsid w:val="009F6BAF"/>
    <w:rsid w:val="00A04975"/>
    <w:rsid w:val="00A14451"/>
    <w:rsid w:val="00A20816"/>
    <w:rsid w:val="00A44221"/>
    <w:rsid w:val="00A47565"/>
    <w:rsid w:val="00A50DCC"/>
    <w:rsid w:val="00A7520A"/>
    <w:rsid w:val="00A83792"/>
    <w:rsid w:val="00A91087"/>
    <w:rsid w:val="00A96EBA"/>
    <w:rsid w:val="00AA461D"/>
    <w:rsid w:val="00AB50EE"/>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37947"/>
    <w:rsid w:val="00C419CA"/>
    <w:rsid w:val="00C46F44"/>
    <w:rsid w:val="00C52852"/>
    <w:rsid w:val="00C56162"/>
    <w:rsid w:val="00C616AE"/>
    <w:rsid w:val="00C876AC"/>
    <w:rsid w:val="00CA1AC7"/>
    <w:rsid w:val="00CA436E"/>
    <w:rsid w:val="00CA5507"/>
    <w:rsid w:val="00CB0C78"/>
    <w:rsid w:val="00CB4F46"/>
    <w:rsid w:val="00CC7070"/>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3638"/>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61</Pages>
  <Words>20520</Words>
  <Characters>116967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125</cp:revision>
  <dcterms:created xsi:type="dcterms:W3CDTF">2025-08-25T13:01:00Z</dcterms:created>
  <dcterms:modified xsi:type="dcterms:W3CDTF">2026-03-30T06:24:00Z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