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c"/>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c"/>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c"/>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c"/>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c"/>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c"/>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c"/>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c"/>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c"/>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c"/>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c"/>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c"/>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c"/>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c"/>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c"/>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c"/>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c"/>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c"/>
        <w:ind w:left="0"/>
        <w:rPr>
          <w:b/>
          <w:sz w:val="22"/>
          <w:szCs w:val="22"/>
        </w:rPr>
      </w:pPr>
    </w:p>
    <w:p w:rsidR="002C4514" w:rsidRPr="00A661C2" w:rsidRDefault="002C4514" w:rsidP="00CA6D88">
      <w:pPr>
        <w:pStyle w:val="ac"/>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c"/>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c"/>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c"/>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c"/>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c"/>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c"/>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c"/>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c"/>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c"/>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c"/>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c"/>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c"/>
        <w:ind w:left="0"/>
        <w:jc w:val="both"/>
        <w:rPr>
          <w:sz w:val="22"/>
          <w:szCs w:val="22"/>
        </w:rPr>
      </w:pPr>
    </w:p>
    <w:p w:rsidR="002C4514" w:rsidRPr="00A661C2" w:rsidRDefault="002C4514" w:rsidP="00CA6D88">
      <w:pPr>
        <w:pStyle w:val="ac"/>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c"/>
        <w:ind w:left="0"/>
        <w:rPr>
          <w:b/>
          <w:sz w:val="22"/>
          <w:szCs w:val="22"/>
        </w:rPr>
      </w:pPr>
    </w:p>
    <w:p w:rsidR="002C4514" w:rsidRPr="00A661C2" w:rsidRDefault="002C4514" w:rsidP="00CA6D88">
      <w:pPr>
        <w:pStyle w:val="ac"/>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c"/>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c"/>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c"/>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c"/>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c"/>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c"/>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c"/>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c"/>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b"/>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c"/>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c"/>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c"/>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c"/>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c"/>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c"/>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0"/>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0"/>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b"/>
                  <w:sz w:val="22"/>
                  <w:szCs w:val="22"/>
                  <w:lang w:val="en-US"/>
                </w:rPr>
                <w:t>info</w:t>
              </w:r>
              <w:r w:rsidRPr="009F1765">
                <w:rPr>
                  <w:rStyle w:val="ab"/>
                  <w:sz w:val="22"/>
                  <w:szCs w:val="22"/>
                </w:rPr>
                <w:t>@</w:t>
              </w:r>
              <w:proofErr w:type="spellStart"/>
              <w:r w:rsidRPr="00A661C2">
                <w:rPr>
                  <w:rStyle w:val="ab"/>
                  <w:sz w:val="22"/>
                  <w:szCs w:val="22"/>
                  <w:lang w:val="en-US"/>
                </w:rPr>
                <w:t>rusinvest</w:t>
              </w:r>
              <w:proofErr w:type="spellEnd"/>
              <w:r w:rsidRPr="009F1765">
                <w:rPr>
                  <w:rStyle w:val="ab"/>
                  <w:sz w:val="22"/>
                  <w:szCs w:val="22"/>
                </w:rPr>
                <w:t>.</w:t>
              </w:r>
              <w:proofErr w:type="spellStart"/>
              <w:r w:rsidRPr="00A661C2">
                <w:rPr>
                  <w:rStyle w:val="ab"/>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d"/>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5C2A6F" w:rsidP="005C2A6F">
            <w:pPr>
              <w:rPr>
                <w:sz w:val="18"/>
                <w:szCs w:val="18"/>
              </w:rPr>
            </w:pPr>
            <w:r w:rsidRPr="007A30F7">
              <w:rPr>
                <w:sz w:val="18"/>
                <w:szCs w:val="18"/>
              </w:rPr>
              <w:t>Датчик усилия Z1010 (±50kN 4-20mA M30 ATEX) в комплекте с кабелем ZT1253 для поз. Z1010 (1 м комплект ATEX)</w:t>
            </w:r>
          </w:p>
        </w:tc>
        <w:tc>
          <w:tcPr>
            <w:tcW w:w="1140" w:type="dxa"/>
          </w:tcPr>
          <w:p w:rsidR="005C2A6F" w:rsidRDefault="005C2A6F" w:rsidP="00CA6D88">
            <w:pPr>
              <w:jc w:val="center"/>
              <w:rPr>
                <w:sz w:val="18"/>
                <w:szCs w:val="18"/>
              </w:rPr>
            </w:pPr>
          </w:p>
          <w:p w:rsidR="005C2A6F" w:rsidRDefault="005C2A6F" w:rsidP="00CA6D88">
            <w:pPr>
              <w:jc w:val="center"/>
              <w:rPr>
                <w:sz w:val="18"/>
                <w:szCs w:val="18"/>
              </w:rPr>
            </w:pPr>
          </w:p>
          <w:p w:rsidR="005C2A6F" w:rsidRDefault="005C2A6F" w:rsidP="00CA6D88">
            <w:pPr>
              <w:jc w:val="center"/>
              <w:rPr>
                <w:sz w:val="18"/>
                <w:szCs w:val="18"/>
              </w:rPr>
            </w:pPr>
          </w:p>
          <w:p w:rsidR="00A661C2" w:rsidRPr="00A661C2" w:rsidRDefault="005C2A6F" w:rsidP="00CA6D88">
            <w:pPr>
              <w:jc w:val="center"/>
              <w:rPr>
                <w:sz w:val="18"/>
                <w:szCs w:val="18"/>
              </w:rPr>
            </w:pPr>
            <w:proofErr w:type="spellStart"/>
            <w:r>
              <w:rPr>
                <w:sz w:val="18"/>
                <w:szCs w:val="18"/>
              </w:rPr>
              <w:t>шт</w:t>
            </w:r>
            <w:proofErr w:type="spellEnd"/>
          </w:p>
        </w:tc>
        <w:tc>
          <w:tcPr>
            <w:tcW w:w="791" w:type="dxa"/>
            <w:vAlign w:val="center"/>
          </w:tcPr>
          <w:p w:rsidR="00A661C2" w:rsidRPr="00A661C2" w:rsidRDefault="005C2A6F" w:rsidP="00CA6D88">
            <w:pPr>
              <w:jc w:val="center"/>
              <w:rPr>
                <w:sz w:val="18"/>
                <w:szCs w:val="18"/>
              </w:rPr>
            </w:pPr>
            <w:r>
              <w:rPr>
                <w:sz w:val="18"/>
                <w:szCs w:val="18"/>
              </w:rPr>
              <w:t>4</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c"/>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c"/>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07783">
        <w:rPr>
          <w:sz w:val="22"/>
          <w:szCs w:val="22"/>
        </w:rPr>
        <w:t>23</w:t>
      </w:r>
      <w:r w:rsidRPr="00A661C2">
        <w:rPr>
          <w:sz w:val="22"/>
          <w:szCs w:val="22"/>
        </w:rPr>
        <w:t xml:space="preserve"> (</w:t>
      </w:r>
      <w:r w:rsidR="00B07783">
        <w:rPr>
          <w:sz w:val="22"/>
          <w:szCs w:val="22"/>
        </w:rPr>
        <w:t>двадцати трех</w:t>
      </w:r>
      <w:r w:rsidRPr="00A661C2">
        <w:rPr>
          <w:sz w:val="22"/>
          <w:szCs w:val="22"/>
        </w:rPr>
        <w:t xml:space="preserve">) </w:t>
      </w:r>
      <w:r w:rsidR="00B07783">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w:t>
      </w:r>
      <w:bookmarkStart w:id="0" w:name="_GoBack"/>
      <w:bookmarkEnd w:id="0"/>
      <w:r w:rsidRPr="00A661C2">
        <w:rPr>
          <w:sz w:val="22"/>
          <w:szCs w:val="22"/>
        </w:rPr>
        <w:t xml:space="preserve">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5C2A6F" w:rsidRPr="005C2A6F" w:rsidRDefault="00A661C2" w:rsidP="005C2A6F">
      <w:pPr>
        <w:pStyle w:val="a"/>
        <w:numPr>
          <w:ilvl w:val="0"/>
          <w:numId w:val="0"/>
        </w:numPr>
        <w:spacing w:before="0"/>
        <w:rPr>
          <w:rFonts w:ascii="Times New Roman" w:hAnsi="Times New Roman"/>
          <w:sz w:val="22"/>
          <w:szCs w:val="22"/>
        </w:rPr>
      </w:pPr>
      <w:r w:rsidRPr="005C2A6F">
        <w:rPr>
          <w:rFonts w:ascii="Times New Roman" w:hAnsi="Times New Roman"/>
          <w:b/>
          <w:sz w:val="22"/>
          <w:szCs w:val="22"/>
        </w:rPr>
        <w:t>Порядок и сроки оплаты:</w:t>
      </w:r>
      <w:r w:rsidRPr="005C2A6F">
        <w:rPr>
          <w:rFonts w:ascii="Times New Roman" w:hAnsi="Times New Roman"/>
          <w:sz w:val="22"/>
          <w:szCs w:val="22"/>
        </w:rPr>
        <w:t xml:space="preserve"> </w:t>
      </w:r>
      <w:r w:rsidR="005C2A6F" w:rsidRPr="005C2A6F">
        <w:rPr>
          <w:rFonts w:ascii="Times New Roman" w:hAnsi="Times New Roman"/>
          <w:sz w:val="22"/>
          <w:szCs w:val="22"/>
        </w:rPr>
        <w:t>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w:t>
      </w:r>
    </w:p>
    <w:p w:rsidR="00A661C2" w:rsidRPr="00A661C2" w:rsidRDefault="00A661C2" w:rsidP="00CA6D88">
      <w:pPr>
        <w:pStyle w:val="ac"/>
        <w:numPr>
          <w:ilvl w:val="0"/>
          <w:numId w:val="4"/>
        </w:numPr>
        <w:ind w:left="0" w:firstLine="0"/>
        <w:jc w:val="both"/>
        <w:rPr>
          <w:sz w:val="22"/>
          <w:szCs w:val="22"/>
        </w:rPr>
      </w:pPr>
    </w:p>
    <w:p w:rsidR="00A661C2" w:rsidRPr="00A661C2" w:rsidRDefault="00A661C2" w:rsidP="00CA6D88">
      <w:pPr>
        <w:pStyle w:val="ac"/>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c"/>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c"/>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0"/>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D42F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0"/>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FF" w:rsidRDefault="000D42FF" w:rsidP="00DC636A">
      <w:r>
        <w:separator/>
      </w:r>
    </w:p>
  </w:endnote>
  <w:endnote w:type="continuationSeparator" w:id="0">
    <w:p w:rsidR="000D42FF" w:rsidRDefault="000D42F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9"/>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FF" w:rsidRDefault="000D42FF" w:rsidP="00DC636A">
      <w:r>
        <w:separator/>
      </w:r>
    </w:p>
  </w:footnote>
  <w:footnote w:type="continuationSeparator" w:id="0">
    <w:p w:rsidR="000D42FF" w:rsidRDefault="000D42F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7"/>
          <w:jc w:val="center"/>
        </w:pPr>
        <w:r>
          <w:fldChar w:fldCharType="begin"/>
        </w:r>
        <w:r>
          <w:instrText>PAGE   \* MERGEFORMAT</w:instrText>
        </w:r>
        <w:r>
          <w:fldChar w:fldCharType="separate"/>
        </w:r>
        <w:r w:rsidR="00B07783">
          <w:rPr>
            <w:noProof/>
          </w:rPr>
          <w:t>11</w:t>
        </w:r>
        <w:r>
          <w:fldChar w:fldCharType="end"/>
        </w:r>
      </w:p>
    </w:sdtContent>
  </w:sdt>
  <w:p w:rsidR="001F0BAF" w:rsidRDefault="001F0B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5"/>
  </w:num>
  <w:num w:numId="6">
    <w:abstractNumId w:val="7"/>
  </w:num>
  <w:num w:numId="7">
    <w:abstractNumId w:val="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D42FF"/>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C2A6F"/>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07783"/>
    <w:rsid w:val="00B115B1"/>
    <w:rsid w:val="00B14CEC"/>
    <w:rsid w:val="00B15D57"/>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0">
    <w:name w:val="heading 2"/>
    <w:basedOn w:val="a0"/>
    <w:link w:val="21"/>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uiPriority w:val="34"/>
    <w:qFormat/>
    <w:rsid w:val="002C4514"/>
    <w:pPr>
      <w:ind w:left="720"/>
      <w:contextualSpacing/>
    </w:pPr>
  </w:style>
  <w:style w:type="table" w:styleId="ad">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5C2A6F"/>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5C2A6F"/>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e">
    <w:name w:val="[Ростех] Простой текст (Без уровня) Знак"/>
    <w:basedOn w:val="a1"/>
    <w:link w:val="a"/>
    <w:uiPriority w:val="99"/>
    <w:locked/>
    <w:rsid w:val="005C2A6F"/>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e"/>
    <w:uiPriority w:val="99"/>
    <w:qFormat/>
    <w:rsid w:val="005C2A6F"/>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5C2A6F"/>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5C2A6F"/>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5C2A6F"/>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509"/>
    <w:rsid w:val="00433E85"/>
    <w:rsid w:val="00464465"/>
    <w:rsid w:val="005018B5"/>
    <w:rsid w:val="00525CD0"/>
    <w:rsid w:val="005407C5"/>
    <w:rsid w:val="00560858"/>
    <w:rsid w:val="00577FD2"/>
    <w:rsid w:val="00595725"/>
    <w:rsid w:val="005C5ABA"/>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1086-C3BF-427E-884A-289B47AE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7254</Words>
  <Characters>41352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Шумилов Евгений Юрьевич</cp:lastModifiedBy>
  <cp:revision>30</cp:revision>
  <cp:lastPrinted>2022-07-27T04:53:00Z</cp:lastPrinted>
  <dcterms:created xsi:type="dcterms:W3CDTF">2021-12-27T13:58:00Z</dcterms:created>
  <dcterms:modified xsi:type="dcterms:W3CDTF">2023-04-05T10:53:00Z</dcterms:modified>
</cp:coreProperties>
</file>