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A455CD" w:rsidRPr="00A455CD">
        <w:rPr>
          <w:rFonts w:ascii="Times New Roman" w:hAnsi="Times New Roman" w:hint="eastAsia"/>
          <w:b/>
          <w:bCs/>
          <w:smallCaps/>
          <w:spacing w:val="5"/>
        </w:rPr>
        <w:t>запасных</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частей</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для</w:t>
      </w:r>
      <w:r w:rsidR="00A455CD" w:rsidRPr="00A455CD">
        <w:rPr>
          <w:rFonts w:ascii="Times New Roman" w:hAnsi="Times New Roman"/>
          <w:b/>
          <w:bCs/>
          <w:smallCaps/>
          <w:spacing w:val="5"/>
        </w:rPr>
        <w:t xml:space="preserve"> </w:t>
      </w:r>
      <w:r w:rsidR="00B177A0">
        <w:rPr>
          <w:rFonts w:ascii="Times New Roman" w:hAnsi="Times New Roman" w:hint="eastAsia"/>
          <w:b/>
          <w:bCs/>
          <w:smallCaps/>
          <w:spacing w:val="5"/>
        </w:rPr>
        <w:t>а</w:t>
      </w:r>
      <w:r w:rsidR="00B177A0">
        <w:rPr>
          <w:rFonts w:ascii="Times New Roman" w:hAnsi="Times New Roman"/>
          <w:b/>
          <w:bCs/>
          <w:smallCaps/>
          <w:spacing w:val="5"/>
        </w:rPr>
        <w:t>втобусов</w:t>
      </w:r>
      <w:r w:rsidRPr="007D5595">
        <w:rPr>
          <w:rFonts w:ascii="Times New Roman" w:hAnsi="Times New Roman"/>
          <w:b/>
          <w:bCs/>
          <w:smallCaps/>
          <w:spacing w:val="5"/>
        </w:rPr>
        <w:t xml:space="preserve"> 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w:t>
      </w:r>
      <w:r w:rsidR="00B177A0">
        <w:rPr>
          <w:rFonts w:ascii="Times New Roman" w:hAnsi="Times New Roman"/>
          <w:b/>
          <w:bCs/>
          <w:smallCaps/>
          <w:spacing w:val="5"/>
        </w:rPr>
        <w:t xml:space="preserve">частичным </w:t>
      </w:r>
      <w:r>
        <w:rPr>
          <w:rFonts w:ascii="Times New Roman" w:hAnsi="Times New Roman"/>
          <w:b/>
          <w:bCs/>
          <w:smallCaps/>
          <w:spacing w:val="5"/>
        </w:rPr>
        <w:t>рассмотрени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2853C1">
          <w:rPr>
            <w:webHidden/>
          </w:rPr>
          <w:t>4</w:t>
        </w:r>
        <w:r>
          <w:rPr>
            <w:webHidden/>
          </w:rPr>
          <w:fldChar w:fldCharType="end"/>
        </w:r>
      </w:hyperlink>
    </w:p>
    <w:p w:rsidR="009A3025" w:rsidRDefault="001B4BCF">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2853C1">
          <w:rPr>
            <w:webHidden/>
          </w:rPr>
          <w:t>5</w:t>
        </w:r>
        <w:r w:rsidR="009A3025">
          <w:rPr>
            <w:webHidden/>
          </w:rPr>
          <w:fldChar w:fldCharType="end"/>
        </w:r>
      </w:hyperlink>
    </w:p>
    <w:p w:rsidR="009A3025" w:rsidRDefault="001B4BCF">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2853C1">
          <w:rPr>
            <w:webHidden/>
          </w:rPr>
          <w:t>7</w:t>
        </w:r>
        <w:r w:rsidR="009A3025">
          <w:rPr>
            <w:webHidden/>
          </w:rPr>
          <w:fldChar w:fldCharType="end"/>
        </w:r>
      </w:hyperlink>
    </w:p>
    <w:p w:rsidR="009A3025" w:rsidRDefault="001B4BCF">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2853C1">
          <w:rPr>
            <w:webHidden/>
          </w:rPr>
          <w:t>7</w:t>
        </w:r>
        <w:r w:rsidR="009A3025">
          <w:rPr>
            <w:webHidden/>
          </w:rPr>
          <w:fldChar w:fldCharType="end"/>
        </w:r>
      </w:hyperlink>
    </w:p>
    <w:p w:rsidR="009A3025" w:rsidRDefault="001B4BCF">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2853C1">
          <w:rPr>
            <w:webHidden/>
          </w:rPr>
          <w:t>7</w:t>
        </w:r>
        <w:r w:rsidR="009A3025">
          <w:rPr>
            <w:webHidden/>
          </w:rPr>
          <w:fldChar w:fldCharType="end"/>
        </w:r>
      </w:hyperlink>
    </w:p>
    <w:p w:rsidR="009A3025" w:rsidRDefault="001B4BCF">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2853C1">
          <w:rPr>
            <w:webHidden/>
          </w:rPr>
          <w:t>8</w:t>
        </w:r>
        <w:r w:rsidR="009A3025">
          <w:rPr>
            <w:webHidden/>
          </w:rPr>
          <w:fldChar w:fldCharType="end"/>
        </w:r>
      </w:hyperlink>
    </w:p>
    <w:p w:rsidR="009A3025" w:rsidRDefault="001B4BCF">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2853C1">
          <w:rPr>
            <w:webHidden/>
          </w:rPr>
          <w:t>9</w:t>
        </w:r>
        <w:r w:rsidR="009A3025">
          <w:rPr>
            <w:webHidden/>
          </w:rPr>
          <w:fldChar w:fldCharType="end"/>
        </w:r>
      </w:hyperlink>
    </w:p>
    <w:p w:rsidR="009A3025" w:rsidRDefault="001B4BCF">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2853C1">
          <w:rPr>
            <w:webHidden/>
          </w:rPr>
          <w:t>9</w:t>
        </w:r>
        <w:r w:rsidR="009A3025">
          <w:rPr>
            <w:webHidden/>
          </w:rPr>
          <w:fldChar w:fldCharType="end"/>
        </w:r>
      </w:hyperlink>
    </w:p>
    <w:p w:rsidR="009A3025" w:rsidRDefault="001B4BCF">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2853C1">
          <w:rPr>
            <w:webHidden/>
          </w:rPr>
          <w:t>11</w:t>
        </w:r>
        <w:r w:rsidR="009A3025">
          <w:rPr>
            <w:webHidden/>
          </w:rPr>
          <w:fldChar w:fldCharType="end"/>
        </w:r>
      </w:hyperlink>
    </w:p>
    <w:p w:rsidR="009A3025" w:rsidRDefault="001B4BCF">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2853C1">
          <w:rPr>
            <w:webHidden/>
          </w:rPr>
          <w:t>11</w:t>
        </w:r>
        <w:r w:rsidR="009A3025">
          <w:rPr>
            <w:webHidden/>
          </w:rPr>
          <w:fldChar w:fldCharType="end"/>
        </w:r>
      </w:hyperlink>
    </w:p>
    <w:p w:rsidR="009A3025" w:rsidRDefault="001B4BCF">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2853C1">
          <w:rPr>
            <w:webHidden/>
          </w:rPr>
          <w:t>11</w:t>
        </w:r>
        <w:r w:rsidR="009A3025">
          <w:rPr>
            <w:webHidden/>
          </w:rPr>
          <w:fldChar w:fldCharType="end"/>
        </w:r>
      </w:hyperlink>
    </w:p>
    <w:p w:rsidR="009A3025" w:rsidRDefault="001B4BCF">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2853C1">
          <w:rPr>
            <w:webHidden/>
          </w:rPr>
          <w:t>11</w:t>
        </w:r>
        <w:r w:rsidR="009A3025">
          <w:rPr>
            <w:webHidden/>
          </w:rPr>
          <w:fldChar w:fldCharType="end"/>
        </w:r>
      </w:hyperlink>
    </w:p>
    <w:p w:rsidR="009A3025" w:rsidRDefault="001B4BCF">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2853C1">
          <w:rPr>
            <w:webHidden/>
          </w:rPr>
          <w:t>12</w:t>
        </w:r>
        <w:r w:rsidR="009A3025">
          <w:rPr>
            <w:webHidden/>
          </w:rPr>
          <w:fldChar w:fldCharType="end"/>
        </w:r>
      </w:hyperlink>
    </w:p>
    <w:p w:rsidR="009A3025" w:rsidRDefault="001B4BCF">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2853C1">
          <w:rPr>
            <w:webHidden/>
          </w:rPr>
          <w:t>12</w:t>
        </w:r>
        <w:r w:rsidR="009A3025">
          <w:rPr>
            <w:webHidden/>
          </w:rPr>
          <w:fldChar w:fldCharType="end"/>
        </w:r>
      </w:hyperlink>
    </w:p>
    <w:p w:rsidR="009A3025" w:rsidRDefault="001B4BCF">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2853C1">
          <w:rPr>
            <w:webHidden/>
          </w:rPr>
          <w:t>13</w:t>
        </w:r>
        <w:r w:rsidR="009A3025">
          <w:rPr>
            <w:webHidden/>
          </w:rPr>
          <w:fldChar w:fldCharType="end"/>
        </w:r>
      </w:hyperlink>
    </w:p>
    <w:p w:rsidR="009A3025" w:rsidRDefault="001B4BCF">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2853C1">
          <w:rPr>
            <w:webHidden/>
          </w:rPr>
          <w:t>14</w:t>
        </w:r>
        <w:r w:rsidR="009A3025">
          <w:rPr>
            <w:webHidden/>
          </w:rPr>
          <w:fldChar w:fldCharType="end"/>
        </w:r>
      </w:hyperlink>
    </w:p>
    <w:p w:rsidR="009A3025" w:rsidRDefault="001B4BCF">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2853C1">
          <w:rPr>
            <w:webHidden/>
          </w:rPr>
          <w:t>14</w:t>
        </w:r>
        <w:r w:rsidR="009A3025">
          <w:rPr>
            <w:webHidden/>
          </w:rPr>
          <w:fldChar w:fldCharType="end"/>
        </w:r>
      </w:hyperlink>
    </w:p>
    <w:p w:rsidR="009A3025" w:rsidRDefault="001B4BCF">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2853C1">
          <w:rPr>
            <w:webHidden/>
          </w:rPr>
          <w:t>15</w:t>
        </w:r>
        <w:r w:rsidR="009A3025">
          <w:rPr>
            <w:webHidden/>
          </w:rPr>
          <w:fldChar w:fldCharType="end"/>
        </w:r>
      </w:hyperlink>
    </w:p>
    <w:p w:rsidR="009A3025" w:rsidRDefault="001B4BCF">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2853C1">
          <w:rPr>
            <w:webHidden/>
          </w:rPr>
          <w:t>16</w:t>
        </w:r>
        <w:r w:rsidR="009A3025">
          <w:rPr>
            <w:webHidden/>
          </w:rPr>
          <w:fldChar w:fldCharType="end"/>
        </w:r>
      </w:hyperlink>
    </w:p>
    <w:p w:rsidR="009A3025" w:rsidRDefault="001B4BCF">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2853C1">
          <w:rPr>
            <w:webHidden/>
          </w:rPr>
          <w:t>16</w:t>
        </w:r>
        <w:r w:rsidR="009A3025">
          <w:rPr>
            <w:webHidden/>
          </w:rPr>
          <w:fldChar w:fldCharType="end"/>
        </w:r>
      </w:hyperlink>
    </w:p>
    <w:p w:rsidR="009A3025" w:rsidRDefault="001B4BCF">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2853C1">
          <w:rPr>
            <w:webHidden/>
          </w:rPr>
          <w:t>16</w:t>
        </w:r>
        <w:r w:rsidR="009A3025">
          <w:rPr>
            <w:webHidden/>
          </w:rPr>
          <w:fldChar w:fldCharType="end"/>
        </w:r>
      </w:hyperlink>
    </w:p>
    <w:p w:rsidR="009A3025" w:rsidRDefault="001B4BCF">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2853C1">
          <w:rPr>
            <w:webHidden/>
          </w:rPr>
          <w:t>18</w:t>
        </w:r>
        <w:r w:rsidR="009A3025">
          <w:rPr>
            <w:webHidden/>
          </w:rPr>
          <w:fldChar w:fldCharType="end"/>
        </w:r>
      </w:hyperlink>
    </w:p>
    <w:p w:rsidR="009A3025" w:rsidRDefault="001B4BCF">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2853C1">
          <w:rPr>
            <w:webHidden/>
          </w:rPr>
          <w:t>19</w:t>
        </w:r>
        <w:r w:rsidR="009A3025">
          <w:rPr>
            <w:webHidden/>
          </w:rPr>
          <w:fldChar w:fldCharType="end"/>
        </w:r>
      </w:hyperlink>
    </w:p>
    <w:p w:rsidR="009A3025" w:rsidRDefault="001B4BCF">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2853C1">
          <w:rPr>
            <w:webHidden/>
          </w:rPr>
          <w:t>22</w:t>
        </w:r>
        <w:r w:rsidR="009A3025">
          <w:rPr>
            <w:webHidden/>
          </w:rPr>
          <w:fldChar w:fldCharType="end"/>
        </w:r>
      </w:hyperlink>
    </w:p>
    <w:p w:rsidR="009A3025" w:rsidRDefault="001B4BCF">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2853C1">
          <w:rPr>
            <w:webHidden/>
          </w:rPr>
          <w:t>22</w:t>
        </w:r>
        <w:r w:rsidR="009A3025">
          <w:rPr>
            <w:webHidden/>
          </w:rPr>
          <w:fldChar w:fldCharType="end"/>
        </w:r>
      </w:hyperlink>
    </w:p>
    <w:p w:rsidR="009A3025" w:rsidRDefault="001B4BCF">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2853C1">
          <w:rPr>
            <w:webHidden/>
          </w:rPr>
          <w:t>23</w:t>
        </w:r>
        <w:r w:rsidR="009A3025">
          <w:rPr>
            <w:webHidden/>
          </w:rPr>
          <w:fldChar w:fldCharType="end"/>
        </w:r>
      </w:hyperlink>
    </w:p>
    <w:p w:rsidR="009A3025" w:rsidRDefault="001B4BCF">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2853C1">
          <w:rPr>
            <w:webHidden/>
          </w:rPr>
          <w:t>24</w:t>
        </w:r>
        <w:r w:rsidR="009A3025">
          <w:rPr>
            <w:webHidden/>
          </w:rPr>
          <w:fldChar w:fldCharType="end"/>
        </w:r>
      </w:hyperlink>
    </w:p>
    <w:p w:rsidR="009A3025" w:rsidRDefault="001B4BCF">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2853C1">
          <w:rPr>
            <w:webHidden/>
          </w:rPr>
          <w:t>24</w:t>
        </w:r>
        <w:r w:rsidR="009A3025">
          <w:rPr>
            <w:webHidden/>
          </w:rPr>
          <w:fldChar w:fldCharType="end"/>
        </w:r>
      </w:hyperlink>
    </w:p>
    <w:p w:rsidR="009A3025" w:rsidRDefault="001B4BCF">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2853C1">
          <w:rPr>
            <w:webHidden/>
          </w:rPr>
          <w:t>25</w:t>
        </w:r>
        <w:r w:rsidR="009A3025">
          <w:rPr>
            <w:webHidden/>
          </w:rPr>
          <w:fldChar w:fldCharType="end"/>
        </w:r>
      </w:hyperlink>
    </w:p>
    <w:p w:rsidR="009A3025" w:rsidRDefault="001B4BCF">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2853C1">
          <w:rPr>
            <w:webHidden/>
          </w:rPr>
          <w:t>30</w:t>
        </w:r>
        <w:r w:rsidR="009A3025">
          <w:rPr>
            <w:webHidden/>
          </w:rPr>
          <w:fldChar w:fldCharType="end"/>
        </w:r>
      </w:hyperlink>
    </w:p>
    <w:p w:rsidR="009A3025" w:rsidRDefault="001B4BCF">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2853C1">
          <w:rPr>
            <w:webHidden/>
          </w:rPr>
          <w:t>33</w:t>
        </w:r>
        <w:r w:rsidR="009A3025">
          <w:rPr>
            <w:webHidden/>
          </w:rPr>
          <w:fldChar w:fldCharType="end"/>
        </w:r>
      </w:hyperlink>
    </w:p>
    <w:p w:rsidR="009A3025" w:rsidRDefault="001B4BCF">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2853C1">
          <w:rPr>
            <w:webHidden/>
          </w:rPr>
          <w:t>33</w:t>
        </w:r>
        <w:r w:rsidR="009A3025">
          <w:rPr>
            <w:webHidden/>
          </w:rPr>
          <w:fldChar w:fldCharType="end"/>
        </w:r>
      </w:hyperlink>
    </w:p>
    <w:p w:rsidR="009A3025" w:rsidRDefault="001B4BCF">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2853C1">
          <w:rPr>
            <w:webHidden/>
          </w:rPr>
          <w:t>33</w:t>
        </w:r>
        <w:r w:rsidR="009A3025">
          <w:rPr>
            <w:webHidden/>
          </w:rPr>
          <w:fldChar w:fldCharType="end"/>
        </w:r>
      </w:hyperlink>
    </w:p>
    <w:p w:rsidR="009A3025" w:rsidRDefault="001B4BCF">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w:t>
        </w:r>
        <w:r w:rsidR="009A3025" w:rsidRPr="006D00A8">
          <w:rPr>
            <w:rStyle w:val="affb"/>
            <w:rFonts w:ascii="Times New Roman" w:hAnsi="Times New Roman"/>
          </w:rPr>
          <w:t>М</w:t>
        </w:r>
        <w:r w:rsidR="009A3025" w:rsidRPr="006D00A8">
          <w:rPr>
            <w:rStyle w:val="affb"/>
            <w:rFonts w:ascii="Times New Roman" w:hAnsi="Times New Roman"/>
          </w:rPr>
          <w:t>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2853C1">
          <w:rPr>
            <w:webHidden/>
          </w:rPr>
          <w:t>37</w:t>
        </w:r>
        <w:r w:rsidR="009A3025">
          <w:rPr>
            <w:webHidden/>
          </w:rPr>
          <w:fldChar w:fldCharType="end"/>
        </w:r>
      </w:hyperlink>
    </w:p>
    <w:p w:rsidR="009A3025" w:rsidRDefault="001B4BCF">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2853C1">
          <w:rPr>
            <w:webHidden/>
          </w:rPr>
          <w:t>42</w:t>
        </w:r>
        <w:r w:rsidR="009A3025">
          <w:rPr>
            <w:webHidden/>
          </w:rPr>
          <w:fldChar w:fldCharType="end"/>
        </w:r>
      </w:hyperlink>
    </w:p>
    <w:p w:rsidR="009A3025" w:rsidRDefault="001B4BCF">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2853C1">
          <w:rPr>
            <w:webHidden/>
          </w:rPr>
          <w:t>42</w:t>
        </w:r>
        <w:r w:rsidR="009A3025">
          <w:rPr>
            <w:webHidden/>
          </w:rPr>
          <w:fldChar w:fldCharType="end"/>
        </w:r>
      </w:hyperlink>
    </w:p>
    <w:p w:rsidR="009A3025" w:rsidRDefault="001B4BCF">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2853C1">
          <w:rPr>
            <w:webHidden/>
          </w:rPr>
          <w:t>45</w:t>
        </w:r>
        <w:r w:rsidR="009A3025">
          <w:rPr>
            <w:webHidden/>
          </w:rPr>
          <w:fldChar w:fldCharType="end"/>
        </w:r>
      </w:hyperlink>
    </w:p>
    <w:p w:rsidR="009A3025" w:rsidRDefault="001B4BCF">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2853C1">
          <w:rPr>
            <w:webHidden/>
          </w:rPr>
          <w:t>45</w:t>
        </w:r>
        <w:r w:rsidR="009A3025">
          <w:rPr>
            <w:webHidden/>
          </w:rPr>
          <w:fldChar w:fldCharType="end"/>
        </w:r>
      </w:hyperlink>
    </w:p>
    <w:p w:rsidR="009A3025" w:rsidRDefault="001B4BCF">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2853C1">
          <w:rPr>
            <w:webHidden/>
          </w:rPr>
          <w:t>46</w:t>
        </w:r>
        <w:r w:rsidR="009A3025">
          <w:rPr>
            <w:webHidden/>
          </w:rPr>
          <w:fldChar w:fldCharType="end"/>
        </w:r>
      </w:hyperlink>
    </w:p>
    <w:p w:rsidR="009A3025" w:rsidRDefault="001B4BCF">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2853C1">
          <w:rPr>
            <w:webHidden/>
          </w:rPr>
          <w:t>46</w:t>
        </w:r>
        <w:r w:rsidR="009A3025">
          <w:rPr>
            <w:webHidden/>
          </w:rPr>
          <w:fldChar w:fldCharType="end"/>
        </w:r>
      </w:hyperlink>
    </w:p>
    <w:p w:rsidR="009A3025" w:rsidRDefault="001B4BCF">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2853C1">
          <w:rPr>
            <w:webHidden/>
          </w:rPr>
          <w:t>48</w:t>
        </w:r>
        <w:r w:rsidR="009A3025">
          <w:rPr>
            <w:webHidden/>
          </w:rPr>
          <w:fldChar w:fldCharType="end"/>
        </w:r>
      </w:hyperlink>
    </w:p>
    <w:p w:rsidR="009A3025" w:rsidRDefault="001B4BCF">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2853C1">
          <w:rPr>
            <w:webHidden/>
          </w:rPr>
          <w:t>48</w:t>
        </w:r>
        <w:r w:rsidR="009A3025">
          <w:rPr>
            <w:webHidden/>
          </w:rPr>
          <w:fldChar w:fldCharType="end"/>
        </w:r>
      </w:hyperlink>
    </w:p>
    <w:p w:rsidR="009A3025" w:rsidRDefault="001B4BCF">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2853C1">
          <w:rPr>
            <w:webHidden/>
          </w:rPr>
          <w:t>59</w:t>
        </w:r>
        <w:r w:rsidR="009A3025">
          <w:rPr>
            <w:webHidden/>
          </w:rPr>
          <w:fldChar w:fldCharType="end"/>
        </w:r>
      </w:hyperlink>
    </w:p>
    <w:p w:rsidR="009A3025" w:rsidRDefault="001B4BCF">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2853C1">
          <w:rPr>
            <w:webHidden/>
          </w:rPr>
          <w:t>59</w:t>
        </w:r>
        <w:r w:rsidR="009A3025">
          <w:rPr>
            <w:webHidden/>
          </w:rPr>
          <w:fldChar w:fldCharType="end"/>
        </w:r>
      </w:hyperlink>
    </w:p>
    <w:p w:rsidR="009A3025" w:rsidRDefault="001B4BCF">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2853C1">
          <w:rPr>
            <w:webHidden/>
          </w:rPr>
          <w:t>63</w:t>
        </w:r>
        <w:r w:rsidR="009A3025">
          <w:rPr>
            <w:webHidden/>
          </w:rPr>
          <w:fldChar w:fldCharType="end"/>
        </w:r>
      </w:hyperlink>
    </w:p>
    <w:p w:rsidR="009A3025" w:rsidRDefault="001B4BCF">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2853C1">
          <w:rPr>
            <w:webHidden/>
          </w:rPr>
          <w:t>70</w:t>
        </w:r>
        <w:r w:rsidR="009A3025">
          <w:rPr>
            <w:webHidden/>
          </w:rPr>
          <w:fldChar w:fldCharType="end"/>
        </w:r>
      </w:hyperlink>
    </w:p>
    <w:p w:rsidR="009A3025" w:rsidRDefault="001B4BCF">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2853C1">
          <w:rPr>
            <w:webHidden/>
          </w:rPr>
          <w:t>79</w:t>
        </w:r>
        <w:r w:rsidR="009A3025">
          <w:rPr>
            <w:webHidden/>
          </w:rPr>
          <w:fldChar w:fldCharType="end"/>
        </w:r>
      </w:hyperlink>
    </w:p>
    <w:p w:rsidR="009A3025" w:rsidRDefault="001B4BCF">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2853C1">
          <w:rPr>
            <w:webHidden/>
          </w:rPr>
          <w:t>80</w:t>
        </w:r>
        <w:r w:rsidR="009A3025">
          <w:rPr>
            <w:webHidden/>
          </w:rPr>
          <w:fldChar w:fldCharType="end"/>
        </w:r>
      </w:hyperlink>
    </w:p>
    <w:p w:rsidR="009A3025" w:rsidRDefault="001B4BCF">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2853C1">
          <w:rPr>
            <w:webHidden/>
          </w:rPr>
          <w:t>82</w:t>
        </w:r>
        <w:r w:rsidR="009A3025">
          <w:rPr>
            <w:webHidden/>
          </w:rPr>
          <w:fldChar w:fldCharType="end"/>
        </w:r>
      </w:hyperlink>
    </w:p>
    <w:p w:rsidR="009A3025" w:rsidRDefault="001B4BCF">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2853C1">
          <w:rPr>
            <w:webHidden/>
          </w:rPr>
          <w:t>83</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2853C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2853C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2853C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2853C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2853C1">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2853C1">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2853C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2853C1">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2853C1">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2853C1">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2853C1">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2853C1">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2853C1" w:rsidRPr="002853C1">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2853C1">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2853C1">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2853C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2853C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2853C1" w:rsidRPr="002853C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2853C1" w:rsidRPr="002853C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2853C1" w:rsidRPr="002853C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2853C1" w:rsidRPr="002853C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2853C1" w:rsidRPr="002853C1">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2853C1" w:rsidRPr="002853C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2853C1" w:rsidRPr="002853C1">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2853C1" w:rsidRPr="002853C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2853C1" w:rsidRPr="002853C1">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2853C1" w:rsidRPr="002853C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2853C1" w:rsidRPr="002853C1">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2853C1" w:rsidRPr="002853C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2853C1" w:rsidRPr="002853C1">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2853C1" w:rsidRPr="002853C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2853C1" w:rsidRPr="002853C1">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2853C1" w:rsidRPr="002853C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2853C1" w:rsidRPr="002853C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2853C1" w:rsidRPr="002853C1">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2853C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2853C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2853C1" w:rsidRPr="002853C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2853C1" w:rsidRPr="002853C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2853C1" w:rsidRPr="002853C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2853C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2853C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2853C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2853C1" w:rsidRPr="002853C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2853C1" w:rsidRPr="002853C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2853C1" w:rsidRPr="002853C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2853C1" w:rsidRPr="002853C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2853C1" w:rsidRPr="002853C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2853C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2853C1" w:rsidRPr="002853C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2853C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2853C1">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2853C1" w:rsidRPr="002853C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2853C1" w:rsidRPr="002853C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2853C1" w:rsidRPr="002853C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2853C1" w:rsidRPr="002853C1">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2853C1" w:rsidRPr="002853C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2853C1" w:rsidRPr="002853C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2853C1" w:rsidRPr="002853C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2853C1" w:rsidRPr="002853C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2853C1" w:rsidRPr="002853C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853C1" w:rsidRPr="002853C1">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2853C1" w:rsidRPr="002853C1">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853C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853C1" w:rsidRPr="002853C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853C1" w:rsidRPr="002853C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2853C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853C1" w:rsidRPr="002853C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853C1" w:rsidRPr="002853C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853C1" w:rsidRPr="002853C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853C1" w:rsidRPr="002853C1">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2853C1">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2853C1" w:rsidRPr="002853C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2853C1" w:rsidRPr="002853C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853C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853C1" w:rsidRPr="002853C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853C1" w:rsidRPr="002853C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2853C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853C1" w:rsidRPr="002853C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2853C1" w:rsidRPr="002853C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853C1" w:rsidRPr="002853C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853C1" w:rsidRPr="002853C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853C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2853C1" w:rsidRPr="002853C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2853C1" w:rsidRPr="002853C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2853C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2853C1" w:rsidRPr="002853C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2853C1" w:rsidRPr="002853C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853C1" w:rsidRPr="002853C1">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2853C1" w:rsidRPr="002853C1">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2853C1" w:rsidRPr="002853C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2853C1" w:rsidRPr="002853C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2853C1" w:rsidRPr="002853C1">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2853C1" w:rsidRPr="002853C1">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2853C1" w:rsidRPr="002853C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2853C1" w:rsidRPr="002853C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2853C1" w:rsidRPr="002853C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2853C1" w:rsidRPr="002853C1">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2853C1" w:rsidRPr="002853C1">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2853C1" w:rsidRPr="002853C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2853C1" w:rsidRPr="002853C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2853C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2853C1" w:rsidRPr="002853C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2853C1" w:rsidRPr="002853C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2853C1" w:rsidRPr="002853C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2853C1" w:rsidRPr="002853C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853C1" w:rsidRPr="002853C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853C1" w:rsidRPr="002853C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2853C1" w:rsidRPr="002853C1">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2853C1" w:rsidRPr="002853C1">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2853C1" w:rsidRPr="002853C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2853C1" w:rsidRPr="002853C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2853C1" w:rsidRPr="002853C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2853C1" w:rsidRPr="002853C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2853C1" w:rsidRPr="002853C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2853C1" w:rsidRPr="002853C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2853C1" w:rsidRPr="002853C1">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2853C1" w:rsidRPr="002853C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2853C1" w:rsidRPr="002853C1">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2853C1" w:rsidRPr="002853C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2853C1" w:rsidRPr="002853C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2853C1" w:rsidRPr="002853C1">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2853C1" w:rsidRPr="002853C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2853C1" w:rsidRPr="002853C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2853C1" w:rsidRPr="002853C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2853C1" w:rsidRPr="002853C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2853C1" w:rsidRPr="002853C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2853C1" w:rsidRPr="002853C1">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2853C1" w:rsidRPr="002853C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2853C1" w:rsidRPr="002853C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2853C1" w:rsidRPr="002853C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853C1" w:rsidRPr="002853C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853C1" w:rsidRPr="002853C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853C1" w:rsidRPr="002853C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853C1" w:rsidRPr="002853C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2853C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2853C1" w:rsidRPr="002853C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2853C1" w:rsidRPr="002853C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2853C1" w:rsidRPr="002853C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2853C1" w:rsidRPr="002853C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2853C1" w:rsidRPr="002853C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2853C1" w:rsidRPr="002853C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853C1" w:rsidRPr="002853C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2853C1" w:rsidRPr="002853C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2853C1" w:rsidRPr="002853C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853C1" w:rsidRPr="002853C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853C1" w:rsidRPr="002853C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853C1" w:rsidRPr="002853C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2853C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2853C1">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bookmarkStart w:id="529" w:name="_GoBack"/>
            <w:r w:rsidRPr="003E488B">
              <w:rPr>
                <w:rFonts w:ascii="Times New Roman" w:hAnsi="Times New Roman"/>
                <w:sz w:val="24"/>
                <w:szCs w:val="24"/>
              </w:rPr>
              <w:t xml:space="preserve">Поставка </w:t>
            </w:r>
            <w:r w:rsidR="00A455CD" w:rsidRPr="00A455CD">
              <w:rPr>
                <w:rFonts w:ascii="Times New Roman" w:hAnsi="Times New Roman" w:hint="eastAsia"/>
                <w:sz w:val="24"/>
                <w:szCs w:val="24"/>
              </w:rPr>
              <w:t>запасных</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частей</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для</w:t>
            </w:r>
            <w:r w:rsidR="00A455CD" w:rsidRPr="00A455CD">
              <w:rPr>
                <w:rFonts w:ascii="Times New Roman" w:hAnsi="Times New Roman"/>
                <w:sz w:val="24"/>
                <w:szCs w:val="24"/>
              </w:rPr>
              <w:t xml:space="preserve"> </w:t>
            </w:r>
            <w:r w:rsidR="00B177A0">
              <w:rPr>
                <w:rFonts w:ascii="Times New Roman" w:hAnsi="Times New Roman" w:hint="eastAsia"/>
                <w:sz w:val="24"/>
                <w:szCs w:val="24"/>
              </w:rPr>
              <w:t>а</w:t>
            </w:r>
            <w:r w:rsidR="00B177A0">
              <w:rPr>
                <w:rFonts w:ascii="Times New Roman" w:hAnsi="Times New Roman"/>
                <w:sz w:val="24"/>
                <w:szCs w:val="24"/>
              </w:rPr>
              <w:t>втобусов</w:t>
            </w:r>
            <w:r w:rsidR="00D46567" w:rsidRPr="00D4656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с</w:t>
            </w:r>
            <w:r w:rsidR="001B4BCF">
              <w:rPr>
                <w:rFonts w:ascii="Times New Roman" w:hAnsi="Times New Roman"/>
                <w:sz w:val="24"/>
                <w:szCs w:val="24"/>
              </w:rPr>
              <w:t xml:space="preserve"> частичным</w:t>
            </w:r>
            <w:r w:rsidR="00D46567">
              <w:rPr>
                <w:rFonts w:ascii="Times New Roman" w:hAnsi="Times New Roman"/>
                <w:sz w:val="24"/>
                <w:szCs w:val="24"/>
              </w:rPr>
              <w:t xml:space="preserve">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bookmarkEnd w:id="529"/>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A455CD" w:rsidP="00AE1721">
            <w:pPr>
              <w:pStyle w:val="a3"/>
              <w:numPr>
                <w:ilvl w:val="0"/>
                <w:numId w:val="0"/>
              </w:numPr>
              <w:rPr>
                <w:rFonts w:ascii="Times New Roman" w:hAnsi="Times New Roman"/>
                <w:bCs/>
                <w:sz w:val="24"/>
              </w:rPr>
            </w:pPr>
            <w:r>
              <w:rPr>
                <w:rFonts w:ascii="Times New Roman" w:hAnsi="Times New Roman"/>
                <w:sz w:val="24"/>
                <w:szCs w:val="24"/>
              </w:rPr>
              <w:t>07/2023(ЭТП)</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30"/>
          </w:p>
        </w:tc>
        <w:bookmarkEnd w:id="530"/>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314160956"/>
          </w:p>
        </w:tc>
        <w:bookmarkEnd w:id="531"/>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2853C1">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876517"/>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4980766"/>
          </w:p>
        </w:tc>
        <w:bookmarkEnd w:id="533"/>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4" w:name="_Ref413854873"/>
          </w:p>
        </w:tc>
        <w:bookmarkEnd w:id="534"/>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14298281"/>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Pr="00A143D2" w:rsidRDefault="00034D16" w:rsidP="00A143D2">
            <w:pPr>
              <w:pStyle w:val="a3"/>
              <w:numPr>
                <w:ilvl w:val="0"/>
                <w:numId w:val="0"/>
              </w:numPr>
              <w:ind w:hanging="75"/>
              <w:rPr>
                <w:rFonts w:ascii="Times New Roman" w:hAnsi="Times New Roman"/>
                <w:bCs/>
                <w:sz w:val="24"/>
                <w:szCs w:val="24"/>
                <w:lang w:eastAsia="en-US"/>
              </w:rPr>
            </w:pPr>
            <w:r w:rsidRPr="00034D16">
              <w:rPr>
                <w:rFonts w:ascii="Times New Roman" w:hAnsi="Times New Roman"/>
                <w:bCs/>
                <w:sz w:val="24"/>
                <w:szCs w:val="24"/>
                <w:lang w:eastAsia="en-US"/>
              </w:rPr>
              <w:t>1</w:t>
            </w:r>
            <w:r>
              <w:rPr>
                <w:rFonts w:ascii="Times New Roman" w:hAnsi="Times New Roman"/>
                <w:bCs/>
                <w:sz w:val="24"/>
                <w:szCs w:val="24"/>
                <w:lang w:eastAsia="en-US"/>
              </w:rPr>
              <w:t xml:space="preserve"> </w:t>
            </w:r>
            <w:r w:rsidRPr="00034D16">
              <w:rPr>
                <w:rFonts w:ascii="Times New Roman" w:hAnsi="Times New Roman"/>
                <w:bCs/>
                <w:sz w:val="24"/>
                <w:szCs w:val="24"/>
                <w:lang w:eastAsia="en-US"/>
              </w:rPr>
              <w:t>421</w:t>
            </w:r>
            <w:r>
              <w:rPr>
                <w:rFonts w:ascii="Times New Roman" w:hAnsi="Times New Roman"/>
                <w:bCs/>
                <w:sz w:val="24"/>
                <w:szCs w:val="24"/>
                <w:lang w:eastAsia="en-US"/>
              </w:rPr>
              <w:t xml:space="preserve"> </w:t>
            </w:r>
            <w:r w:rsidRPr="00034D16">
              <w:rPr>
                <w:rFonts w:ascii="Times New Roman" w:hAnsi="Times New Roman"/>
                <w:bCs/>
                <w:sz w:val="24"/>
                <w:szCs w:val="24"/>
                <w:lang w:eastAsia="en-US"/>
              </w:rPr>
              <w:t xml:space="preserve">471,63 </w:t>
            </w:r>
            <w:r w:rsidR="00A143D2">
              <w:rPr>
                <w:rFonts w:ascii="Times New Roman" w:hAnsi="Times New Roman"/>
                <w:bCs/>
                <w:sz w:val="24"/>
                <w:szCs w:val="24"/>
                <w:lang w:eastAsia="en-US"/>
              </w:rPr>
              <w:t>(</w:t>
            </w:r>
            <w:r w:rsidRPr="00034D16">
              <w:rPr>
                <w:rFonts w:ascii="Times New Roman" w:hAnsi="Times New Roman" w:hint="eastAsia"/>
                <w:bCs/>
                <w:sz w:val="24"/>
                <w:szCs w:val="24"/>
                <w:lang w:eastAsia="en-US"/>
              </w:rPr>
              <w:t>Один</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миллион</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четыреста</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двадцать</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одна</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тысяча</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четыреста</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семьдесят</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один</w:t>
            </w:r>
            <w:r>
              <w:rPr>
                <w:rFonts w:ascii="Times New Roman" w:hAnsi="Times New Roman"/>
                <w:bCs/>
                <w:sz w:val="24"/>
                <w:szCs w:val="24"/>
                <w:lang w:eastAsia="en-US"/>
              </w:rPr>
              <w:t>)</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рубль</w:t>
            </w:r>
            <w:r w:rsidRPr="00034D16">
              <w:rPr>
                <w:rFonts w:ascii="Times New Roman" w:hAnsi="Times New Roman"/>
                <w:bCs/>
                <w:sz w:val="24"/>
                <w:szCs w:val="24"/>
                <w:lang w:eastAsia="en-US"/>
              </w:rPr>
              <w:t xml:space="preserve"> 63 </w:t>
            </w:r>
            <w:r w:rsidRPr="00034D16">
              <w:rPr>
                <w:rFonts w:ascii="Times New Roman" w:hAnsi="Times New Roman" w:hint="eastAsia"/>
                <w:bCs/>
                <w:sz w:val="24"/>
                <w:szCs w:val="24"/>
                <w:lang w:eastAsia="en-US"/>
              </w:rPr>
              <w:t>копейки</w:t>
            </w:r>
            <w:r>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w:t>
            </w:r>
            <w:r w:rsidR="00A143D2" w:rsidRPr="00A143D2">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в</w:t>
            </w:r>
            <w:r w:rsidR="00A143D2" w:rsidRPr="00A143D2">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т</w:t>
            </w:r>
            <w:r w:rsidR="00A143D2" w:rsidRPr="00A143D2">
              <w:rPr>
                <w:rFonts w:ascii="Times New Roman" w:hAnsi="Times New Roman"/>
                <w:bCs/>
                <w:sz w:val="24"/>
                <w:szCs w:val="24"/>
                <w:lang w:eastAsia="en-US"/>
              </w:rPr>
              <w:t>.</w:t>
            </w:r>
            <w:r w:rsidR="00A143D2" w:rsidRPr="00A143D2">
              <w:rPr>
                <w:rFonts w:ascii="Times New Roman" w:hAnsi="Times New Roman" w:hint="eastAsia"/>
                <w:bCs/>
                <w:sz w:val="24"/>
                <w:szCs w:val="24"/>
                <w:lang w:eastAsia="en-US"/>
              </w:rPr>
              <w:t>ч</w:t>
            </w:r>
            <w:r w:rsidR="00A143D2" w:rsidRPr="00A143D2">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НДС</w:t>
            </w:r>
            <w:r w:rsidR="00A143D2" w:rsidRPr="00A143D2">
              <w:rPr>
                <w:rFonts w:ascii="Times New Roman" w:hAnsi="Times New Roman"/>
                <w:bCs/>
                <w:sz w:val="24"/>
                <w:szCs w:val="24"/>
                <w:lang w:eastAsia="en-US"/>
              </w:rPr>
              <w:t xml:space="preserve"> 20%,</w:t>
            </w:r>
          </w:p>
          <w:p w:rsidR="00A143D2" w:rsidRDefault="00034D16" w:rsidP="00A143D2">
            <w:pPr>
              <w:pStyle w:val="a3"/>
              <w:numPr>
                <w:ilvl w:val="0"/>
                <w:numId w:val="0"/>
              </w:numPr>
              <w:spacing w:before="0"/>
              <w:rPr>
                <w:rFonts w:ascii="Times New Roman" w:hAnsi="Times New Roman"/>
                <w:bCs/>
                <w:sz w:val="24"/>
                <w:szCs w:val="24"/>
                <w:lang w:eastAsia="en-US"/>
              </w:rPr>
            </w:pPr>
            <w:r w:rsidRPr="00034D16">
              <w:rPr>
                <w:rFonts w:ascii="Times New Roman" w:hAnsi="Times New Roman"/>
                <w:bCs/>
                <w:sz w:val="24"/>
                <w:szCs w:val="24"/>
                <w:lang w:eastAsia="en-US"/>
              </w:rPr>
              <w:t>236</w:t>
            </w:r>
            <w:r>
              <w:rPr>
                <w:rFonts w:ascii="Times New Roman" w:hAnsi="Times New Roman"/>
                <w:bCs/>
                <w:sz w:val="24"/>
                <w:szCs w:val="24"/>
                <w:lang w:eastAsia="en-US"/>
              </w:rPr>
              <w:t xml:space="preserve"> </w:t>
            </w:r>
            <w:r w:rsidRPr="00034D16">
              <w:rPr>
                <w:rFonts w:ascii="Times New Roman" w:hAnsi="Times New Roman"/>
                <w:bCs/>
                <w:sz w:val="24"/>
                <w:szCs w:val="24"/>
                <w:lang w:eastAsia="en-US"/>
              </w:rPr>
              <w:t xml:space="preserve">911,94 </w:t>
            </w:r>
            <w:r w:rsidR="00A143D2">
              <w:rPr>
                <w:rFonts w:ascii="Times New Roman" w:hAnsi="Times New Roman"/>
                <w:bCs/>
                <w:sz w:val="24"/>
                <w:szCs w:val="24"/>
                <w:lang w:eastAsia="en-US"/>
              </w:rPr>
              <w:t>(</w:t>
            </w:r>
            <w:r w:rsidRPr="00034D16">
              <w:rPr>
                <w:rFonts w:ascii="Times New Roman" w:hAnsi="Times New Roman" w:hint="eastAsia"/>
                <w:bCs/>
                <w:sz w:val="24"/>
                <w:szCs w:val="24"/>
                <w:lang w:eastAsia="en-US"/>
              </w:rPr>
              <w:t>Двести</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тридцать</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шесть</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тысяч</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девятьсот</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одиннадцать</w:t>
            </w:r>
            <w:r>
              <w:rPr>
                <w:rFonts w:ascii="Times New Roman" w:hAnsi="Times New Roman"/>
                <w:bCs/>
                <w:sz w:val="24"/>
                <w:szCs w:val="24"/>
                <w:lang w:eastAsia="en-US"/>
              </w:rPr>
              <w:t>)</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рублей</w:t>
            </w:r>
            <w:r w:rsidRPr="00034D16">
              <w:rPr>
                <w:rFonts w:ascii="Times New Roman" w:hAnsi="Times New Roman"/>
                <w:bCs/>
                <w:sz w:val="24"/>
                <w:szCs w:val="24"/>
                <w:lang w:eastAsia="en-US"/>
              </w:rPr>
              <w:t xml:space="preserve"> 94 </w:t>
            </w:r>
            <w:r w:rsidRPr="00034D16">
              <w:rPr>
                <w:rFonts w:ascii="Times New Roman" w:hAnsi="Times New Roman" w:hint="eastAsia"/>
                <w:bCs/>
                <w:sz w:val="24"/>
                <w:szCs w:val="24"/>
                <w:lang w:eastAsia="en-US"/>
              </w:rPr>
              <w:t>копейки</w:t>
            </w:r>
            <w:r>
              <w:rPr>
                <w:rFonts w:ascii="Times New Roman" w:hAnsi="Times New Roman"/>
                <w:bCs/>
                <w:sz w:val="24"/>
                <w:szCs w:val="24"/>
                <w:lang w:eastAsia="en-US"/>
              </w:rPr>
              <w:t xml:space="preserve"> </w:t>
            </w:r>
            <w:r w:rsidR="00A143D2" w:rsidRPr="00A143D2">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НДС</w:t>
            </w:r>
            <w:r w:rsidR="00A143D2" w:rsidRPr="00A143D2">
              <w:rPr>
                <w:rFonts w:ascii="Times New Roman" w:hAnsi="Times New Roman"/>
                <w:bCs/>
                <w:sz w:val="24"/>
                <w:szCs w:val="24"/>
                <w:lang w:eastAsia="en-US"/>
              </w:rPr>
              <w:t xml:space="preserve"> 20%, </w:t>
            </w:r>
          </w:p>
          <w:p w:rsidR="00A143D2" w:rsidRDefault="00034D16" w:rsidP="00A143D2">
            <w:pPr>
              <w:pStyle w:val="a3"/>
              <w:numPr>
                <w:ilvl w:val="0"/>
                <w:numId w:val="0"/>
              </w:numPr>
              <w:spacing w:before="0"/>
              <w:rPr>
                <w:rFonts w:ascii="Times New Roman" w:hAnsi="Times New Roman"/>
                <w:bCs/>
                <w:sz w:val="24"/>
                <w:szCs w:val="24"/>
                <w:lang w:eastAsia="en-US"/>
              </w:rPr>
            </w:pPr>
            <w:r w:rsidRPr="00034D16">
              <w:rPr>
                <w:rFonts w:ascii="Times New Roman" w:hAnsi="Times New Roman"/>
                <w:bCs/>
                <w:sz w:val="24"/>
                <w:szCs w:val="24"/>
                <w:lang w:eastAsia="en-US"/>
              </w:rPr>
              <w:t xml:space="preserve">1 184 559,69 </w:t>
            </w:r>
            <w:r w:rsidR="00A143D2">
              <w:rPr>
                <w:rFonts w:ascii="Times New Roman" w:hAnsi="Times New Roman"/>
                <w:bCs/>
                <w:sz w:val="24"/>
                <w:szCs w:val="24"/>
                <w:lang w:eastAsia="en-US"/>
              </w:rPr>
              <w:t>(</w:t>
            </w:r>
            <w:r w:rsidRPr="00034D16">
              <w:rPr>
                <w:rFonts w:ascii="Times New Roman" w:hAnsi="Times New Roman" w:hint="eastAsia"/>
                <w:bCs/>
                <w:sz w:val="24"/>
                <w:szCs w:val="24"/>
                <w:lang w:eastAsia="en-US"/>
              </w:rPr>
              <w:t>Один</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миллион</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сто</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восемьдесят</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четыре</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тысячи</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пятьсот</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пятьдесят</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девять</w:t>
            </w:r>
            <w:r>
              <w:rPr>
                <w:rFonts w:ascii="Times New Roman" w:hAnsi="Times New Roman"/>
                <w:bCs/>
                <w:sz w:val="24"/>
                <w:szCs w:val="24"/>
                <w:lang w:eastAsia="en-US"/>
              </w:rPr>
              <w:t>)</w:t>
            </w:r>
            <w:r w:rsidRPr="00034D16">
              <w:rPr>
                <w:rFonts w:ascii="Times New Roman" w:hAnsi="Times New Roman"/>
                <w:bCs/>
                <w:sz w:val="24"/>
                <w:szCs w:val="24"/>
                <w:lang w:eastAsia="en-US"/>
              </w:rPr>
              <w:t xml:space="preserve"> </w:t>
            </w:r>
            <w:r w:rsidRPr="00034D16">
              <w:rPr>
                <w:rFonts w:ascii="Times New Roman" w:hAnsi="Times New Roman" w:hint="eastAsia"/>
                <w:bCs/>
                <w:sz w:val="24"/>
                <w:szCs w:val="24"/>
                <w:lang w:eastAsia="en-US"/>
              </w:rPr>
              <w:t>рублей</w:t>
            </w:r>
            <w:r w:rsidRPr="00034D16">
              <w:rPr>
                <w:rFonts w:ascii="Times New Roman" w:hAnsi="Times New Roman"/>
                <w:bCs/>
                <w:sz w:val="24"/>
                <w:szCs w:val="24"/>
                <w:lang w:eastAsia="en-US"/>
              </w:rPr>
              <w:t xml:space="preserve"> 69 </w:t>
            </w:r>
            <w:r w:rsidRPr="00034D16">
              <w:rPr>
                <w:rFonts w:ascii="Times New Roman" w:hAnsi="Times New Roman" w:hint="eastAsia"/>
                <w:bCs/>
                <w:sz w:val="24"/>
                <w:szCs w:val="24"/>
                <w:lang w:eastAsia="en-US"/>
              </w:rPr>
              <w:t>копеек</w:t>
            </w:r>
            <w:r w:rsidR="00A143D2" w:rsidRPr="00A143D2">
              <w:rPr>
                <w:rFonts w:ascii="Times New Roman" w:hAnsi="Times New Roman"/>
                <w:bCs/>
                <w:sz w:val="24"/>
                <w:szCs w:val="24"/>
                <w:lang w:eastAsia="en-US"/>
              </w:rPr>
              <w:t xml:space="preserve"> – </w:t>
            </w:r>
            <w:r w:rsidR="00A143D2" w:rsidRPr="00A143D2">
              <w:rPr>
                <w:rFonts w:ascii="Times New Roman" w:hAnsi="Times New Roman" w:hint="eastAsia"/>
                <w:bCs/>
                <w:sz w:val="24"/>
                <w:szCs w:val="24"/>
                <w:lang w:eastAsia="en-US"/>
              </w:rPr>
              <w:t>без</w:t>
            </w:r>
            <w:r w:rsidR="00A143D2" w:rsidRPr="00A143D2">
              <w:rPr>
                <w:rFonts w:ascii="Times New Roman" w:hAnsi="Times New Roman"/>
                <w:bCs/>
                <w:sz w:val="24"/>
                <w:szCs w:val="24"/>
                <w:lang w:eastAsia="en-US"/>
              </w:rPr>
              <w:t xml:space="preserve"> </w:t>
            </w:r>
            <w:r w:rsidR="00A143D2" w:rsidRPr="00A143D2">
              <w:rPr>
                <w:rFonts w:ascii="Times New Roman" w:hAnsi="Times New Roman" w:hint="eastAsia"/>
                <w:bCs/>
                <w:sz w:val="24"/>
                <w:szCs w:val="24"/>
                <w:lang w:eastAsia="en-US"/>
              </w:rPr>
              <w:t>НДС</w:t>
            </w:r>
          </w:p>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2853C1">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2853C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6" w:name="_Ref430964520"/>
          </w:p>
        </w:tc>
        <w:bookmarkEnd w:id="53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9A3025" w:rsidRPr="007B379B" w:rsidRDefault="00D46567" w:rsidP="00C839D1">
            <w:pPr>
              <w:pStyle w:val="a3"/>
              <w:numPr>
                <w:ilvl w:val="0"/>
                <w:numId w:val="0"/>
              </w:numPr>
              <w:rPr>
                <w:rFonts w:ascii="Times New Roman" w:hAnsi="Times New Roman"/>
                <w:sz w:val="24"/>
                <w:szCs w:val="24"/>
              </w:rPr>
            </w:pPr>
            <w:r w:rsidRPr="00D46567">
              <w:rPr>
                <w:rFonts w:ascii="Times New Roman" w:hAnsi="Times New Roman" w:hint="eastAsia"/>
                <w:sz w:val="24"/>
                <w:szCs w:val="24"/>
                <w:lang w:eastAsia="en-US"/>
              </w:rPr>
              <w:lastRenderedPageBreak/>
              <w:t>В</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течение</w:t>
            </w:r>
            <w:r w:rsidRPr="00D46567">
              <w:rPr>
                <w:rFonts w:ascii="Times New Roman" w:hAnsi="Times New Roman"/>
                <w:sz w:val="24"/>
                <w:szCs w:val="24"/>
                <w:lang w:eastAsia="en-US"/>
              </w:rPr>
              <w:t xml:space="preserve"> </w:t>
            </w:r>
            <w:r w:rsidR="00A455CD">
              <w:rPr>
                <w:rFonts w:ascii="Times New Roman" w:hAnsi="Times New Roman"/>
                <w:sz w:val="24"/>
                <w:szCs w:val="24"/>
                <w:lang w:eastAsia="en-US"/>
              </w:rPr>
              <w:t>2</w:t>
            </w:r>
            <w:r w:rsidRPr="00D46567">
              <w:rPr>
                <w:rFonts w:ascii="Times New Roman" w:hAnsi="Times New Roman"/>
                <w:sz w:val="24"/>
                <w:szCs w:val="24"/>
                <w:lang w:eastAsia="en-US"/>
              </w:rPr>
              <w:t xml:space="preserve">0 </w:t>
            </w:r>
            <w:r w:rsidRPr="00D46567">
              <w:rPr>
                <w:rFonts w:ascii="Times New Roman" w:hAnsi="Times New Roman" w:hint="eastAsia"/>
                <w:sz w:val="24"/>
                <w:szCs w:val="24"/>
                <w:lang w:eastAsia="en-US"/>
              </w:rPr>
              <w:t>дней</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даты</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заключения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Договора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Досрочная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поставка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осуществляется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соглашению</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Сторон</w:t>
            </w:r>
            <w:r w:rsidRPr="00D46567">
              <w:rPr>
                <w:rFonts w:ascii="Times New Roman" w:hAnsi="Times New Roman"/>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7" w:name="_Ref414274710"/>
          </w:p>
        </w:tc>
        <w:bookmarkEnd w:id="53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2853C1" w:rsidRPr="002853C1">
              <w:rPr>
                <w:rFonts w:ascii="Times New Roman" w:hAnsi="Times New Roman"/>
                <w:sz w:val="24"/>
              </w:rPr>
              <w:t>6.3</w:t>
            </w:r>
            <w:r w:rsidR="003A2AEB">
              <w:fldChar w:fldCharType="end"/>
            </w:r>
            <w:r w:rsidRPr="00424C46">
              <w:rPr>
                <w:rFonts w:ascii="Times New Roman" w:hAnsi="Times New Roman"/>
                <w:sz w:val="24"/>
              </w:rPr>
              <w:t>.</w:t>
            </w:r>
            <w:bookmarkEnd w:id="538"/>
            <w:bookmarkEnd w:id="539"/>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0" w:name="_Ref415775147"/>
          </w:p>
        </w:tc>
        <w:bookmarkEnd w:id="540"/>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3795"/>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298492"/>
          </w:p>
        </w:tc>
        <w:bookmarkEnd w:id="542"/>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3" w:name="_Ref414042545"/>
          </w:p>
        </w:tc>
        <w:bookmarkEnd w:id="54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4971406"/>
          </w:p>
        </w:tc>
        <w:bookmarkEnd w:id="54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5852011"/>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4298333"/>
          </w:p>
        </w:tc>
        <w:bookmarkEnd w:id="54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415484151"/>
          </w:p>
        </w:tc>
        <w:bookmarkEnd w:id="547"/>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2898"/>
          </w:p>
        </w:tc>
        <w:bookmarkEnd w:id="548"/>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314163382"/>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34D16">
              <w:rPr>
                <w:rFonts w:ascii="Times New Roman" w:hAnsi="Times New Roman"/>
                <w:bCs/>
                <w:spacing w:val="-6"/>
                <w:sz w:val="24"/>
              </w:rPr>
              <w:t>18</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12406">
              <w:rPr>
                <w:rFonts w:ascii="Times New Roman" w:hAnsi="Times New Roman"/>
                <w:bCs/>
                <w:spacing w:val="-6"/>
                <w:sz w:val="24"/>
              </w:rPr>
              <w:t>2</w:t>
            </w:r>
            <w:r w:rsidR="00034D16">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5517820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2853C1" w:rsidRPr="002853C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034D16">
              <w:rPr>
                <w:rFonts w:ascii="Times New Roman" w:hAnsi="Times New Roman"/>
                <w:bCs/>
                <w:sz w:val="24"/>
              </w:rPr>
              <w:t>18</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112406">
              <w:rPr>
                <w:rFonts w:ascii="Times New Roman" w:hAnsi="Times New Roman"/>
                <w:bCs/>
                <w:spacing w:val="-6"/>
                <w:sz w:val="24"/>
              </w:rPr>
              <w:t>2</w:t>
            </w:r>
            <w:r w:rsidR="00034D16">
              <w:rPr>
                <w:rFonts w:ascii="Times New Roman" w:hAnsi="Times New Roman"/>
                <w:bCs/>
                <w:spacing w:val="-6"/>
                <w:sz w:val="24"/>
              </w:rPr>
              <w:t>7</w:t>
            </w:r>
            <w:r w:rsidRPr="007B379B">
              <w:rPr>
                <w:rFonts w:ascii="Times New Roman" w:hAnsi="Times New Roman"/>
                <w:bCs/>
                <w:spacing w:val="-6"/>
                <w:sz w:val="24"/>
              </w:rPr>
              <w:t xml:space="preserve">» </w:t>
            </w:r>
            <w:r w:rsidR="000A278F">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34D16">
              <w:rPr>
                <w:rFonts w:ascii="Times New Roman" w:hAnsi="Times New Roman"/>
                <w:bCs/>
                <w:spacing w:val="-6"/>
                <w:sz w:val="24"/>
              </w:rPr>
              <w:t>12</w:t>
            </w:r>
            <w:r w:rsidRPr="007B379B">
              <w:rPr>
                <w:rFonts w:ascii="Times New Roman" w:hAnsi="Times New Roman"/>
                <w:bCs/>
                <w:spacing w:val="-6"/>
                <w:sz w:val="24"/>
              </w:rPr>
              <w:t xml:space="preserve">» </w:t>
            </w:r>
            <w:r w:rsidR="00112406">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2853C1" w:rsidRPr="002853C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853C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853C1" w:rsidRPr="002853C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853C1" w:rsidRPr="002853C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853C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2853C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853C1" w:rsidRPr="002853C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853C1" w:rsidRPr="002853C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853C1" w:rsidRPr="002853C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853C1" w:rsidRPr="002853C1">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853C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2853C1" w:rsidRPr="002853C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853C1" w:rsidRPr="002853C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853C1" w:rsidRPr="002853C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853C1" w:rsidRPr="002853C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853C1" w:rsidRPr="002853C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853C1" w:rsidRPr="002853C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2853C1" w:rsidRPr="007B379B">
              <w:rPr>
                <w:rFonts w:ascii="Times New Roman" w:hAnsi="Times New Roman"/>
                <w:sz w:val="24"/>
              </w:rPr>
              <w:t>Заявка (форма </w:t>
            </w:r>
            <w:r w:rsidR="002853C1">
              <w:rPr>
                <w:rFonts w:ascii="Times New Roman" w:hAnsi="Times New Roman"/>
                <w:sz w:val="24"/>
              </w:rPr>
              <w:t>1</w:t>
            </w:r>
            <w:r w:rsidR="002853C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2853C1" w:rsidRPr="002853C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853C1" w:rsidRPr="007B379B">
              <w:rPr>
                <w:rFonts w:ascii="Times New Roman" w:hAnsi="Times New Roman"/>
                <w:sz w:val="24"/>
              </w:rPr>
              <w:t>Техническое предложение (форма </w:t>
            </w:r>
            <w:r w:rsidR="002853C1">
              <w:rPr>
                <w:rFonts w:ascii="Times New Roman" w:hAnsi="Times New Roman"/>
                <w:sz w:val="24"/>
              </w:rPr>
              <w:t>2</w:t>
            </w:r>
            <w:r w:rsidR="002853C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853C1" w:rsidRPr="002853C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2853C1" w:rsidRPr="002853C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2853C1" w:rsidRPr="002853C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2853C1" w:rsidRPr="002853C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2853C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2853C1" w:rsidRPr="002853C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2853C1" w:rsidRPr="002853C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2853C1" w:rsidRPr="007B379B">
              <w:rPr>
                <w:rFonts w:ascii="Times New Roman" w:hAnsi="Times New Roman"/>
                <w:sz w:val="24"/>
              </w:rPr>
              <w:t>План распределения объемов поставки продукции внутри коллективного участника (форма </w:t>
            </w:r>
            <w:r w:rsidR="002853C1">
              <w:rPr>
                <w:rFonts w:ascii="Times New Roman" w:hAnsi="Times New Roman"/>
                <w:noProof/>
                <w:sz w:val="24"/>
              </w:rPr>
              <w:t>4</w:t>
            </w:r>
            <w:r w:rsidR="002853C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2853C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853C1" w:rsidRPr="007B379B">
              <w:rPr>
                <w:rFonts w:ascii="Times New Roman" w:hAnsi="Times New Roman"/>
                <w:sz w:val="24"/>
              </w:rPr>
              <w:t>Декларация соответствия члена коллективного участника (форма </w:t>
            </w:r>
            <w:r w:rsidR="002853C1">
              <w:rPr>
                <w:rFonts w:ascii="Times New Roman" w:hAnsi="Times New Roman"/>
                <w:sz w:val="24"/>
              </w:rPr>
              <w:t>5</w:t>
            </w:r>
            <w:r w:rsidR="002853C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853C1" w:rsidRPr="002853C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853C1" w:rsidRPr="007B379B">
              <w:rPr>
                <w:rFonts w:ascii="Times New Roman" w:hAnsi="Times New Roman"/>
                <w:sz w:val="24"/>
                <w:szCs w:val="24"/>
                <w:lang w:eastAsia="ru-RU"/>
              </w:rPr>
              <w:t>Коммерческое предложение (форма </w:t>
            </w:r>
            <w:r w:rsidR="002853C1">
              <w:rPr>
                <w:rFonts w:ascii="Times New Roman" w:hAnsi="Times New Roman"/>
                <w:sz w:val="24"/>
                <w:szCs w:val="24"/>
                <w:lang w:eastAsia="ru-RU"/>
              </w:rPr>
              <w:t>3</w:t>
            </w:r>
            <w:r w:rsidR="002853C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853C1" w:rsidRPr="002853C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Бак топливный Произв. любой, ГАЗ, 33081-1101010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spacing w:after="0" w:line="240" w:lineRule="auto"/>
              <w:jc w:val="right"/>
              <w:rPr>
                <w:rFonts w:ascii="Calibri" w:hAnsi="Calibri"/>
                <w:color w:val="000000"/>
                <w:sz w:val="22"/>
                <w:szCs w:val="22"/>
                <w:lang w:eastAsia="ru-RU"/>
              </w:rPr>
            </w:pPr>
            <w:r>
              <w:rPr>
                <w:rFonts w:ascii="Calibri" w:hAnsi="Calibri"/>
                <w:color w:val="000000"/>
                <w:sz w:val="22"/>
                <w:szCs w:val="22"/>
              </w:rPr>
              <w:t>11 500,00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11 500,00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Баллон пневматический подвески автомобильной Произв. любой, КАВЗ, 2В6913</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15 761,90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15 761,90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Бампер задний ПАЗ, сер., 3205-2804010-40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3 565,00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3 565,00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Бампер передний ПАЗ, сер., 3205-2803010-20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2 343,70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2 343,70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Барабан тормозной Произв. любой, передн./задн., КАВЗ, 111-3501070-50, 10 шп</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4,0000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17 250,00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69 000,00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Барабан тормозной Произв.любой, задний, ПАЗ-32053,4234, 8 шпилек, мост Канаш, 224-3502070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4,0000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19 550,00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78 200,00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Вал карданный Произв. любой, КАВЗ, L(min)=600мм, 4238-2201010-03</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26 450,00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26 450,00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Выключатель массы Произв. любой, ПАЗ, КАМАЗ, 1402.3737</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2 495,50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2 495,50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Гайка, запасная часть автомобильная Произв. любой, колесная КАМАЗ (Евро), 7174800-009</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195,50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1 955,00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Датчик давления масла Произв. любой, ГАЗ-3309, ММ-355</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485,30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970,60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Датчик пламени ПЖД ТЕПЛОСТАР 14ТС-10, сб.1326</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634,80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634,80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Диск сцепления FLRS Germany, ведом., 395 мм, 000506131</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9 449,55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18 899,10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Диск сцепления Произв. любой, ведом., КАММИНЗ, МАЗ 4370, дв.245 87(9) TRIALLI</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9 586,40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19 172,80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Камера системы тормозной автомобильной Произв. любой КАМАЗ, тип 24/20 100-3519200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3 445,40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6 890,80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Камера системы тормозной автомобильной Произв. любой КАМАЗ,тип24/24 100-3519200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5 506,20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11 012,40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Катушка зажигания, автомобильная подогревателя двигателя предпускового, Вебасто (Webasto), Thremo E, 11114862C</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11 294,15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11 294,15</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Клапан сброса конденсата Произв. любой, КАВЗ, ЕЕ4107</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2 512,75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5 025,50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Колодка, накладка системы тормозной Произв. любой, ПАЗ, КАВЗ, сверлен., 54642-3502106</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32,0000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614,10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19 651,20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Колодка, накладка системы тормозной Произв. любой, передн., состав: колодка, накладка, ПАЗ-4234, в сборе, 52642-3501092-СБ</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4,0000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6 641,25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26 565,00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Компрессор автомобильный Произв.любой, КАМАЗ-4308, ПАЗ, КАВЗ дв.CUMMINS ISBe (1 цил.) возд.охлаж. без шкива KNORR-BREMSE</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31 705,50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31 705,50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lang w:val="en-US"/>
              </w:rPr>
            </w:pPr>
            <w:r w:rsidRPr="00FE1A8F">
              <w:rPr>
                <w:rFonts w:ascii="Times New Roman" w:hAnsi="Times New Roman"/>
                <w:sz w:val="20"/>
                <w:szCs w:val="20"/>
              </w:rPr>
              <w:t>Корзина сцепления MF395- LF45,55 CF65, прим. КАМАЗ</w:t>
            </w:r>
            <w:r w:rsidRPr="00FE1A8F">
              <w:rPr>
                <w:rFonts w:ascii="Times New Roman" w:hAnsi="Times New Roman"/>
                <w:sz w:val="20"/>
                <w:szCs w:val="20"/>
                <w:lang w:val="en-US"/>
              </w:rPr>
              <w:t xml:space="preserve"> 4308, 43253 </w:t>
            </w:r>
            <w:r w:rsidRPr="00FE1A8F">
              <w:rPr>
                <w:rFonts w:ascii="Times New Roman" w:hAnsi="Times New Roman"/>
                <w:sz w:val="20"/>
                <w:szCs w:val="20"/>
              </w:rPr>
              <w:t>и</w:t>
            </w:r>
            <w:r w:rsidRPr="00FE1A8F">
              <w:rPr>
                <w:rFonts w:ascii="Times New Roman" w:hAnsi="Times New Roman"/>
                <w:sz w:val="20"/>
                <w:szCs w:val="20"/>
                <w:lang w:val="en-US"/>
              </w:rPr>
              <w:t xml:space="preserve"> 43255 </w:t>
            </w:r>
            <w:r w:rsidRPr="00FE1A8F">
              <w:rPr>
                <w:rFonts w:ascii="Times New Roman" w:hAnsi="Times New Roman"/>
                <w:sz w:val="20"/>
                <w:szCs w:val="20"/>
              </w:rPr>
              <w:t>с</w:t>
            </w:r>
            <w:r w:rsidRPr="00FE1A8F">
              <w:rPr>
                <w:rFonts w:ascii="Times New Roman" w:hAnsi="Times New Roman"/>
                <w:sz w:val="20"/>
                <w:szCs w:val="20"/>
                <w:lang w:val="en-US"/>
              </w:rPr>
              <w:t xml:space="preserve"> </w:t>
            </w:r>
            <w:r w:rsidRPr="00FE1A8F">
              <w:rPr>
                <w:rFonts w:ascii="Times New Roman" w:hAnsi="Times New Roman"/>
                <w:sz w:val="20"/>
                <w:szCs w:val="20"/>
              </w:rPr>
              <w:t>дв</w:t>
            </w:r>
            <w:r w:rsidRPr="00FE1A8F">
              <w:rPr>
                <w:rFonts w:ascii="Times New Roman" w:hAnsi="Times New Roman"/>
                <w:sz w:val="20"/>
                <w:szCs w:val="20"/>
                <w:lang w:val="en-US"/>
              </w:rPr>
              <w:t>. Cummins 6ISBe185, 210 + 001000474 FLRS GERMANY</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17 250,00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34 500,00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Корзина сцепления ГАЗ-3310, 3482 000 693</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16 311,60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32 623,20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Кран уровня пола Произв. любой, КАВЗ, аналог SV1323</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9 024,05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18 048,10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Крыльчатка Произв. любой, 11113053А</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5,0000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4 188,30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20 941,50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Мотор-редуктор стеклоочистителей электрический КАВЗ МРМ М57.004167 0 390 242 407</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10 568,50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21 137,00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Мотор-редуктор стеклоочистителей электрический СтАТО, 24V, левый, ПАЗ-3205, 562.5205100-03</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3 315,45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3 315,45</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Наконечник тяги коробки переключения передач КПП Произв. любой, 100.009</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262,20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524,40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Наконечник тяги коробки переключения передач КПП ЦФ(ZF), прав., КАМАЗ, 0501215940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6,0000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681,95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4 091,70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Насос водяной системы охлаждения автомобильной Произв. любой, Cummins 5288908/5263374/5257960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5 370,50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5 370,50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Насос, помпа отопителя салона Произв. любой, 24V, диам. 18 мм, ПАЗ, 321.3780-10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1 800,90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1 800,90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Отопитель универсальный Зенит (Zenith) 800, 282.112.800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9 325,35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18 650,70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Отопитель универсальный Произв. любой, 24V, КАМАЗ,НЕФАЗ,ПАЗ,МТЗ, 159-8101010(24В)</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10 788,15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21 576,30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Палец рулевой поперечной тяги Произв. любой, в полиуретане, ЗИЛ, ПАЗ</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313,95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627,90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 xml:space="preserve">Переключатель, запасная часть автомобильная Произв. любой, клавиша </w:t>
            </w:r>
            <w:r w:rsidRPr="00FE1A8F">
              <w:rPr>
                <w:rFonts w:ascii="Times New Roman" w:hAnsi="Times New Roman"/>
                <w:sz w:val="20"/>
                <w:szCs w:val="20"/>
              </w:rPr>
              <w:lastRenderedPageBreak/>
              <w:t>откр.закр. пассажирской двери, 77.3709-02.19</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lastRenderedPageBreak/>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6,0000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396,75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2 380,50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Подушка сиденья водителя Произв. любой, 45004</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5 400,40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5 400,40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Подушка торсиона стабилизатора Произв. любой, с буртом, ПАЗ, 3206-2916040-10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416,30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4 995,60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Подшипник выжимной сцепления автомобильного FLRS Germany, 002000651</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3 958,30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7 916,60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Подшипник ступицы задней Произв. любой, КАМАЗ, ЗИЛ, 6-7517 А</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5 764,95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11 529,90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Подшипник ступицы задней Произв. любой, КАМАЗ, ЗИЛ, 6-7815А</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3 555,80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7 111,60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Подшипник ступицы передней Произв. любой, ГАЗ, КАМАЗ, 7610 А</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3 437,35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6 874,70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Подшипник ступицы передней Произв. любой, КАМАЗ, МАЗ, 7613 А</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5 108,30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10 216,60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Подшипник, запасная чась автомобильная Подшипник шкворня (опорный) роликовый (111 ось) 16-3001020-СБ</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494,50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989,00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Пыльник, запасная часть автомобильная Произв. любой, троса КПП гофрированный, 175525001</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16,0000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848,70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13 579,20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Радиатор отопителя автомобильного Зенит</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6 103,05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12 206,10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Радиатор охлаждения Произв. любой, ПАЗ, 3205-1301010-02</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57 500,00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57 500,00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Ремень безопасности 3307</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15,0000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2 060,41</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30 906,14</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Ремень безопасности Произв. любой, 2-х точечный, инерц., Автобус</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15,0000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1 725,00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25 875,00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 xml:space="preserve">Ролик натяжителя Произв. любой, газораспределительного </w:t>
            </w:r>
            <w:r w:rsidRPr="00FE1A8F">
              <w:rPr>
                <w:rFonts w:ascii="Times New Roman" w:hAnsi="Times New Roman"/>
                <w:sz w:val="20"/>
                <w:szCs w:val="20"/>
              </w:rPr>
              <w:lastRenderedPageBreak/>
              <w:t>механизма (ГРМ), ВАЗ-2110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lastRenderedPageBreak/>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4,0000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874,00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3 496,00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Рычаг тормоза регулировочный Произв. любой, прав., ПАЗ, КАВЗ, РТ-40-08</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4 830,00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9 660,00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Стекло ветровое ПАЗ-3205 левое БСЗ</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4,0000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11 155,00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44 620,00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Стекло ветровое ПАЗ-3205 правое БСЗ</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4,0000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11 155,00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44 620,00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Стекло ветровое Произв. любой, левое КАВЗ 4230-5206013</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6,0000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13 800,00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82 800,00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Стекло ветровое Произв. любой, правое КАВЗ, 1265*1435, 4230-5206012</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6,0000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13 800,00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82 800,00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Турбокомпрессор Произв. любой, ТКР 6.1-09.03, для двигателя ГАЗ-3309, Евро-2</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24 892,90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24 892,90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Тяга двери пассажирской одностворчатой ПАЗ-4230, КАВЗ, 11КМВ-QZ1</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7 418,65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14 837,30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Уплотнитель стекла автомобильного Произв. любой, КАВЗ, 4230-5206022</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6,0000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6 497,50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38 985,00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Уплотнитель, зап.часть автомобильная Произв. любой, тросового привода КПП (РОСТАР), 530170360520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6,0000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647,45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3 884,70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Устройство транспортное сигнальное ТСУ Произв. любой, ТСУ 12/24В (аналог ТСУ2-002-12В, ТСУ2-003-24В)</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5,0000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2 500,10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12 500,50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Щетка стеклоочистителя Произв. любой, длина 700 мм, ПАЗ-3205, 84.5205900</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12,0000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356,50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4 278,00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Щетка стеклоочистителя Чемпион (Champion), каркасная, длина 510 мм, X51Е/B02</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8,0000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526,70</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4 213,60</w:t>
            </w:r>
          </w:p>
        </w:tc>
      </w:tr>
      <w:tr w:rsidR="00AD5560" w:rsidRPr="00D17951" w:rsidTr="009324A3">
        <w:trPr>
          <w:trHeight w:val="496"/>
        </w:trPr>
        <w:tc>
          <w:tcPr>
            <w:tcW w:w="680" w:type="dxa"/>
            <w:vAlign w:val="center"/>
          </w:tcPr>
          <w:p w:rsidR="00AD5560" w:rsidRPr="00D17951" w:rsidRDefault="00AD5560" w:rsidP="00AD5560">
            <w:pPr>
              <w:numPr>
                <w:ilvl w:val="0"/>
                <w:numId w:val="44"/>
              </w:numPr>
              <w:spacing w:after="0" w:line="240" w:lineRule="auto"/>
              <w:ind w:left="0" w:firstLine="0"/>
              <w:rPr>
                <w:rFonts w:ascii="Times New Roman" w:hAnsi="Times New Roman"/>
                <w:sz w:val="22"/>
                <w:szCs w:val="22"/>
              </w:rPr>
            </w:pPr>
          </w:p>
        </w:tc>
        <w:tc>
          <w:tcPr>
            <w:tcW w:w="2581"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Щетка хозяйственная для мытья машин, телескопическая, двухсекционная, CA-656 City Up</w:t>
            </w:r>
          </w:p>
        </w:tc>
        <w:tc>
          <w:tcPr>
            <w:tcW w:w="1134" w:type="dxa"/>
          </w:tcPr>
          <w:p w:rsidR="00AD5560" w:rsidRPr="00FE1A8F" w:rsidRDefault="00AD5560" w:rsidP="00AD5560">
            <w:pPr>
              <w:rPr>
                <w:rFonts w:ascii="Times New Roman" w:hAnsi="Times New Roman"/>
                <w:sz w:val="20"/>
                <w:szCs w:val="20"/>
              </w:rPr>
            </w:pPr>
            <w:r w:rsidRPr="00FE1A8F">
              <w:rPr>
                <w:rFonts w:ascii="Times New Roman" w:hAnsi="Times New Roman"/>
                <w:sz w:val="20"/>
                <w:szCs w:val="20"/>
              </w:rPr>
              <w:t>шт</w:t>
            </w:r>
          </w:p>
        </w:tc>
        <w:tc>
          <w:tcPr>
            <w:tcW w:w="992" w:type="dxa"/>
          </w:tcPr>
          <w:p w:rsidR="00AD5560" w:rsidRPr="00FE1A8F" w:rsidRDefault="00AD5560" w:rsidP="00AD5560">
            <w:pPr>
              <w:jc w:val="right"/>
              <w:rPr>
                <w:rFonts w:ascii="Times New Roman" w:hAnsi="Times New Roman"/>
                <w:sz w:val="20"/>
                <w:szCs w:val="20"/>
              </w:rPr>
            </w:pPr>
            <w:r w:rsidRPr="00FE1A8F">
              <w:rPr>
                <w:rFonts w:ascii="Times New Roman" w:hAnsi="Times New Roman"/>
                <w:sz w:val="20"/>
                <w:szCs w:val="20"/>
              </w:rPr>
              <w:t>45,0000</w:t>
            </w:r>
          </w:p>
        </w:tc>
        <w:tc>
          <w:tcPr>
            <w:tcW w:w="170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1 537,55</w:t>
            </w:r>
          </w:p>
        </w:tc>
        <w:tc>
          <w:tcPr>
            <w:tcW w:w="2551" w:type="dxa"/>
            <w:vAlign w:val="bottom"/>
          </w:tcPr>
          <w:p w:rsidR="00AD5560" w:rsidRDefault="00AD5560" w:rsidP="00AD5560">
            <w:pPr>
              <w:jc w:val="right"/>
              <w:rPr>
                <w:rFonts w:ascii="Calibri" w:hAnsi="Calibri"/>
                <w:color w:val="000000"/>
                <w:sz w:val="22"/>
                <w:szCs w:val="22"/>
              </w:rPr>
            </w:pPr>
            <w:r>
              <w:rPr>
                <w:rFonts w:ascii="Calibri" w:hAnsi="Calibri"/>
                <w:color w:val="000000"/>
                <w:sz w:val="22"/>
                <w:szCs w:val="22"/>
              </w:rPr>
              <w:t>69 189,75</w:t>
            </w:r>
          </w:p>
        </w:tc>
      </w:tr>
      <w:tr w:rsidR="00D17951" w:rsidRPr="00D17951" w:rsidTr="00E03570">
        <w:trPr>
          <w:trHeight w:val="2372"/>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Pr="00D17951" w:rsidRDefault="00AD5560" w:rsidP="00D17951">
            <w:pPr>
              <w:spacing w:after="0" w:line="240" w:lineRule="auto"/>
              <w:rPr>
                <w:rFonts w:ascii="Times New Roman" w:hAnsi="Times New Roman"/>
                <w:b/>
                <w:bCs/>
                <w:sz w:val="22"/>
                <w:szCs w:val="22"/>
              </w:rPr>
            </w:pPr>
            <w:r w:rsidRPr="00AD5560">
              <w:rPr>
                <w:rFonts w:ascii="Times New Roman" w:hAnsi="Times New Roman"/>
                <w:b/>
                <w:bCs/>
                <w:sz w:val="22"/>
                <w:szCs w:val="22"/>
              </w:rPr>
              <w:t>1</w:t>
            </w:r>
            <w:r>
              <w:rPr>
                <w:rFonts w:ascii="Times New Roman" w:hAnsi="Times New Roman"/>
                <w:b/>
                <w:bCs/>
                <w:sz w:val="22"/>
                <w:szCs w:val="22"/>
              </w:rPr>
              <w:t xml:space="preserve"> </w:t>
            </w:r>
            <w:r w:rsidRPr="00AD5560">
              <w:rPr>
                <w:rFonts w:ascii="Times New Roman" w:hAnsi="Times New Roman"/>
                <w:b/>
                <w:bCs/>
                <w:sz w:val="22"/>
                <w:szCs w:val="22"/>
              </w:rPr>
              <w:t>421</w:t>
            </w:r>
            <w:r>
              <w:rPr>
                <w:rFonts w:ascii="Times New Roman" w:hAnsi="Times New Roman"/>
                <w:b/>
                <w:bCs/>
                <w:sz w:val="22"/>
                <w:szCs w:val="22"/>
              </w:rPr>
              <w:t xml:space="preserve"> </w:t>
            </w:r>
            <w:r w:rsidRPr="00AD5560">
              <w:rPr>
                <w:rFonts w:ascii="Times New Roman" w:hAnsi="Times New Roman"/>
                <w:b/>
                <w:bCs/>
                <w:sz w:val="22"/>
                <w:szCs w:val="22"/>
              </w:rPr>
              <w:t>471,63</w:t>
            </w:r>
            <w:r w:rsidR="00D17951" w:rsidRPr="00D17951">
              <w:rPr>
                <w:rFonts w:ascii="Times New Roman" w:hAnsi="Times New Roman"/>
                <w:b/>
                <w:bCs/>
                <w:sz w:val="22"/>
                <w:szCs w:val="22"/>
              </w:rPr>
              <w:t>рублей– в т.ч. НДС 20%</w:t>
            </w:r>
            <w:r w:rsidR="00225DA1">
              <w:rPr>
                <w:rFonts w:ascii="Times New Roman" w:hAnsi="Times New Roman"/>
                <w:b/>
                <w:bCs/>
                <w:sz w:val="22"/>
                <w:szCs w:val="22"/>
              </w:rPr>
              <w:t>,</w:t>
            </w:r>
          </w:p>
          <w:p w:rsidR="00D17951" w:rsidRPr="00D17951" w:rsidRDefault="00AD5560" w:rsidP="00D17951">
            <w:pPr>
              <w:rPr>
                <w:rFonts w:ascii="Times New Roman" w:hAnsi="Times New Roman"/>
                <w:sz w:val="22"/>
                <w:szCs w:val="22"/>
              </w:rPr>
            </w:pPr>
            <w:r w:rsidRPr="00AD5560">
              <w:rPr>
                <w:rFonts w:ascii="Times New Roman" w:hAnsi="Times New Roman"/>
                <w:b/>
                <w:bCs/>
                <w:sz w:val="22"/>
                <w:szCs w:val="22"/>
              </w:rPr>
              <w:t>236</w:t>
            </w:r>
            <w:r>
              <w:rPr>
                <w:rFonts w:ascii="Times New Roman" w:hAnsi="Times New Roman"/>
                <w:b/>
                <w:bCs/>
                <w:sz w:val="22"/>
                <w:szCs w:val="22"/>
              </w:rPr>
              <w:t xml:space="preserve"> </w:t>
            </w:r>
            <w:r w:rsidRPr="00AD5560">
              <w:rPr>
                <w:rFonts w:ascii="Times New Roman" w:hAnsi="Times New Roman"/>
                <w:b/>
                <w:bCs/>
                <w:sz w:val="22"/>
                <w:szCs w:val="22"/>
              </w:rPr>
              <w:t>911,94</w:t>
            </w:r>
            <w:r>
              <w:rPr>
                <w:rFonts w:ascii="Times New Roman" w:hAnsi="Times New Roman"/>
                <w:b/>
                <w:bCs/>
                <w:sz w:val="22"/>
                <w:szCs w:val="22"/>
              </w:rPr>
              <w:t xml:space="preserve"> </w:t>
            </w:r>
            <w:r w:rsidR="00D17951" w:rsidRPr="00D17951">
              <w:rPr>
                <w:rFonts w:ascii="Times New Roman" w:hAnsi="Times New Roman"/>
                <w:b/>
                <w:bCs/>
                <w:sz w:val="22"/>
                <w:szCs w:val="22"/>
              </w:rPr>
              <w:t>рублей – НДС 20%</w:t>
            </w:r>
            <w:r w:rsidR="00225DA1">
              <w:rPr>
                <w:rFonts w:ascii="Times New Roman" w:hAnsi="Times New Roman"/>
                <w:b/>
                <w:bCs/>
                <w:sz w:val="22"/>
                <w:szCs w:val="22"/>
              </w:rPr>
              <w:t>,</w:t>
            </w:r>
            <w:r w:rsidR="00D17951" w:rsidRPr="00D17951">
              <w:rPr>
                <w:rFonts w:ascii="Times New Roman" w:hAnsi="Times New Roman"/>
                <w:b/>
                <w:bCs/>
                <w:sz w:val="22"/>
                <w:szCs w:val="22"/>
              </w:rPr>
              <w:t xml:space="preserve"> </w:t>
            </w:r>
            <w:r w:rsidRPr="00AD5560">
              <w:rPr>
                <w:rFonts w:ascii="Times New Roman" w:eastAsia="Times New Roman" w:hAnsi="Times New Roman"/>
                <w:b/>
                <w:sz w:val="22"/>
                <w:szCs w:val="22"/>
                <w:lang w:eastAsia="ru-RU"/>
              </w:rPr>
              <w:t xml:space="preserve">1 184 559,69 </w:t>
            </w:r>
            <w:r w:rsidR="00D17951" w:rsidRPr="00D17951">
              <w:rPr>
                <w:rFonts w:ascii="Times New Roman" w:hAnsi="Times New Roman"/>
                <w:b/>
                <w:bCs/>
                <w:sz w:val="22"/>
                <w:szCs w:val="22"/>
              </w:rPr>
              <w:t>рублей –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853C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ФИО лица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853C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853C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89" w:type="dxa"/>
        <w:tblInd w:w="108" w:type="dxa"/>
        <w:tblLook w:val="04A0" w:firstRow="1" w:lastRow="0" w:firstColumn="1" w:lastColumn="0" w:noHBand="0" w:noVBand="1"/>
      </w:tblPr>
      <w:tblGrid>
        <w:gridCol w:w="660"/>
        <w:gridCol w:w="2251"/>
        <w:gridCol w:w="1733"/>
        <w:gridCol w:w="2836"/>
        <w:gridCol w:w="1368"/>
        <w:gridCol w:w="1041"/>
      </w:tblGrid>
      <w:tr w:rsidR="00AD5560" w:rsidRPr="00D17951" w:rsidTr="00AD5560">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560" w:rsidRPr="00D17951" w:rsidRDefault="00AD5560"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 п/п</w:t>
            </w:r>
          </w:p>
        </w:tc>
        <w:tc>
          <w:tcPr>
            <w:tcW w:w="2251" w:type="dxa"/>
            <w:tcBorders>
              <w:top w:val="single" w:sz="4" w:space="0" w:color="auto"/>
              <w:left w:val="nil"/>
              <w:bottom w:val="single" w:sz="4" w:space="0" w:color="auto"/>
              <w:right w:val="single" w:sz="4" w:space="0" w:color="auto"/>
            </w:tcBorders>
            <w:shd w:val="clear" w:color="auto" w:fill="auto"/>
            <w:vAlign w:val="center"/>
            <w:hideMark/>
          </w:tcPr>
          <w:p w:rsidR="00AD5560" w:rsidRPr="00D17951" w:rsidRDefault="00AD5560"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w:t>
            </w:r>
            <w:r w:rsidRPr="00D17951">
              <w:rPr>
                <w:rFonts w:ascii="Times New Roman" w:eastAsia="Times New Roman" w:hAnsi="Times New Roman"/>
                <w:b/>
                <w:bCs/>
                <w:color w:val="000000"/>
                <w:sz w:val="22"/>
                <w:szCs w:val="22"/>
                <w:lang w:eastAsia="ru-RU"/>
              </w:rPr>
              <w:br/>
              <w:t xml:space="preserve"> (Требование Заказчика)</w:t>
            </w:r>
          </w:p>
        </w:tc>
        <w:tc>
          <w:tcPr>
            <w:tcW w:w="1733" w:type="dxa"/>
            <w:tcBorders>
              <w:top w:val="single" w:sz="4" w:space="0" w:color="auto"/>
              <w:left w:val="nil"/>
              <w:bottom w:val="single" w:sz="4" w:space="0" w:color="auto"/>
              <w:right w:val="single" w:sz="4" w:space="0" w:color="auto"/>
            </w:tcBorders>
          </w:tcPr>
          <w:p w:rsidR="00AD5560" w:rsidRPr="00D17951" w:rsidRDefault="00AD5560" w:rsidP="00D17951">
            <w:pPr>
              <w:spacing w:after="0" w:line="240" w:lineRule="auto"/>
              <w:jc w:val="center"/>
              <w:rPr>
                <w:rFonts w:ascii="Times New Roman" w:eastAsia="Times New Roman" w:hAnsi="Times New Roman"/>
                <w:b/>
                <w:bCs/>
                <w:color w:val="000000"/>
                <w:sz w:val="22"/>
                <w:szCs w:val="22"/>
                <w:lang w:eastAsia="ru-RU"/>
              </w:rPr>
            </w:pPr>
            <w:r>
              <w:rPr>
                <w:rFonts w:ascii="Times New Roman" w:eastAsia="Times New Roman" w:hAnsi="Times New Roman"/>
                <w:b/>
                <w:bCs/>
                <w:color w:val="000000"/>
                <w:sz w:val="22"/>
                <w:szCs w:val="22"/>
                <w:lang w:eastAsia="ru-RU"/>
              </w:rPr>
              <w:t xml:space="preserve">С рассмотрением аналогов/ без рассмотрения аналогов </w:t>
            </w:r>
            <w:r w:rsidRPr="00D17951">
              <w:rPr>
                <w:rFonts w:ascii="Times New Roman" w:eastAsia="Times New Roman" w:hAnsi="Times New Roman"/>
                <w:b/>
                <w:bCs/>
                <w:color w:val="000000"/>
                <w:sz w:val="22"/>
                <w:szCs w:val="22"/>
                <w:lang w:eastAsia="ru-RU"/>
              </w:rPr>
              <w:t>(Требование Заказчика)</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560" w:rsidRPr="00D17951" w:rsidRDefault="00AD5560"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 (Предложение Участника)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AD5560" w:rsidRPr="00D17951" w:rsidRDefault="00AD5560"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Единица измерения</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AD5560" w:rsidRPr="00D17951" w:rsidRDefault="00AD5560"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Кол-во</w:t>
            </w:r>
          </w:p>
        </w:tc>
      </w:tr>
      <w:tr w:rsidR="00AD5560" w:rsidRPr="00D17951" w:rsidTr="003D770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Бак топливный Произв. любой, ГАЗ, 33081-1101010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3D770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Баллон пневматический подвески автомобильной Произв. любой, КАВЗ, 2В6913</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3D770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Бампер задний ПАЗ, сер., 3205-2804010-40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3D770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Бампер передний ПАЗ, сер., 3205-2803010-20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3D770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Барабан тормозной Произв. любой, передн./задн., КАВЗ, 111-3501070-50, 10 шп</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4,0000</w:t>
            </w:r>
          </w:p>
        </w:tc>
      </w:tr>
      <w:tr w:rsidR="00AD5560" w:rsidRPr="00D17951" w:rsidTr="003D770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Барабан тормозной Произв.любой, задний, ПАЗ-32053,4234, 8 шпилек, мост Канаш, 224-3502070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4,0000</w:t>
            </w:r>
          </w:p>
        </w:tc>
      </w:tr>
      <w:tr w:rsidR="00AD5560" w:rsidRPr="00D17951" w:rsidTr="003D770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Вал карданный Произв. любой, КАВЗ, L(min)=600мм, 4238-2201010-03</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3D770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Выключатель массы Произв. любой, ПАЗ, КАМАЗ, 1402.3737</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3D770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 xml:space="preserve">Гайка, запасная часть автомобильная Произв. любой, колесная КАМАЗ </w:t>
            </w:r>
            <w:r>
              <w:rPr>
                <w:rFonts w:ascii="Arial" w:hAnsi="Arial" w:cs="Arial"/>
                <w:sz w:val="16"/>
                <w:szCs w:val="16"/>
              </w:rPr>
              <w:lastRenderedPageBreak/>
              <w:t>(Евро), 7174800-009</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lastRenderedPageBreak/>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10,0000</w:t>
            </w:r>
          </w:p>
        </w:tc>
      </w:tr>
      <w:tr w:rsidR="00AD5560" w:rsidRPr="00D17951" w:rsidTr="003D770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Датчик давления масла Произв. любой, ГАЗ-3309, ММ-355</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3D7703">
        <w:trPr>
          <w:trHeight w:val="569"/>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Датчик пламени ПЖД ТЕПЛОСТАР 14ТС-10, сб.1326</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23799">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AD556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Диск сцепления FLRS Germany, ведом., 395 мм, 000506131</w:t>
            </w:r>
          </w:p>
        </w:tc>
        <w:tc>
          <w:tcPr>
            <w:tcW w:w="1733" w:type="dxa"/>
            <w:tcBorders>
              <w:top w:val="single" w:sz="4" w:space="0" w:color="auto"/>
              <w:left w:val="nil"/>
              <w:bottom w:val="single" w:sz="4" w:space="0" w:color="auto"/>
              <w:right w:val="single" w:sz="4" w:space="0" w:color="auto"/>
            </w:tcBorders>
            <w:vAlign w:val="center"/>
          </w:tcPr>
          <w:p w:rsidR="00AD5560" w:rsidRDefault="00AD5560" w:rsidP="00AD5560">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D3193">
        <w:trPr>
          <w:trHeight w:val="488"/>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Диск сцепления Произв. любой, ведом., КАММИНЗ, МАЗ 4370, дв.245 87(9) TRIALLI</w:t>
            </w:r>
          </w:p>
        </w:tc>
        <w:tc>
          <w:tcPr>
            <w:tcW w:w="1733" w:type="dxa"/>
            <w:tcBorders>
              <w:top w:val="single" w:sz="4" w:space="0" w:color="auto"/>
              <w:left w:val="nil"/>
              <w:bottom w:val="single" w:sz="4" w:space="0" w:color="auto"/>
              <w:right w:val="single" w:sz="4" w:space="0" w:color="auto"/>
            </w:tcBorders>
          </w:tcPr>
          <w:p w:rsidR="00AD5560" w:rsidRDefault="00AD5560" w:rsidP="00AD5560">
            <w:r w:rsidRPr="006B75E3">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D319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nil"/>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Камера системы тормозной автомобильной Произв. любой КАМАЗ, тип 24/20 100-3519200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6B75E3">
              <w:rPr>
                <w:rFonts w:ascii="Calibri" w:hAnsi="Calibri"/>
                <w:b/>
                <w:bCs/>
                <w:color w:val="FF0000"/>
                <w:sz w:val="18"/>
                <w:szCs w:val="18"/>
              </w:rPr>
              <w:t xml:space="preserve">С рассмотрением аналогов </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D3193">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Камера системы тормозной автомобильной Произв. любой КАМАЗ,тип24/24 100-3519200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6B75E3">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D3193">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Катушка зажигания, автомобильная подогревателя двигателя предпускового, Вебасто (Webasto), Thremo E, 11114862C</w:t>
            </w:r>
          </w:p>
        </w:tc>
        <w:tc>
          <w:tcPr>
            <w:tcW w:w="1733" w:type="dxa"/>
            <w:tcBorders>
              <w:top w:val="single" w:sz="4" w:space="0" w:color="auto"/>
              <w:left w:val="nil"/>
              <w:bottom w:val="single" w:sz="4" w:space="0" w:color="auto"/>
              <w:right w:val="single" w:sz="4" w:space="0" w:color="auto"/>
            </w:tcBorders>
          </w:tcPr>
          <w:p w:rsidR="00AD5560" w:rsidRDefault="00AD5560" w:rsidP="00AD5560">
            <w:r w:rsidRPr="006B75E3">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AD3193">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Клапан сброса конденсата Произв. любой, КАВЗ, ЕЕ4107</w:t>
            </w:r>
          </w:p>
        </w:tc>
        <w:tc>
          <w:tcPr>
            <w:tcW w:w="1733" w:type="dxa"/>
            <w:tcBorders>
              <w:top w:val="single" w:sz="4" w:space="0" w:color="auto"/>
              <w:left w:val="nil"/>
              <w:bottom w:val="single" w:sz="4" w:space="0" w:color="auto"/>
              <w:right w:val="single" w:sz="4" w:space="0" w:color="auto"/>
            </w:tcBorders>
          </w:tcPr>
          <w:p w:rsidR="00AD5560" w:rsidRDefault="00AD5560" w:rsidP="00AD5560">
            <w:r w:rsidRPr="006B75E3">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D3193">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Колодка, накладка системы тормозной Произв. любой, ПАЗ, КАВЗ, сверлен., 54642-3502106</w:t>
            </w:r>
          </w:p>
        </w:tc>
        <w:tc>
          <w:tcPr>
            <w:tcW w:w="1733" w:type="dxa"/>
            <w:tcBorders>
              <w:top w:val="single" w:sz="4" w:space="0" w:color="auto"/>
              <w:left w:val="nil"/>
              <w:bottom w:val="single" w:sz="4" w:space="0" w:color="auto"/>
              <w:right w:val="single" w:sz="4" w:space="0" w:color="auto"/>
            </w:tcBorders>
          </w:tcPr>
          <w:p w:rsidR="00AD5560" w:rsidRDefault="00AD5560" w:rsidP="00AD5560">
            <w:r w:rsidRPr="006B75E3">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32,0000</w:t>
            </w:r>
          </w:p>
        </w:tc>
      </w:tr>
      <w:tr w:rsidR="00AD5560" w:rsidRPr="00D17951" w:rsidTr="00AD3193">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Колодка, накладка системы тормозной Произв. любой, передн., состав: колодка, накладка, ПАЗ-4234, в сборе, 52642-3501092-СБ</w:t>
            </w:r>
          </w:p>
        </w:tc>
        <w:tc>
          <w:tcPr>
            <w:tcW w:w="1733" w:type="dxa"/>
            <w:tcBorders>
              <w:top w:val="single" w:sz="4" w:space="0" w:color="auto"/>
              <w:left w:val="nil"/>
              <w:bottom w:val="single" w:sz="4" w:space="0" w:color="auto"/>
              <w:right w:val="single" w:sz="4" w:space="0" w:color="auto"/>
            </w:tcBorders>
          </w:tcPr>
          <w:p w:rsidR="00AD5560" w:rsidRDefault="00AD5560" w:rsidP="00AD5560">
            <w:r w:rsidRPr="006B75E3">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4,0000</w:t>
            </w:r>
          </w:p>
        </w:tc>
      </w:tr>
      <w:tr w:rsidR="00AD5560" w:rsidRPr="00D17951" w:rsidTr="00AD5560">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Компрессор автомобильный Произв.любой, КАМАЗ-4308, ПАЗ, КАВЗ дв.CUMMINS ISBe (1 цил.) возд.охлаж. без шкива KNORR-BREMSE</w:t>
            </w:r>
          </w:p>
        </w:tc>
        <w:tc>
          <w:tcPr>
            <w:tcW w:w="1733" w:type="dxa"/>
            <w:tcBorders>
              <w:top w:val="single" w:sz="4" w:space="0" w:color="auto"/>
              <w:left w:val="nil"/>
              <w:bottom w:val="single" w:sz="4" w:space="0" w:color="auto"/>
              <w:right w:val="single" w:sz="4" w:space="0" w:color="auto"/>
            </w:tcBorders>
            <w:vAlign w:val="center"/>
          </w:tcPr>
          <w:p w:rsidR="00AD5560" w:rsidRDefault="00AD5560" w:rsidP="00AD5560">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AD5560">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Pr="00833A18" w:rsidRDefault="00AD5560" w:rsidP="00AD5560">
            <w:pPr>
              <w:rPr>
                <w:rFonts w:ascii="Arial" w:hAnsi="Arial" w:cs="Arial"/>
                <w:sz w:val="16"/>
                <w:szCs w:val="16"/>
                <w:lang w:val="en-US"/>
              </w:rPr>
            </w:pPr>
            <w:r>
              <w:rPr>
                <w:rFonts w:ascii="Arial" w:hAnsi="Arial" w:cs="Arial"/>
                <w:sz w:val="16"/>
                <w:szCs w:val="16"/>
              </w:rPr>
              <w:t>Корзина сцепления MF395- LF45,55 CF65, прим. КАМАЗ</w:t>
            </w:r>
            <w:r w:rsidRPr="00833A18">
              <w:rPr>
                <w:rFonts w:ascii="Arial" w:hAnsi="Arial" w:cs="Arial"/>
                <w:sz w:val="16"/>
                <w:szCs w:val="16"/>
                <w:lang w:val="en-US"/>
              </w:rPr>
              <w:t xml:space="preserve"> 4308, 43253 </w:t>
            </w:r>
            <w:r>
              <w:rPr>
                <w:rFonts w:ascii="Arial" w:hAnsi="Arial" w:cs="Arial"/>
                <w:sz w:val="16"/>
                <w:szCs w:val="16"/>
              </w:rPr>
              <w:t>и</w:t>
            </w:r>
            <w:r w:rsidRPr="00833A18">
              <w:rPr>
                <w:rFonts w:ascii="Arial" w:hAnsi="Arial" w:cs="Arial"/>
                <w:sz w:val="16"/>
                <w:szCs w:val="16"/>
                <w:lang w:val="en-US"/>
              </w:rPr>
              <w:t xml:space="preserve"> 43255 </w:t>
            </w:r>
            <w:r>
              <w:rPr>
                <w:rFonts w:ascii="Arial" w:hAnsi="Arial" w:cs="Arial"/>
                <w:sz w:val="16"/>
                <w:szCs w:val="16"/>
              </w:rPr>
              <w:t>с</w:t>
            </w:r>
            <w:r w:rsidRPr="00833A18">
              <w:rPr>
                <w:rFonts w:ascii="Arial" w:hAnsi="Arial" w:cs="Arial"/>
                <w:sz w:val="16"/>
                <w:szCs w:val="16"/>
                <w:lang w:val="en-US"/>
              </w:rPr>
              <w:t xml:space="preserve"> </w:t>
            </w:r>
            <w:r>
              <w:rPr>
                <w:rFonts w:ascii="Arial" w:hAnsi="Arial" w:cs="Arial"/>
                <w:sz w:val="16"/>
                <w:szCs w:val="16"/>
              </w:rPr>
              <w:t>дв</w:t>
            </w:r>
            <w:r w:rsidRPr="00833A18">
              <w:rPr>
                <w:rFonts w:ascii="Arial" w:hAnsi="Arial" w:cs="Arial"/>
                <w:sz w:val="16"/>
                <w:szCs w:val="16"/>
                <w:lang w:val="en-US"/>
              </w:rPr>
              <w:t xml:space="preserve">. Cummins 6ISBe185, 210 + 001000474 FLRS </w:t>
            </w:r>
            <w:r w:rsidRPr="00833A18">
              <w:rPr>
                <w:rFonts w:ascii="Arial" w:hAnsi="Arial" w:cs="Arial"/>
                <w:sz w:val="16"/>
                <w:szCs w:val="16"/>
                <w:lang w:val="en-US"/>
              </w:rPr>
              <w:lastRenderedPageBreak/>
              <w:t>GERMANY</w:t>
            </w:r>
          </w:p>
        </w:tc>
        <w:tc>
          <w:tcPr>
            <w:tcW w:w="1733" w:type="dxa"/>
            <w:tcBorders>
              <w:top w:val="single" w:sz="4" w:space="0" w:color="auto"/>
              <w:left w:val="nil"/>
              <w:bottom w:val="single" w:sz="4" w:space="0" w:color="auto"/>
              <w:right w:val="single" w:sz="4" w:space="0" w:color="auto"/>
            </w:tcBorders>
            <w:vAlign w:val="center"/>
          </w:tcPr>
          <w:p w:rsidR="00AD5560" w:rsidRDefault="00AD5560" w:rsidP="00AD5560">
            <w:pPr>
              <w:jc w:val="center"/>
              <w:rPr>
                <w:rFonts w:ascii="Calibri" w:hAnsi="Calibri"/>
                <w:b/>
                <w:bCs/>
                <w:color w:val="FF0000"/>
                <w:sz w:val="18"/>
                <w:szCs w:val="18"/>
              </w:rPr>
            </w:pPr>
            <w:r>
              <w:rPr>
                <w:rFonts w:ascii="Calibri" w:hAnsi="Calibri"/>
                <w:b/>
                <w:bCs/>
                <w:color w:val="FF0000"/>
                <w:sz w:val="18"/>
                <w:szCs w:val="18"/>
              </w:rPr>
              <w:lastRenderedPageBreak/>
              <w:t>(аналоги недопустимы)</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833A18" w:rsidRDefault="00AD5560" w:rsidP="00AD5560">
            <w:pPr>
              <w:spacing w:after="0" w:line="240" w:lineRule="auto"/>
              <w:rPr>
                <w:rFonts w:ascii="Times New Roman" w:eastAsia="Times New Roman" w:hAnsi="Times New Roman"/>
                <w:color w:val="000000"/>
                <w:sz w:val="22"/>
                <w:szCs w:val="22"/>
                <w:lang w:val="en-US"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D458D1">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Корзина сцепления ГАЗ-3310, 3482 000 693</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777FF">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D458D1">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Кран уровня пола Произв. любой, КАВЗ, аналог SV1323</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777FF">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D458D1">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Крыльчатка Произв. любой, 11113053А</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777FF">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5,0000</w:t>
            </w:r>
          </w:p>
        </w:tc>
      </w:tr>
      <w:tr w:rsidR="00AD5560" w:rsidRPr="00D17951" w:rsidTr="00D458D1">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Мотор-редуктор стеклоочистителей электрический КАВЗ МРМ М57.004167 0 390 242 407</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777FF">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D458D1">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Мотор-редуктор стеклоочистителей электрический СтАТО, 24V, левый, ПАЗ-3205, 562.5205100-03</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777FF">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D458D1">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Наконечник тяги коробки переключения передач КПП Произв. любой, 100.009</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777FF">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D458D1">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Наконечник тяги коробки переключения передач КПП ЦФ(ZF), прав., КАМАЗ, 0501215940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D777FF">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6,0000</w:t>
            </w:r>
          </w:p>
        </w:tc>
      </w:tr>
      <w:tr w:rsidR="00AD5560" w:rsidRPr="00D17951" w:rsidTr="00AD5560">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Насос водяной системы охлаждения автомобильной Произв. любой, Cummins 5288908/5263374/5257960</w:t>
            </w:r>
          </w:p>
        </w:tc>
        <w:tc>
          <w:tcPr>
            <w:tcW w:w="1733" w:type="dxa"/>
            <w:tcBorders>
              <w:top w:val="single" w:sz="4" w:space="0" w:color="auto"/>
              <w:left w:val="nil"/>
              <w:bottom w:val="single" w:sz="4" w:space="0" w:color="auto"/>
              <w:right w:val="single" w:sz="4" w:space="0" w:color="auto"/>
            </w:tcBorders>
            <w:vAlign w:val="center"/>
          </w:tcPr>
          <w:p w:rsidR="00AD5560" w:rsidRDefault="00AD5560" w:rsidP="00AD5560">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A92B09">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Насос, помпа отопителя салона Произв. любой, 24V, диам. 18 мм, ПАЗ, 321.3780-10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3454C8">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A92B09">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Отопитель универсальный Зенит (Zenith) 800, 282.112.800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3454C8">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92B09">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Отопитель универсальный Произв. любой, 24V, КАМАЗ,НЕФАЗ,ПАЗ,МТЗ, 159-8101010(24В)</w:t>
            </w:r>
          </w:p>
        </w:tc>
        <w:tc>
          <w:tcPr>
            <w:tcW w:w="1733" w:type="dxa"/>
            <w:tcBorders>
              <w:top w:val="single" w:sz="4" w:space="0" w:color="auto"/>
              <w:left w:val="nil"/>
              <w:bottom w:val="single" w:sz="4" w:space="0" w:color="auto"/>
              <w:right w:val="single" w:sz="4" w:space="0" w:color="auto"/>
            </w:tcBorders>
          </w:tcPr>
          <w:p w:rsidR="00AD5560" w:rsidRDefault="00AD5560" w:rsidP="00AD5560">
            <w:r w:rsidRPr="003454C8">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92B09">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Палец рулевой поперечной тяги Произв. любой, в полиуретане, ЗИЛ, ПАЗ</w:t>
            </w:r>
          </w:p>
        </w:tc>
        <w:tc>
          <w:tcPr>
            <w:tcW w:w="1733" w:type="dxa"/>
            <w:tcBorders>
              <w:top w:val="single" w:sz="4" w:space="0" w:color="auto"/>
              <w:left w:val="nil"/>
              <w:bottom w:val="single" w:sz="4" w:space="0" w:color="auto"/>
              <w:right w:val="single" w:sz="4" w:space="0" w:color="auto"/>
            </w:tcBorders>
          </w:tcPr>
          <w:p w:rsidR="00AD5560" w:rsidRDefault="00AD5560" w:rsidP="00AD5560">
            <w:r w:rsidRPr="003454C8">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92B09">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Переключатель, запасная часть автомобильная Произв. любой, клавиша откр.закр. пассажирской двери, 77.3709-02.19</w:t>
            </w:r>
          </w:p>
        </w:tc>
        <w:tc>
          <w:tcPr>
            <w:tcW w:w="1733" w:type="dxa"/>
            <w:tcBorders>
              <w:top w:val="single" w:sz="4" w:space="0" w:color="auto"/>
              <w:left w:val="nil"/>
              <w:bottom w:val="single" w:sz="4" w:space="0" w:color="auto"/>
              <w:right w:val="single" w:sz="4" w:space="0" w:color="auto"/>
            </w:tcBorders>
          </w:tcPr>
          <w:p w:rsidR="00AD5560" w:rsidRDefault="00AD5560" w:rsidP="00AD5560">
            <w:r w:rsidRPr="003454C8">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6,0000</w:t>
            </w:r>
          </w:p>
        </w:tc>
      </w:tr>
      <w:tr w:rsidR="00AD5560" w:rsidRPr="00D17951" w:rsidTr="00A92B09">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Подушка сиденья водителя Произв. любой, 45004</w:t>
            </w:r>
          </w:p>
        </w:tc>
        <w:tc>
          <w:tcPr>
            <w:tcW w:w="1733" w:type="dxa"/>
            <w:tcBorders>
              <w:top w:val="single" w:sz="4" w:space="0" w:color="auto"/>
              <w:left w:val="nil"/>
              <w:bottom w:val="single" w:sz="4" w:space="0" w:color="auto"/>
              <w:right w:val="single" w:sz="4" w:space="0" w:color="auto"/>
            </w:tcBorders>
          </w:tcPr>
          <w:p w:rsidR="00AD5560" w:rsidRDefault="00AD5560" w:rsidP="00AD5560">
            <w:r w:rsidRPr="003454C8">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A92B09">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Подушка торсиона стабилизатора Произв. любой, с буртом, ПАЗ, 3206-2916040-10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3454C8">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12,0000</w:t>
            </w:r>
          </w:p>
        </w:tc>
      </w:tr>
      <w:tr w:rsidR="00AD5560" w:rsidRPr="00D17951" w:rsidTr="00AD5560">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Подшипник выжимной сцепления автомобильного FLRS Germany, 002000651</w:t>
            </w:r>
          </w:p>
        </w:tc>
        <w:tc>
          <w:tcPr>
            <w:tcW w:w="1733" w:type="dxa"/>
            <w:tcBorders>
              <w:top w:val="single" w:sz="4" w:space="0" w:color="auto"/>
              <w:left w:val="nil"/>
              <w:bottom w:val="single" w:sz="4" w:space="0" w:color="auto"/>
              <w:right w:val="single" w:sz="4" w:space="0" w:color="auto"/>
            </w:tcBorders>
            <w:vAlign w:val="center"/>
          </w:tcPr>
          <w:p w:rsidR="00AD5560" w:rsidRDefault="00AD5560" w:rsidP="00AD5560">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Подшипник ступицы задней Произв. любой, КАМАЗ, ЗИЛ, 6-7517 А</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Подшипник ступицы задней Произв. любой, КАМАЗ, ЗИЛ, 6-7815А</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Подшипник ступицы передней Произв. любой, ГАЗ, КАМАЗ, 7610 А</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Подшипник ступицы передней Произв. любой, КАМАЗ, МАЗ, 7613 А</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Подшипник, запасная чась автомобильная Подшипник шкворня (опорный) роликовый (111 ось) 16-3001020-СБ</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Пыльник, запасная часть автомобильная Произв. любой, троса КПП гофрированный, 175525001</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16,0000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Радиатор отопителя автомобильного Зенит</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Радиатор охлаждения Произв. любой, ПАЗ, 3205-1301010-02</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Ремень безопасности 3307</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15,0000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Ремень безопасности Произв. любой, 2-х точечный, инерц., Автобус</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15,0000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Ролик натяжителя Произв. любой, газораспределительного механизма (ГРМ), ВАЗ-2110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4,0000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Рычаг тормоза регулировочный Произв. любой, прав., ПАЗ, КАВЗ, РТ-40-08</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Стекло ветровое ПАЗ-3205 левое БСЗ</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4,0000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 xml:space="preserve">Стекло ветровое ПАЗ-3205 </w:t>
            </w:r>
            <w:r>
              <w:rPr>
                <w:rFonts w:ascii="Arial" w:hAnsi="Arial" w:cs="Arial"/>
                <w:sz w:val="16"/>
                <w:szCs w:val="16"/>
              </w:rPr>
              <w:lastRenderedPageBreak/>
              <w:t>правое БСЗ</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lastRenderedPageBreak/>
              <w:t xml:space="preserve">С рассмотрением </w:t>
            </w:r>
            <w:r w:rsidRPr="00B03002">
              <w:rPr>
                <w:rFonts w:ascii="Calibri" w:hAnsi="Calibri"/>
                <w:b/>
                <w:bCs/>
                <w:color w:val="FF0000"/>
                <w:sz w:val="18"/>
                <w:szCs w:val="18"/>
              </w:rPr>
              <w:lastRenderedPageBreak/>
              <w:t xml:space="preserve">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4,0000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Стекло ветровое Произв. любой, левое КАВЗ 4230-5206013</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6,0000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Стекло ветровое Произв. любой, правое КАВЗ, 1265*1435, 4230-5206012</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6,0000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Турбокомпрессор Произв. любой, ТКР 6.1-09.03, для двигателя ГАЗ-3309, Евро-2</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Тяга двери пассажирской одностворчатой ПАЗ-4230, КАВЗ, 11КМВ-QZ1</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2,0000</w:t>
            </w:r>
          </w:p>
        </w:tc>
      </w:tr>
      <w:tr w:rsidR="00AD5560" w:rsidRPr="00D17951" w:rsidTr="00AB3DC5">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Уплотнитель стекла автомобильного Произв. любой, КАВЗ, 4230-5206022</w:t>
            </w:r>
          </w:p>
        </w:tc>
        <w:tc>
          <w:tcPr>
            <w:tcW w:w="1733" w:type="dxa"/>
            <w:tcBorders>
              <w:top w:val="single" w:sz="4" w:space="0" w:color="auto"/>
              <w:left w:val="nil"/>
              <w:bottom w:val="single" w:sz="4" w:space="0" w:color="auto"/>
              <w:right w:val="single" w:sz="4" w:space="0" w:color="auto"/>
            </w:tcBorders>
          </w:tcPr>
          <w:p w:rsidR="00AD5560" w:rsidRDefault="00AD5560" w:rsidP="00AD5560">
            <w:r w:rsidRPr="00B03002">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6,0000</w:t>
            </w:r>
          </w:p>
        </w:tc>
      </w:tr>
      <w:tr w:rsidR="00AD5560" w:rsidRPr="00D17951" w:rsidTr="00AD5560">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Уплотнитель, зап.часть автомобильная Произв. любой, тросового привода КПП (РОСТАР), 530170360520</w:t>
            </w:r>
          </w:p>
        </w:tc>
        <w:tc>
          <w:tcPr>
            <w:tcW w:w="1733" w:type="dxa"/>
            <w:tcBorders>
              <w:top w:val="single" w:sz="4" w:space="0" w:color="auto"/>
              <w:left w:val="nil"/>
              <w:bottom w:val="single" w:sz="4" w:space="0" w:color="auto"/>
              <w:right w:val="single" w:sz="4" w:space="0" w:color="auto"/>
            </w:tcBorders>
            <w:vAlign w:val="center"/>
          </w:tcPr>
          <w:p w:rsidR="00AD5560" w:rsidRDefault="00AD5560" w:rsidP="00AD5560">
            <w:pPr>
              <w:jc w:val="center"/>
              <w:rPr>
                <w:rFonts w:ascii="Calibri" w:hAnsi="Calibri"/>
                <w:b/>
                <w:bCs/>
                <w:color w:val="FF0000"/>
                <w:sz w:val="18"/>
                <w:szCs w:val="18"/>
              </w:rPr>
            </w:pPr>
            <w:r>
              <w:rPr>
                <w:rFonts w:ascii="Calibri" w:hAnsi="Calibri"/>
                <w:b/>
                <w:bCs/>
                <w:color w:val="FF0000"/>
                <w:sz w:val="18"/>
                <w:szCs w:val="18"/>
              </w:rPr>
              <w:t>(аналоги недопустимы)</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6,0000</w:t>
            </w:r>
          </w:p>
        </w:tc>
      </w:tr>
      <w:tr w:rsidR="00AD5560" w:rsidRPr="00D17951" w:rsidTr="00605929">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Устройство транспортное сигнальное ТСУ Произв. любой, ТСУ 12/24В (аналог ТСУ2-002-12В, ТСУ2-003-24В)</w:t>
            </w:r>
          </w:p>
        </w:tc>
        <w:tc>
          <w:tcPr>
            <w:tcW w:w="1733" w:type="dxa"/>
            <w:tcBorders>
              <w:top w:val="single" w:sz="4" w:space="0" w:color="auto"/>
              <w:left w:val="nil"/>
              <w:bottom w:val="single" w:sz="4" w:space="0" w:color="auto"/>
              <w:right w:val="single" w:sz="4" w:space="0" w:color="auto"/>
            </w:tcBorders>
          </w:tcPr>
          <w:p w:rsidR="00AD5560" w:rsidRDefault="00AD5560" w:rsidP="00AD5560">
            <w:r w:rsidRPr="00782603">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5,0000</w:t>
            </w:r>
          </w:p>
        </w:tc>
      </w:tr>
      <w:tr w:rsidR="00AD5560" w:rsidRPr="00D17951" w:rsidTr="00605929">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Щетка стеклоочистителя Произв. любой, длина 700 мм, ПАЗ-3205, 84.5205900</w:t>
            </w:r>
          </w:p>
        </w:tc>
        <w:tc>
          <w:tcPr>
            <w:tcW w:w="1733" w:type="dxa"/>
            <w:tcBorders>
              <w:top w:val="single" w:sz="4" w:space="0" w:color="auto"/>
              <w:left w:val="nil"/>
              <w:bottom w:val="single" w:sz="4" w:space="0" w:color="auto"/>
              <w:right w:val="single" w:sz="4" w:space="0" w:color="auto"/>
            </w:tcBorders>
          </w:tcPr>
          <w:p w:rsidR="00AD5560" w:rsidRDefault="00AD5560" w:rsidP="00AD5560">
            <w:r w:rsidRPr="00782603">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12,0000</w:t>
            </w:r>
          </w:p>
        </w:tc>
      </w:tr>
      <w:tr w:rsidR="00AD5560" w:rsidRPr="00D17951" w:rsidTr="00605929">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Щетка стеклоочистителя Чемпион (Champion), каркасная, длина 510 мм, X51Е/B02</w:t>
            </w:r>
          </w:p>
        </w:tc>
        <w:tc>
          <w:tcPr>
            <w:tcW w:w="1733" w:type="dxa"/>
            <w:tcBorders>
              <w:top w:val="single" w:sz="4" w:space="0" w:color="auto"/>
              <w:left w:val="nil"/>
              <w:bottom w:val="single" w:sz="4" w:space="0" w:color="auto"/>
              <w:right w:val="single" w:sz="4" w:space="0" w:color="auto"/>
            </w:tcBorders>
          </w:tcPr>
          <w:p w:rsidR="00AD5560" w:rsidRDefault="00AD5560" w:rsidP="00AD5560">
            <w:r w:rsidRPr="00782603">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8,0000</w:t>
            </w:r>
          </w:p>
        </w:tc>
      </w:tr>
      <w:tr w:rsidR="00AD5560" w:rsidRPr="00D17951" w:rsidTr="00AD5560">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560" w:rsidRPr="00D17951" w:rsidRDefault="00AD5560" w:rsidP="00AD5560">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2251" w:type="dxa"/>
            <w:tcBorders>
              <w:top w:val="single" w:sz="4" w:space="0" w:color="auto"/>
              <w:left w:val="nil"/>
              <w:bottom w:val="single" w:sz="4" w:space="0" w:color="auto"/>
              <w:right w:val="single" w:sz="4" w:space="0" w:color="auto"/>
            </w:tcBorders>
            <w:shd w:val="clear" w:color="auto" w:fill="auto"/>
          </w:tcPr>
          <w:p w:rsidR="00AD5560" w:rsidRDefault="00AD5560" w:rsidP="00AD5560">
            <w:pPr>
              <w:rPr>
                <w:rFonts w:ascii="Arial" w:hAnsi="Arial" w:cs="Arial"/>
                <w:sz w:val="16"/>
                <w:szCs w:val="16"/>
              </w:rPr>
            </w:pPr>
            <w:r>
              <w:rPr>
                <w:rFonts w:ascii="Arial" w:hAnsi="Arial" w:cs="Arial"/>
                <w:sz w:val="16"/>
                <w:szCs w:val="16"/>
              </w:rPr>
              <w:t>Щетка хозяйственная для мытья машин, телескопическая, двухсекционная, CA-656 City Up</w:t>
            </w:r>
          </w:p>
        </w:tc>
        <w:tc>
          <w:tcPr>
            <w:tcW w:w="1733" w:type="dxa"/>
            <w:tcBorders>
              <w:top w:val="single" w:sz="4" w:space="0" w:color="auto"/>
              <w:left w:val="nil"/>
              <w:bottom w:val="single" w:sz="4" w:space="0" w:color="auto"/>
              <w:right w:val="single" w:sz="4" w:space="0" w:color="auto"/>
            </w:tcBorders>
            <w:vAlign w:val="center"/>
          </w:tcPr>
          <w:p w:rsidR="00AD5560" w:rsidRDefault="00AD5560" w:rsidP="00AD5560">
            <w:pPr>
              <w:jc w:val="center"/>
              <w:rPr>
                <w:rFonts w:ascii="Calibri" w:hAnsi="Calibri"/>
                <w:b/>
                <w:bCs/>
                <w:color w:val="FF0000"/>
                <w:sz w:val="18"/>
                <w:szCs w:val="18"/>
              </w:rPr>
            </w:pPr>
            <w:r>
              <w:rPr>
                <w:rFonts w:ascii="Calibri" w:hAnsi="Calibri"/>
                <w:b/>
                <w:bCs/>
                <w:color w:val="FF0000"/>
                <w:sz w:val="18"/>
                <w:szCs w:val="18"/>
              </w:rPr>
              <w:t xml:space="preserve">С рассмотрением аналогов </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60" w:rsidRPr="00D17951" w:rsidRDefault="00AD5560" w:rsidP="00AD5560">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AD5560" w:rsidRDefault="00AD5560" w:rsidP="00AD5560">
            <w:pPr>
              <w:jc w:val="right"/>
              <w:rPr>
                <w:rFonts w:ascii="Arial" w:hAnsi="Arial" w:cs="Arial"/>
                <w:sz w:val="16"/>
                <w:szCs w:val="16"/>
              </w:rPr>
            </w:pPr>
            <w:r>
              <w:rPr>
                <w:rFonts w:ascii="Arial" w:hAnsi="Arial" w:cs="Arial"/>
                <w:sz w:val="16"/>
                <w:szCs w:val="16"/>
              </w:rPr>
              <w:t>45,0000</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2853C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2853C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НДС 20%, Евро.</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 НДС 20%, Евро.</w:t>
            </w: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Бак топливный Произв. любой, ГАЗ, 33081-1101010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Баллон пневматический подвески автомобильной Произв. любой, КАВЗ, 2В6913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Бампер задний ПАЗ, сер., 3205-2804010-40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Бампер передний ПАЗ, сер., 3205-2803010-20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Барабан тормозной Произв. любой, передн./задн., КАВЗ, 111-3501070-50, 10 шп</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Барабан тормозной Произв.любой, задний, ПАЗ-32053,4234, 8 шпилек, мост Канаш, 224-3502070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Вал карданный Произв. любой, КАВЗ, L(min)=600мм, 4238-2201010-03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Выключатель массы Произв. любой, ПАЗ, КАМАЗ, 1402.3737</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Гайка, запасная часть автомобильная Произв. любой, колесная КАМАЗ (Евро), 7174800-009</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Датчик давления масла Произв. любой, ГАЗ-3309, ММ-355</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Датчик пламени ПЖД ТЕПЛОСТАР 14ТС-10, сб.1326</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Диск сцепления FLRS Germany, ведом., 395 мм, 000506131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Диск сцепления Произв. любой, ведом., КАММИНЗ, МАЗ 4370, дв.245 87(9) TRIALLI</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Камера системы тормозной автомобильной Произв. любой КАМАЗ, тип 24/20 100-3519200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Камера системы тормозной автомобильной Произв. любой КАМАЗ,тип24/24 100-3519200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Катушка зажигания, автомобильная подогревателя двигателя предпускового, Вебасто (Webasto), Thremo E, 11114862C</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Клапан сброса конденсата Произв. любой, КАВЗ, ЕЕ4107</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Произв. любой, ПАЗ, КАВЗ, сверлен., 54642-3502106</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32,0000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Произв. любой, передн., состав: колодка, накладка, ПАЗ-4234, в сборе, 52642-3501092-СБ</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Компрессор автомобильный Произв.любой, КАМАЗ-4308, ПАЗ, КАВЗ дв.CUMMINS ISBe (1 цил.) возд.охлаж. без шкива KNORR-BREMSE</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Pr="00833A18" w:rsidRDefault="00833A18" w:rsidP="00833A18">
            <w:pPr>
              <w:rPr>
                <w:rFonts w:ascii="Arial" w:hAnsi="Arial" w:cs="Arial"/>
                <w:sz w:val="16"/>
                <w:szCs w:val="16"/>
                <w:lang w:val="en-US"/>
              </w:rPr>
            </w:pPr>
            <w:r>
              <w:rPr>
                <w:rFonts w:ascii="Arial" w:hAnsi="Arial" w:cs="Arial"/>
                <w:sz w:val="16"/>
                <w:szCs w:val="16"/>
              </w:rPr>
              <w:t>Корзина сцепления MF395- LF45,55 CF65, прим. КАМАЗ</w:t>
            </w:r>
            <w:r w:rsidRPr="00833A18">
              <w:rPr>
                <w:rFonts w:ascii="Arial" w:hAnsi="Arial" w:cs="Arial"/>
                <w:sz w:val="16"/>
                <w:szCs w:val="16"/>
                <w:lang w:val="en-US"/>
              </w:rPr>
              <w:t xml:space="preserve"> 4308, 43253 </w:t>
            </w:r>
            <w:r>
              <w:rPr>
                <w:rFonts w:ascii="Arial" w:hAnsi="Arial" w:cs="Arial"/>
                <w:sz w:val="16"/>
                <w:szCs w:val="16"/>
              </w:rPr>
              <w:t>и</w:t>
            </w:r>
            <w:r w:rsidRPr="00833A18">
              <w:rPr>
                <w:rFonts w:ascii="Arial" w:hAnsi="Arial" w:cs="Arial"/>
                <w:sz w:val="16"/>
                <w:szCs w:val="16"/>
                <w:lang w:val="en-US"/>
              </w:rPr>
              <w:t xml:space="preserve"> 43255 </w:t>
            </w:r>
            <w:r>
              <w:rPr>
                <w:rFonts w:ascii="Arial" w:hAnsi="Arial" w:cs="Arial"/>
                <w:sz w:val="16"/>
                <w:szCs w:val="16"/>
              </w:rPr>
              <w:t>с</w:t>
            </w:r>
            <w:r w:rsidRPr="00833A18">
              <w:rPr>
                <w:rFonts w:ascii="Arial" w:hAnsi="Arial" w:cs="Arial"/>
                <w:sz w:val="16"/>
                <w:szCs w:val="16"/>
                <w:lang w:val="en-US"/>
              </w:rPr>
              <w:t xml:space="preserve"> </w:t>
            </w:r>
            <w:r>
              <w:rPr>
                <w:rFonts w:ascii="Arial" w:hAnsi="Arial" w:cs="Arial"/>
                <w:sz w:val="16"/>
                <w:szCs w:val="16"/>
              </w:rPr>
              <w:t>дв</w:t>
            </w:r>
            <w:r w:rsidRPr="00833A18">
              <w:rPr>
                <w:rFonts w:ascii="Arial" w:hAnsi="Arial" w:cs="Arial"/>
                <w:sz w:val="16"/>
                <w:szCs w:val="16"/>
                <w:lang w:val="en-US"/>
              </w:rPr>
              <w:t>. Cummins 6ISBe185, 210 + 001000474 FLRS GERMANY</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Корзина сцепления ГАЗ-3310, 3482 000 693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Кран уровня пола Произв. любой, КАВЗ, аналог SV1323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Крыльчатка Произв. любой, 11113053А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5,0000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Мотор-редуктор стеклоочистителей электрический КАВЗ МРМ М57.004167 0 390 242 407</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 xml:space="preserve">Мотор-редуктор стеклоочистителей </w:t>
            </w:r>
            <w:r>
              <w:rPr>
                <w:rFonts w:ascii="Arial" w:hAnsi="Arial" w:cs="Arial"/>
                <w:sz w:val="16"/>
                <w:szCs w:val="16"/>
              </w:rPr>
              <w:lastRenderedPageBreak/>
              <w:t>электрический СтАТО, 24V, левый, ПАЗ-3205, 562.5205100-03</w:t>
            </w:r>
          </w:p>
        </w:tc>
        <w:tc>
          <w:tcPr>
            <w:tcW w:w="538" w:type="dxa"/>
          </w:tcPr>
          <w:p w:rsidR="00833A18" w:rsidRDefault="00833A18" w:rsidP="00833A18">
            <w:pPr>
              <w:rPr>
                <w:rFonts w:ascii="Arial" w:hAnsi="Arial" w:cs="Arial"/>
                <w:sz w:val="16"/>
                <w:szCs w:val="16"/>
              </w:rPr>
            </w:pPr>
            <w:r>
              <w:rPr>
                <w:rFonts w:ascii="Arial" w:hAnsi="Arial" w:cs="Arial"/>
                <w:sz w:val="16"/>
                <w:szCs w:val="16"/>
              </w:rPr>
              <w:lastRenderedPageBreak/>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Наконечник тяги коробки переключения передач КПП Произв. любой, 100.009</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Наконечник тяги коробки переключения передач КПП ЦФ(ZF), прав., КАМАЗ, 0501215940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Насос водяной системы охлаждения автомобильной Произв. любой, Cummins 5288908/5263374/5257960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Насос, помпа отопителя салона Произв. любой, 24V, диам. 18 мм, ПАЗ, 321.3780-10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Отопитель универсальный Зенит (Zenith) 800, 282.112.800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Отопитель универсальный Произв. любой, 24V, КАМАЗ,НЕФАЗ,ПАЗ,МТЗ, 159-8101010(24В)</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Палец рулевой поперечной тяги Произв. любой, в полиуретане, ЗИЛ, ПАЗ</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Переключатель, запасная часть автомобильная Произв. любой, клавиша откр.закр. пассажирской двери, 77.3709-02.19</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Подушка сиденья водителя Произв. любой, 45004</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Подушка торсиона стабилизатора Произв. любой, с буртом, ПАЗ, 3206-2916040-10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выжимной сцепления автомобильного FLRS Germany, 002000651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ступицы задней Произв. любой, КАМАЗ, ЗИЛ, 6-7517 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ступицы задней Произв. любой, КАМАЗ, ЗИЛ, 6-7815А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ступицы передней Произв. любой, ГАЗ, КАМАЗ, 7610 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 xml:space="preserve">Подшипник ступицы передней Произв. любой, </w:t>
            </w:r>
            <w:r>
              <w:rPr>
                <w:rFonts w:ascii="Arial" w:hAnsi="Arial" w:cs="Arial"/>
                <w:sz w:val="16"/>
                <w:szCs w:val="16"/>
              </w:rPr>
              <w:lastRenderedPageBreak/>
              <w:t>КАМАЗ, МАЗ, 7613 А</w:t>
            </w:r>
          </w:p>
        </w:tc>
        <w:tc>
          <w:tcPr>
            <w:tcW w:w="538" w:type="dxa"/>
          </w:tcPr>
          <w:p w:rsidR="00833A18" w:rsidRDefault="00833A18" w:rsidP="00833A18">
            <w:pPr>
              <w:rPr>
                <w:rFonts w:ascii="Arial" w:hAnsi="Arial" w:cs="Arial"/>
                <w:sz w:val="16"/>
                <w:szCs w:val="16"/>
              </w:rPr>
            </w:pPr>
            <w:r>
              <w:rPr>
                <w:rFonts w:ascii="Arial" w:hAnsi="Arial" w:cs="Arial"/>
                <w:sz w:val="16"/>
                <w:szCs w:val="16"/>
              </w:rPr>
              <w:lastRenderedPageBreak/>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запасная чась автомобильная Подшипник шкворня (опорный) роликовый (111 ось) 16-3001020-СБ</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Пыльник, запасная часть автомобильная Произв. любой, троса КПП гофрированный, 175525001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Радиатор отопителя автомобильного Зенит</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Радиатор охлаждения Произв. любой, ПАЗ, 3205-1301010-02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Ремень безопасности 3307</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15,0000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Ремень безопасности Произв. любой, 2-х точечный, инерц., Автобус</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15,0000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Ролик натяжителя Произв. любой, газораспределительного механизма (ГРМ), ВАЗ-2110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Рычаг тормоза регулировочный Произв. любой, прав., ПАЗ, КАВЗ, РТ-40-08</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Стекло ветровое ПАЗ-3205 левое БСЗ</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Стекло ветровое ПАЗ-3205 правое БСЗ</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Стекло ветровое Произв. любой, левое КАВЗ 4230-5206013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Стекло ветровое Произв. любой, правое КАВЗ, 1265*1435, 4230-5206012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Турбокомпрессор Произв. любой, ТКР 6.1-09.03, для двигателя ГАЗ-3309, Евро-2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Тяга двери пассажирской одностворчатой ПАЗ-4230, КАВЗ, 11КМВ-QZ1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Уплотнитель стекла автомобильного Произв. любой, КАВЗ, 4230-5206022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Уплотнитель, зап.часть автомобильная Произв. любой, тросового привода КПП (РОСТАР), 530170360520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Устройство транспортное сигнальное ТСУ Произв. любой, ТСУ 12/24В (аналог ТСУ2-002-12В, ТСУ2-003-24В)</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5,0000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Произв. любой, длина 700 мм, ПАЗ-3205, 84.5205900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Чемпион (Champion), каркасная, длина 510 мм, X51Е/B02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8,0000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хозяйственная для мытья машин, телескопическая, двухсекционная, CA-656 City Up</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45,0000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295B8B" w:rsidRPr="00E03570" w:rsidTr="00E03570">
        <w:trPr>
          <w:trHeight w:val="595"/>
        </w:trPr>
        <w:tc>
          <w:tcPr>
            <w:tcW w:w="5659" w:type="dxa"/>
            <w:gridSpan w:val="5"/>
          </w:tcPr>
          <w:p w:rsidR="00295B8B" w:rsidRPr="00E03570" w:rsidRDefault="00295B8B" w:rsidP="00295B8B">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Участник согласен с условиями оплаты</w:t>
      </w:r>
      <w:r w:rsidR="00EF48A0">
        <w:rPr>
          <w:rFonts w:ascii="Times New Roman" w:hAnsi="Times New Roman"/>
          <w:b/>
          <w:sz w:val="22"/>
          <w:szCs w:val="22"/>
        </w:rPr>
        <w:t xml:space="preserve"> и поставки</w:t>
      </w:r>
      <w:r w:rsidRPr="00440FEE">
        <w:rPr>
          <w:rFonts w:ascii="Times New Roman" w:hAnsi="Times New Roman"/>
          <w:b/>
          <w:sz w:val="22"/>
          <w:szCs w:val="22"/>
        </w:rPr>
        <w:t xml:space="preserve">,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853C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853C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853C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853C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A455CD">
        <w:rPr>
          <w:rFonts w:ascii="Times New Roman" w:hAnsi="Times New Roman"/>
          <w:sz w:val="24"/>
          <w:szCs w:val="24"/>
        </w:rPr>
        <w:t xml:space="preserve">Поставка </w:t>
      </w:r>
      <w:r w:rsidR="00A455CD" w:rsidRPr="00A455CD">
        <w:rPr>
          <w:rFonts w:ascii="Times New Roman" w:hAnsi="Times New Roman"/>
          <w:sz w:val="24"/>
          <w:szCs w:val="24"/>
        </w:rPr>
        <w:t xml:space="preserve">запасных частей для </w:t>
      </w:r>
      <w:r w:rsidR="00B177A0">
        <w:rPr>
          <w:rFonts w:ascii="Times New Roman" w:hAnsi="Times New Roman"/>
          <w:sz w:val="24"/>
          <w:szCs w:val="24"/>
        </w:rPr>
        <w:t>автобусов</w:t>
      </w:r>
      <w:r w:rsidR="00833A18">
        <w:rPr>
          <w:rFonts w:ascii="Times New Roman" w:hAnsi="Times New Roman"/>
          <w:sz w:val="24"/>
          <w:szCs w:val="24"/>
        </w:rPr>
        <w:t xml:space="preserve"> </w:t>
      </w:r>
      <w:r w:rsidRPr="00A455CD">
        <w:rPr>
          <w:rFonts w:ascii="Times New Roman" w:hAnsi="Times New Roman"/>
          <w:sz w:val="24"/>
          <w:szCs w:val="24"/>
        </w:rPr>
        <w:t>для</w:t>
      </w:r>
      <w:r w:rsidRPr="00295B8B">
        <w:rPr>
          <w:rFonts w:ascii="Times New Roman" w:hAnsi="Times New Roman"/>
          <w:sz w:val="24"/>
          <w:szCs w:val="24"/>
        </w:rPr>
        <w:t xml:space="preserve"> нужд </w:t>
      </w:r>
      <w:r w:rsidR="00476AF4" w:rsidRPr="00295B8B">
        <w:rPr>
          <w:rFonts w:ascii="Times New Roman" w:hAnsi="Times New Roman"/>
          <w:sz w:val="24"/>
          <w:szCs w:val="24"/>
        </w:rPr>
        <w:t xml:space="preserve">филиала ООО «БАЛЧУГ-ПЕТРОЛЕУМ» - «МНПЗ» (Республика Марий Эл, Оршанский р-н, с. Табашино) </w:t>
      </w:r>
      <w:r w:rsidR="00EF48A0">
        <w:rPr>
          <w:rFonts w:ascii="Times New Roman" w:hAnsi="Times New Roman"/>
          <w:sz w:val="24"/>
          <w:szCs w:val="24"/>
        </w:rPr>
        <w:t>с частичным</w:t>
      </w:r>
      <w:r w:rsidRPr="00295B8B">
        <w:rPr>
          <w:rFonts w:ascii="Times New Roman" w:hAnsi="Times New Roman"/>
          <w:sz w:val="24"/>
          <w:szCs w:val="24"/>
        </w:rPr>
        <w:t xml:space="preserve"> рассмотрени</w:t>
      </w:r>
      <w:r w:rsidR="00EF48A0">
        <w:rPr>
          <w:rFonts w:ascii="Times New Roman" w:hAnsi="Times New Roman"/>
          <w:sz w:val="24"/>
          <w:szCs w:val="24"/>
        </w:rPr>
        <w:t>ем</w:t>
      </w:r>
      <w:r w:rsidRPr="00882C74">
        <w:rPr>
          <w:rFonts w:ascii="Times New Roman" w:hAnsi="Times New Roman"/>
          <w:sz w:val="24"/>
          <w:szCs w:val="24"/>
        </w:rPr>
        <w:t xml:space="preserve"> 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 xml:space="preserve">Республика Марий Эл, Оршанский р-н, с. Табашино, </w:t>
      </w:r>
      <w:r w:rsidR="00E07C88">
        <w:rPr>
          <w:rFonts w:ascii="Times New Roman" w:hAnsi="Times New Roman"/>
          <w:sz w:val="24"/>
          <w:szCs w:val="24"/>
          <w:lang w:eastAsia="ru-RU"/>
        </w:rPr>
        <w:t>тер. НПЗ</w:t>
      </w:r>
      <w:r w:rsidR="00476AF4" w:rsidRPr="00882C74">
        <w:rPr>
          <w:rFonts w:ascii="Times New Roman" w:hAnsi="Times New Roman"/>
          <w:sz w:val="24"/>
          <w:szCs w:val="24"/>
          <w:lang w:eastAsia="ru-RU"/>
        </w:rPr>
        <w:t xml:space="preserve">, </w:t>
      </w:r>
      <w:r w:rsidR="00E07C88">
        <w:rPr>
          <w:rFonts w:ascii="Times New Roman" w:hAnsi="Times New Roman"/>
          <w:sz w:val="24"/>
          <w:szCs w:val="24"/>
          <w:lang w:eastAsia="ru-RU"/>
        </w:rPr>
        <w:t>з</w:t>
      </w:r>
      <w:r w:rsidR="00476AF4" w:rsidRPr="00882C74">
        <w:rPr>
          <w:rFonts w:ascii="Times New Roman" w:hAnsi="Times New Roman"/>
          <w:sz w:val="24"/>
          <w:szCs w:val="24"/>
          <w:lang w:eastAsia="ru-RU"/>
        </w:rPr>
        <w:t>д.1.</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в</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течение</w:t>
      </w:r>
      <w:r w:rsidR="008E3FD8" w:rsidRPr="008E3FD8">
        <w:rPr>
          <w:rFonts w:ascii="Times New Roman" w:hAnsi="Times New Roman"/>
          <w:sz w:val="24"/>
          <w:szCs w:val="24"/>
          <w:lang w:eastAsia="en-US"/>
        </w:rPr>
        <w:t xml:space="preserve"> </w:t>
      </w:r>
      <w:r w:rsidR="00A455CD">
        <w:rPr>
          <w:rFonts w:ascii="Times New Roman" w:hAnsi="Times New Roman"/>
          <w:sz w:val="24"/>
          <w:szCs w:val="24"/>
          <w:lang w:eastAsia="en-US"/>
        </w:rPr>
        <w:t>2</w:t>
      </w:r>
      <w:r w:rsidR="008E3FD8" w:rsidRPr="008E3FD8">
        <w:rPr>
          <w:rFonts w:ascii="Times New Roman" w:hAnsi="Times New Roman"/>
          <w:sz w:val="24"/>
          <w:szCs w:val="24"/>
          <w:lang w:eastAsia="en-US"/>
        </w:rPr>
        <w:t xml:space="preserve">0 </w:t>
      </w:r>
      <w:r w:rsidR="008E3FD8" w:rsidRPr="008E3FD8">
        <w:rPr>
          <w:rFonts w:ascii="Times New Roman" w:hAnsi="Times New Roman" w:hint="eastAsia"/>
          <w:sz w:val="24"/>
          <w:szCs w:val="24"/>
          <w:lang w:eastAsia="en-US"/>
        </w:rPr>
        <w:t>дней</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даты</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заключения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Договора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Досрочная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поставка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осуществляется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соглашению</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Сторон</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C77FFE" w:rsidRPr="00C77FFE">
        <w:rPr>
          <w:rFonts w:ascii="Times New Roman" w:hAnsi="Times New Roman"/>
          <w:b/>
          <w:sz w:val="24"/>
          <w:szCs w:val="24"/>
        </w:rPr>
        <w:t>.</w:t>
      </w:r>
    </w:p>
    <w:p w:rsidR="00C77FFE" w:rsidRPr="007B622D" w:rsidRDefault="00C77FFE" w:rsidP="00C77FFE">
      <w:pPr>
        <w:pStyle w:val="a3"/>
        <w:numPr>
          <w:ilvl w:val="0"/>
          <w:numId w:val="0"/>
        </w:numPr>
        <w:spacing w:before="0"/>
        <w:ind w:firstLine="360"/>
        <w:rPr>
          <w:rFonts w:ascii="Times New Roman" w:hAnsi="Times New Roman"/>
          <w:b/>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3C1" w:rsidRDefault="002853C1" w:rsidP="00BE4551">
      <w:pPr>
        <w:spacing w:after="0" w:line="240" w:lineRule="auto"/>
      </w:pPr>
      <w:r>
        <w:separator/>
      </w:r>
    </w:p>
  </w:endnote>
  <w:endnote w:type="continuationSeparator" w:id="0">
    <w:p w:rsidR="002853C1" w:rsidRDefault="002853C1" w:rsidP="00BE4551">
      <w:pPr>
        <w:spacing w:after="0" w:line="240" w:lineRule="auto"/>
      </w:pPr>
      <w:r>
        <w:continuationSeparator/>
      </w:r>
    </w:p>
  </w:endnote>
  <w:endnote w:type="continuationNotice" w:id="1">
    <w:p w:rsidR="002853C1" w:rsidRDefault="00285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00"/>
    <w:family w:val="modern"/>
    <w:pitch w:val="default"/>
    <w:sig w:usb0="00000000"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C1" w:rsidRPr="00A1776F" w:rsidRDefault="002853C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C1" w:rsidRPr="002C6077" w:rsidRDefault="002853C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C1" w:rsidRPr="00221835" w:rsidRDefault="002853C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2853C1" w:rsidRDefault="002853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3C1" w:rsidRDefault="002853C1" w:rsidP="00BE4551">
      <w:pPr>
        <w:spacing w:after="0" w:line="240" w:lineRule="auto"/>
      </w:pPr>
      <w:r>
        <w:separator/>
      </w:r>
    </w:p>
  </w:footnote>
  <w:footnote w:type="continuationSeparator" w:id="0">
    <w:p w:rsidR="002853C1" w:rsidRDefault="002853C1" w:rsidP="00BE4551">
      <w:pPr>
        <w:spacing w:after="0" w:line="240" w:lineRule="auto"/>
      </w:pPr>
      <w:r>
        <w:continuationSeparator/>
      </w:r>
    </w:p>
  </w:footnote>
  <w:footnote w:type="continuationNotice" w:id="1">
    <w:p w:rsidR="002853C1" w:rsidRDefault="002853C1">
      <w:pPr>
        <w:spacing w:after="0" w:line="240" w:lineRule="auto"/>
      </w:pPr>
    </w:p>
  </w:footnote>
  <w:footnote w:id="2">
    <w:p w:rsidR="002853C1" w:rsidRDefault="002853C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2853C1" w:rsidRDefault="002853C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2853C1" w:rsidRDefault="002853C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853C1" w:rsidRDefault="002853C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2853C1" w:rsidRDefault="002853C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2853C1" w:rsidRDefault="002853C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2853C1" w:rsidRDefault="002853C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C1" w:rsidRPr="00EB5C02" w:rsidRDefault="002853C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3C1" w:rsidRPr="00EB5C02" w:rsidRDefault="002853C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0"/>
  </w:num>
  <w:num w:numId="18">
    <w:abstractNumId w:val="15"/>
  </w:num>
  <w:num w:numId="19">
    <w:abstractNumId w:val="28"/>
  </w:num>
  <w:num w:numId="20">
    <w:abstractNumId w:val="20"/>
  </w:num>
  <w:num w:numId="21">
    <w:abstractNumId w:val="27"/>
  </w:num>
  <w:num w:numId="22">
    <w:abstractNumId w:val="32"/>
  </w:num>
  <w:num w:numId="23">
    <w:abstractNumId w:val="11"/>
  </w:num>
  <w:num w:numId="24">
    <w:abstractNumId w:val="21"/>
  </w:num>
  <w:num w:numId="25">
    <w:abstractNumId w:val="7"/>
  </w:num>
  <w:num w:numId="26">
    <w:abstractNumId w:val="9"/>
  </w:num>
  <w:num w:numId="27">
    <w:abstractNumId w:val="23"/>
  </w:num>
  <w:num w:numId="28">
    <w:abstractNumId w:val="8"/>
  </w:num>
  <w:num w:numId="29">
    <w:abstractNumId w:val="7"/>
  </w:num>
  <w:num w:numId="30">
    <w:abstractNumId w:val="26"/>
  </w:num>
  <w:num w:numId="31">
    <w:abstractNumId w:val="22"/>
  </w:num>
  <w:num w:numId="32">
    <w:abstractNumId w:val="5"/>
  </w:num>
  <w:num w:numId="33">
    <w:abstractNumId w:val="33"/>
  </w:num>
  <w:num w:numId="34">
    <w:abstractNumId w:val="13"/>
  </w:num>
  <w:num w:numId="35">
    <w:abstractNumId w:val="24"/>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2"/>
  </w:num>
  <w:num w:numId="40">
    <w:abstractNumId w:val="25"/>
  </w:num>
  <w:num w:numId="41">
    <w:abstractNumId w:val="10"/>
  </w:num>
  <w:num w:numId="42">
    <w:abstractNumId w:val="29"/>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4D1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6"/>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BCF"/>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3C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560"/>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7A0"/>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5652"/>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8A0"/>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7A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75</Pages>
  <Words>23635</Words>
  <Characters>134720</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2023-04-18T13:09:00Z</dcterms:modified>
</cp:coreProperties>
</file>