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FC18B2">
            <w:pPr>
              <w:jc w:val="center"/>
              <w:rPr>
                <w:b/>
                <w:sz w:val="18"/>
                <w:szCs w:val="18"/>
              </w:rPr>
            </w:pPr>
            <w:r w:rsidRPr="00A661C2">
              <w:rPr>
                <w:b/>
                <w:sz w:val="18"/>
                <w:szCs w:val="18"/>
              </w:rPr>
              <w:t xml:space="preserve">без НДС, </w:t>
            </w:r>
            <w:r w:rsidR="00FC18B2">
              <w:rPr>
                <w:b/>
                <w:sz w:val="18"/>
                <w:szCs w:val="18"/>
              </w:rPr>
              <w:t>Рублей</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FC18B2">
            <w:pPr>
              <w:jc w:val="center"/>
              <w:rPr>
                <w:b/>
                <w:sz w:val="18"/>
                <w:szCs w:val="18"/>
              </w:rPr>
            </w:pPr>
            <w:r w:rsidRPr="00A661C2">
              <w:rPr>
                <w:b/>
                <w:sz w:val="18"/>
                <w:szCs w:val="18"/>
              </w:rPr>
              <w:t>без НДС, руб</w:t>
            </w:r>
            <w:r w:rsidR="00956F8F">
              <w:rPr>
                <w:b/>
                <w:sz w:val="18"/>
                <w:szCs w:val="18"/>
              </w:rPr>
              <w:t xml:space="preserve">, </w:t>
            </w:r>
            <w:r w:rsidR="00FC18B2">
              <w:rPr>
                <w:b/>
                <w:sz w:val="18"/>
                <w:szCs w:val="18"/>
              </w:rPr>
              <w:t>Рублей</w:t>
            </w:r>
            <w:r w:rsidR="00956F8F"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FC18B2">
            <w:pPr>
              <w:jc w:val="center"/>
              <w:rPr>
                <w:b/>
                <w:sz w:val="18"/>
                <w:szCs w:val="18"/>
              </w:rPr>
            </w:pPr>
            <w:r>
              <w:rPr>
                <w:b/>
                <w:sz w:val="18"/>
                <w:szCs w:val="18"/>
              </w:rPr>
              <w:t>НДС 20%, Р</w:t>
            </w:r>
            <w:r w:rsidR="00A661C2" w:rsidRPr="00A661C2">
              <w:rPr>
                <w:b/>
                <w:sz w:val="18"/>
                <w:szCs w:val="18"/>
              </w:rPr>
              <w:t>уб</w:t>
            </w:r>
            <w:r>
              <w:rPr>
                <w:b/>
                <w:sz w:val="18"/>
                <w:szCs w:val="18"/>
              </w:rPr>
              <w:t>лей</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FC18B2">
            <w:pPr>
              <w:jc w:val="center"/>
              <w:rPr>
                <w:b/>
                <w:sz w:val="18"/>
                <w:szCs w:val="18"/>
              </w:rPr>
            </w:pPr>
            <w:r>
              <w:rPr>
                <w:b/>
                <w:sz w:val="18"/>
                <w:szCs w:val="18"/>
              </w:rPr>
              <w:t>с НДС 20%, Р</w:t>
            </w:r>
            <w:r w:rsidR="00A661C2" w:rsidRPr="00A661C2">
              <w:rPr>
                <w:b/>
                <w:sz w:val="18"/>
                <w:szCs w:val="18"/>
              </w:rPr>
              <w:t>уб</w:t>
            </w:r>
            <w:r>
              <w:rPr>
                <w:b/>
                <w:sz w:val="18"/>
                <w:szCs w:val="18"/>
              </w:rPr>
              <w:t>лей</w:t>
            </w:r>
          </w:p>
        </w:tc>
      </w:tr>
      <w:tr w:rsidR="00FC18B2" w:rsidRPr="00A661C2" w:rsidTr="005B6CD8">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843" w:type="dxa"/>
          </w:tcPr>
          <w:p w:rsidR="00FC18B2" w:rsidRDefault="00092EC1" w:rsidP="00092EC1">
            <w:pPr>
              <w:tabs>
                <w:tab w:val="left" w:pos="367"/>
              </w:tabs>
              <w:rPr>
                <w:sz w:val="21"/>
                <w:szCs w:val="21"/>
              </w:rPr>
            </w:pPr>
            <w:r>
              <w:rPr>
                <w:sz w:val="21"/>
                <w:szCs w:val="21"/>
              </w:rPr>
              <w:t>Газоанализатор кислорода</w:t>
            </w:r>
            <w:r>
              <w:rPr>
                <w:sz w:val="21"/>
                <w:szCs w:val="21"/>
              </w:rPr>
              <w:t xml:space="preserve"> </w:t>
            </w:r>
            <w:r>
              <w:rPr>
                <w:sz w:val="21"/>
                <w:szCs w:val="21"/>
              </w:rPr>
              <w:t>твёрдоэлектролитный</w:t>
            </w:r>
            <w:bookmarkStart w:id="0" w:name="_GoBack"/>
            <w:bookmarkEnd w:id="0"/>
            <w:r>
              <w:rPr>
                <w:sz w:val="21"/>
                <w:szCs w:val="21"/>
              </w:rPr>
              <w:t xml:space="preserve"> "ЭКОН", ЭК, L п.ч.1000 мм, кабель - 15 м</w:t>
            </w:r>
            <w:r>
              <w:rPr>
                <w:sz w:val="21"/>
                <w:szCs w:val="21"/>
              </w:rPr>
              <w:t>, в комплекте</w:t>
            </w:r>
          </w:p>
          <w:p w:rsidR="00092EC1" w:rsidRDefault="00092EC1" w:rsidP="00092EC1">
            <w:pPr>
              <w:tabs>
                <w:tab w:val="left" w:pos="367"/>
              </w:tabs>
              <w:rPr>
                <w:sz w:val="21"/>
                <w:szCs w:val="21"/>
              </w:rPr>
            </w:pPr>
            <w:r>
              <w:rPr>
                <w:sz w:val="21"/>
                <w:szCs w:val="21"/>
              </w:rPr>
              <w:t>Ответный фланец 170 мм (4 х 14 мм на</w:t>
            </w:r>
            <w:r>
              <w:rPr>
                <w:sz w:val="21"/>
                <w:szCs w:val="21"/>
              </w:rPr>
              <w:t xml:space="preserve"> </w:t>
            </w:r>
            <w:r>
              <w:rPr>
                <w:sz w:val="21"/>
                <w:szCs w:val="21"/>
              </w:rPr>
              <w:t>d=130 мм)</w:t>
            </w:r>
            <w:r>
              <w:rPr>
                <w:sz w:val="21"/>
                <w:szCs w:val="21"/>
              </w:rPr>
              <w:t>.</w:t>
            </w:r>
          </w:p>
          <w:p w:rsidR="00092EC1" w:rsidRPr="00C947E5" w:rsidRDefault="00092EC1" w:rsidP="00092EC1">
            <w:pPr>
              <w:tabs>
                <w:tab w:val="left" w:pos="367"/>
              </w:tabs>
              <w:rPr>
                <w:color w:val="000000"/>
                <w:sz w:val="20"/>
                <w:szCs w:val="20"/>
              </w:rPr>
            </w:pPr>
            <w:r>
              <w:rPr>
                <w:sz w:val="21"/>
                <w:szCs w:val="21"/>
              </w:rPr>
              <w:t>С поверкой.</w:t>
            </w: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C947E5" w:rsidRDefault="00092EC1" w:rsidP="00FC18B2">
            <w:pPr>
              <w:jc w:val="center"/>
              <w:rPr>
                <w:sz w:val="20"/>
                <w:szCs w:val="20"/>
              </w:rPr>
            </w:pPr>
            <w:r>
              <w:rPr>
                <w:sz w:val="20"/>
                <w:szCs w:val="20"/>
              </w:rPr>
              <w:t>2</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C18B2">
        <w:rPr>
          <w:sz w:val="22"/>
          <w:szCs w:val="22"/>
        </w:rPr>
        <w:t>Рублей</w:t>
      </w:r>
      <w:r w:rsidRPr="00A661C2">
        <w:rPr>
          <w:sz w:val="22"/>
          <w:szCs w:val="22"/>
        </w:rPr>
        <w:t xml:space="preserve"> ___ </w:t>
      </w:r>
      <w:r w:rsidR="00FC18B2">
        <w:rPr>
          <w:sz w:val="22"/>
          <w:szCs w:val="22"/>
        </w:rPr>
        <w:t>копеек</w:t>
      </w:r>
      <w:r w:rsidRPr="00A661C2">
        <w:rPr>
          <w:sz w:val="22"/>
          <w:szCs w:val="22"/>
        </w:rPr>
        <w:t xml:space="preserve">, в том числе НДС 20% - ______________ (_________________) </w:t>
      </w:r>
      <w:r w:rsidR="00FC18B2">
        <w:rPr>
          <w:sz w:val="22"/>
          <w:szCs w:val="22"/>
        </w:rPr>
        <w:t>Рублей</w:t>
      </w:r>
      <w:r w:rsidRPr="00A661C2">
        <w:rPr>
          <w:sz w:val="22"/>
          <w:szCs w:val="22"/>
        </w:rPr>
        <w:t xml:space="preserve"> __ </w:t>
      </w:r>
      <w:r w:rsidR="00FC18B2">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92EC1">
        <w:rPr>
          <w:sz w:val="22"/>
          <w:szCs w:val="22"/>
        </w:rPr>
        <w:t>5</w:t>
      </w:r>
      <w:r w:rsidR="00C947E5">
        <w:rPr>
          <w:sz w:val="22"/>
          <w:szCs w:val="22"/>
        </w:rPr>
        <w:t>0</w:t>
      </w:r>
      <w:r w:rsidRPr="00A661C2">
        <w:rPr>
          <w:sz w:val="22"/>
          <w:szCs w:val="22"/>
        </w:rPr>
        <w:t xml:space="preserve"> (</w:t>
      </w:r>
      <w:r w:rsidR="00092EC1">
        <w:rPr>
          <w:sz w:val="22"/>
          <w:szCs w:val="22"/>
        </w:rPr>
        <w:t>пятидесяти</w:t>
      </w:r>
      <w:r w:rsidRPr="00A661C2">
        <w:rPr>
          <w:sz w:val="22"/>
          <w:szCs w:val="22"/>
        </w:rPr>
        <w:t xml:space="preserve">) </w:t>
      </w:r>
      <w:r w:rsidR="00C947E5">
        <w:rPr>
          <w:sz w:val="22"/>
          <w:szCs w:val="22"/>
        </w:rPr>
        <w:t>рабочих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9513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39" w:rsidRDefault="00295139" w:rsidP="00DC636A">
      <w:r>
        <w:separator/>
      </w:r>
    </w:p>
  </w:endnote>
  <w:endnote w:type="continuationSeparator" w:id="0">
    <w:p w:rsidR="00295139" w:rsidRDefault="0029513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39" w:rsidRDefault="00295139" w:rsidP="00DC636A">
      <w:r>
        <w:separator/>
      </w:r>
    </w:p>
  </w:footnote>
  <w:footnote w:type="continuationSeparator" w:id="0">
    <w:p w:rsidR="00295139" w:rsidRDefault="0029513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455C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2EC1"/>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513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5CC"/>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D33A2"/>
    <w:rsid w:val="002D69C5"/>
    <w:rsid w:val="0034219E"/>
    <w:rsid w:val="0037635E"/>
    <w:rsid w:val="003F39FF"/>
    <w:rsid w:val="00433E85"/>
    <w:rsid w:val="00464465"/>
    <w:rsid w:val="005018B5"/>
    <w:rsid w:val="00525CD0"/>
    <w:rsid w:val="00533B84"/>
    <w:rsid w:val="005407C5"/>
    <w:rsid w:val="00560858"/>
    <w:rsid w:val="00577FD2"/>
    <w:rsid w:val="00595725"/>
    <w:rsid w:val="005A7C93"/>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CABC-7B66-41AD-B402-E179F4DB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7263</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37</cp:revision>
  <cp:lastPrinted>2022-07-27T04:53:00Z</cp:lastPrinted>
  <dcterms:created xsi:type="dcterms:W3CDTF">2021-12-27T13:58:00Z</dcterms:created>
  <dcterms:modified xsi:type="dcterms:W3CDTF">2023-05-16T11:16:00Z</dcterms:modified>
</cp:coreProperties>
</file>