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w:t>
            </w:r>
          </w:p>
        </w:tc>
        <w:tc>
          <w:tcPr>
            <w:tcW w:w="1843" w:type="dxa"/>
            <w:vAlign w:val="center"/>
          </w:tcPr>
          <w:p w:rsidR="00A67114" w:rsidRPr="002C2056" w:rsidRDefault="00A67114" w:rsidP="00A67114">
            <w:pPr>
              <w:jc w:val="center"/>
              <w:rPr>
                <w:sz w:val="22"/>
                <w:szCs w:val="22"/>
              </w:rPr>
            </w:pPr>
            <w:r w:rsidRPr="002C2056">
              <w:rPr>
                <w:sz w:val="22"/>
                <w:szCs w:val="22"/>
              </w:rPr>
              <w:t xml:space="preserve">Вкладыши </w:t>
            </w:r>
            <w:proofErr w:type="spellStart"/>
            <w:r w:rsidRPr="002C2056">
              <w:rPr>
                <w:sz w:val="22"/>
                <w:szCs w:val="22"/>
              </w:rPr>
              <w:t>противошумные</w:t>
            </w:r>
            <w:proofErr w:type="spellEnd"/>
            <w:r w:rsidRPr="002C2056">
              <w:rPr>
                <w:sz w:val="22"/>
                <w:szCs w:val="22"/>
              </w:rPr>
              <w:t xml:space="preserve"> - </w:t>
            </w:r>
            <w:proofErr w:type="spellStart"/>
            <w:r w:rsidRPr="002C2056">
              <w:rPr>
                <w:sz w:val="22"/>
                <w:szCs w:val="22"/>
              </w:rPr>
              <w:t>беруши</w:t>
            </w:r>
            <w:proofErr w:type="spellEnd"/>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145</w:t>
            </w:r>
          </w:p>
        </w:tc>
        <w:tc>
          <w:tcPr>
            <w:tcW w:w="1318" w:type="dxa"/>
            <w:vAlign w:val="center"/>
          </w:tcPr>
          <w:p w:rsidR="00A67114" w:rsidRPr="00A661C2" w:rsidRDefault="00A67114" w:rsidP="00A67114">
            <w:pPr>
              <w:jc w:val="center"/>
              <w:rPr>
                <w:sz w:val="18"/>
                <w:szCs w:val="18"/>
              </w:rPr>
            </w:pPr>
          </w:p>
        </w:tc>
        <w:tc>
          <w:tcPr>
            <w:tcW w:w="1319" w:type="dxa"/>
            <w:vAlign w:val="center"/>
          </w:tcPr>
          <w:p w:rsidR="00A67114" w:rsidRPr="00A661C2" w:rsidRDefault="00A67114" w:rsidP="00A67114">
            <w:pPr>
              <w:jc w:val="center"/>
              <w:rPr>
                <w:sz w:val="18"/>
                <w:szCs w:val="18"/>
              </w:rPr>
            </w:pPr>
          </w:p>
        </w:tc>
        <w:tc>
          <w:tcPr>
            <w:tcW w:w="1450" w:type="dxa"/>
            <w:vAlign w:val="center"/>
          </w:tcPr>
          <w:p w:rsidR="00A67114" w:rsidRPr="00A661C2" w:rsidRDefault="00A67114" w:rsidP="00A67114">
            <w:pPr>
              <w:jc w:val="center"/>
              <w:rPr>
                <w:sz w:val="18"/>
                <w:szCs w:val="18"/>
              </w:rPr>
            </w:pPr>
          </w:p>
        </w:tc>
        <w:tc>
          <w:tcPr>
            <w:tcW w:w="1353" w:type="dxa"/>
            <w:vAlign w:val="center"/>
          </w:tcPr>
          <w:p w:rsidR="00A67114" w:rsidRPr="00A661C2" w:rsidRDefault="00A67114" w:rsidP="00A67114">
            <w:pPr>
              <w:jc w:val="center"/>
              <w:rPr>
                <w:sz w:val="18"/>
                <w:szCs w:val="18"/>
              </w:rPr>
            </w:pPr>
          </w:p>
        </w:tc>
      </w:tr>
      <w:tr w:rsidR="00A67114" w:rsidRPr="00A661C2" w:rsidTr="00D55554">
        <w:trPr>
          <w:trHeight w:val="202"/>
        </w:trPr>
        <w:tc>
          <w:tcPr>
            <w:tcW w:w="567" w:type="dxa"/>
          </w:tcPr>
          <w:p w:rsidR="00A67114" w:rsidRPr="00A661C2" w:rsidRDefault="00A67114" w:rsidP="00A67114">
            <w:pPr>
              <w:jc w:val="center"/>
              <w:rPr>
                <w:b/>
                <w:sz w:val="18"/>
                <w:szCs w:val="18"/>
              </w:rPr>
            </w:pPr>
            <w:r>
              <w:rPr>
                <w:b/>
                <w:sz w:val="18"/>
                <w:szCs w:val="18"/>
              </w:rPr>
              <w:t>2</w:t>
            </w:r>
          </w:p>
        </w:tc>
        <w:tc>
          <w:tcPr>
            <w:tcW w:w="1843" w:type="dxa"/>
            <w:vAlign w:val="center"/>
          </w:tcPr>
          <w:p w:rsidR="00A67114" w:rsidRPr="002C2056" w:rsidRDefault="00A67114" w:rsidP="00A67114">
            <w:pPr>
              <w:jc w:val="center"/>
              <w:rPr>
                <w:sz w:val="22"/>
                <w:szCs w:val="22"/>
              </w:rPr>
            </w:pPr>
            <w:r w:rsidRPr="002C2056">
              <w:rPr>
                <w:sz w:val="22"/>
                <w:szCs w:val="22"/>
              </w:rPr>
              <w:t>Каска белая термостойкая с защитным экраном для лица с термостойкой окантовкой</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7</w:t>
            </w:r>
          </w:p>
        </w:tc>
        <w:tc>
          <w:tcPr>
            <w:tcW w:w="1318" w:type="dxa"/>
          </w:tcPr>
          <w:p w:rsidR="00A67114" w:rsidRPr="00A661C2" w:rsidRDefault="00A67114" w:rsidP="00A67114">
            <w:pPr>
              <w:jc w:val="center"/>
              <w:rPr>
                <w:sz w:val="18"/>
                <w:szCs w:val="18"/>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3</w:t>
            </w:r>
          </w:p>
        </w:tc>
        <w:tc>
          <w:tcPr>
            <w:tcW w:w="1843" w:type="dxa"/>
            <w:vAlign w:val="center"/>
          </w:tcPr>
          <w:p w:rsidR="00A67114" w:rsidRPr="002C2056" w:rsidRDefault="00A67114" w:rsidP="00A67114">
            <w:pPr>
              <w:jc w:val="center"/>
              <w:rPr>
                <w:sz w:val="22"/>
                <w:szCs w:val="22"/>
              </w:rPr>
            </w:pPr>
            <w:r w:rsidRPr="002C2056">
              <w:rPr>
                <w:sz w:val="22"/>
                <w:szCs w:val="22"/>
              </w:rPr>
              <w:t>Каска защитная белая (руководители и инспектора)</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57</w:t>
            </w:r>
          </w:p>
        </w:tc>
        <w:tc>
          <w:tcPr>
            <w:tcW w:w="1318" w:type="dxa"/>
          </w:tcPr>
          <w:p w:rsidR="00A67114" w:rsidRPr="00A661C2" w:rsidRDefault="00A67114" w:rsidP="00A67114">
            <w:pPr>
              <w:jc w:val="center"/>
              <w:rPr>
                <w:sz w:val="18"/>
                <w:szCs w:val="18"/>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4</w:t>
            </w:r>
          </w:p>
        </w:tc>
        <w:tc>
          <w:tcPr>
            <w:tcW w:w="1843" w:type="dxa"/>
            <w:vAlign w:val="center"/>
          </w:tcPr>
          <w:p w:rsidR="00A67114" w:rsidRPr="002C2056" w:rsidRDefault="00A67114" w:rsidP="00A67114">
            <w:pPr>
              <w:jc w:val="center"/>
              <w:rPr>
                <w:sz w:val="22"/>
                <w:szCs w:val="22"/>
              </w:rPr>
            </w:pPr>
            <w:r w:rsidRPr="002C2056">
              <w:rPr>
                <w:sz w:val="22"/>
                <w:szCs w:val="22"/>
              </w:rPr>
              <w:t>Каска защитная оранжевая</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256</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5</w:t>
            </w:r>
          </w:p>
        </w:tc>
        <w:tc>
          <w:tcPr>
            <w:tcW w:w="1843" w:type="dxa"/>
            <w:vAlign w:val="center"/>
          </w:tcPr>
          <w:p w:rsidR="00A67114" w:rsidRPr="002C2056" w:rsidRDefault="00A67114" w:rsidP="00A67114">
            <w:pPr>
              <w:jc w:val="center"/>
              <w:rPr>
                <w:sz w:val="22"/>
                <w:szCs w:val="22"/>
              </w:rPr>
            </w:pPr>
            <w:r w:rsidRPr="002C2056">
              <w:rPr>
                <w:sz w:val="22"/>
                <w:szCs w:val="22"/>
              </w:rPr>
              <w:t>Краги термостойкие</w:t>
            </w:r>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100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6</w:t>
            </w:r>
          </w:p>
        </w:tc>
        <w:tc>
          <w:tcPr>
            <w:tcW w:w="1843" w:type="dxa"/>
            <w:vAlign w:val="center"/>
          </w:tcPr>
          <w:p w:rsidR="00A67114" w:rsidRPr="002C2056" w:rsidRDefault="00A67114" w:rsidP="00A67114">
            <w:pPr>
              <w:jc w:val="center"/>
              <w:rPr>
                <w:sz w:val="22"/>
                <w:szCs w:val="22"/>
              </w:rPr>
            </w:pPr>
            <w:r w:rsidRPr="002C2056">
              <w:rPr>
                <w:sz w:val="22"/>
                <w:szCs w:val="22"/>
              </w:rPr>
              <w:t>Маска для защиты лица и органов дыхания от пониженных температур</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14</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7</w:t>
            </w:r>
          </w:p>
        </w:tc>
        <w:tc>
          <w:tcPr>
            <w:tcW w:w="1843" w:type="dxa"/>
            <w:vAlign w:val="center"/>
          </w:tcPr>
          <w:p w:rsidR="00A67114" w:rsidRPr="002C2056" w:rsidRDefault="00A67114" w:rsidP="00A67114">
            <w:pPr>
              <w:jc w:val="center"/>
              <w:rPr>
                <w:sz w:val="22"/>
                <w:szCs w:val="22"/>
              </w:rPr>
            </w:pPr>
            <w:r w:rsidRPr="002C2056">
              <w:rPr>
                <w:sz w:val="22"/>
                <w:szCs w:val="22"/>
              </w:rPr>
              <w:t>Маска панорамная</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272</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8</w:t>
            </w:r>
          </w:p>
        </w:tc>
        <w:tc>
          <w:tcPr>
            <w:tcW w:w="1843" w:type="dxa"/>
            <w:vAlign w:val="center"/>
          </w:tcPr>
          <w:p w:rsidR="00A67114" w:rsidRPr="002C2056" w:rsidRDefault="00A67114" w:rsidP="00A67114">
            <w:pPr>
              <w:jc w:val="center"/>
              <w:rPr>
                <w:sz w:val="22"/>
                <w:szCs w:val="22"/>
              </w:rPr>
            </w:pPr>
            <w:r w:rsidRPr="002C2056">
              <w:rPr>
                <w:sz w:val="22"/>
                <w:szCs w:val="22"/>
              </w:rPr>
              <w:t xml:space="preserve">Наушники </w:t>
            </w:r>
            <w:proofErr w:type="spellStart"/>
            <w:r w:rsidRPr="002C2056">
              <w:rPr>
                <w:sz w:val="22"/>
                <w:szCs w:val="22"/>
              </w:rPr>
              <w:t>противошумные</w:t>
            </w:r>
            <w:proofErr w:type="spellEnd"/>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13</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9</w:t>
            </w:r>
          </w:p>
        </w:tc>
        <w:tc>
          <w:tcPr>
            <w:tcW w:w="1843" w:type="dxa"/>
            <w:vAlign w:val="center"/>
          </w:tcPr>
          <w:p w:rsidR="00A67114" w:rsidRPr="002C2056" w:rsidRDefault="00A67114" w:rsidP="00A67114">
            <w:pPr>
              <w:jc w:val="center"/>
              <w:rPr>
                <w:sz w:val="22"/>
                <w:szCs w:val="22"/>
              </w:rPr>
            </w:pPr>
            <w:r w:rsidRPr="002C2056">
              <w:rPr>
                <w:sz w:val="22"/>
                <w:szCs w:val="22"/>
              </w:rPr>
              <w:t xml:space="preserve">Наушники </w:t>
            </w:r>
            <w:proofErr w:type="spellStart"/>
            <w:r w:rsidRPr="002C2056">
              <w:rPr>
                <w:sz w:val="22"/>
                <w:szCs w:val="22"/>
              </w:rPr>
              <w:t>противошумные</w:t>
            </w:r>
            <w:proofErr w:type="spellEnd"/>
            <w:r w:rsidRPr="002C2056">
              <w:rPr>
                <w:sz w:val="22"/>
                <w:szCs w:val="22"/>
              </w:rPr>
              <w:t xml:space="preserve"> с креплением на каску</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100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10</w:t>
            </w:r>
          </w:p>
        </w:tc>
        <w:tc>
          <w:tcPr>
            <w:tcW w:w="1843" w:type="dxa"/>
          </w:tcPr>
          <w:p w:rsidR="00A67114" w:rsidRPr="002C2056" w:rsidRDefault="00A67114" w:rsidP="00A67114">
            <w:pPr>
              <w:jc w:val="center"/>
              <w:rPr>
                <w:sz w:val="22"/>
                <w:szCs w:val="22"/>
              </w:rPr>
            </w:pPr>
            <w:r w:rsidRPr="002C2056">
              <w:rPr>
                <w:sz w:val="20"/>
                <w:szCs w:val="20"/>
              </w:rPr>
              <w:t>Очки защитные открытые</w:t>
            </w:r>
            <w:r>
              <w:rPr>
                <w:sz w:val="20"/>
                <w:szCs w:val="20"/>
              </w:rPr>
              <w:t xml:space="preserve"> </w:t>
            </w:r>
            <w:r w:rsidRPr="002C2056">
              <w:rPr>
                <w:color w:val="000000"/>
                <w:sz w:val="20"/>
                <w:szCs w:val="20"/>
              </w:rPr>
              <w:t>желтые</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250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11</w:t>
            </w:r>
          </w:p>
        </w:tc>
        <w:tc>
          <w:tcPr>
            <w:tcW w:w="1843" w:type="dxa"/>
          </w:tcPr>
          <w:p w:rsidR="00A67114" w:rsidRPr="002C2056" w:rsidRDefault="00A67114" w:rsidP="00A67114">
            <w:pPr>
              <w:jc w:val="center"/>
              <w:rPr>
                <w:sz w:val="22"/>
                <w:szCs w:val="22"/>
              </w:rPr>
            </w:pPr>
            <w:r w:rsidRPr="002C2056">
              <w:rPr>
                <w:sz w:val="20"/>
                <w:szCs w:val="20"/>
              </w:rPr>
              <w:t>Очки защитные открытые</w:t>
            </w:r>
            <w:r>
              <w:rPr>
                <w:sz w:val="20"/>
                <w:szCs w:val="20"/>
              </w:rPr>
              <w:t xml:space="preserve"> </w:t>
            </w:r>
            <w:r w:rsidRPr="002C2056">
              <w:rPr>
                <w:color w:val="000000"/>
                <w:sz w:val="20"/>
                <w:szCs w:val="20"/>
              </w:rPr>
              <w:t>прозрачные</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420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12</w:t>
            </w:r>
          </w:p>
        </w:tc>
        <w:tc>
          <w:tcPr>
            <w:tcW w:w="1843" w:type="dxa"/>
          </w:tcPr>
          <w:p w:rsidR="00A67114" w:rsidRPr="002C2056" w:rsidRDefault="00A67114" w:rsidP="00A67114">
            <w:pPr>
              <w:jc w:val="center"/>
              <w:rPr>
                <w:sz w:val="22"/>
                <w:szCs w:val="22"/>
              </w:rPr>
            </w:pPr>
            <w:r w:rsidRPr="002C2056">
              <w:rPr>
                <w:sz w:val="20"/>
                <w:szCs w:val="20"/>
              </w:rPr>
              <w:t>Очки защитные открытые</w:t>
            </w:r>
            <w:r>
              <w:rPr>
                <w:sz w:val="20"/>
                <w:szCs w:val="20"/>
              </w:rPr>
              <w:t xml:space="preserve"> </w:t>
            </w:r>
            <w:r w:rsidRPr="002C2056">
              <w:rPr>
                <w:color w:val="000000"/>
                <w:sz w:val="20"/>
                <w:szCs w:val="20"/>
              </w:rPr>
              <w:t>серые</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250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13</w:t>
            </w:r>
          </w:p>
        </w:tc>
        <w:tc>
          <w:tcPr>
            <w:tcW w:w="1843" w:type="dxa"/>
            <w:vAlign w:val="center"/>
          </w:tcPr>
          <w:p w:rsidR="00A67114" w:rsidRPr="002C2056" w:rsidRDefault="00A67114" w:rsidP="00A67114">
            <w:pPr>
              <w:jc w:val="center"/>
              <w:rPr>
                <w:sz w:val="22"/>
                <w:szCs w:val="22"/>
              </w:rPr>
            </w:pPr>
            <w:r w:rsidRPr="002C2056">
              <w:rPr>
                <w:sz w:val="22"/>
                <w:szCs w:val="22"/>
              </w:rPr>
              <w:t xml:space="preserve">Очки защитные открытые с корригирующим эффектом </w:t>
            </w:r>
            <w:proofErr w:type="spellStart"/>
            <w:r w:rsidRPr="002C2056">
              <w:rPr>
                <w:sz w:val="22"/>
                <w:szCs w:val="22"/>
              </w:rPr>
              <w:t>Standart</w:t>
            </w:r>
            <w:proofErr w:type="spellEnd"/>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20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14</w:t>
            </w:r>
          </w:p>
        </w:tc>
        <w:tc>
          <w:tcPr>
            <w:tcW w:w="1843" w:type="dxa"/>
            <w:vAlign w:val="center"/>
          </w:tcPr>
          <w:p w:rsidR="00A67114" w:rsidRPr="002C2056" w:rsidRDefault="00A67114" w:rsidP="00A67114">
            <w:pPr>
              <w:jc w:val="center"/>
              <w:rPr>
                <w:sz w:val="22"/>
                <w:szCs w:val="22"/>
              </w:rPr>
            </w:pPr>
            <w:r w:rsidRPr="002C2056">
              <w:rPr>
                <w:sz w:val="22"/>
                <w:szCs w:val="22"/>
              </w:rPr>
              <w:t>Очки солнцезащитные</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19</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15</w:t>
            </w:r>
          </w:p>
        </w:tc>
        <w:tc>
          <w:tcPr>
            <w:tcW w:w="1843" w:type="dxa"/>
            <w:vAlign w:val="center"/>
          </w:tcPr>
          <w:p w:rsidR="00A67114" w:rsidRPr="002C2056" w:rsidRDefault="00A67114" w:rsidP="00A67114">
            <w:pPr>
              <w:jc w:val="center"/>
              <w:rPr>
                <w:sz w:val="22"/>
                <w:szCs w:val="22"/>
              </w:rPr>
            </w:pPr>
            <w:r w:rsidRPr="002C2056">
              <w:rPr>
                <w:sz w:val="22"/>
                <w:szCs w:val="22"/>
              </w:rPr>
              <w:t>Перчатки латексные для тонких работ</w:t>
            </w:r>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576</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lastRenderedPageBreak/>
              <w:t>16</w:t>
            </w:r>
          </w:p>
        </w:tc>
        <w:tc>
          <w:tcPr>
            <w:tcW w:w="1843" w:type="dxa"/>
            <w:vAlign w:val="center"/>
          </w:tcPr>
          <w:p w:rsidR="00A67114" w:rsidRPr="002C2056" w:rsidRDefault="00A67114" w:rsidP="00A67114">
            <w:pPr>
              <w:jc w:val="center"/>
              <w:rPr>
                <w:sz w:val="22"/>
                <w:szCs w:val="22"/>
              </w:rPr>
            </w:pPr>
            <w:r w:rsidRPr="002C2056">
              <w:rPr>
                <w:sz w:val="22"/>
                <w:szCs w:val="22"/>
              </w:rPr>
              <w:t xml:space="preserve">Перчатки резиновые или из полимерных материалов </w:t>
            </w:r>
            <w:proofErr w:type="spellStart"/>
            <w:r w:rsidRPr="002C2056">
              <w:rPr>
                <w:sz w:val="22"/>
                <w:szCs w:val="22"/>
              </w:rPr>
              <w:t>кислотощелочестойкие</w:t>
            </w:r>
            <w:proofErr w:type="spellEnd"/>
            <w:r w:rsidRPr="002C2056">
              <w:rPr>
                <w:sz w:val="22"/>
                <w:szCs w:val="22"/>
              </w:rPr>
              <w:t xml:space="preserve"> и </w:t>
            </w:r>
            <w:proofErr w:type="spellStart"/>
            <w:r w:rsidRPr="002C2056">
              <w:rPr>
                <w:sz w:val="22"/>
                <w:szCs w:val="22"/>
              </w:rPr>
              <w:t>маслобензостойкие</w:t>
            </w:r>
            <w:proofErr w:type="spellEnd"/>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678</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17</w:t>
            </w:r>
          </w:p>
        </w:tc>
        <w:tc>
          <w:tcPr>
            <w:tcW w:w="1843" w:type="dxa"/>
            <w:vAlign w:val="center"/>
          </w:tcPr>
          <w:p w:rsidR="00A67114" w:rsidRPr="002C2056" w:rsidRDefault="00A67114" w:rsidP="00A67114">
            <w:pPr>
              <w:jc w:val="center"/>
              <w:rPr>
                <w:sz w:val="22"/>
                <w:szCs w:val="22"/>
              </w:rPr>
            </w:pPr>
            <w:r w:rsidRPr="002C2056">
              <w:rPr>
                <w:sz w:val="22"/>
                <w:szCs w:val="22"/>
              </w:rPr>
              <w:t xml:space="preserve">Перчатки с полимерным покрытием, </w:t>
            </w:r>
            <w:proofErr w:type="spellStart"/>
            <w:r w:rsidRPr="002C2056">
              <w:rPr>
                <w:sz w:val="22"/>
                <w:szCs w:val="22"/>
              </w:rPr>
              <w:t>нефтеморозостойкие</w:t>
            </w:r>
            <w:proofErr w:type="spellEnd"/>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653</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18</w:t>
            </w:r>
          </w:p>
        </w:tc>
        <w:tc>
          <w:tcPr>
            <w:tcW w:w="1843" w:type="dxa"/>
            <w:vAlign w:val="center"/>
          </w:tcPr>
          <w:p w:rsidR="00A67114" w:rsidRPr="002C2056" w:rsidRDefault="00A67114" w:rsidP="00A67114">
            <w:pPr>
              <w:jc w:val="center"/>
              <w:rPr>
                <w:sz w:val="22"/>
                <w:szCs w:val="22"/>
              </w:rPr>
            </w:pPr>
            <w:r w:rsidRPr="002C2056">
              <w:rPr>
                <w:sz w:val="22"/>
                <w:szCs w:val="22"/>
              </w:rPr>
              <w:t xml:space="preserve">Перчатки с полимерным покрытием, </w:t>
            </w:r>
            <w:proofErr w:type="spellStart"/>
            <w:r w:rsidRPr="002C2056">
              <w:rPr>
                <w:sz w:val="22"/>
                <w:szCs w:val="22"/>
              </w:rPr>
              <w:t>нефтеморозостойкие</w:t>
            </w:r>
            <w:proofErr w:type="spellEnd"/>
            <w:r w:rsidRPr="002C2056">
              <w:rPr>
                <w:sz w:val="22"/>
                <w:szCs w:val="22"/>
              </w:rPr>
              <w:t xml:space="preserve"> для работ с мелкими и средними предметами</w:t>
            </w:r>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100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19</w:t>
            </w:r>
          </w:p>
        </w:tc>
        <w:tc>
          <w:tcPr>
            <w:tcW w:w="1843" w:type="dxa"/>
            <w:vAlign w:val="center"/>
          </w:tcPr>
          <w:p w:rsidR="00A67114" w:rsidRPr="002C2056" w:rsidRDefault="00A67114" w:rsidP="00A67114">
            <w:pPr>
              <w:jc w:val="center"/>
              <w:rPr>
                <w:sz w:val="22"/>
                <w:szCs w:val="22"/>
              </w:rPr>
            </w:pPr>
            <w:r w:rsidRPr="002C2056">
              <w:rPr>
                <w:sz w:val="22"/>
                <w:szCs w:val="22"/>
              </w:rPr>
              <w:t>Перчатки с частичным полимерным покрытием для работ с мелкими и средними предметами</w:t>
            </w:r>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3 500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20</w:t>
            </w:r>
          </w:p>
        </w:tc>
        <w:tc>
          <w:tcPr>
            <w:tcW w:w="1843" w:type="dxa"/>
            <w:vAlign w:val="center"/>
          </w:tcPr>
          <w:p w:rsidR="00A67114" w:rsidRPr="002C2056" w:rsidRDefault="00A67114" w:rsidP="00A67114">
            <w:pPr>
              <w:jc w:val="center"/>
              <w:rPr>
                <w:sz w:val="22"/>
                <w:szCs w:val="22"/>
              </w:rPr>
            </w:pPr>
            <w:r w:rsidRPr="002C2056">
              <w:rPr>
                <w:sz w:val="22"/>
                <w:szCs w:val="22"/>
              </w:rPr>
              <w:t>Респиратор от сварочных аэрозолей</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100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21</w:t>
            </w:r>
          </w:p>
        </w:tc>
        <w:tc>
          <w:tcPr>
            <w:tcW w:w="1843" w:type="dxa"/>
            <w:vAlign w:val="center"/>
          </w:tcPr>
          <w:p w:rsidR="00A67114" w:rsidRPr="002C2056" w:rsidRDefault="00A67114" w:rsidP="00A67114">
            <w:pPr>
              <w:jc w:val="center"/>
              <w:rPr>
                <w:sz w:val="22"/>
                <w:szCs w:val="22"/>
              </w:rPr>
            </w:pPr>
            <w:r w:rsidRPr="002C2056">
              <w:rPr>
                <w:sz w:val="22"/>
                <w:szCs w:val="22"/>
              </w:rPr>
              <w:t>Рукавицы хлопчатобумажные</w:t>
            </w:r>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430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22</w:t>
            </w:r>
          </w:p>
        </w:tc>
        <w:tc>
          <w:tcPr>
            <w:tcW w:w="1843" w:type="dxa"/>
            <w:vAlign w:val="center"/>
          </w:tcPr>
          <w:p w:rsidR="00A67114" w:rsidRPr="002C2056" w:rsidRDefault="00A67114" w:rsidP="00A67114">
            <w:pPr>
              <w:jc w:val="center"/>
              <w:rPr>
                <w:sz w:val="22"/>
                <w:szCs w:val="22"/>
              </w:rPr>
            </w:pPr>
            <w:r w:rsidRPr="002C2056">
              <w:rPr>
                <w:sz w:val="22"/>
                <w:szCs w:val="22"/>
              </w:rPr>
              <w:t>Сумка к панорамной маске</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230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23</w:t>
            </w:r>
          </w:p>
        </w:tc>
        <w:tc>
          <w:tcPr>
            <w:tcW w:w="1843" w:type="dxa"/>
            <w:vAlign w:val="center"/>
          </w:tcPr>
          <w:p w:rsidR="00A67114" w:rsidRPr="002C2056" w:rsidRDefault="00A67114" w:rsidP="00A67114">
            <w:pPr>
              <w:jc w:val="center"/>
              <w:rPr>
                <w:sz w:val="22"/>
                <w:szCs w:val="22"/>
              </w:rPr>
            </w:pPr>
            <w:r w:rsidRPr="002C2056">
              <w:rPr>
                <w:sz w:val="22"/>
                <w:szCs w:val="22"/>
              </w:rPr>
              <w:t>Фильтр для защиты от неорганических газов и паров</w:t>
            </w:r>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50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24</w:t>
            </w:r>
          </w:p>
        </w:tc>
        <w:tc>
          <w:tcPr>
            <w:tcW w:w="1843" w:type="dxa"/>
            <w:vAlign w:val="center"/>
          </w:tcPr>
          <w:p w:rsidR="00A67114" w:rsidRPr="002C2056" w:rsidRDefault="00A67114" w:rsidP="00A67114">
            <w:pPr>
              <w:jc w:val="center"/>
              <w:rPr>
                <w:sz w:val="22"/>
                <w:szCs w:val="22"/>
              </w:rPr>
            </w:pPr>
            <w:r w:rsidRPr="002C2056">
              <w:rPr>
                <w:sz w:val="22"/>
                <w:szCs w:val="22"/>
              </w:rPr>
              <w:t>Фильтр для защиты от пыли</w:t>
            </w:r>
          </w:p>
        </w:tc>
        <w:tc>
          <w:tcPr>
            <w:tcW w:w="1140" w:type="dxa"/>
            <w:vAlign w:val="center"/>
          </w:tcPr>
          <w:p w:rsidR="00A67114" w:rsidRPr="002C2056" w:rsidRDefault="00A67114" w:rsidP="00A67114">
            <w:pPr>
              <w:jc w:val="center"/>
              <w:rPr>
                <w:sz w:val="22"/>
                <w:szCs w:val="22"/>
              </w:rPr>
            </w:pPr>
            <w:r w:rsidRPr="002C2056">
              <w:rPr>
                <w:sz w:val="22"/>
                <w:szCs w:val="22"/>
              </w:rPr>
              <w:t>пар</w:t>
            </w:r>
          </w:p>
        </w:tc>
        <w:tc>
          <w:tcPr>
            <w:tcW w:w="791" w:type="dxa"/>
            <w:vAlign w:val="center"/>
          </w:tcPr>
          <w:p w:rsidR="00A67114" w:rsidRPr="002C2056" w:rsidRDefault="00A67114" w:rsidP="00A67114">
            <w:pPr>
              <w:jc w:val="center"/>
              <w:rPr>
                <w:sz w:val="22"/>
                <w:szCs w:val="22"/>
              </w:rPr>
            </w:pPr>
            <w:r w:rsidRPr="002C2056">
              <w:rPr>
                <w:sz w:val="22"/>
                <w:szCs w:val="22"/>
              </w:rPr>
              <w:t>50</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7114" w:rsidRPr="00A661C2" w:rsidTr="00D55554">
        <w:trPr>
          <w:trHeight w:val="213"/>
        </w:trPr>
        <w:tc>
          <w:tcPr>
            <w:tcW w:w="567" w:type="dxa"/>
          </w:tcPr>
          <w:p w:rsidR="00A67114" w:rsidRPr="00A661C2" w:rsidRDefault="00A67114" w:rsidP="00A67114">
            <w:pPr>
              <w:jc w:val="center"/>
              <w:rPr>
                <w:b/>
                <w:sz w:val="18"/>
                <w:szCs w:val="18"/>
              </w:rPr>
            </w:pPr>
            <w:r>
              <w:rPr>
                <w:b/>
                <w:sz w:val="18"/>
                <w:szCs w:val="18"/>
              </w:rPr>
              <w:t>25</w:t>
            </w:r>
          </w:p>
        </w:tc>
        <w:tc>
          <w:tcPr>
            <w:tcW w:w="1843" w:type="dxa"/>
            <w:vAlign w:val="center"/>
          </w:tcPr>
          <w:p w:rsidR="00A67114" w:rsidRPr="002C2056" w:rsidRDefault="00A67114" w:rsidP="00A67114">
            <w:pPr>
              <w:jc w:val="center"/>
              <w:rPr>
                <w:sz w:val="22"/>
                <w:szCs w:val="22"/>
              </w:rPr>
            </w:pPr>
            <w:r w:rsidRPr="002C2056">
              <w:rPr>
                <w:sz w:val="22"/>
                <w:szCs w:val="22"/>
              </w:rPr>
              <w:t>Фильтры к маске панорамной</w:t>
            </w:r>
          </w:p>
        </w:tc>
        <w:tc>
          <w:tcPr>
            <w:tcW w:w="1140" w:type="dxa"/>
            <w:vAlign w:val="center"/>
          </w:tcPr>
          <w:p w:rsidR="00A67114" w:rsidRPr="002C2056" w:rsidRDefault="00A67114" w:rsidP="00A67114">
            <w:pPr>
              <w:jc w:val="center"/>
              <w:rPr>
                <w:sz w:val="22"/>
                <w:szCs w:val="22"/>
              </w:rPr>
            </w:pPr>
            <w:proofErr w:type="spellStart"/>
            <w:r w:rsidRPr="002C2056">
              <w:rPr>
                <w:sz w:val="22"/>
                <w:szCs w:val="22"/>
              </w:rPr>
              <w:t>шт</w:t>
            </w:r>
            <w:proofErr w:type="spellEnd"/>
          </w:p>
        </w:tc>
        <w:tc>
          <w:tcPr>
            <w:tcW w:w="791" w:type="dxa"/>
            <w:vAlign w:val="center"/>
          </w:tcPr>
          <w:p w:rsidR="00A67114" w:rsidRPr="002C2056" w:rsidRDefault="00A67114" w:rsidP="00A67114">
            <w:pPr>
              <w:jc w:val="center"/>
              <w:rPr>
                <w:sz w:val="22"/>
                <w:szCs w:val="22"/>
              </w:rPr>
            </w:pPr>
            <w:r w:rsidRPr="002C2056">
              <w:rPr>
                <w:sz w:val="22"/>
                <w:szCs w:val="22"/>
              </w:rPr>
              <w:t>158</w:t>
            </w:r>
          </w:p>
        </w:tc>
        <w:tc>
          <w:tcPr>
            <w:tcW w:w="1318" w:type="dxa"/>
          </w:tcPr>
          <w:p w:rsidR="00A67114" w:rsidRPr="00A661C2" w:rsidRDefault="00A67114" w:rsidP="00A67114">
            <w:pPr>
              <w:jc w:val="center"/>
              <w:rPr>
                <w:sz w:val="18"/>
                <w:szCs w:val="18"/>
                <w:lang w:val="en-US"/>
              </w:rPr>
            </w:pPr>
          </w:p>
        </w:tc>
        <w:tc>
          <w:tcPr>
            <w:tcW w:w="1319" w:type="dxa"/>
          </w:tcPr>
          <w:p w:rsidR="00A67114" w:rsidRPr="00A661C2" w:rsidRDefault="00A67114" w:rsidP="00A67114">
            <w:pPr>
              <w:jc w:val="center"/>
              <w:rPr>
                <w:sz w:val="18"/>
                <w:szCs w:val="18"/>
              </w:rPr>
            </w:pPr>
          </w:p>
        </w:tc>
        <w:tc>
          <w:tcPr>
            <w:tcW w:w="1450" w:type="dxa"/>
          </w:tcPr>
          <w:p w:rsidR="00A67114" w:rsidRPr="00A661C2" w:rsidRDefault="00A67114" w:rsidP="00A67114">
            <w:pPr>
              <w:jc w:val="center"/>
              <w:rPr>
                <w:sz w:val="18"/>
                <w:szCs w:val="18"/>
              </w:rPr>
            </w:pPr>
          </w:p>
        </w:tc>
        <w:tc>
          <w:tcPr>
            <w:tcW w:w="1353" w:type="dxa"/>
          </w:tcPr>
          <w:p w:rsidR="00A67114" w:rsidRPr="00A661C2" w:rsidRDefault="00A67114" w:rsidP="00A67114">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lastRenderedPageBreak/>
        <w:t>Срок поставки:</w:t>
      </w:r>
      <w:r w:rsidRPr="00A661C2">
        <w:rPr>
          <w:sz w:val="22"/>
          <w:szCs w:val="22"/>
        </w:rPr>
        <w:t xml:space="preserve"> срок поставки всего объема Товара, предусмотренного настоящей Спецификацией </w:t>
      </w:r>
      <w:r w:rsidR="00A67114">
        <w:rPr>
          <w:sz w:val="22"/>
          <w:szCs w:val="22"/>
        </w:rPr>
        <w:t>–</w:t>
      </w:r>
      <w:r w:rsidRPr="00A661C2">
        <w:rPr>
          <w:sz w:val="22"/>
          <w:szCs w:val="22"/>
        </w:rPr>
        <w:t xml:space="preserve"> </w:t>
      </w:r>
      <w:r w:rsidR="00A67114">
        <w:rPr>
          <w:sz w:val="22"/>
          <w:szCs w:val="22"/>
        </w:rPr>
        <w:t>в течение 60</w:t>
      </w:r>
      <w:r w:rsidRPr="00A661C2">
        <w:rPr>
          <w:sz w:val="22"/>
          <w:szCs w:val="22"/>
        </w:rPr>
        <w:t xml:space="preserve"> (</w:t>
      </w:r>
      <w:r w:rsidR="00A67114">
        <w:rPr>
          <w:sz w:val="22"/>
          <w:szCs w:val="22"/>
        </w:rPr>
        <w:t>шестидесяти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67114">
        <w:rPr>
          <w:sz w:val="22"/>
          <w:szCs w:val="22"/>
        </w:rPr>
        <w:t>30</w:t>
      </w:r>
      <w:r w:rsidRPr="00A661C2">
        <w:rPr>
          <w:sz w:val="22"/>
          <w:szCs w:val="22"/>
        </w:rPr>
        <w:t xml:space="preserve"> (</w:t>
      </w:r>
      <w:r w:rsidR="00A67114">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B279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9C" w:rsidRDefault="00AB279C" w:rsidP="00DC636A">
      <w:r>
        <w:separator/>
      </w:r>
    </w:p>
  </w:endnote>
  <w:endnote w:type="continuationSeparator" w:id="0">
    <w:p w:rsidR="00AB279C" w:rsidRDefault="00AB279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9C" w:rsidRDefault="00AB279C" w:rsidP="00DC636A">
      <w:r>
        <w:separator/>
      </w:r>
    </w:p>
  </w:footnote>
  <w:footnote w:type="continuationSeparator" w:id="0">
    <w:p w:rsidR="00AB279C" w:rsidRDefault="00AB279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67114">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67114"/>
    <w:rsid w:val="00A705BA"/>
    <w:rsid w:val="00A74657"/>
    <w:rsid w:val="00A75EE0"/>
    <w:rsid w:val="00A83A62"/>
    <w:rsid w:val="00A84CFA"/>
    <w:rsid w:val="00A8550D"/>
    <w:rsid w:val="00A90ADE"/>
    <w:rsid w:val="00A918E5"/>
    <w:rsid w:val="00AA3785"/>
    <w:rsid w:val="00AA37D7"/>
    <w:rsid w:val="00AA4D03"/>
    <w:rsid w:val="00AA5393"/>
    <w:rsid w:val="00AA57D4"/>
    <w:rsid w:val="00AB279C"/>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73CBF"/>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082E-591C-4E30-84BD-ADEE8094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7450</Words>
  <Characters>42466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29</cp:revision>
  <cp:lastPrinted>2022-07-27T04:53:00Z</cp:lastPrinted>
  <dcterms:created xsi:type="dcterms:W3CDTF">2021-12-27T13:58:00Z</dcterms:created>
  <dcterms:modified xsi:type="dcterms:W3CDTF">2023-05-23T10:06:00Z</dcterms:modified>
</cp:coreProperties>
</file>