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C84D60" w:rsidRPr="00C84D60">
        <w:rPr>
          <w:rStyle w:val="afffff5"/>
          <w:rFonts w:ascii="Times New Roman" w:hAnsi="Times New Roman"/>
        </w:rPr>
        <w:t xml:space="preserve"> </w:t>
      </w:r>
      <w:r w:rsidR="00C84D60" w:rsidRPr="00C84D60">
        <w:rPr>
          <w:rStyle w:val="afffff5"/>
          <w:rFonts w:ascii="Times New Roman" w:hAnsi="Times New Roman" w:hint="eastAsia"/>
        </w:rPr>
        <w:t>комплектующих</w:t>
      </w:r>
      <w:r w:rsidR="00C84D60" w:rsidRPr="00C84D60">
        <w:rPr>
          <w:rStyle w:val="afffff5"/>
          <w:rFonts w:ascii="Times New Roman" w:hAnsi="Times New Roman"/>
        </w:rPr>
        <w:t xml:space="preserve"> </w:t>
      </w:r>
      <w:r w:rsidR="00C84D60" w:rsidRPr="00C84D60">
        <w:rPr>
          <w:rStyle w:val="afffff5"/>
          <w:rFonts w:ascii="Times New Roman" w:hAnsi="Times New Roman" w:hint="eastAsia"/>
        </w:rPr>
        <w:t>систем</w:t>
      </w:r>
      <w:r w:rsidR="00C84D60" w:rsidRPr="00C84D60">
        <w:rPr>
          <w:rStyle w:val="afffff5"/>
          <w:rFonts w:ascii="Times New Roman" w:hAnsi="Times New Roman"/>
        </w:rPr>
        <w:t xml:space="preserve"> </w:t>
      </w:r>
      <w:r w:rsidR="00C84D60" w:rsidRPr="00C84D60">
        <w:rPr>
          <w:rStyle w:val="afffff5"/>
          <w:rFonts w:ascii="Times New Roman" w:hAnsi="Times New Roman" w:hint="eastAsia"/>
        </w:rPr>
        <w:t>видеонаблюдения</w:t>
      </w:r>
      <w:r w:rsidR="00C84D60" w:rsidRPr="00C84D60">
        <w:rPr>
          <w:rStyle w:val="afffff5"/>
          <w:rFonts w:ascii="Times New Roman" w:hAnsi="Times New Roman"/>
        </w:rPr>
        <w:t xml:space="preserve">, </w:t>
      </w:r>
      <w:r w:rsidR="00C84D60" w:rsidRPr="00C84D60">
        <w:rPr>
          <w:rStyle w:val="afffff5"/>
          <w:rFonts w:ascii="Times New Roman" w:hAnsi="Times New Roman" w:hint="eastAsia"/>
        </w:rPr>
        <w:t>СКУД</w:t>
      </w:r>
      <w:r w:rsidR="00C84D60" w:rsidRPr="00C84D60">
        <w:rPr>
          <w:rStyle w:val="afffff5"/>
          <w:rFonts w:ascii="Times New Roman" w:hAnsi="Times New Roman"/>
        </w:rPr>
        <w:t xml:space="preserve">, </w:t>
      </w:r>
      <w:r w:rsidR="00C84D60" w:rsidRPr="00C84D60">
        <w:rPr>
          <w:rStyle w:val="afffff5"/>
          <w:rFonts w:ascii="Times New Roman" w:hAnsi="Times New Roman" w:hint="eastAsia"/>
        </w:rPr>
        <w:t>ОПС</w:t>
      </w:r>
      <w:r w:rsidR="00C84D60">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C84D60">
          <w:rPr>
            <w:webHidden/>
          </w:rPr>
          <w:t>4</w:t>
        </w:r>
        <w:r>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C84D60">
          <w:rPr>
            <w:webHidden/>
          </w:rPr>
          <w:t>5</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C84D60">
          <w:rPr>
            <w:webHidden/>
          </w:rPr>
          <w:t>7</w:t>
        </w:r>
        <w:r w:rsidR="009A3025">
          <w:rPr>
            <w:webHidden/>
          </w:rPr>
          <w:fldChar w:fldCharType="end"/>
        </w:r>
      </w:hyperlink>
    </w:p>
    <w:p w:rsidR="009A3025" w:rsidRDefault="001C2FD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C84D60">
          <w:rPr>
            <w:webHidden/>
          </w:rPr>
          <w:t>7</w:t>
        </w:r>
        <w:r w:rsidR="009A3025">
          <w:rPr>
            <w:webHidden/>
          </w:rPr>
          <w:fldChar w:fldCharType="end"/>
        </w:r>
      </w:hyperlink>
    </w:p>
    <w:p w:rsidR="009A3025" w:rsidRDefault="001C2FD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C84D60">
          <w:rPr>
            <w:webHidden/>
          </w:rPr>
          <w:t>7</w:t>
        </w:r>
        <w:r w:rsidR="009A3025">
          <w:rPr>
            <w:webHidden/>
          </w:rPr>
          <w:fldChar w:fldCharType="end"/>
        </w:r>
      </w:hyperlink>
    </w:p>
    <w:p w:rsidR="009A3025" w:rsidRDefault="001C2FD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C84D60">
          <w:rPr>
            <w:webHidden/>
          </w:rPr>
          <w:t>8</w:t>
        </w:r>
        <w:r w:rsidR="009A3025">
          <w:rPr>
            <w:webHidden/>
          </w:rPr>
          <w:fldChar w:fldCharType="end"/>
        </w:r>
      </w:hyperlink>
    </w:p>
    <w:p w:rsidR="009A3025" w:rsidRDefault="001C2FD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C84D60">
          <w:rPr>
            <w:webHidden/>
          </w:rPr>
          <w:t>9</w:t>
        </w:r>
        <w:r w:rsidR="009A3025">
          <w:rPr>
            <w:webHidden/>
          </w:rPr>
          <w:fldChar w:fldCharType="end"/>
        </w:r>
      </w:hyperlink>
    </w:p>
    <w:p w:rsidR="009A3025" w:rsidRDefault="001C2FD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C84D60">
          <w:rPr>
            <w:webHidden/>
          </w:rPr>
          <w:t>9</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C84D60">
          <w:rPr>
            <w:webHidden/>
          </w:rPr>
          <w:t>11</w:t>
        </w:r>
        <w:r w:rsidR="009A3025">
          <w:rPr>
            <w:webHidden/>
          </w:rPr>
          <w:fldChar w:fldCharType="end"/>
        </w:r>
      </w:hyperlink>
    </w:p>
    <w:p w:rsidR="009A3025" w:rsidRDefault="001C2FD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C84D60">
          <w:rPr>
            <w:webHidden/>
          </w:rPr>
          <w:t>11</w:t>
        </w:r>
        <w:r w:rsidR="009A3025">
          <w:rPr>
            <w:webHidden/>
          </w:rPr>
          <w:fldChar w:fldCharType="end"/>
        </w:r>
      </w:hyperlink>
    </w:p>
    <w:p w:rsidR="009A3025" w:rsidRDefault="001C2FD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C84D60">
          <w:rPr>
            <w:webHidden/>
          </w:rPr>
          <w:t>11</w:t>
        </w:r>
        <w:r w:rsidR="009A3025">
          <w:rPr>
            <w:webHidden/>
          </w:rPr>
          <w:fldChar w:fldCharType="end"/>
        </w:r>
      </w:hyperlink>
    </w:p>
    <w:p w:rsidR="009A3025" w:rsidRDefault="001C2FD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C84D60">
          <w:rPr>
            <w:webHidden/>
          </w:rPr>
          <w:t>11</w:t>
        </w:r>
        <w:r w:rsidR="009A3025">
          <w:rPr>
            <w:webHidden/>
          </w:rPr>
          <w:fldChar w:fldCharType="end"/>
        </w:r>
      </w:hyperlink>
    </w:p>
    <w:p w:rsidR="009A3025" w:rsidRDefault="001C2FD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C84D60">
          <w:rPr>
            <w:webHidden/>
          </w:rPr>
          <w:t>12</w:t>
        </w:r>
        <w:r w:rsidR="009A3025">
          <w:rPr>
            <w:webHidden/>
          </w:rPr>
          <w:fldChar w:fldCharType="end"/>
        </w:r>
      </w:hyperlink>
    </w:p>
    <w:p w:rsidR="009A3025" w:rsidRDefault="001C2FD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C84D60">
          <w:rPr>
            <w:webHidden/>
          </w:rPr>
          <w:t>12</w:t>
        </w:r>
        <w:r w:rsidR="009A3025">
          <w:rPr>
            <w:webHidden/>
          </w:rPr>
          <w:fldChar w:fldCharType="end"/>
        </w:r>
      </w:hyperlink>
    </w:p>
    <w:p w:rsidR="009A3025" w:rsidRDefault="001C2FD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C84D60">
          <w:rPr>
            <w:webHidden/>
          </w:rPr>
          <w:t>13</w:t>
        </w:r>
        <w:r w:rsidR="009A3025">
          <w:rPr>
            <w:webHidden/>
          </w:rPr>
          <w:fldChar w:fldCharType="end"/>
        </w:r>
      </w:hyperlink>
    </w:p>
    <w:p w:rsidR="009A3025" w:rsidRDefault="001C2FD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C84D60">
          <w:rPr>
            <w:webHidden/>
          </w:rPr>
          <w:t>14</w:t>
        </w:r>
        <w:r w:rsidR="009A3025">
          <w:rPr>
            <w:webHidden/>
          </w:rPr>
          <w:fldChar w:fldCharType="end"/>
        </w:r>
      </w:hyperlink>
    </w:p>
    <w:p w:rsidR="009A3025" w:rsidRDefault="001C2FD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C84D60">
          <w:rPr>
            <w:webHidden/>
          </w:rPr>
          <w:t>14</w:t>
        </w:r>
        <w:r w:rsidR="009A3025">
          <w:rPr>
            <w:webHidden/>
          </w:rPr>
          <w:fldChar w:fldCharType="end"/>
        </w:r>
      </w:hyperlink>
    </w:p>
    <w:p w:rsidR="009A3025" w:rsidRDefault="001C2FD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C84D60">
          <w:rPr>
            <w:webHidden/>
          </w:rPr>
          <w:t>15</w:t>
        </w:r>
        <w:r w:rsidR="009A3025">
          <w:rPr>
            <w:webHidden/>
          </w:rPr>
          <w:fldChar w:fldCharType="end"/>
        </w:r>
      </w:hyperlink>
    </w:p>
    <w:p w:rsidR="009A3025" w:rsidRDefault="001C2FD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C84D60">
          <w:rPr>
            <w:webHidden/>
          </w:rPr>
          <w:t>16</w:t>
        </w:r>
        <w:r w:rsidR="009A3025">
          <w:rPr>
            <w:webHidden/>
          </w:rPr>
          <w:fldChar w:fldCharType="end"/>
        </w:r>
      </w:hyperlink>
    </w:p>
    <w:p w:rsidR="009A3025" w:rsidRDefault="001C2FD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C84D60">
          <w:rPr>
            <w:webHidden/>
          </w:rPr>
          <w:t>16</w:t>
        </w:r>
        <w:r w:rsidR="009A3025">
          <w:rPr>
            <w:webHidden/>
          </w:rPr>
          <w:fldChar w:fldCharType="end"/>
        </w:r>
      </w:hyperlink>
    </w:p>
    <w:p w:rsidR="009A3025" w:rsidRDefault="001C2FD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C84D60">
          <w:rPr>
            <w:webHidden/>
          </w:rPr>
          <w:t>16</w:t>
        </w:r>
        <w:r w:rsidR="009A3025">
          <w:rPr>
            <w:webHidden/>
          </w:rPr>
          <w:fldChar w:fldCharType="end"/>
        </w:r>
      </w:hyperlink>
    </w:p>
    <w:p w:rsidR="009A3025" w:rsidRDefault="001C2FD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C84D60">
          <w:rPr>
            <w:webHidden/>
          </w:rPr>
          <w:t>18</w:t>
        </w:r>
        <w:r w:rsidR="009A3025">
          <w:rPr>
            <w:webHidden/>
          </w:rPr>
          <w:fldChar w:fldCharType="end"/>
        </w:r>
      </w:hyperlink>
    </w:p>
    <w:p w:rsidR="009A3025" w:rsidRDefault="001C2FD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C84D60">
          <w:rPr>
            <w:webHidden/>
          </w:rPr>
          <w:t>19</w:t>
        </w:r>
        <w:r w:rsidR="009A3025">
          <w:rPr>
            <w:webHidden/>
          </w:rPr>
          <w:fldChar w:fldCharType="end"/>
        </w:r>
      </w:hyperlink>
    </w:p>
    <w:p w:rsidR="009A3025" w:rsidRDefault="001C2FD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C84D60">
          <w:rPr>
            <w:webHidden/>
          </w:rPr>
          <w:t>22</w:t>
        </w:r>
        <w:r w:rsidR="009A3025">
          <w:rPr>
            <w:webHidden/>
          </w:rPr>
          <w:fldChar w:fldCharType="end"/>
        </w:r>
      </w:hyperlink>
    </w:p>
    <w:p w:rsidR="009A3025" w:rsidRDefault="001C2FD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C84D60">
          <w:rPr>
            <w:webHidden/>
          </w:rPr>
          <w:t>22</w:t>
        </w:r>
        <w:r w:rsidR="009A3025">
          <w:rPr>
            <w:webHidden/>
          </w:rPr>
          <w:fldChar w:fldCharType="end"/>
        </w:r>
      </w:hyperlink>
    </w:p>
    <w:p w:rsidR="009A3025" w:rsidRDefault="001C2FD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C84D60">
          <w:rPr>
            <w:webHidden/>
          </w:rPr>
          <w:t>23</w:t>
        </w:r>
        <w:r w:rsidR="009A3025">
          <w:rPr>
            <w:webHidden/>
          </w:rPr>
          <w:fldChar w:fldCharType="end"/>
        </w:r>
      </w:hyperlink>
    </w:p>
    <w:p w:rsidR="009A3025" w:rsidRDefault="001C2FD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C84D60">
          <w:rPr>
            <w:webHidden/>
          </w:rPr>
          <w:t>24</w:t>
        </w:r>
        <w:r w:rsidR="009A3025">
          <w:rPr>
            <w:webHidden/>
          </w:rPr>
          <w:fldChar w:fldCharType="end"/>
        </w:r>
      </w:hyperlink>
    </w:p>
    <w:p w:rsidR="009A3025" w:rsidRDefault="001C2FD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C84D60">
          <w:rPr>
            <w:webHidden/>
          </w:rPr>
          <w:t>24</w:t>
        </w:r>
        <w:r w:rsidR="009A3025">
          <w:rPr>
            <w:webHidden/>
          </w:rPr>
          <w:fldChar w:fldCharType="end"/>
        </w:r>
      </w:hyperlink>
    </w:p>
    <w:p w:rsidR="009A3025" w:rsidRDefault="001C2FD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C84D60">
          <w:rPr>
            <w:webHidden/>
          </w:rPr>
          <w:t>25</w:t>
        </w:r>
        <w:r w:rsidR="009A3025">
          <w:rPr>
            <w:webHidden/>
          </w:rPr>
          <w:fldChar w:fldCharType="end"/>
        </w:r>
      </w:hyperlink>
    </w:p>
    <w:p w:rsidR="009A3025" w:rsidRDefault="001C2FD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C84D60">
          <w:rPr>
            <w:webHidden/>
          </w:rPr>
          <w:t>30</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C84D60">
          <w:rPr>
            <w:webHidden/>
          </w:rPr>
          <w:t>33</w:t>
        </w:r>
        <w:r w:rsidR="009A3025">
          <w:rPr>
            <w:webHidden/>
          </w:rPr>
          <w:fldChar w:fldCharType="end"/>
        </w:r>
      </w:hyperlink>
    </w:p>
    <w:p w:rsidR="009A3025" w:rsidRDefault="001C2FD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C84D60">
          <w:rPr>
            <w:webHidden/>
          </w:rPr>
          <w:t>33</w:t>
        </w:r>
        <w:r w:rsidR="009A3025">
          <w:rPr>
            <w:webHidden/>
          </w:rPr>
          <w:fldChar w:fldCharType="end"/>
        </w:r>
      </w:hyperlink>
    </w:p>
    <w:p w:rsidR="009A3025" w:rsidRDefault="001C2FD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C84D60">
          <w:rPr>
            <w:webHidden/>
          </w:rPr>
          <w:t>33</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C84D60">
          <w:rPr>
            <w:webHidden/>
          </w:rPr>
          <w:t>37</w:t>
        </w:r>
        <w:r w:rsidR="009A3025">
          <w:rPr>
            <w:webHidden/>
          </w:rPr>
          <w:fldChar w:fldCharType="end"/>
        </w:r>
      </w:hyperlink>
    </w:p>
    <w:p w:rsidR="009A3025" w:rsidRDefault="001C2FD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C84D60">
          <w:rPr>
            <w:webHidden/>
          </w:rPr>
          <w:t>42</w:t>
        </w:r>
        <w:r w:rsidR="009A3025">
          <w:rPr>
            <w:webHidden/>
          </w:rPr>
          <w:fldChar w:fldCharType="end"/>
        </w:r>
      </w:hyperlink>
    </w:p>
    <w:p w:rsidR="009A3025" w:rsidRDefault="001C2FD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C84D60">
          <w:rPr>
            <w:webHidden/>
          </w:rPr>
          <w:t>42</w:t>
        </w:r>
        <w:r w:rsidR="009A3025">
          <w:rPr>
            <w:webHidden/>
          </w:rPr>
          <w:fldChar w:fldCharType="end"/>
        </w:r>
      </w:hyperlink>
    </w:p>
    <w:p w:rsidR="009A3025" w:rsidRDefault="001C2FD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C84D60">
          <w:rPr>
            <w:webHidden/>
          </w:rPr>
          <w:t>45</w:t>
        </w:r>
        <w:r w:rsidR="009A3025">
          <w:rPr>
            <w:webHidden/>
          </w:rPr>
          <w:fldChar w:fldCharType="end"/>
        </w:r>
      </w:hyperlink>
    </w:p>
    <w:p w:rsidR="009A3025" w:rsidRDefault="001C2FD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C84D60">
          <w:rPr>
            <w:webHidden/>
          </w:rPr>
          <w:t>45</w:t>
        </w:r>
        <w:r w:rsidR="009A3025">
          <w:rPr>
            <w:webHidden/>
          </w:rPr>
          <w:fldChar w:fldCharType="end"/>
        </w:r>
      </w:hyperlink>
    </w:p>
    <w:p w:rsidR="009A3025" w:rsidRDefault="001C2FD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C84D60">
          <w:rPr>
            <w:webHidden/>
          </w:rPr>
          <w:t>46</w:t>
        </w:r>
        <w:r w:rsidR="009A3025">
          <w:rPr>
            <w:webHidden/>
          </w:rPr>
          <w:fldChar w:fldCharType="end"/>
        </w:r>
      </w:hyperlink>
    </w:p>
    <w:p w:rsidR="009A3025" w:rsidRDefault="001C2FD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C84D60">
          <w:rPr>
            <w:webHidden/>
          </w:rPr>
          <w:t>46</w:t>
        </w:r>
        <w:r w:rsidR="009A3025">
          <w:rPr>
            <w:webHidden/>
          </w:rPr>
          <w:fldChar w:fldCharType="end"/>
        </w:r>
      </w:hyperlink>
    </w:p>
    <w:p w:rsidR="009A3025" w:rsidRDefault="001C2FD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C84D60">
          <w:rPr>
            <w:webHidden/>
          </w:rPr>
          <w:t>48</w:t>
        </w:r>
        <w:r w:rsidR="009A3025">
          <w:rPr>
            <w:webHidden/>
          </w:rPr>
          <w:fldChar w:fldCharType="end"/>
        </w:r>
      </w:hyperlink>
    </w:p>
    <w:p w:rsidR="009A3025" w:rsidRDefault="001C2FD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C84D60">
          <w:rPr>
            <w:webHidden/>
          </w:rPr>
          <w:t>48</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C84D60">
          <w:rPr>
            <w:webHidden/>
          </w:rPr>
          <w:t>49</w:t>
        </w:r>
        <w:r w:rsidR="009A3025">
          <w:rPr>
            <w:webHidden/>
          </w:rPr>
          <w:fldChar w:fldCharType="end"/>
        </w:r>
      </w:hyperlink>
    </w:p>
    <w:p w:rsidR="009A3025" w:rsidRDefault="001C2FD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C84D60">
          <w:rPr>
            <w:webHidden/>
          </w:rPr>
          <w:t>49</w:t>
        </w:r>
        <w:r w:rsidR="009A3025">
          <w:rPr>
            <w:webHidden/>
          </w:rPr>
          <w:fldChar w:fldCharType="end"/>
        </w:r>
      </w:hyperlink>
    </w:p>
    <w:p w:rsidR="009A3025" w:rsidRDefault="001C2FD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C84D60">
          <w:rPr>
            <w:webHidden/>
          </w:rPr>
          <w:t>53</w:t>
        </w:r>
        <w:r w:rsidR="009A3025">
          <w:rPr>
            <w:webHidden/>
          </w:rPr>
          <w:fldChar w:fldCharType="end"/>
        </w:r>
      </w:hyperlink>
    </w:p>
    <w:p w:rsidR="009A3025" w:rsidRDefault="001C2FD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C84D60">
          <w:rPr>
            <w:webHidden/>
          </w:rPr>
          <w:t>56</w:t>
        </w:r>
        <w:r w:rsidR="009A3025">
          <w:rPr>
            <w:webHidden/>
          </w:rPr>
          <w:fldChar w:fldCharType="end"/>
        </w:r>
      </w:hyperlink>
    </w:p>
    <w:p w:rsidR="009A3025" w:rsidRDefault="001C2FD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C84D60">
          <w:rPr>
            <w:webHidden/>
          </w:rPr>
          <w:t>60</w:t>
        </w:r>
        <w:r w:rsidR="009A3025">
          <w:rPr>
            <w:webHidden/>
          </w:rPr>
          <w:fldChar w:fldCharType="end"/>
        </w:r>
      </w:hyperlink>
    </w:p>
    <w:p w:rsidR="009A3025" w:rsidRDefault="001C2FD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C84D60">
          <w:rPr>
            <w:webHidden/>
          </w:rPr>
          <w:t>61</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C84D60">
          <w:rPr>
            <w:webHidden/>
          </w:rPr>
          <w:t>63</w:t>
        </w:r>
        <w:r w:rsidR="009A3025">
          <w:rPr>
            <w:webHidden/>
          </w:rPr>
          <w:fldChar w:fldCharType="end"/>
        </w:r>
      </w:hyperlink>
    </w:p>
    <w:p w:rsidR="009A3025" w:rsidRDefault="001C2FD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C84D60">
          <w:rPr>
            <w:webHidden/>
          </w:rPr>
          <w:t>64</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C84D6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C84D6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C84D6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C84D6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C84D60">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C84D60">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C84D6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C84D60">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C84D60">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C84D60">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C84D60">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C84D60">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C84D60" w:rsidRPr="00C84D60">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C84D60">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C84D60">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C84D6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C84D6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C84D60" w:rsidRPr="00C84D6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C84D60" w:rsidRPr="00C84D6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C84D60" w:rsidRPr="00C84D6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C84D60" w:rsidRPr="00C84D6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C84D60" w:rsidRPr="00C84D60">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C84D60" w:rsidRPr="00C84D6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C84D60" w:rsidRPr="00C84D60">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C84D60" w:rsidRPr="00C84D6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C84D60" w:rsidRPr="00C84D60">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C84D60" w:rsidRPr="00C84D6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C84D60" w:rsidRPr="00C84D60">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C84D60" w:rsidRPr="00C84D6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C84D60" w:rsidRPr="00C84D60">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C84D60" w:rsidRPr="00C84D6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C84D60" w:rsidRPr="00C84D60">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C84D60" w:rsidRPr="00C84D6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C84D60" w:rsidRPr="00C84D6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C84D60" w:rsidRPr="00C84D60">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C84D6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C84D6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C84D60" w:rsidRPr="00C84D6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C84D60" w:rsidRPr="00C84D6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C84D60" w:rsidRPr="00C84D6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C84D6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C84D60" w:rsidRPr="00C84D6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C84D60" w:rsidRPr="00C84D6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C84D60" w:rsidRPr="00C84D6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C84D60" w:rsidRPr="00C84D6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C84D60" w:rsidRPr="00C84D6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C84D60" w:rsidRPr="00C84D6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C84D60" w:rsidRPr="00C84D6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C84D60" w:rsidRPr="00C84D6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C84D60" w:rsidRPr="00C84D6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C84D60" w:rsidRPr="00C84D60">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C84D60" w:rsidRPr="00C84D6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C84D60" w:rsidRPr="00C84D6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C84D60" w:rsidRPr="00C84D6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C84D60" w:rsidRPr="00C84D6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C84D60" w:rsidRPr="00C84D6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84D60" w:rsidRPr="00C84D60">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C84D60" w:rsidRPr="00C84D60">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84D6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84D60" w:rsidRPr="00C84D6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84D60" w:rsidRPr="00C84D6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84D60" w:rsidRPr="00C84D6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84D60" w:rsidRPr="00C84D60">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C84D60" w:rsidRPr="00C84D6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C84D60" w:rsidRPr="00C84D6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84D6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84D60" w:rsidRPr="00C84D6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C84D60" w:rsidRPr="00C84D6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84D60" w:rsidRPr="00C84D6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84D60" w:rsidRPr="00C84D6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C84D60" w:rsidRPr="00C84D6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C84D60" w:rsidRPr="00C84D6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C84D60" w:rsidRPr="00C84D6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C84D60" w:rsidRPr="00C84D6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84D60" w:rsidRPr="00C84D60">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C84D60" w:rsidRPr="00C84D60">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C84D60" w:rsidRPr="00C84D6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C84D60" w:rsidRPr="00C84D6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C84D60" w:rsidRPr="00C84D60">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C84D60" w:rsidRPr="00C84D60">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C84D60" w:rsidRPr="00C84D6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C84D60" w:rsidRPr="00C84D6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C84D60" w:rsidRPr="00C84D60">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C84D60" w:rsidRPr="00C84D60">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C84D60" w:rsidRPr="00C84D6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C84D60" w:rsidRPr="00C84D6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C84D6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C84D60" w:rsidRPr="00C84D6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C84D60" w:rsidRPr="00C84D6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C84D60" w:rsidRPr="00C84D6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84D60" w:rsidRPr="00C84D6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84D60" w:rsidRPr="00C84D6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C84D60" w:rsidRPr="00C84D60">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C84D60" w:rsidRPr="00C84D60">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C84D60" w:rsidRPr="00C84D6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C84D60" w:rsidRPr="00C84D6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C84D60" w:rsidRPr="00C84D6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C84D60" w:rsidRPr="00C84D6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C84D60" w:rsidRPr="00C84D6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C84D60" w:rsidRPr="00C84D60">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C84D60" w:rsidRPr="00C84D6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C84D60" w:rsidRPr="00C84D60">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C84D60" w:rsidRPr="00C84D6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C84D60" w:rsidRPr="00C84D6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C84D60" w:rsidRPr="00C84D60">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C84D60" w:rsidRPr="00C84D6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C84D60" w:rsidRPr="00C84D6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C84D60" w:rsidRPr="00C84D6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C84D60" w:rsidRPr="00C84D60">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C84D60" w:rsidRPr="00C84D6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C84D60" w:rsidRPr="00C84D6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84D60" w:rsidRPr="00C84D6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C84D6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C84D60" w:rsidRPr="00C84D6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C84D60" w:rsidRPr="00C84D6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C84D60" w:rsidRPr="00C84D6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C84D60" w:rsidRPr="00C84D6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C84D60" w:rsidRPr="00C84D6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C84D60" w:rsidRPr="00C84D6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C84D60" w:rsidRPr="00C84D6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84D60" w:rsidRPr="00C84D6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C84D6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C84D60">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C84D60" w:rsidP="000C3EC2">
            <w:pPr>
              <w:pStyle w:val="a3"/>
              <w:numPr>
                <w:ilvl w:val="0"/>
                <w:numId w:val="0"/>
              </w:numPr>
              <w:tabs>
                <w:tab w:val="left" w:pos="5535"/>
              </w:tabs>
              <w:rPr>
                <w:rFonts w:ascii="Times New Roman" w:hAnsi="Times New Roman"/>
                <w:bCs/>
                <w:sz w:val="24"/>
                <w:szCs w:val="24"/>
              </w:rPr>
            </w:pPr>
            <w:r w:rsidRPr="00C84D60">
              <w:rPr>
                <w:rFonts w:ascii="Times New Roman" w:hAnsi="Times New Roman" w:hint="eastAsia"/>
                <w:sz w:val="24"/>
                <w:szCs w:val="24"/>
              </w:rPr>
              <w:t>Поставка</w:t>
            </w:r>
            <w:r w:rsidRPr="00C84D60">
              <w:rPr>
                <w:rFonts w:ascii="Times New Roman" w:hAnsi="Times New Roman"/>
                <w:sz w:val="24"/>
                <w:szCs w:val="24"/>
              </w:rPr>
              <w:t xml:space="preserve"> </w:t>
            </w:r>
            <w:r w:rsidRPr="00C84D60">
              <w:rPr>
                <w:rFonts w:ascii="Times New Roman" w:hAnsi="Times New Roman" w:hint="eastAsia"/>
                <w:sz w:val="24"/>
                <w:szCs w:val="24"/>
              </w:rPr>
              <w:t>комплектующих</w:t>
            </w:r>
            <w:r w:rsidRPr="00C84D60">
              <w:rPr>
                <w:rFonts w:ascii="Times New Roman" w:hAnsi="Times New Roman"/>
                <w:sz w:val="24"/>
                <w:szCs w:val="24"/>
              </w:rPr>
              <w:t xml:space="preserve"> </w:t>
            </w:r>
            <w:r w:rsidRPr="00C84D60">
              <w:rPr>
                <w:rFonts w:ascii="Times New Roman" w:hAnsi="Times New Roman" w:hint="eastAsia"/>
                <w:sz w:val="24"/>
                <w:szCs w:val="24"/>
              </w:rPr>
              <w:t>систем</w:t>
            </w:r>
            <w:r w:rsidRPr="00C84D60">
              <w:rPr>
                <w:rFonts w:ascii="Times New Roman" w:hAnsi="Times New Roman"/>
                <w:sz w:val="24"/>
                <w:szCs w:val="24"/>
              </w:rPr>
              <w:t xml:space="preserve"> </w:t>
            </w:r>
            <w:r w:rsidRPr="00C84D60">
              <w:rPr>
                <w:rFonts w:ascii="Times New Roman" w:hAnsi="Times New Roman" w:hint="eastAsia"/>
                <w:sz w:val="24"/>
                <w:szCs w:val="24"/>
              </w:rPr>
              <w:t>видеонаблюдения</w:t>
            </w:r>
            <w:r w:rsidRPr="00C84D60">
              <w:rPr>
                <w:rFonts w:ascii="Times New Roman" w:hAnsi="Times New Roman"/>
                <w:sz w:val="24"/>
                <w:szCs w:val="24"/>
              </w:rPr>
              <w:t xml:space="preserve">, </w:t>
            </w:r>
            <w:r w:rsidRPr="00C84D60">
              <w:rPr>
                <w:rFonts w:ascii="Times New Roman" w:hAnsi="Times New Roman" w:hint="eastAsia"/>
                <w:sz w:val="24"/>
                <w:szCs w:val="24"/>
              </w:rPr>
              <w:t>СКУД</w:t>
            </w:r>
            <w:r w:rsidRPr="00C84D60">
              <w:rPr>
                <w:rFonts w:ascii="Times New Roman" w:hAnsi="Times New Roman"/>
                <w:sz w:val="24"/>
                <w:szCs w:val="24"/>
              </w:rPr>
              <w:t xml:space="preserve">, </w:t>
            </w:r>
            <w:r w:rsidRPr="00C84D60">
              <w:rPr>
                <w:rFonts w:ascii="Times New Roman" w:hAnsi="Times New Roman" w:hint="eastAsia"/>
                <w:sz w:val="24"/>
                <w:szCs w:val="24"/>
              </w:rPr>
              <w:t>ОПС</w:t>
            </w:r>
            <w:r>
              <w:rPr>
                <w:rFonts w:ascii="Times New Roman" w:hAnsi="Times New Roman"/>
                <w:sz w:val="24"/>
                <w:szCs w:val="24"/>
              </w:rPr>
              <w:t xml:space="preserve">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32</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C84D60">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C84D6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C84D60" w:rsidRPr="00C84D60">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C2FD0">
              <w:rPr>
                <w:rFonts w:ascii="Times New Roman" w:hAnsi="Times New Roman"/>
                <w:bCs/>
                <w:spacing w:val="-6"/>
                <w:sz w:val="24"/>
              </w:rPr>
              <w:t>16</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C2FD0">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C84D60" w:rsidRPr="00C84D60">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C2FD0">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1C2FD0">
              <w:rPr>
                <w:rFonts w:ascii="Times New Roman" w:hAnsi="Times New Roman"/>
                <w:bCs/>
                <w:spacing w:val="-6"/>
                <w:sz w:val="24"/>
              </w:rPr>
              <w:t>23</w:t>
            </w:r>
            <w:r w:rsidRPr="007B379B">
              <w:rPr>
                <w:rFonts w:ascii="Times New Roman" w:hAnsi="Times New Roman"/>
                <w:bCs/>
                <w:spacing w:val="-6"/>
                <w:sz w:val="24"/>
              </w:rPr>
              <w:t xml:space="preserve">» </w:t>
            </w:r>
            <w:r w:rsidR="00C84D60">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C2FD0">
              <w:rPr>
                <w:rFonts w:ascii="Times New Roman" w:hAnsi="Times New Roman"/>
                <w:bCs/>
                <w:spacing w:val="-6"/>
                <w:sz w:val="24"/>
              </w:rPr>
              <w:t>17</w:t>
            </w:r>
            <w:r w:rsidRPr="007B379B">
              <w:rPr>
                <w:rFonts w:ascii="Times New Roman" w:hAnsi="Times New Roman"/>
                <w:bCs/>
                <w:spacing w:val="-6"/>
                <w:sz w:val="24"/>
              </w:rPr>
              <w:t xml:space="preserve">» </w:t>
            </w:r>
            <w:r w:rsidR="00C22F57">
              <w:rPr>
                <w:rFonts w:ascii="Times New Roman" w:hAnsi="Times New Roman"/>
                <w:bCs/>
                <w:spacing w:val="-6"/>
                <w:sz w:val="24"/>
              </w:rPr>
              <w:t>ию</w:t>
            </w:r>
            <w:r w:rsidR="00C84D60">
              <w:rPr>
                <w:rFonts w:ascii="Times New Roman" w:hAnsi="Times New Roman"/>
                <w:bCs/>
                <w:spacing w:val="-6"/>
                <w:sz w:val="24"/>
              </w:rPr>
              <w:t>л</w:t>
            </w:r>
            <w:r w:rsidR="00C22F5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C84D60" w:rsidRPr="00C84D6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84D6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84D60" w:rsidRPr="00C84D6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84D60" w:rsidRPr="00C84D6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84D6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C84D6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84D60" w:rsidRPr="00C84D6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84D60" w:rsidRPr="00C84D6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84D60" w:rsidRPr="00C84D6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84D60" w:rsidRPr="00C84D60">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84D6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C84D60" w:rsidRPr="00C84D6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C84D60" w:rsidRPr="007B379B">
              <w:rPr>
                <w:rFonts w:ascii="Times New Roman" w:hAnsi="Times New Roman"/>
                <w:sz w:val="24"/>
              </w:rPr>
              <w:t>Заявка (форма </w:t>
            </w:r>
            <w:r w:rsidR="00C84D60">
              <w:rPr>
                <w:rFonts w:ascii="Times New Roman" w:hAnsi="Times New Roman"/>
                <w:sz w:val="24"/>
              </w:rPr>
              <w:t>1</w:t>
            </w:r>
            <w:r w:rsidR="00C84D6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C84D60" w:rsidRPr="00C84D6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C84D60" w:rsidRPr="007B379B">
              <w:rPr>
                <w:rFonts w:ascii="Times New Roman" w:hAnsi="Times New Roman"/>
                <w:sz w:val="24"/>
              </w:rPr>
              <w:t>Техническое предложение (форма </w:t>
            </w:r>
            <w:r w:rsidR="00C84D60">
              <w:rPr>
                <w:rFonts w:ascii="Times New Roman" w:hAnsi="Times New Roman"/>
                <w:sz w:val="24"/>
              </w:rPr>
              <w:t>2</w:t>
            </w:r>
            <w:r w:rsidR="00C84D6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C84D60" w:rsidRPr="00C84D6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C84D60" w:rsidRPr="00C84D6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C84D60" w:rsidRPr="00C84D6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C84D60" w:rsidRPr="00C84D6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C84D6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C84D60" w:rsidRPr="00C84D6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C84D60" w:rsidRPr="00C84D6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C84D60" w:rsidRPr="007B379B">
              <w:rPr>
                <w:rFonts w:ascii="Times New Roman" w:hAnsi="Times New Roman"/>
                <w:sz w:val="24"/>
              </w:rPr>
              <w:t>План распределения объемов поставки продукции внутри коллективного участника (форма </w:t>
            </w:r>
            <w:r w:rsidR="00C84D60">
              <w:rPr>
                <w:rFonts w:ascii="Times New Roman" w:hAnsi="Times New Roman"/>
                <w:noProof/>
                <w:sz w:val="24"/>
              </w:rPr>
              <w:t>4</w:t>
            </w:r>
            <w:r w:rsidR="00C84D60"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C84D60">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84D60" w:rsidRPr="007B379B">
              <w:rPr>
                <w:rFonts w:ascii="Times New Roman" w:hAnsi="Times New Roman"/>
                <w:sz w:val="24"/>
              </w:rPr>
              <w:t>Декларация соответствия члена коллективного участника (форма </w:t>
            </w:r>
            <w:r w:rsidR="00C84D60">
              <w:rPr>
                <w:rFonts w:ascii="Times New Roman" w:hAnsi="Times New Roman"/>
                <w:sz w:val="24"/>
              </w:rPr>
              <w:t>5</w:t>
            </w:r>
            <w:r w:rsidR="00C84D6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84D60" w:rsidRPr="00C84D60">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84D60" w:rsidRPr="007B379B">
              <w:rPr>
                <w:rFonts w:ascii="Times New Roman" w:hAnsi="Times New Roman"/>
                <w:sz w:val="24"/>
                <w:szCs w:val="24"/>
                <w:lang w:eastAsia="ru-RU"/>
              </w:rPr>
              <w:t>Коммерческое предложение (форма </w:t>
            </w:r>
            <w:r w:rsidR="00C84D60">
              <w:rPr>
                <w:rFonts w:ascii="Times New Roman" w:hAnsi="Times New Roman"/>
                <w:sz w:val="24"/>
                <w:szCs w:val="24"/>
                <w:lang w:eastAsia="ru-RU"/>
              </w:rPr>
              <w:t>3</w:t>
            </w:r>
            <w:r w:rsidR="00C84D6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84D60" w:rsidRPr="00C84D6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84D6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84D6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84D6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C84D60" w:rsidRPr="007249FD" w:rsidTr="001116BB">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4D60" w:rsidRPr="00F05C06" w:rsidRDefault="00C84D60" w:rsidP="001116BB">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C84D60" w:rsidRPr="00F05C06" w:rsidRDefault="00C84D60" w:rsidP="001116BB">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C84D60" w:rsidRPr="00F05C06" w:rsidRDefault="00C84D60" w:rsidP="001116BB">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C84D60" w:rsidRPr="00F05C06" w:rsidRDefault="00C84D60" w:rsidP="001116BB">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C84D60" w:rsidRPr="00F05C06" w:rsidRDefault="00C84D60" w:rsidP="001116BB">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C84D60" w:rsidRPr="007249F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Блок защитный сетевой</w:t>
            </w:r>
          </w:p>
        </w:tc>
        <w:tc>
          <w:tcPr>
            <w:tcW w:w="806" w:type="pct"/>
            <w:tcBorders>
              <w:top w:val="nil"/>
              <w:left w:val="nil"/>
              <w:bottom w:val="single" w:sz="4" w:space="0" w:color="auto"/>
              <w:right w:val="single" w:sz="4" w:space="0" w:color="auto"/>
            </w:tcBorders>
            <w:shd w:val="clear" w:color="auto" w:fill="auto"/>
            <w:noWrap/>
            <w:vAlign w:val="center"/>
          </w:tcPr>
          <w:p w:rsidR="00C84D60" w:rsidRPr="00952C1B" w:rsidRDefault="00C84D60" w:rsidP="001116B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9F649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Блок индикации Сигма-ИС, БИС-01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9F649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Блок переключения универсальный П-166М БПРУ-02</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9F649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Блок питания Тфортис (TFortis), 230В-24В, 2А, 50Вт, PWR-48D</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9F649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Видеодомофон Тантос (Tantos) Jolli HD WI-FI и iPanel 2 HD</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9F649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6</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Замок электромагнитный Aler AL-300-SVG</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7</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Замок электромагнитный состав:замок AL-300 Premium, сер.;ком-т монтажа MK AL-300PR сер.,204858; L-уголок AL-300PR сер.,054213;ком-т 350Р для крепления якоря 212295</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8</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охранный Произв.любой, ручной точечный электроконтактный, ИО 101-1 (А) (КНС-1А)</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9</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охранный Произв.любой, точечный магнитоконтактный, ИО 102-20 Б3П В</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дымовой системы ОПС Систем Сенсор (System Sensor),  IP40, от 8 до 30 В, взрывозащ., ИП 212-58М (ECO-1003M) без базы</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пламени системы ОПС Спектрон, РВ ExdI/1ExdIICT5, IP68, Спектрон-601-Exd-А</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12</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ручной системы ОПС Систем Сенсор (System Sensor),  IP24D, от 8 до 30 В, взрывозащ., ИПР-ПРО-М, ИПР535-8М</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тепловой системы ОПС Магнито-Контакт,  с индикатором, Н.З., IP20, для закрыт помещений -40...+140С°, ИП 105-1 G, Сауна-150</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lastRenderedPageBreak/>
              <w:t>14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тепловой системы ОПС Спецавтоматика,  с индикатором, IP22, внешний -40...+50С°, максимальный ИП 114-5-А3</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15</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16</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8,0000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17</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16,0000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18</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Камера видеонаблюдения Бевард (Beward), BD4640DR</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19</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Камера видеонаблюдения Бевард (Beward), BD4685RVZ</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Ключ электронный Произв.любой, SB 1990 A Touch Memory, красный, с держателем</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Кнопка выхода Циклоп, серебрист., 234701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11,0000</w:t>
            </w:r>
          </w:p>
        </w:tc>
      </w:tr>
      <w:tr w:rsidR="00C84D60" w:rsidRPr="00F37E49"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22</w:t>
            </w:r>
          </w:p>
        </w:tc>
        <w:tc>
          <w:tcPr>
            <w:tcW w:w="2630" w:type="pct"/>
            <w:tcBorders>
              <w:top w:val="nil"/>
              <w:left w:val="nil"/>
              <w:bottom w:val="single" w:sz="4" w:space="0" w:color="auto"/>
              <w:right w:val="single" w:sz="4" w:space="0" w:color="auto"/>
            </w:tcBorders>
            <w:shd w:val="clear" w:color="auto" w:fill="auto"/>
            <w:vAlign w:val="center"/>
          </w:tcPr>
          <w:p w:rsidR="00C84D60" w:rsidRPr="00F37E49" w:rsidRDefault="00C84D60" w:rsidP="001116BB">
            <w:pPr>
              <w:rPr>
                <w:rFonts w:ascii="Arial" w:hAnsi="Arial" w:cs="Arial"/>
                <w:sz w:val="16"/>
                <w:szCs w:val="16"/>
                <w:lang w:val="en-US"/>
              </w:rPr>
            </w:pPr>
            <w:r>
              <w:rPr>
                <w:rFonts w:ascii="Arial" w:hAnsi="Arial" w:cs="Arial"/>
                <w:sz w:val="16"/>
                <w:szCs w:val="16"/>
              </w:rPr>
              <w:t xml:space="preserve">Коммутатор ТФортис (TFortis), 16-и порт. </w:t>
            </w:r>
            <w:r w:rsidRPr="00F37E49">
              <w:rPr>
                <w:rFonts w:ascii="Arial" w:hAnsi="Arial" w:cs="Arial"/>
                <w:sz w:val="16"/>
                <w:szCs w:val="16"/>
                <w:lang w:val="en-US"/>
              </w:rPr>
              <w:t>12</w:t>
            </w:r>
            <w:r>
              <w:rPr>
                <w:rFonts w:ascii="Arial" w:hAnsi="Arial" w:cs="Arial"/>
                <w:sz w:val="16"/>
                <w:szCs w:val="16"/>
              </w:rPr>
              <w:t>х</w:t>
            </w:r>
            <w:r w:rsidRPr="00F37E49">
              <w:rPr>
                <w:rFonts w:ascii="Arial" w:hAnsi="Arial" w:cs="Arial"/>
                <w:sz w:val="16"/>
                <w:szCs w:val="16"/>
                <w:lang w:val="en-US"/>
              </w:rPr>
              <w:t>1000Base-X/4</w:t>
            </w:r>
            <w:r>
              <w:rPr>
                <w:rFonts w:ascii="Arial" w:hAnsi="Arial" w:cs="Arial"/>
                <w:sz w:val="16"/>
                <w:szCs w:val="16"/>
              </w:rPr>
              <w:t>х</w:t>
            </w:r>
            <w:r w:rsidRPr="00F37E49">
              <w:rPr>
                <w:rFonts w:ascii="Arial" w:hAnsi="Arial" w:cs="Arial"/>
                <w:sz w:val="16"/>
                <w:szCs w:val="16"/>
                <w:lang w:val="en-US"/>
              </w:rPr>
              <w:t>10/100/1000Base-T, SWU-16</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Коммутатор Тфортис (TFortis), PSW-2G8F+UPS-Box</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Коммутатор Тфортис (TFortis), SWD-1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25</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Комплект ASW4000KIT для автоматизации распашных ворот</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26</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доступа Болид, С2000-2</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27</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сетевой системы ОПС Болид, Контроллер двухпроводной линии связи , С2000-КДЛ</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28</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сетевой системы ОПС Радсел (Radsel), CCU825-S/W/AR-PC</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29</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сетевой системы ОПС Сигма-ИС, исп. IP20, 4 шлейфа, СКШС-01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8,0000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сетевой системы ОПС Сигма-ИС, исп. IP20, 4 шлейфа, СКШС-01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Контроллер сетевой системы ОПС Сигма-ИС, исп. IP20, 4 шлейфа, СКШС-01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32</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Медиаконвертер Тфортис (TFortis), FC-2</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Медиаконвертер универсал., FC-2</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Модуль подключения нагрузки МПН Болид</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35</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звуковой системы ОПС Болид, С2000-ОПЗ</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lastRenderedPageBreak/>
              <w:t>36</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звуковой системы ОПС Электротехника и Автоматика, полусферический пласт, 105дБ, .24В,20мА, Маяк-24-3М</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37</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речевой системы ОПС НПП Мета, 120 VAC, 6 Вт IP41, Мета, АСР-06.1.2-120В</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38</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световой системы ОПС Электроника и Автоматика, ЛЮКС-24 СН "Аэрозоль уходи", со скрытой надписью, со встроенной сиреной 100 дБ, U-пит.24В</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39</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световой системы ОПС Электротехника и Автоматика, ЛЮКС-24 СН "Автоматика отключена", со скрытой надписью; U-пит.24В, I-потр.80мА</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40</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световой системы ОПС Электротехника и Автоматика, ЛЮКС-24 СН "Аэрозоль не входи" со скрытой надписью; U-пит.24В, I-потр.80мА</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световой системы ОПС Электротехника и Автоматика, Табло со встроенной сиреной 100дБ, .24В,20мА, Люкс-24 "Выход"</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10,0000</w:t>
            </w:r>
          </w:p>
        </w:tc>
      </w:tr>
      <w:tr w:rsidR="00C84D60" w:rsidRPr="00F05C0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42</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светозвуковой системы ОПС Сенсор НПП, Uпит.=6/12/24В, ур зв сигн 105 дБ, 125/250/260mA, 1ExsIIT3, IP66, 50*180*66 мм, ВС-3-24В</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Оповещатель светозвуковой системы ОПС Эридан, —12...24В, зеленый/красный, КВБУ18+КВБУ18, ВС-07е-И</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Преобразователь интерфейсов С2000-ETHERNET</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9,0000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45</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Прибор для оценки качества огнезащитной обработки древесины Произв.любой, ПМП-1</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46</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Прибор приемно-контрольный и управления автоматическими средствами пожаротушения Болид, С2000-АСПТ</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47</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Прибор приемно-контрольный пожарный "Яхонт-16И", ООО "Спецприбор"</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48</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Привод электрический Регада (Regada), тип ST.0, 490.0-0NEBK/00</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49</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Привод электрический Регада (Regada), тип ST.0, 490.0-0NEBK/00</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50</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Пульт пожарный объектовый ППО-01, Сигма-ИС</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51</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Считыватель карт доступа бесконтактный, PW-101-Plus EH</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52</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Считыватель Произв.любой, накладной, Touch Memory, СТМ-HR</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53</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Тестер извещателей системы ОПС Систем Сенсор (System Sensor), для ECO1000, Профи и Leonardo, ЛТ ECO1000RTU</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1,0000</w:t>
            </w:r>
          </w:p>
        </w:tc>
      </w:tr>
      <w:tr w:rsidR="00C84D60" w:rsidRPr="0017575D"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54</w:t>
            </w:r>
          </w:p>
        </w:tc>
        <w:tc>
          <w:tcPr>
            <w:tcW w:w="2630" w:type="pct"/>
            <w:tcBorders>
              <w:top w:val="nil"/>
              <w:left w:val="nil"/>
              <w:bottom w:val="single" w:sz="4" w:space="0" w:color="auto"/>
              <w:right w:val="single" w:sz="4" w:space="0" w:color="auto"/>
            </w:tcBorders>
            <w:shd w:val="clear" w:color="auto" w:fill="auto"/>
            <w:vAlign w:val="center"/>
          </w:tcPr>
          <w:p w:rsidR="00C84D60" w:rsidRDefault="00C84D60" w:rsidP="001116BB">
            <w:pPr>
              <w:rPr>
                <w:rFonts w:ascii="Arial" w:hAnsi="Arial" w:cs="Arial"/>
                <w:sz w:val="16"/>
                <w:szCs w:val="16"/>
              </w:rPr>
            </w:pPr>
            <w:r>
              <w:rPr>
                <w:rFonts w:ascii="Arial" w:hAnsi="Arial" w:cs="Arial"/>
                <w:sz w:val="16"/>
                <w:szCs w:val="16"/>
              </w:rPr>
              <w:t>Электродвигатель  Произв.любой, линейного привода LA 36, для системы преграждения въезда</w:t>
            </w:r>
          </w:p>
        </w:tc>
        <w:tc>
          <w:tcPr>
            <w:tcW w:w="806"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C84D60" w:rsidRDefault="00C84D60" w:rsidP="001116BB">
            <w:pPr>
              <w:jc w:val="center"/>
              <w:rPr>
                <w:rFonts w:ascii="Arial" w:hAnsi="Arial" w:cs="Arial"/>
                <w:sz w:val="16"/>
                <w:szCs w:val="16"/>
              </w:rPr>
            </w:pPr>
            <w:r>
              <w:rPr>
                <w:rFonts w:ascii="Arial" w:hAnsi="Arial" w:cs="Arial"/>
                <w:sz w:val="16"/>
                <w:szCs w:val="16"/>
              </w:rPr>
              <w:t>2,0000</w:t>
            </w:r>
          </w:p>
        </w:tc>
      </w:tr>
    </w:tbl>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C84D6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C84D6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74BE8" w:rsidRDefault="00D74BE8"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806"/>
        <w:gridCol w:w="3061"/>
        <w:gridCol w:w="1176"/>
        <w:gridCol w:w="992"/>
        <w:gridCol w:w="992"/>
        <w:gridCol w:w="992"/>
        <w:gridCol w:w="992"/>
        <w:gridCol w:w="986"/>
      </w:tblGrid>
      <w:tr w:rsidR="00C84D60" w:rsidRPr="00C84D60" w:rsidTr="00C84D60">
        <w:trPr>
          <w:trHeight w:val="945"/>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4D60" w:rsidRPr="00C84D60" w:rsidRDefault="00C84D60" w:rsidP="00C84D60">
            <w:pPr>
              <w:spacing w:after="0" w:line="240" w:lineRule="auto"/>
              <w:jc w:val="center"/>
              <w:rPr>
                <w:rFonts w:ascii="Times New Roman" w:eastAsia="Times New Roman" w:hAnsi="Times New Roman"/>
                <w:b/>
                <w:bCs/>
                <w:color w:val="000000"/>
                <w:sz w:val="20"/>
                <w:szCs w:val="20"/>
                <w:lang w:eastAsia="ru-RU"/>
              </w:rPr>
            </w:pPr>
            <w:r w:rsidRPr="00C84D60">
              <w:rPr>
                <w:rFonts w:ascii="Times New Roman" w:eastAsia="Times New Roman" w:hAnsi="Times New Roman"/>
                <w:b/>
                <w:bCs/>
                <w:color w:val="000000"/>
                <w:sz w:val="20"/>
                <w:szCs w:val="20"/>
                <w:lang w:eastAsia="ru-RU"/>
              </w:rPr>
              <w:t>№ п/п</w:t>
            </w:r>
          </w:p>
        </w:tc>
        <w:tc>
          <w:tcPr>
            <w:tcW w:w="1531" w:type="pct"/>
            <w:tcBorders>
              <w:top w:val="single" w:sz="4" w:space="0" w:color="auto"/>
              <w:left w:val="nil"/>
              <w:bottom w:val="single" w:sz="4" w:space="0" w:color="auto"/>
              <w:right w:val="single" w:sz="4" w:space="0" w:color="auto"/>
            </w:tcBorders>
            <w:shd w:val="clear" w:color="auto" w:fill="auto"/>
            <w:vAlign w:val="center"/>
            <w:hideMark/>
          </w:tcPr>
          <w:p w:rsidR="00C84D60" w:rsidRPr="00C84D60" w:rsidRDefault="00C84D60" w:rsidP="00C84D60">
            <w:pPr>
              <w:spacing w:after="0" w:line="240" w:lineRule="auto"/>
              <w:jc w:val="center"/>
              <w:rPr>
                <w:rFonts w:ascii="Times New Roman" w:eastAsia="Times New Roman" w:hAnsi="Times New Roman"/>
                <w:b/>
                <w:bCs/>
                <w:color w:val="000000"/>
                <w:sz w:val="20"/>
                <w:szCs w:val="20"/>
                <w:lang w:eastAsia="ru-RU"/>
              </w:rPr>
            </w:pPr>
            <w:r w:rsidRPr="00C84D60">
              <w:rPr>
                <w:rFonts w:ascii="Times New Roman" w:eastAsia="Times New Roman" w:hAnsi="Times New Roman"/>
                <w:b/>
                <w:bCs/>
                <w:color w:val="000000"/>
                <w:sz w:val="20"/>
                <w:szCs w:val="20"/>
                <w:lang w:eastAsia="ru-RU"/>
              </w:rPr>
              <w:t>Наименование</w:t>
            </w:r>
            <w:r w:rsidRPr="00C84D60">
              <w:rPr>
                <w:rFonts w:ascii="Times New Roman" w:eastAsia="Times New Roman" w:hAnsi="Times New Roman"/>
                <w:b/>
                <w:bCs/>
                <w:color w:val="000000"/>
                <w:sz w:val="20"/>
                <w:szCs w:val="20"/>
                <w:lang w:eastAsia="ru-RU"/>
              </w:rPr>
              <w:br/>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C84D60" w:rsidRPr="00C84D60" w:rsidRDefault="00C84D60" w:rsidP="00C84D60">
            <w:pPr>
              <w:spacing w:after="0" w:line="240" w:lineRule="auto"/>
              <w:jc w:val="center"/>
              <w:rPr>
                <w:rFonts w:ascii="Times New Roman" w:eastAsia="Times New Roman" w:hAnsi="Times New Roman"/>
                <w:b/>
                <w:bCs/>
                <w:color w:val="000000"/>
                <w:sz w:val="20"/>
                <w:szCs w:val="20"/>
                <w:lang w:eastAsia="ru-RU"/>
              </w:rPr>
            </w:pPr>
            <w:r w:rsidRPr="00C84D60">
              <w:rPr>
                <w:rFonts w:ascii="Times New Roman" w:eastAsia="Times New Roman" w:hAnsi="Times New Roman"/>
                <w:b/>
                <w:bCs/>
                <w:color w:val="000000"/>
                <w:sz w:val="20"/>
                <w:szCs w:val="20"/>
                <w:lang w:eastAsia="ru-RU"/>
              </w:rPr>
              <w:t>Единица измерения</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C84D60" w:rsidRPr="00C84D60" w:rsidRDefault="00C84D60" w:rsidP="00C84D60">
            <w:pPr>
              <w:spacing w:after="0" w:line="240" w:lineRule="auto"/>
              <w:jc w:val="center"/>
              <w:rPr>
                <w:rFonts w:ascii="Times New Roman" w:eastAsia="Times New Roman" w:hAnsi="Times New Roman"/>
                <w:b/>
                <w:bCs/>
                <w:color w:val="000000"/>
                <w:sz w:val="20"/>
                <w:szCs w:val="20"/>
                <w:lang w:eastAsia="ru-RU"/>
              </w:rPr>
            </w:pPr>
            <w:r w:rsidRPr="00C84D60">
              <w:rPr>
                <w:rFonts w:ascii="Times New Roman" w:eastAsia="Times New Roman" w:hAnsi="Times New Roman"/>
                <w:b/>
                <w:bCs/>
                <w:color w:val="000000"/>
                <w:sz w:val="20"/>
                <w:szCs w:val="20"/>
                <w:lang w:eastAsia="ru-RU"/>
              </w:rPr>
              <w:t>Кол-во</w:t>
            </w:r>
          </w:p>
        </w:tc>
        <w:tc>
          <w:tcPr>
            <w:tcW w:w="496" w:type="pct"/>
            <w:tcBorders>
              <w:top w:val="single" w:sz="4" w:space="0" w:color="auto"/>
              <w:left w:val="nil"/>
              <w:bottom w:val="single" w:sz="4" w:space="0" w:color="auto"/>
              <w:right w:val="single" w:sz="4" w:space="0" w:color="auto"/>
            </w:tcBorders>
          </w:tcPr>
          <w:p w:rsidR="00C84D60" w:rsidRPr="00C84D60" w:rsidRDefault="00C84D60" w:rsidP="00C84D60">
            <w:pPr>
              <w:widowControl w:val="0"/>
              <w:spacing w:after="0" w:line="240" w:lineRule="auto"/>
              <w:jc w:val="center"/>
              <w:rPr>
                <w:rFonts w:ascii="Times New Roman" w:hAnsi="Times New Roman"/>
                <w:b/>
                <w:bCs/>
                <w:sz w:val="18"/>
                <w:szCs w:val="18"/>
                <w:lang w:eastAsia="ru-RU"/>
              </w:rPr>
            </w:pPr>
            <w:r w:rsidRPr="00C84D60">
              <w:rPr>
                <w:rFonts w:ascii="Times New Roman" w:hAnsi="Times New Roman"/>
                <w:b/>
                <w:bCs/>
                <w:sz w:val="18"/>
                <w:szCs w:val="18"/>
                <w:lang w:eastAsia="ru-RU"/>
              </w:rPr>
              <w:t>Цена за единицу без НДС (руб.)</w:t>
            </w:r>
          </w:p>
        </w:tc>
        <w:tc>
          <w:tcPr>
            <w:tcW w:w="496" w:type="pct"/>
            <w:tcBorders>
              <w:top w:val="single" w:sz="4" w:space="0" w:color="auto"/>
              <w:left w:val="nil"/>
              <w:bottom w:val="single" w:sz="4" w:space="0" w:color="auto"/>
              <w:right w:val="single" w:sz="4" w:space="0" w:color="auto"/>
            </w:tcBorders>
          </w:tcPr>
          <w:p w:rsidR="00C84D60" w:rsidRPr="00C84D60" w:rsidRDefault="00C84D60" w:rsidP="00C84D60">
            <w:pPr>
              <w:spacing w:after="0" w:line="240" w:lineRule="auto"/>
              <w:jc w:val="center"/>
              <w:rPr>
                <w:rFonts w:ascii="Times New Roman" w:eastAsia="Times New Roman" w:hAnsi="Times New Roman"/>
                <w:b/>
                <w:bCs/>
                <w:color w:val="000000"/>
                <w:sz w:val="18"/>
                <w:szCs w:val="18"/>
                <w:lang w:eastAsia="ru-RU"/>
              </w:rPr>
            </w:pPr>
            <w:r w:rsidRPr="00C84D60">
              <w:rPr>
                <w:rFonts w:ascii="Times New Roman" w:hAnsi="Times New Roman"/>
                <w:b/>
                <w:bCs/>
                <w:sz w:val="18"/>
                <w:szCs w:val="18"/>
                <w:lang w:eastAsia="ru-RU"/>
              </w:rPr>
              <w:t>НДС за единицу (руб.)</w:t>
            </w:r>
          </w:p>
        </w:tc>
        <w:tc>
          <w:tcPr>
            <w:tcW w:w="496" w:type="pct"/>
            <w:tcBorders>
              <w:top w:val="single" w:sz="4" w:space="0" w:color="auto"/>
              <w:left w:val="nil"/>
              <w:bottom w:val="single" w:sz="4" w:space="0" w:color="auto"/>
              <w:right w:val="single" w:sz="4" w:space="0" w:color="auto"/>
            </w:tcBorders>
          </w:tcPr>
          <w:p w:rsidR="00C84D60" w:rsidRPr="00C84D60" w:rsidRDefault="00C84D60" w:rsidP="00C84D60">
            <w:pPr>
              <w:spacing w:after="0" w:line="240" w:lineRule="auto"/>
              <w:jc w:val="center"/>
              <w:rPr>
                <w:rFonts w:ascii="Times New Roman" w:eastAsia="Times New Roman" w:hAnsi="Times New Roman"/>
                <w:b/>
                <w:bCs/>
                <w:color w:val="000000"/>
                <w:sz w:val="18"/>
                <w:szCs w:val="18"/>
                <w:lang w:eastAsia="ru-RU"/>
              </w:rPr>
            </w:pPr>
            <w:r w:rsidRPr="00C84D60">
              <w:rPr>
                <w:rFonts w:ascii="Times New Roman" w:eastAsia="Times New Roman" w:hAnsi="Times New Roman" w:hint="eastAsia"/>
                <w:b/>
                <w:bCs/>
                <w:color w:val="000000"/>
                <w:sz w:val="18"/>
                <w:szCs w:val="18"/>
                <w:lang w:eastAsia="ru-RU"/>
              </w:rPr>
              <w:t>Цена</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за</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единицу</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с</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НДС</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руб</w:t>
            </w:r>
            <w:r w:rsidRPr="00C84D60">
              <w:rPr>
                <w:rFonts w:ascii="Times New Roman" w:eastAsia="Times New Roman" w:hAnsi="Times New Roman"/>
                <w:b/>
                <w:bCs/>
                <w:color w:val="000000"/>
                <w:sz w:val="18"/>
                <w:szCs w:val="18"/>
                <w:lang w:eastAsia="ru-RU"/>
              </w:rPr>
              <w:t>.)</w:t>
            </w:r>
          </w:p>
        </w:tc>
        <w:tc>
          <w:tcPr>
            <w:tcW w:w="493" w:type="pct"/>
            <w:tcBorders>
              <w:top w:val="single" w:sz="4" w:space="0" w:color="auto"/>
              <w:left w:val="nil"/>
              <w:bottom w:val="single" w:sz="4" w:space="0" w:color="auto"/>
              <w:right w:val="single" w:sz="4" w:space="0" w:color="auto"/>
            </w:tcBorders>
          </w:tcPr>
          <w:p w:rsidR="00C84D60" w:rsidRPr="00C84D60" w:rsidRDefault="00C84D60" w:rsidP="00C84D60">
            <w:pPr>
              <w:spacing w:after="0" w:line="240" w:lineRule="auto"/>
              <w:jc w:val="center"/>
              <w:rPr>
                <w:rFonts w:ascii="Times New Roman" w:eastAsia="Times New Roman" w:hAnsi="Times New Roman"/>
                <w:b/>
                <w:bCs/>
                <w:color w:val="000000"/>
                <w:sz w:val="18"/>
                <w:szCs w:val="18"/>
                <w:lang w:eastAsia="ru-RU"/>
              </w:rPr>
            </w:pPr>
            <w:r w:rsidRPr="00C84D60">
              <w:rPr>
                <w:rFonts w:ascii="Times New Roman" w:eastAsia="Times New Roman" w:hAnsi="Times New Roman" w:hint="eastAsia"/>
                <w:b/>
                <w:bCs/>
                <w:color w:val="000000"/>
                <w:sz w:val="18"/>
                <w:szCs w:val="18"/>
                <w:lang w:eastAsia="ru-RU"/>
              </w:rPr>
              <w:t>Сумма</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с</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НДС</w:t>
            </w:r>
            <w:r w:rsidRPr="00C84D60">
              <w:rPr>
                <w:rFonts w:ascii="Times New Roman" w:eastAsia="Times New Roman" w:hAnsi="Times New Roman"/>
                <w:b/>
                <w:bCs/>
                <w:color w:val="000000"/>
                <w:sz w:val="18"/>
                <w:szCs w:val="18"/>
                <w:lang w:eastAsia="ru-RU"/>
              </w:rPr>
              <w:t xml:space="preserve"> (</w:t>
            </w:r>
            <w:r w:rsidRPr="00C84D60">
              <w:rPr>
                <w:rFonts w:ascii="Times New Roman" w:eastAsia="Times New Roman" w:hAnsi="Times New Roman" w:hint="eastAsia"/>
                <w:b/>
                <w:bCs/>
                <w:color w:val="000000"/>
                <w:sz w:val="18"/>
                <w:szCs w:val="18"/>
                <w:lang w:eastAsia="ru-RU"/>
              </w:rPr>
              <w:t>руб</w:t>
            </w:r>
            <w:r w:rsidRPr="00C84D60">
              <w:rPr>
                <w:rFonts w:ascii="Times New Roman" w:eastAsia="Times New Roman" w:hAnsi="Times New Roman"/>
                <w:b/>
                <w:bCs/>
                <w:color w:val="000000"/>
                <w:sz w:val="18"/>
                <w:szCs w:val="18"/>
                <w:lang w:eastAsia="ru-RU"/>
              </w:rPr>
              <w:t>.)</w:t>
            </w: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Блок защитный сетевой</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Блок индикации Сигма-ИС, БИС-01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Блок переключения универсальный П-166М БПРУ-02</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Блок питания Тфортис (TFortis), 230В-24В, 2А, 50Вт, PWR-48D</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Видеодомофон Тантос (Tantos) Jolli HD WI-FI и iPanel 2 HD</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6</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Замок электромагнитный Aler AL-300-SVG</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7</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Замок электромагнитный состав:замок AL-300 Premium, сер.;ком-т монтажа MK AL-300PR сер.,204858; L-уголок AL-300PR сер.,054213;ком-т 350Р для крепления якоря 212295</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8</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охранный Произв.любой, ручной точечный электроконтактный, ИО 101-1 (А) (КНС-1А)</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9</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охранный Произв.любой, точечный магнитоконтактный, ИО 102-20 Б3П В</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дымовой системы ОПС Систем Сенсор (System Sensor),  IP40, от 8 до 30 В, взрывозащ., ИП 212-58М (ECO-1003M) без базы</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пламени системы ОПС Спектрон, РВ ExdI/1ExdIICT5, IP68, Спектрон-601-Exd-А</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ручной системы ОПС Систем Сенсор (System Sensor),  IP24D, от 8 до 30 В, взрывозащ., ИПР-ПРО-М, ИПР535-</w:t>
            </w:r>
            <w:r w:rsidRPr="00C84D60">
              <w:rPr>
                <w:rFonts w:ascii="Arial" w:hAnsi="Arial" w:cs="Arial"/>
                <w:sz w:val="16"/>
                <w:szCs w:val="16"/>
              </w:rPr>
              <w:lastRenderedPageBreak/>
              <w:t>8М</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lastRenderedPageBreak/>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тепловой системы ОПС Магнито-Контакт,  с индикатором, Н.З., IP20, для закрыт помещений -40...+140С°, ИП 105-1 G, Сауна-150</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тепловой системы ОПС Спецавтоматика,  с индикатором, IP22, внешний -40...+50С°, максимальный ИП 114-5-А3</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15</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16</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8,0000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17</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Извещатель пожарный тепловой системы ОПС Эридан, программир., класс Е (114-130°С), исп. И1, взрывозащ., ИП101-07, ИП101-07ем (КВБ17+КВБ17)</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16,0000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18</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Камера видеонаблюдения Бевард (Beward), BD4640DR</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19</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Камера видеонаблюдения Бевард (Beward), BD4685RVZ</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Ключ электронный Произв.любой, SB 1990 A Touch Memory, красный, с держателем</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Кнопка выхода Циклоп, серебрист., 234701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lang w:val="en-US"/>
              </w:rPr>
            </w:pPr>
            <w:r w:rsidRPr="00C84D60">
              <w:rPr>
                <w:rFonts w:ascii="Arial" w:hAnsi="Arial" w:cs="Arial"/>
                <w:sz w:val="16"/>
                <w:szCs w:val="16"/>
              </w:rPr>
              <w:t xml:space="preserve">Коммутатор ТФортис (TFortis), 16-и порт. </w:t>
            </w:r>
            <w:r w:rsidRPr="00C84D60">
              <w:rPr>
                <w:rFonts w:ascii="Arial" w:hAnsi="Arial" w:cs="Arial"/>
                <w:sz w:val="16"/>
                <w:szCs w:val="16"/>
                <w:lang w:val="en-US"/>
              </w:rPr>
              <w:t>12</w:t>
            </w:r>
            <w:r w:rsidRPr="00C84D60">
              <w:rPr>
                <w:rFonts w:ascii="Arial" w:hAnsi="Arial" w:cs="Arial"/>
                <w:sz w:val="16"/>
                <w:szCs w:val="16"/>
              </w:rPr>
              <w:t>х</w:t>
            </w:r>
            <w:r w:rsidRPr="00C84D60">
              <w:rPr>
                <w:rFonts w:ascii="Arial" w:hAnsi="Arial" w:cs="Arial"/>
                <w:sz w:val="16"/>
                <w:szCs w:val="16"/>
                <w:lang w:val="en-US"/>
              </w:rPr>
              <w:t>1000Base-X/4</w:t>
            </w:r>
            <w:r w:rsidRPr="00C84D60">
              <w:rPr>
                <w:rFonts w:ascii="Arial" w:hAnsi="Arial" w:cs="Arial"/>
                <w:sz w:val="16"/>
                <w:szCs w:val="16"/>
              </w:rPr>
              <w:t>х</w:t>
            </w:r>
            <w:r w:rsidRPr="00C84D60">
              <w:rPr>
                <w:rFonts w:ascii="Arial" w:hAnsi="Arial" w:cs="Arial"/>
                <w:sz w:val="16"/>
                <w:szCs w:val="16"/>
                <w:lang w:val="en-US"/>
              </w:rPr>
              <w:t>10/100/1000Base-T, SWU-16</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Коммутатор Тфортис (TFortis), PSW-2G8F+UPS-Box</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Коммутатор Тфортис (TFortis), SWD-1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25</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Комплект ASW4000KIT для автоматизации распашных ворот</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26</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доступа Болид, С2000-2</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27</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сетевой системы ОПС Болид, Контроллер двухпроводной линии связи , С2000-КДЛ</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28</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сетевой системы ОПС Радсел (Radsel), CCU825-S/W/AR-PC</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lastRenderedPageBreak/>
              <w:t>29</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сетевой системы ОПС Сигма-ИС, исп. IP20, 4 шлейфа, СКШС-01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8,0000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сетевой системы ОПС Сигма-ИС, исп. IP20, 4 шлейфа, СКШС-01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Контроллер сетевой системы ОПС Сигма-ИС, исп. IP20, 4 шлейфа, СКШС-01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Медиаконвертер Тфортис (TFortis), FC-2</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Медиаконвертер универсал., FC-2</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Модуль подключения нагрузки МПН Болид</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35</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звуковой системы ОПС Болид, С2000-ОПЗ</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36</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звуковой системы ОПС Электротехника и Автоматика, полусферический пласт, 105дБ, .24В,20мА, Маяк-24-3М</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37</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речевой системы ОПС НПП Мета, 120 VAC, 6 Вт IP41, Мета, АСР-06.1.2-120В</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38</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световой системы ОПС Электроника и Автоматика, ЛЮКС-24 СН "Аэрозоль уходи", со скрытой надписью, со встроенной сиреной 100 дБ, U-пит.24В</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39</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световой системы ОПС Электротехника и Автоматика, ЛЮКС-24 СН "Автоматика отключена", со скрытой надписью; U-пит.24В, I-потр.80мА</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40</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световой системы ОПС Электротехника и Автоматика, ЛЮКС-24 СН "Аэрозоль не входи" со скрытой надписью; U-пит.24В, I-потр.80мА</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световой системы ОПС Электротехника и Автоматика, Табло со встроенной сиреной 100дБ, .24В,20мА, Люкс-24 "Выход"</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светозвуковой системы ОПС Сенсор НПП, Uпит.=6/12/24В, ур зв сигн 105 дБ, 125/250/260mA, 1ExsIIT3, IP66, 50*180*66 мм, ВС-3-24В</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Оповещатель светозвуковой системы ОПС Эридан, —12...24В, зеленый/красный, КВБУ18+КВБУ18, ВС-07е-И</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lastRenderedPageBreak/>
              <w:t>44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Преобразователь интерфейсов С2000-ETHERNET</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9,0000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45</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Прибор для оценки качества огнезащитной обработки древесины Произв.любой, ПМП-1</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46</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Прибор приемно-контрольный и управления автоматическими средствами пожаротушения Болид, С2000-АСПТ</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47</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Прибор приемно-контрольный пожарный "Яхонт-16И", ООО "Спецприбор"</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48</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Привод электрический Регада (Regada), тип ST.0, 490.0-0NEBK/00</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49</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Привод электрический Регада (Regada), тип ST.0, 490.0-0NEBK/00</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50</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Пульт пожарный объектовый ППО-01, Сигма-ИС</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51</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Считыватель карт доступа бесконтактный, PW-101-Plus EH</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52</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Считыватель Произв.любой, накладной, Touch Memory, СТМ-HR</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53</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Тестер извещателей системы ОПС Систем Сенсор (System Sensor), для ECO1000, Профи и Leonardo, ЛТ ECO1000RTU</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1,0000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r w:rsidR="00C84D60" w:rsidRPr="00C84D60" w:rsidTr="00C84D60">
        <w:trPr>
          <w:trHeight w:val="600"/>
        </w:trPr>
        <w:tc>
          <w:tcPr>
            <w:tcW w:w="403" w:type="pct"/>
            <w:tcBorders>
              <w:top w:val="nil"/>
              <w:left w:val="single" w:sz="4" w:space="0" w:color="auto"/>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54</w:t>
            </w:r>
          </w:p>
        </w:tc>
        <w:tc>
          <w:tcPr>
            <w:tcW w:w="1531" w:type="pct"/>
            <w:tcBorders>
              <w:top w:val="nil"/>
              <w:left w:val="nil"/>
              <w:bottom w:val="single" w:sz="4" w:space="0" w:color="auto"/>
              <w:right w:val="single" w:sz="4" w:space="0" w:color="auto"/>
            </w:tcBorders>
            <w:shd w:val="clear" w:color="auto" w:fill="auto"/>
            <w:vAlign w:val="center"/>
          </w:tcPr>
          <w:p w:rsidR="00C84D60" w:rsidRPr="00C84D60" w:rsidRDefault="00C84D60" w:rsidP="00C84D60">
            <w:pPr>
              <w:rPr>
                <w:rFonts w:ascii="Arial" w:hAnsi="Arial" w:cs="Arial"/>
                <w:sz w:val="16"/>
                <w:szCs w:val="16"/>
              </w:rPr>
            </w:pPr>
            <w:r w:rsidRPr="00C84D60">
              <w:rPr>
                <w:rFonts w:ascii="Arial" w:hAnsi="Arial" w:cs="Arial"/>
                <w:sz w:val="16"/>
                <w:szCs w:val="16"/>
              </w:rPr>
              <w:t>Электродвигатель  Произв.любой, линейного привода LA 36, для системы преграждения въезда</w:t>
            </w:r>
          </w:p>
        </w:tc>
        <w:tc>
          <w:tcPr>
            <w:tcW w:w="588"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шт</w:t>
            </w:r>
          </w:p>
        </w:tc>
        <w:tc>
          <w:tcPr>
            <w:tcW w:w="496" w:type="pct"/>
            <w:tcBorders>
              <w:top w:val="nil"/>
              <w:left w:val="nil"/>
              <w:bottom w:val="single" w:sz="4" w:space="0" w:color="auto"/>
              <w:right w:val="single" w:sz="4" w:space="0" w:color="auto"/>
            </w:tcBorders>
            <w:shd w:val="clear" w:color="auto" w:fill="auto"/>
            <w:noWrap/>
            <w:vAlign w:val="center"/>
          </w:tcPr>
          <w:p w:rsidR="00C84D60" w:rsidRPr="00C84D60" w:rsidRDefault="00C84D60" w:rsidP="00C84D60">
            <w:pPr>
              <w:jc w:val="center"/>
              <w:rPr>
                <w:rFonts w:ascii="Arial" w:hAnsi="Arial" w:cs="Arial"/>
                <w:sz w:val="16"/>
                <w:szCs w:val="16"/>
              </w:rPr>
            </w:pPr>
            <w:r w:rsidRPr="00C84D60">
              <w:rPr>
                <w:rFonts w:ascii="Arial" w:hAnsi="Arial" w:cs="Arial"/>
                <w:sz w:val="16"/>
                <w:szCs w:val="16"/>
              </w:rPr>
              <w:t>2,0000</w:t>
            </w: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6"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c>
          <w:tcPr>
            <w:tcW w:w="493" w:type="pct"/>
            <w:tcBorders>
              <w:top w:val="nil"/>
              <w:left w:val="nil"/>
              <w:bottom w:val="single" w:sz="4" w:space="0" w:color="auto"/>
              <w:right w:val="single" w:sz="4" w:space="0" w:color="auto"/>
            </w:tcBorders>
          </w:tcPr>
          <w:p w:rsidR="00C84D60" w:rsidRPr="00C84D60" w:rsidRDefault="00C84D60" w:rsidP="00C84D60">
            <w:pPr>
              <w:jc w:val="center"/>
              <w:rPr>
                <w:rFonts w:ascii="Arial" w:hAnsi="Arial" w:cs="Arial"/>
                <w:sz w:val="16"/>
                <w:szCs w:val="16"/>
              </w:rPr>
            </w:pPr>
          </w:p>
        </w:tc>
      </w:tr>
    </w:tbl>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Default="00C84D60"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84D60">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84D60">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84D60">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84D60">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C84D60" w:rsidRPr="00C84D60">
        <w:rPr>
          <w:rFonts w:ascii="Times New Roman" w:hAnsi="Times New Roman"/>
          <w:sz w:val="24"/>
          <w:szCs w:val="24"/>
        </w:rPr>
        <w:t xml:space="preserve">Поставка комплектующих систем видеонаблюдения, СКУД, ОПС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C84D60">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67492691">
    <w:abstractNumId w:val="4"/>
  </w:num>
  <w:num w:numId="2" w16cid:durableId="689381969">
    <w:abstractNumId w:val="2"/>
  </w:num>
  <w:num w:numId="3" w16cid:durableId="1350180255">
    <w:abstractNumId w:val="1"/>
  </w:num>
  <w:num w:numId="4" w16cid:durableId="1712224434">
    <w:abstractNumId w:val="3"/>
  </w:num>
  <w:num w:numId="5" w16cid:durableId="1071460488">
    <w:abstractNumId w:val="0"/>
  </w:num>
  <w:num w:numId="6" w16cid:durableId="1968074654">
    <w:abstractNumId w:val="4"/>
  </w:num>
  <w:num w:numId="7" w16cid:durableId="647049573">
    <w:abstractNumId w:val="2"/>
  </w:num>
  <w:num w:numId="8" w16cid:durableId="2051225533">
    <w:abstractNumId w:val="1"/>
  </w:num>
  <w:num w:numId="9" w16cid:durableId="16588529">
    <w:abstractNumId w:val="3"/>
  </w:num>
  <w:num w:numId="10" w16cid:durableId="1009218397">
    <w:abstractNumId w:val="0"/>
  </w:num>
  <w:num w:numId="11" w16cid:durableId="1794396737">
    <w:abstractNumId w:val="4"/>
  </w:num>
  <w:num w:numId="12" w16cid:durableId="389159677">
    <w:abstractNumId w:val="2"/>
  </w:num>
  <w:num w:numId="13" w16cid:durableId="1295527133">
    <w:abstractNumId w:val="1"/>
  </w:num>
  <w:num w:numId="14" w16cid:durableId="2027704395">
    <w:abstractNumId w:val="3"/>
  </w:num>
  <w:num w:numId="15" w16cid:durableId="1740976889">
    <w:abstractNumId w:val="0"/>
  </w:num>
  <w:num w:numId="16" w16cid:durableId="219485392">
    <w:abstractNumId w:val="4"/>
  </w:num>
  <w:num w:numId="17" w16cid:durableId="403182983">
    <w:abstractNumId w:val="32"/>
  </w:num>
  <w:num w:numId="18" w16cid:durableId="1221670462">
    <w:abstractNumId w:val="16"/>
  </w:num>
  <w:num w:numId="19" w16cid:durableId="2006860772">
    <w:abstractNumId w:val="30"/>
  </w:num>
  <w:num w:numId="20" w16cid:durableId="1466967503">
    <w:abstractNumId w:val="21"/>
  </w:num>
  <w:num w:numId="21" w16cid:durableId="1848443834">
    <w:abstractNumId w:val="29"/>
  </w:num>
  <w:num w:numId="22" w16cid:durableId="1225799872">
    <w:abstractNumId w:val="34"/>
  </w:num>
  <w:num w:numId="23" w16cid:durableId="1091048078">
    <w:abstractNumId w:val="12"/>
  </w:num>
  <w:num w:numId="24" w16cid:durableId="1334991219">
    <w:abstractNumId w:val="23"/>
  </w:num>
  <w:num w:numId="25" w16cid:durableId="1269311173">
    <w:abstractNumId w:val="7"/>
  </w:num>
  <w:num w:numId="26" w16cid:durableId="1396900682">
    <w:abstractNumId w:val="10"/>
  </w:num>
  <w:num w:numId="27" w16cid:durableId="1375160677">
    <w:abstractNumId w:val="25"/>
  </w:num>
  <w:num w:numId="28" w16cid:durableId="18169478">
    <w:abstractNumId w:val="8"/>
  </w:num>
  <w:num w:numId="29" w16cid:durableId="587738620">
    <w:abstractNumId w:val="7"/>
  </w:num>
  <w:num w:numId="30" w16cid:durableId="1755084819">
    <w:abstractNumId w:val="28"/>
  </w:num>
  <w:num w:numId="31" w16cid:durableId="1008025673">
    <w:abstractNumId w:val="24"/>
  </w:num>
  <w:num w:numId="32" w16cid:durableId="1095788443">
    <w:abstractNumId w:val="5"/>
  </w:num>
  <w:num w:numId="33" w16cid:durableId="1965844996">
    <w:abstractNumId w:val="35"/>
  </w:num>
  <w:num w:numId="34" w16cid:durableId="1116872239">
    <w:abstractNumId w:val="14"/>
  </w:num>
  <w:num w:numId="35" w16cid:durableId="1496337905">
    <w:abstractNumId w:val="26"/>
  </w:num>
  <w:num w:numId="36" w16cid:durableId="1985548890">
    <w:abstractNumId w:val="20"/>
  </w:num>
  <w:num w:numId="37" w16cid:durableId="1098019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3187826">
    <w:abstractNumId w:val="33"/>
  </w:num>
  <w:num w:numId="39" w16cid:durableId="2138790126">
    <w:abstractNumId w:val="13"/>
  </w:num>
  <w:num w:numId="40" w16cid:durableId="853492865">
    <w:abstractNumId w:val="27"/>
  </w:num>
  <w:num w:numId="41" w16cid:durableId="1195196941">
    <w:abstractNumId w:val="11"/>
  </w:num>
  <w:num w:numId="42" w16cid:durableId="870920471">
    <w:abstractNumId w:val="31"/>
  </w:num>
  <w:num w:numId="43" w16cid:durableId="1494176850">
    <w:abstractNumId w:val="19"/>
  </w:num>
  <w:num w:numId="44" w16cid:durableId="864832275">
    <w:abstractNumId w:val="15"/>
  </w:num>
  <w:num w:numId="45" w16cid:durableId="858079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150184">
    <w:abstractNumId w:val="6"/>
  </w:num>
  <w:num w:numId="47" w16cid:durableId="531110312">
    <w:abstractNumId w:val="18"/>
  </w:num>
  <w:num w:numId="48" w16cid:durableId="1263994238">
    <w:abstractNumId w:val="22"/>
  </w:num>
  <w:num w:numId="49" w16cid:durableId="174838360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2FD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B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66</Pages>
  <Words>22561</Words>
  <Characters>128601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2023-06-16T12:32:00Z</dcterms:modified>
</cp:coreProperties>
</file>