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39853492"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1551D6" w:rsidRPr="001551D6">
        <w:rPr>
          <w:rFonts w:ascii="Times New Roman" w:hAnsi="Times New Roman"/>
          <w:b/>
          <w:bCs/>
          <w:smallCaps/>
          <w:spacing w:val="5"/>
        </w:rPr>
        <w:t xml:space="preserve">холодильника лабораторного во взрывобезопасном исполнении LABEX-288, Philipp Kirsch GmbH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E03AF7">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E03AF7">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E03AF7">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E03AF7">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E03AF7">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E03AF7">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E03AF7">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E03AF7">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E03AF7">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E03AF7">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E03AF7">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E03AF7">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E03AF7">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E03AF7">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E03AF7">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E03AF7">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E03AF7">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E03AF7">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E03AF7">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E03AF7">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E03AF7">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E03AF7">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E03AF7">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E03AF7">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E03AF7">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E03AF7">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E03AF7">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E03AF7">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E03AF7">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E03AF7">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E03AF7">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E03AF7">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E03AF7">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E03AF7">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E03AF7">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E03AF7">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E03AF7">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E03AF7">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E03AF7">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E03AF7">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E03AF7">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E03AF7">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E03AF7">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E03AF7">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E03AF7">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E03AF7">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E03AF7">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E03AF7">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E03AF7">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518C4038"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1551D6" w:rsidRPr="001551D6">
              <w:rPr>
                <w:rFonts w:ascii="Times New Roman" w:hAnsi="Times New Roman"/>
                <w:sz w:val="24"/>
                <w:szCs w:val="24"/>
              </w:rPr>
              <w:t xml:space="preserve">холодильника лабораторного во взрывобезопасном исполнении LABEX-288, Philipp Kirsch GmbH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52CEDFAE" w:rsidR="003F29E6" w:rsidRPr="00826AB8" w:rsidRDefault="001551D6" w:rsidP="00AE1721">
            <w:pPr>
              <w:pStyle w:val="a3"/>
              <w:numPr>
                <w:ilvl w:val="0"/>
                <w:numId w:val="0"/>
              </w:numPr>
              <w:rPr>
                <w:rFonts w:ascii="Times New Roman" w:hAnsi="Times New Roman"/>
                <w:bCs/>
                <w:sz w:val="24"/>
              </w:rPr>
            </w:pPr>
            <w:r w:rsidRPr="001551D6">
              <w:rPr>
                <w:rFonts w:ascii="Times New Roman" w:hAnsi="Times New Roman"/>
                <w:bCs/>
                <w:sz w:val="24"/>
                <w:szCs w:val="24"/>
              </w:rPr>
              <w:t>815-ОД-2023-РИ (ЭТП)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6935679" w14:textId="77777777" w:rsidR="001551D6" w:rsidRDefault="001551D6" w:rsidP="00F47ABD">
            <w:pPr>
              <w:pStyle w:val="a3"/>
              <w:numPr>
                <w:ilvl w:val="0"/>
                <w:numId w:val="0"/>
              </w:numPr>
              <w:spacing w:before="0"/>
              <w:rPr>
                <w:rFonts w:ascii="Times New Roman" w:hAnsi="Times New Roman"/>
                <w:bCs/>
                <w:sz w:val="24"/>
                <w:szCs w:val="24"/>
              </w:rPr>
            </w:pPr>
            <w:r w:rsidRPr="001551D6">
              <w:rPr>
                <w:rFonts w:ascii="Times New Roman" w:hAnsi="Times New Roman"/>
                <w:bCs/>
                <w:sz w:val="24"/>
                <w:szCs w:val="24"/>
              </w:rPr>
              <w:t xml:space="preserve">553 500,00 рублей (пятьсот пятьдесят три тысячи пятьсот) рублей 00 копеек в т.ч. НДС 20% </w:t>
            </w:r>
          </w:p>
          <w:p w14:paraId="69535FDE" w14:textId="742098A3" w:rsidR="001551D6" w:rsidRDefault="001551D6" w:rsidP="00F47ABD">
            <w:pPr>
              <w:pStyle w:val="a3"/>
              <w:numPr>
                <w:ilvl w:val="0"/>
                <w:numId w:val="0"/>
              </w:numPr>
              <w:spacing w:before="0"/>
              <w:rPr>
                <w:rFonts w:ascii="Times New Roman" w:hAnsi="Times New Roman"/>
                <w:bCs/>
                <w:sz w:val="24"/>
                <w:szCs w:val="24"/>
              </w:rPr>
            </w:pPr>
            <w:r w:rsidRPr="001551D6">
              <w:rPr>
                <w:rFonts w:ascii="Times New Roman" w:hAnsi="Times New Roman"/>
                <w:bCs/>
                <w:sz w:val="24"/>
                <w:szCs w:val="24"/>
              </w:rPr>
              <w:t xml:space="preserve"> 92 250,00 рублей (девяносто две тысячи двести пятьдесят) рублей 00 копеек</w:t>
            </w:r>
            <w:r>
              <w:rPr>
                <w:rFonts w:ascii="Times New Roman" w:hAnsi="Times New Roman"/>
                <w:bCs/>
                <w:sz w:val="24"/>
                <w:szCs w:val="24"/>
              </w:rPr>
              <w:t xml:space="preserve"> – НДС 20%</w:t>
            </w:r>
          </w:p>
          <w:p w14:paraId="218C9C5A" w14:textId="4EEF5F9E" w:rsidR="001551D6" w:rsidRDefault="001551D6" w:rsidP="00F47ABD">
            <w:pPr>
              <w:pStyle w:val="a3"/>
              <w:numPr>
                <w:ilvl w:val="0"/>
                <w:numId w:val="0"/>
              </w:numPr>
              <w:spacing w:before="0"/>
              <w:rPr>
                <w:rFonts w:ascii="Times New Roman" w:hAnsi="Times New Roman"/>
                <w:bCs/>
                <w:sz w:val="24"/>
                <w:szCs w:val="24"/>
              </w:rPr>
            </w:pPr>
            <w:r w:rsidRPr="001551D6">
              <w:rPr>
                <w:rFonts w:ascii="Times New Roman" w:hAnsi="Times New Roman"/>
                <w:bCs/>
                <w:sz w:val="24"/>
                <w:szCs w:val="24"/>
              </w:rPr>
              <w:t>461</w:t>
            </w:r>
            <w:r>
              <w:rPr>
                <w:rFonts w:ascii="Times New Roman" w:hAnsi="Times New Roman"/>
                <w:bCs/>
                <w:sz w:val="24"/>
                <w:szCs w:val="24"/>
              </w:rPr>
              <w:t xml:space="preserve"> </w:t>
            </w:r>
            <w:r w:rsidRPr="001551D6">
              <w:rPr>
                <w:rFonts w:ascii="Times New Roman" w:hAnsi="Times New Roman"/>
                <w:bCs/>
                <w:sz w:val="24"/>
                <w:szCs w:val="24"/>
              </w:rPr>
              <w:t>250,00</w:t>
            </w:r>
            <w:r>
              <w:rPr>
                <w:rFonts w:ascii="Times New Roman" w:hAnsi="Times New Roman"/>
                <w:bCs/>
                <w:sz w:val="24"/>
                <w:szCs w:val="24"/>
              </w:rPr>
              <w:t xml:space="preserve"> рублей </w:t>
            </w:r>
            <w:r w:rsidR="00572DF5">
              <w:rPr>
                <w:rFonts w:ascii="Times New Roman" w:hAnsi="Times New Roman"/>
                <w:bCs/>
                <w:sz w:val="24"/>
                <w:szCs w:val="24"/>
              </w:rPr>
              <w:t>(четыреста</w:t>
            </w:r>
            <w:r>
              <w:rPr>
                <w:rFonts w:ascii="Times New Roman" w:hAnsi="Times New Roman"/>
                <w:bCs/>
                <w:sz w:val="24"/>
                <w:szCs w:val="24"/>
              </w:rPr>
              <w:t xml:space="preserve"> шестьдесят одна тысяча двести пятьдесят) рублей 00 копеек – без НДС</w:t>
            </w:r>
          </w:p>
          <w:p w14:paraId="2DA037BA" w14:textId="76A66A92"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2CB084EF" w:rsidR="003F29E6" w:rsidRPr="00E8632E" w:rsidRDefault="001551D6" w:rsidP="00C839D1">
            <w:pPr>
              <w:pStyle w:val="a3"/>
              <w:numPr>
                <w:ilvl w:val="0"/>
                <w:numId w:val="0"/>
              </w:numPr>
              <w:rPr>
                <w:rFonts w:ascii="Times New Roman" w:hAnsi="Times New Roman"/>
                <w:b/>
                <w:bCs/>
                <w:sz w:val="24"/>
                <w:szCs w:val="24"/>
              </w:rPr>
            </w:pPr>
            <w:r w:rsidRPr="001551D6">
              <w:rPr>
                <w:rFonts w:ascii="Times New Roman" w:eastAsia="Calibr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2FE25691"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51C17">
              <w:rPr>
                <w:rFonts w:ascii="Times New Roman" w:hAnsi="Times New Roman"/>
                <w:bCs/>
                <w:spacing w:val="-6"/>
                <w:sz w:val="24"/>
              </w:rPr>
              <w:t>03</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451C17">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24A9F">
              <w:rPr>
                <w:rFonts w:ascii="Times New Roman" w:hAnsi="Times New Roman"/>
                <w:bCs/>
                <w:spacing w:val="-6"/>
                <w:sz w:val="24"/>
              </w:rPr>
              <w:t>2</w:t>
            </w:r>
            <w:r w:rsidR="00E03AF7" w:rsidRPr="00E03AF7">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0021E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73CACFE8"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451C17">
              <w:rPr>
                <w:rFonts w:ascii="Times New Roman" w:hAnsi="Times New Roman"/>
                <w:bCs/>
                <w:sz w:val="24"/>
              </w:rPr>
              <w:t>03</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451C17">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24A9F">
              <w:rPr>
                <w:rFonts w:ascii="Times New Roman" w:hAnsi="Times New Roman"/>
                <w:bCs/>
                <w:spacing w:val="-6"/>
                <w:sz w:val="24"/>
              </w:rPr>
              <w:t>2</w:t>
            </w:r>
            <w:r w:rsidR="00E03AF7">
              <w:rPr>
                <w:rFonts w:ascii="Times New Roman" w:hAnsi="Times New Roman"/>
                <w:bCs/>
                <w:spacing w:val="-6"/>
                <w:sz w:val="24"/>
                <w:lang w:val="en-US"/>
              </w:rPr>
              <w:t>7</w:t>
            </w:r>
            <w:r w:rsidRPr="007B379B">
              <w:rPr>
                <w:rFonts w:ascii="Times New Roman" w:hAnsi="Times New Roman"/>
                <w:bCs/>
                <w:spacing w:val="-6"/>
                <w:sz w:val="24"/>
              </w:rPr>
              <w:t xml:space="preserve">» </w:t>
            </w:r>
            <w:r w:rsidR="00B2438E">
              <w:rPr>
                <w:rFonts w:ascii="Times New Roman" w:hAnsi="Times New Roman"/>
                <w:bCs/>
                <w:spacing w:val="-6"/>
                <w:sz w:val="24"/>
              </w:rPr>
              <w:t>ию</w:t>
            </w:r>
            <w:r w:rsidR="000021E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29BDB511"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36D58">
              <w:rPr>
                <w:rFonts w:ascii="Times New Roman" w:hAnsi="Times New Roman"/>
                <w:bCs/>
                <w:spacing w:val="-6"/>
                <w:sz w:val="24"/>
              </w:rPr>
              <w:t>1</w:t>
            </w:r>
            <w:r w:rsidR="00E03AF7">
              <w:rPr>
                <w:rFonts w:ascii="Times New Roman" w:hAnsi="Times New Roman"/>
                <w:bCs/>
                <w:spacing w:val="-6"/>
                <w:sz w:val="24"/>
                <w:lang w:val="en-US"/>
              </w:rPr>
              <w:t>8</w:t>
            </w:r>
            <w:r w:rsidRPr="007B379B">
              <w:rPr>
                <w:rFonts w:ascii="Times New Roman" w:hAnsi="Times New Roman"/>
                <w:bCs/>
                <w:spacing w:val="-6"/>
                <w:sz w:val="24"/>
              </w:rPr>
              <w:t xml:space="preserve">» </w:t>
            </w:r>
            <w:r w:rsidR="00451C17">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25E96D4" w14:textId="2F593984" w:rsidR="00572DF5" w:rsidRPr="00DF18B4" w:rsidRDefault="00626886" w:rsidP="00572DF5">
            <w:pPr>
              <w:spacing w:after="0" w:line="240" w:lineRule="auto"/>
              <w:rPr>
                <w:rFonts w:ascii="Times New Roman" w:hAnsi="Times New Roman"/>
                <w:sz w:val="24"/>
                <w:szCs w:val="24"/>
              </w:rPr>
            </w:pPr>
            <w:r>
              <w:rPr>
                <w:rFonts w:ascii="Times New Roman" w:hAnsi="Times New Roman"/>
                <w:b/>
                <w:sz w:val="24"/>
                <w:szCs w:val="24"/>
              </w:rPr>
              <w:t>-</w:t>
            </w:r>
            <w:r w:rsidR="00572DF5" w:rsidRPr="00DF18B4">
              <w:rPr>
                <w:rFonts w:ascii="Times New Roman" w:hAnsi="Times New Roman"/>
                <w:b/>
                <w:sz w:val="24"/>
                <w:szCs w:val="24"/>
              </w:rPr>
              <w:t>Подтверждающее письмо</w:t>
            </w:r>
            <w:r w:rsidR="00572DF5" w:rsidRPr="00DF18B4">
              <w:rPr>
                <w:rFonts w:ascii="Times New Roman" w:hAnsi="Times New Roman"/>
                <w:sz w:val="24"/>
                <w:szCs w:val="24"/>
              </w:rPr>
              <w:t>, что при отгрузке оборудования будут предоставлены (</w:t>
            </w:r>
            <w:r w:rsidR="00572DF5">
              <w:rPr>
                <w:rFonts w:ascii="Times New Roman" w:hAnsi="Times New Roman"/>
                <w:sz w:val="24"/>
                <w:szCs w:val="24"/>
              </w:rPr>
              <w:t>в соответствии с т</w:t>
            </w:r>
            <w:r w:rsidR="00572DF5" w:rsidRPr="00DF18B4">
              <w:rPr>
                <w:rFonts w:ascii="Times New Roman" w:hAnsi="Times New Roman"/>
                <w:sz w:val="24"/>
                <w:szCs w:val="24"/>
              </w:rPr>
              <w:t>ех. заданием) необходимые сопроводительные документы.</w:t>
            </w:r>
          </w:p>
          <w:p w14:paraId="7F4D450A" w14:textId="77777777" w:rsidR="00572DF5" w:rsidRDefault="00572DF5" w:rsidP="007D5595">
            <w:pPr>
              <w:spacing w:after="0" w:line="240" w:lineRule="auto"/>
              <w:jc w:val="both"/>
              <w:rPr>
                <w:rFonts w:ascii="Times New Roman" w:hAnsi="Times New Roman"/>
                <w:b/>
                <w:bCs/>
                <w:sz w:val="24"/>
                <w:szCs w:val="24"/>
              </w:rPr>
            </w:pP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w:t>
            </w:r>
            <w:r w:rsidR="003F29E6" w:rsidRPr="00027102">
              <w:rPr>
                <w:rFonts w:ascii="Times New Roman" w:hAnsi="Times New Roman"/>
                <w:sz w:val="24"/>
              </w:rPr>
              <w:lastRenderedPageBreak/>
              <w:t>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410"/>
        <w:gridCol w:w="2410"/>
        <w:gridCol w:w="708"/>
        <w:gridCol w:w="709"/>
        <w:gridCol w:w="1146"/>
        <w:gridCol w:w="1689"/>
      </w:tblGrid>
      <w:tr w:rsidR="001551D6" w:rsidRPr="00562602" w14:paraId="6A368EB4" w14:textId="77777777" w:rsidTr="001551D6">
        <w:trPr>
          <w:trHeight w:val="644"/>
          <w:jc w:val="center"/>
        </w:trPr>
        <w:tc>
          <w:tcPr>
            <w:tcW w:w="704" w:type="dxa"/>
            <w:vAlign w:val="center"/>
          </w:tcPr>
          <w:p w14:paraId="0A90E062" w14:textId="77777777" w:rsidR="001551D6" w:rsidRPr="00226404" w:rsidRDefault="001551D6" w:rsidP="001551D6">
            <w:pPr>
              <w:spacing w:after="0" w:line="240" w:lineRule="auto"/>
              <w:jc w:val="center"/>
              <w:rPr>
                <w:rFonts w:ascii="Times New Roman" w:hAnsi="Times New Roman"/>
                <w:b/>
                <w:sz w:val="18"/>
                <w:szCs w:val="18"/>
              </w:rPr>
            </w:pPr>
            <w:r w:rsidRPr="00226404">
              <w:rPr>
                <w:rFonts w:ascii="Times New Roman" w:hAnsi="Times New Roman"/>
                <w:b/>
                <w:sz w:val="18"/>
                <w:szCs w:val="18"/>
              </w:rPr>
              <w:t>№ п/п</w:t>
            </w:r>
          </w:p>
        </w:tc>
        <w:tc>
          <w:tcPr>
            <w:tcW w:w="2410" w:type="dxa"/>
            <w:vAlign w:val="center"/>
          </w:tcPr>
          <w:p w14:paraId="72FCB703" w14:textId="77777777" w:rsidR="001551D6" w:rsidRPr="00226404" w:rsidRDefault="001551D6" w:rsidP="001551D6">
            <w:pPr>
              <w:spacing w:after="0" w:line="240" w:lineRule="auto"/>
              <w:jc w:val="center"/>
              <w:rPr>
                <w:rFonts w:ascii="Times New Roman" w:hAnsi="Times New Roman"/>
                <w:b/>
                <w:sz w:val="18"/>
                <w:szCs w:val="18"/>
              </w:rPr>
            </w:pPr>
          </w:p>
          <w:p w14:paraId="6405DCC2" w14:textId="77777777" w:rsidR="001551D6" w:rsidRPr="00226404" w:rsidRDefault="001551D6" w:rsidP="001551D6">
            <w:pPr>
              <w:spacing w:after="0" w:line="240" w:lineRule="auto"/>
              <w:jc w:val="center"/>
              <w:rPr>
                <w:rFonts w:ascii="Times New Roman" w:hAnsi="Times New Roman"/>
                <w:b/>
                <w:sz w:val="18"/>
                <w:szCs w:val="18"/>
              </w:rPr>
            </w:pPr>
            <w:r w:rsidRPr="00226404">
              <w:rPr>
                <w:rFonts w:ascii="Times New Roman" w:hAnsi="Times New Roman"/>
                <w:b/>
                <w:sz w:val="18"/>
                <w:szCs w:val="18"/>
              </w:rPr>
              <w:t>Наименование</w:t>
            </w:r>
          </w:p>
        </w:tc>
        <w:tc>
          <w:tcPr>
            <w:tcW w:w="2410" w:type="dxa"/>
            <w:vAlign w:val="center"/>
          </w:tcPr>
          <w:p w14:paraId="4FF2E341" w14:textId="77777777" w:rsidR="001551D6" w:rsidRPr="00226404" w:rsidRDefault="001551D6" w:rsidP="001551D6">
            <w:pPr>
              <w:spacing w:after="0" w:line="240" w:lineRule="auto"/>
              <w:jc w:val="center"/>
              <w:rPr>
                <w:rFonts w:ascii="Times New Roman" w:hAnsi="Times New Roman"/>
                <w:b/>
                <w:sz w:val="18"/>
                <w:szCs w:val="18"/>
              </w:rPr>
            </w:pPr>
            <w:r w:rsidRPr="00226404">
              <w:rPr>
                <w:rFonts w:ascii="Times New Roman" w:hAnsi="Times New Roman"/>
                <w:b/>
                <w:sz w:val="18"/>
                <w:szCs w:val="18"/>
              </w:rPr>
              <w:t>Характеристика</w:t>
            </w:r>
          </w:p>
        </w:tc>
        <w:tc>
          <w:tcPr>
            <w:tcW w:w="708" w:type="dxa"/>
            <w:vAlign w:val="center"/>
          </w:tcPr>
          <w:p w14:paraId="34051A38" w14:textId="77777777" w:rsidR="001551D6" w:rsidRPr="00226404" w:rsidRDefault="001551D6" w:rsidP="001551D6">
            <w:pPr>
              <w:spacing w:after="0" w:line="240" w:lineRule="auto"/>
              <w:jc w:val="center"/>
              <w:rPr>
                <w:rFonts w:ascii="Times New Roman" w:hAnsi="Times New Roman"/>
                <w:b/>
                <w:sz w:val="18"/>
                <w:szCs w:val="18"/>
              </w:rPr>
            </w:pPr>
          </w:p>
          <w:p w14:paraId="42CB9582" w14:textId="77777777" w:rsidR="001551D6" w:rsidRPr="00226404" w:rsidRDefault="001551D6" w:rsidP="001551D6">
            <w:pPr>
              <w:spacing w:after="0" w:line="240" w:lineRule="auto"/>
              <w:jc w:val="center"/>
              <w:rPr>
                <w:rFonts w:ascii="Times New Roman" w:hAnsi="Times New Roman"/>
                <w:b/>
                <w:sz w:val="18"/>
                <w:szCs w:val="18"/>
              </w:rPr>
            </w:pPr>
            <w:r w:rsidRPr="00226404">
              <w:rPr>
                <w:rFonts w:ascii="Times New Roman" w:hAnsi="Times New Roman"/>
                <w:b/>
                <w:sz w:val="18"/>
                <w:szCs w:val="18"/>
              </w:rPr>
              <w:t>Единица измерения</w:t>
            </w:r>
          </w:p>
        </w:tc>
        <w:tc>
          <w:tcPr>
            <w:tcW w:w="709" w:type="dxa"/>
            <w:vAlign w:val="center"/>
          </w:tcPr>
          <w:p w14:paraId="17337ACA" w14:textId="77777777" w:rsidR="001551D6" w:rsidRPr="00226404" w:rsidRDefault="001551D6" w:rsidP="001551D6">
            <w:pPr>
              <w:spacing w:after="0" w:line="240" w:lineRule="auto"/>
              <w:jc w:val="center"/>
              <w:rPr>
                <w:rFonts w:ascii="Times New Roman" w:hAnsi="Times New Roman"/>
                <w:b/>
                <w:sz w:val="18"/>
                <w:szCs w:val="18"/>
              </w:rPr>
            </w:pPr>
            <w:r w:rsidRPr="00226404">
              <w:rPr>
                <w:rFonts w:ascii="Times New Roman" w:hAnsi="Times New Roman"/>
                <w:b/>
                <w:sz w:val="18"/>
                <w:szCs w:val="18"/>
              </w:rPr>
              <w:t>Кол-во</w:t>
            </w:r>
          </w:p>
        </w:tc>
        <w:tc>
          <w:tcPr>
            <w:tcW w:w="1146" w:type="dxa"/>
            <w:vAlign w:val="center"/>
          </w:tcPr>
          <w:p w14:paraId="2CFA53B4" w14:textId="77777777" w:rsidR="001551D6" w:rsidRPr="00226404" w:rsidRDefault="001551D6" w:rsidP="001551D6">
            <w:pPr>
              <w:spacing w:after="0" w:line="240" w:lineRule="auto"/>
              <w:jc w:val="center"/>
              <w:rPr>
                <w:rFonts w:ascii="Times New Roman" w:hAnsi="Times New Roman"/>
                <w:b/>
                <w:sz w:val="18"/>
                <w:szCs w:val="18"/>
              </w:rPr>
            </w:pPr>
            <w:r w:rsidRPr="00226404">
              <w:rPr>
                <w:rFonts w:ascii="Times New Roman" w:hAnsi="Times New Roman"/>
                <w:b/>
                <w:sz w:val="18"/>
                <w:szCs w:val="18"/>
              </w:rPr>
              <w:t>Цена за единицу (с НДС), руб.</w:t>
            </w:r>
          </w:p>
        </w:tc>
        <w:tc>
          <w:tcPr>
            <w:tcW w:w="1689" w:type="dxa"/>
            <w:vAlign w:val="center"/>
          </w:tcPr>
          <w:p w14:paraId="1A69DC56" w14:textId="77777777" w:rsidR="001551D6" w:rsidRPr="00226404" w:rsidRDefault="001551D6" w:rsidP="001551D6">
            <w:pPr>
              <w:spacing w:after="0" w:line="240" w:lineRule="auto"/>
              <w:jc w:val="center"/>
              <w:rPr>
                <w:rFonts w:ascii="Times New Roman" w:hAnsi="Times New Roman"/>
                <w:b/>
                <w:sz w:val="18"/>
                <w:szCs w:val="18"/>
              </w:rPr>
            </w:pPr>
            <w:r w:rsidRPr="00226404">
              <w:rPr>
                <w:rFonts w:ascii="Times New Roman" w:hAnsi="Times New Roman"/>
                <w:b/>
                <w:sz w:val="18"/>
                <w:szCs w:val="18"/>
              </w:rPr>
              <w:t>Стоимость (с НДС), руб.</w:t>
            </w:r>
          </w:p>
        </w:tc>
      </w:tr>
      <w:tr w:rsidR="001551D6" w:rsidRPr="009A4B09" w14:paraId="2FF22A00" w14:textId="77777777" w:rsidTr="001551D6">
        <w:trPr>
          <w:trHeight w:val="929"/>
          <w:jc w:val="center"/>
        </w:trPr>
        <w:tc>
          <w:tcPr>
            <w:tcW w:w="704" w:type="dxa"/>
            <w:vAlign w:val="center"/>
          </w:tcPr>
          <w:p w14:paraId="4A0D89D3" w14:textId="77777777" w:rsidR="001551D6" w:rsidRPr="00226404" w:rsidRDefault="001551D6" w:rsidP="001551D6">
            <w:pPr>
              <w:numPr>
                <w:ilvl w:val="0"/>
                <w:numId w:val="27"/>
              </w:numPr>
              <w:spacing w:after="0" w:line="240" w:lineRule="auto"/>
              <w:ind w:left="0" w:firstLine="0"/>
              <w:jc w:val="center"/>
              <w:rPr>
                <w:rFonts w:ascii="Times New Roman" w:hAnsi="Times New Roman"/>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35DA" w14:textId="77777777" w:rsidR="001551D6" w:rsidRPr="0069222D" w:rsidRDefault="001551D6" w:rsidP="001551D6">
            <w:pPr>
              <w:spacing w:after="0" w:line="240" w:lineRule="auto"/>
              <w:rPr>
                <w:rFonts w:ascii="Times New Roman" w:hAnsi="Times New Roman"/>
                <w:snapToGrid w:val="0"/>
                <w:sz w:val="20"/>
                <w:szCs w:val="20"/>
              </w:rPr>
            </w:pPr>
            <w:r>
              <w:rPr>
                <w:rFonts w:ascii="Times New Roman" w:hAnsi="Times New Roman"/>
                <w:snapToGrid w:val="0"/>
                <w:sz w:val="18"/>
                <w:szCs w:val="18"/>
              </w:rPr>
              <w:t>Холодильник лабораторный</w:t>
            </w:r>
            <w:r w:rsidRPr="00BD1D56">
              <w:rPr>
                <w:rFonts w:ascii="Times New Roman" w:hAnsi="Times New Roman"/>
                <w:snapToGrid w:val="0"/>
                <w:sz w:val="18"/>
                <w:szCs w:val="18"/>
              </w:rPr>
              <w:t xml:space="preserve"> во взрывобезопасном исполнении LABEX-288, Philipp Kirsch GmbH</w:t>
            </w:r>
            <w:r>
              <w:rPr>
                <w:rFonts w:ascii="Times New Roman" w:hAnsi="Times New Roman"/>
                <w:snapToGrid w:val="0"/>
                <w:sz w:val="18"/>
                <w:szCs w:val="18"/>
              </w:rPr>
              <w:t xml:space="preserve"> </w:t>
            </w:r>
          </w:p>
        </w:tc>
        <w:tc>
          <w:tcPr>
            <w:tcW w:w="2410" w:type="dxa"/>
            <w:tcBorders>
              <w:top w:val="single" w:sz="4" w:space="0" w:color="000000"/>
              <w:left w:val="nil"/>
              <w:bottom w:val="single" w:sz="4" w:space="0" w:color="000000"/>
              <w:right w:val="single" w:sz="4" w:space="0" w:color="000000"/>
            </w:tcBorders>
            <w:shd w:val="clear" w:color="auto" w:fill="auto"/>
            <w:vAlign w:val="center"/>
          </w:tcPr>
          <w:p w14:paraId="6CB7A9A2" w14:textId="77777777" w:rsidR="001551D6" w:rsidRPr="0069222D" w:rsidRDefault="001551D6" w:rsidP="001551D6">
            <w:pPr>
              <w:rPr>
                <w:rFonts w:ascii="Times New Roman" w:hAnsi="Times New Roman"/>
                <w:snapToGrid w:val="0"/>
                <w:sz w:val="20"/>
                <w:szCs w:val="20"/>
              </w:rPr>
            </w:pPr>
            <w:r w:rsidRPr="00BD1D56">
              <w:rPr>
                <w:rFonts w:ascii="Times New Roman" w:hAnsi="Times New Roman"/>
                <w:snapToGrid w:val="0"/>
                <w:sz w:val="18"/>
                <w:szCs w:val="18"/>
              </w:rPr>
              <w:t>взрывобезопасное исполнение, внутренний объем 280 л, регулировка температуры в пределах от +2 °C до +20 °С</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5CF3A9F4" w14:textId="77777777" w:rsidR="001551D6" w:rsidRPr="0069222D" w:rsidRDefault="001551D6" w:rsidP="001551D6">
            <w:pPr>
              <w:jc w:val="center"/>
              <w:rPr>
                <w:rFonts w:ascii="Times New Roman" w:hAnsi="Times New Roman"/>
                <w:snapToGrid w:val="0"/>
                <w:sz w:val="20"/>
                <w:szCs w:val="20"/>
              </w:rPr>
            </w:pPr>
            <w:r w:rsidRPr="00D22E6E">
              <w:rPr>
                <w:rFonts w:ascii="Times New Roman" w:hAnsi="Times New Roman"/>
                <w:snapToGrid w:val="0"/>
                <w:sz w:val="20"/>
                <w:szCs w:val="20"/>
              </w:rPr>
              <w:t>шт</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ACBEA75" w14:textId="77777777" w:rsidR="001551D6" w:rsidRPr="0069222D" w:rsidRDefault="001551D6" w:rsidP="001551D6">
            <w:pPr>
              <w:jc w:val="center"/>
              <w:rPr>
                <w:rFonts w:ascii="Times New Roman" w:hAnsi="Times New Roman"/>
                <w:snapToGrid w:val="0"/>
                <w:sz w:val="20"/>
                <w:szCs w:val="20"/>
              </w:rPr>
            </w:pPr>
            <w:r>
              <w:rPr>
                <w:rFonts w:ascii="Times New Roman" w:hAnsi="Times New Roman"/>
                <w:snapToGrid w:val="0"/>
                <w:sz w:val="20"/>
                <w:szCs w:val="20"/>
              </w:rPr>
              <w:t>1</w:t>
            </w:r>
          </w:p>
        </w:tc>
        <w:tc>
          <w:tcPr>
            <w:tcW w:w="114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BEE44CC" w14:textId="77777777" w:rsidR="001551D6" w:rsidRPr="009A4B09" w:rsidRDefault="001551D6" w:rsidP="001551D6">
            <w:pPr>
              <w:jc w:val="center"/>
              <w:rPr>
                <w:rFonts w:ascii="Times New Roman" w:hAnsi="Times New Roman"/>
                <w:snapToGrid w:val="0"/>
                <w:sz w:val="20"/>
                <w:szCs w:val="20"/>
              </w:rPr>
            </w:pPr>
            <w:r>
              <w:rPr>
                <w:rFonts w:ascii="Times New Roman" w:hAnsi="Times New Roman"/>
                <w:snapToGrid w:val="0"/>
                <w:sz w:val="20"/>
                <w:szCs w:val="20"/>
              </w:rPr>
              <w:t>553 500</w:t>
            </w:r>
            <w:r w:rsidRPr="00D22E6E">
              <w:rPr>
                <w:rFonts w:ascii="Times New Roman" w:hAnsi="Times New Roman"/>
                <w:snapToGrid w:val="0"/>
                <w:sz w:val="20"/>
                <w:szCs w:val="20"/>
              </w:rPr>
              <w:t>,00</w:t>
            </w:r>
          </w:p>
        </w:tc>
        <w:tc>
          <w:tcPr>
            <w:tcW w:w="1689"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ED22C17" w14:textId="77777777" w:rsidR="001551D6" w:rsidRPr="009A4B09" w:rsidRDefault="001551D6" w:rsidP="001551D6">
            <w:pPr>
              <w:jc w:val="center"/>
              <w:rPr>
                <w:rFonts w:ascii="Times New Roman" w:hAnsi="Times New Roman"/>
                <w:snapToGrid w:val="0"/>
                <w:sz w:val="20"/>
                <w:szCs w:val="20"/>
              </w:rPr>
            </w:pPr>
            <w:r w:rsidRPr="00957407">
              <w:rPr>
                <w:rFonts w:ascii="Times New Roman" w:hAnsi="Times New Roman"/>
                <w:snapToGrid w:val="0"/>
                <w:sz w:val="20"/>
                <w:szCs w:val="20"/>
              </w:rPr>
              <w:t>553 500,00</w:t>
            </w:r>
          </w:p>
        </w:tc>
      </w:tr>
      <w:tr w:rsidR="001551D6" w:rsidRPr="00D95BDB" w14:paraId="2040138E" w14:textId="77777777" w:rsidTr="001551D6">
        <w:trPr>
          <w:trHeight w:val="1690"/>
          <w:jc w:val="center"/>
        </w:trPr>
        <w:tc>
          <w:tcPr>
            <w:tcW w:w="6941" w:type="dxa"/>
            <w:gridSpan w:val="5"/>
            <w:tcBorders>
              <w:right w:val="single" w:sz="4" w:space="0" w:color="auto"/>
            </w:tcBorders>
            <w:vAlign w:val="center"/>
          </w:tcPr>
          <w:p w14:paraId="78420BF3" w14:textId="77777777" w:rsidR="001551D6" w:rsidRPr="00226404" w:rsidRDefault="001551D6" w:rsidP="001551D6">
            <w:pPr>
              <w:rPr>
                <w:rFonts w:ascii="Times New Roman" w:hAnsi="Times New Roman"/>
                <w:snapToGrid w:val="0"/>
                <w:sz w:val="18"/>
                <w:szCs w:val="18"/>
              </w:rPr>
            </w:pPr>
            <w:r w:rsidRPr="00226404">
              <w:rPr>
                <w:rFonts w:ascii="Times New Roman" w:hAnsi="Times New Roman"/>
                <w:b/>
                <w:bCs/>
                <w:sz w:val="18"/>
                <w:szCs w:val="18"/>
              </w:rPr>
              <w:t>Начальная (максимальная) цена договора, ИТОГО:</w:t>
            </w:r>
          </w:p>
        </w:tc>
        <w:tc>
          <w:tcPr>
            <w:tcW w:w="2835" w:type="dxa"/>
            <w:gridSpan w:val="2"/>
            <w:tcBorders>
              <w:top w:val="nil"/>
              <w:left w:val="single" w:sz="4" w:space="0" w:color="000000"/>
              <w:bottom w:val="single" w:sz="4" w:space="0" w:color="000000"/>
              <w:right w:val="single" w:sz="8" w:space="0" w:color="000000"/>
            </w:tcBorders>
            <w:shd w:val="clear" w:color="000000" w:fill="auto"/>
            <w:vAlign w:val="center"/>
          </w:tcPr>
          <w:p w14:paraId="62786284" w14:textId="77777777" w:rsidR="001551D6" w:rsidRPr="001551D6" w:rsidRDefault="001551D6" w:rsidP="001551D6">
            <w:pPr>
              <w:jc w:val="both"/>
              <w:rPr>
                <w:rFonts w:ascii="Times New Roman" w:hAnsi="Times New Roman"/>
                <w:b/>
                <w:snapToGrid w:val="0"/>
                <w:sz w:val="20"/>
                <w:szCs w:val="20"/>
              </w:rPr>
            </w:pPr>
            <w:r w:rsidRPr="001551D6">
              <w:rPr>
                <w:rFonts w:ascii="Times New Roman" w:hAnsi="Times New Roman"/>
                <w:b/>
                <w:snapToGrid w:val="0"/>
                <w:sz w:val="20"/>
                <w:szCs w:val="20"/>
              </w:rPr>
              <w:t xml:space="preserve">553 500,00 руб.,в т.ч. НДС 20% </w:t>
            </w:r>
          </w:p>
          <w:p w14:paraId="6A4C695B" w14:textId="77777777" w:rsidR="001551D6" w:rsidRPr="001551D6" w:rsidRDefault="001551D6" w:rsidP="001551D6">
            <w:pPr>
              <w:jc w:val="both"/>
              <w:rPr>
                <w:rFonts w:ascii="Times New Roman" w:hAnsi="Times New Roman"/>
                <w:b/>
                <w:snapToGrid w:val="0"/>
                <w:sz w:val="20"/>
                <w:szCs w:val="20"/>
              </w:rPr>
            </w:pPr>
            <w:r w:rsidRPr="001551D6">
              <w:rPr>
                <w:rFonts w:ascii="Times New Roman" w:hAnsi="Times New Roman"/>
                <w:b/>
                <w:snapToGrid w:val="0"/>
                <w:sz w:val="20"/>
                <w:szCs w:val="20"/>
              </w:rPr>
              <w:t xml:space="preserve"> 92 250,00 руб.- НДС 20% </w:t>
            </w:r>
          </w:p>
          <w:p w14:paraId="18D17432" w14:textId="6252BD30" w:rsidR="001551D6" w:rsidRPr="001551D6" w:rsidRDefault="001551D6" w:rsidP="001551D6">
            <w:pPr>
              <w:jc w:val="both"/>
              <w:rPr>
                <w:rFonts w:ascii="Times New Roman" w:hAnsi="Times New Roman"/>
                <w:b/>
                <w:snapToGrid w:val="0"/>
                <w:sz w:val="20"/>
                <w:szCs w:val="20"/>
              </w:rPr>
            </w:pPr>
            <w:r w:rsidRPr="001551D6">
              <w:rPr>
                <w:rFonts w:ascii="Times New Roman" w:hAnsi="Times New Roman"/>
                <w:b/>
                <w:snapToGrid w:val="0"/>
                <w:sz w:val="20"/>
                <w:szCs w:val="20"/>
              </w:rPr>
              <w:t>461 250,00 руб. – без НДС</w:t>
            </w:r>
          </w:p>
          <w:p w14:paraId="36637303" w14:textId="77777777" w:rsidR="001551D6" w:rsidRPr="00957407" w:rsidRDefault="001551D6" w:rsidP="001551D6">
            <w:pPr>
              <w:spacing w:after="0" w:line="240" w:lineRule="auto"/>
              <w:jc w:val="both"/>
              <w:rPr>
                <w:rFonts w:ascii="Times New Roman" w:eastAsia="Times New Roman" w:hAnsi="Times New Roman"/>
                <w:sz w:val="20"/>
                <w:szCs w:val="20"/>
                <w:lang w:eastAsia="ru-RU"/>
              </w:rPr>
            </w:pP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984"/>
        <w:gridCol w:w="1985"/>
        <w:gridCol w:w="708"/>
        <w:gridCol w:w="567"/>
        <w:gridCol w:w="1990"/>
        <w:gridCol w:w="1707"/>
        <w:gridCol w:w="698"/>
        <w:gridCol w:w="567"/>
      </w:tblGrid>
      <w:tr w:rsidR="001551D6" w:rsidRPr="00562602" w14:paraId="7832719B" w14:textId="77777777" w:rsidTr="001551D6">
        <w:trPr>
          <w:trHeight w:val="640"/>
          <w:jc w:val="center"/>
        </w:trPr>
        <w:tc>
          <w:tcPr>
            <w:tcW w:w="421" w:type="dxa"/>
            <w:tcBorders>
              <w:bottom w:val="single" w:sz="4" w:space="0" w:color="auto"/>
            </w:tcBorders>
            <w:vAlign w:val="center"/>
          </w:tcPr>
          <w:p w14:paraId="524B3D29" w14:textId="77777777" w:rsidR="001551D6" w:rsidRPr="004E4D0B" w:rsidRDefault="001551D6" w:rsidP="001551D6">
            <w:pPr>
              <w:spacing w:after="0" w:line="240" w:lineRule="auto"/>
              <w:jc w:val="center"/>
              <w:rPr>
                <w:rFonts w:ascii="Times New Roman" w:hAnsi="Times New Roman"/>
                <w:b/>
                <w:sz w:val="18"/>
                <w:szCs w:val="18"/>
              </w:rPr>
            </w:pPr>
            <w:r w:rsidRPr="004E4D0B">
              <w:rPr>
                <w:rFonts w:ascii="Times New Roman" w:hAnsi="Times New Roman"/>
                <w:b/>
                <w:sz w:val="18"/>
                <w:szCs w:val="18"/>
              </w:rPr>
              <w:t>№ п/п</w:t>
            </w:r>
          </w:p>
        </w:tc>
        <w:tc>
          <w:tcPr>
            <w:tcW w:w="1984" w:type="dxa"/>
            <w:tcBorders>
              <w:bottom w:val="single" w:sz="4" w:space="0" w:color="auto"/>
            </w:tcBorders>
            <w:vAlign w:val="center"/>
          </w:tcPr>
          <w:p w14:paraId="2B762291" w14:textId="77777777" w:rsidR="001551D6" w:rsidRPr="004E4D0B" w:rsidRDefault="001551D6" w:rsidP="001551D6">
            <w:pPr>
              <w:spacing w:after="0" w:line="240" w:lineRule="auto"/>
              <w:jc w:val="center"/>
              <w:rPr>
                <w:rFonts w:ascii="Times New Roman" w:hAnsi="Times New Roman"/>
                <w:b/>
                <w:sz w:val="18"/>
                <w:szCs w:val="18"/>
                <w:vertAlign w:val="superscript"/>
              </w:rPr>
            </w:pPr>
            <w:r w:rsidRPr="00856370">
              <w:rPr>
                <w:rFonts w:ascii="Times New Roman" w:hAnsi="Times New Roman"/>
                <w:b/>
                <w:sz w:val="16"/>
                <w:szCs w:val="16"/>
              </w:rPr>
              <w:t>Наименование каждой единицы поставляемого товара</w:t>
            </w:r>
            <w:r w:rsidRPr="00856370">
              <w:rPr>
                <w:rFonts w:ascii="Times New Roman" w:hAnsi="Times New Roman"/>
                <w:b/>
                <w:sz w:val="16"/>
                <w:szCs w:val="16"/>
                <w:vertAlign w:val="superscript"/>
              </w:rPr>
              <w:t>4</w:t>
            </w:r>
          </w:p>
        </w:tc>
        <w:tc>
          <w:tcPr>
            <w:tcW w:w="1985" w:type="dxa"/>
            <w:tcBorders>
              <w:bottom w:val="single" w:sz="4" w:space="0" w:color="auto"/>
            </w:tcBorders>
            <w:vAlign w:val="center"/>
          </w:tcPr>
          <w:p w14:paraId="6E18D1E4" w14:textId="77777777" w:rsidR="001551D6" w:rsidRPr="004E4D0B" w:rsidRDefault="001551D6" w:rsidP="001551D6">
            <w:pPr>
              <w:spacing w:after="0" w:line="240" w:lineRule="auto"/>
              <w:jc w:val="center"/>
              <w:rPr>
                <w:rFonts w:ascii="Times New Roman" w:hAnsi="Times New Roman"/>
                <w:b/>
                <w:sz w:val="18"/>
                <w:szCs w:val="18"/>
              </w:rPr>
            </w:pPr>
            <w:r w:rsidRPr="00856370">
              <w:rPr>
                <w:rFonts w:ascii="Times New Roman" w:hAnsi="Times New Roman"/>
                <w:b/>
                <w:sz w:val="16"/>
                <w:szCs w:val="16"/>
              </w:rPr>
              <w:t>Требования Заказчика в отношении функциональных характеристик</w:t>
            </w:r>
          </w:p>
        </w:tc>
        <w:tc>
          <w:tcPr>
            <w:tcW w:w="708" w:type="dxa"/>
            <w:tcBorders>
              <w:bottom w:val="single" w:sz="4" w:space="0" w:color="auto"/>
            </w:tcBorders>
            <w:vAlign w:val="center"/>
          </w:tcPr>
          <w:p w14:paraId="49390107" w14:textId="77777777" w:rsidR="001551D6" w:rsidRPr="00BD1D56" w:rsidRDefault="001551D6" w:rsidP="001551D6">
            <w:pPr>
              <w:spacing w:after="0" w:line="240" w:lineRule="auto"/>
              <w:jc w:val="center"/>
              <w:rPr>
                <w:rFonts w:ascii="Times New Roman" w:hAnsi="Times New Roman"/>
                <w:b/>
                <w:sz w:val="16"/>
                <w:szCs w:val="16"/>
              </w:rPr>
            </w:pPr>
            <w:r w:rsidRPr="00BD1D56">
              <w:rPr>
                <w:rFonts w:ascii="Times New Roman" w:hAnsi="Times New Roman"/>
                <w:b/>
                <w:sz w:val="16"/>
                <w:szCs w:val="16"/>
              </w:rPr>
              <w:t>Единица измерения</w:t>
            </w:r>
          </w:p>
        </w:tc>
        <w:tc>
          <w:tcPr>
            <w:tcW w:w="567" w:type="dxa"/>
            <w:tcBorders>
              <w:bottom w:val="single" w:sz="4" w:space="0" w:color="auto"/>
            </w:tcBorders>
            <w:vAlign w:val="center"/>
          </w:tcPr>
          <w:p w14:paraId="2AE94448" w14:textId="77777777" w:rsidR="001551D6" w:rsidRPr="00BD1D56" w:rsidRDefault="001551D6" w:rsidP="001551D6">
            <w:pPr>
              <w:spacing w:after="0" w:line="240" w:lineRule="auto"/>
              <w:jc w:val="center"/>
              <w:rPr>
                <w:rFonts w:ascii="Times New Roman" w:hAnsi="Times New Roman"/>
                <w:b/>
                <w:sz w:val="16"/>
                <w:szCs w:val="16"/>
              </w:rPr>
            </w:pPr>
            <w:r w:rsidRPr="00BD1D56">
              <w:rPr>
                <w:rFonts w:ascii="Times New Roman" w:hAnsi="Times New Roman"/>
                <w:b/>
                <w:sz w:val="16"/>
                <w:szCs w:val="16"/>
              </w:rPr>
              <w:t>Кол-во</w:t>
            </w:r>
          </w:p>
        </w:tc>
        <w:tc>
          <w:tcPr>
            <w:tcW w:w="1990" w:type="dxa"/>
            <w:tcBorders>
              <w:bottom w:val="single" w:sz="4" w:space="0" w:color="auto"/>
            </w:tcBorders>
            <w:vAlign w:val="center"/>
          </w:tcPr>
          <w:p w14:paraId="51ED56B9" w14:textId="77777777" w:rsidR="001551D6" w:rsidRPr="004E4D0B" w:rsidRDefault="001551D6" w:rsidP="001551D6">
            <w:pPr>
              <w:spacing w:after="0" w:line="240" w:lineRule="auto"/>
              <w:jc w:val="center"/>
              <w:rPr>
                <w:rFonts w:ascii="Times New Roman" w:hAnsi="Times New Roman"/>
                <w:b/>
                <w:sz w:val="18"/>
                <w:szCs w:val="18"/>
              </w:rPr>
            </w:pPr>
            <w:r w:rsidRPr="00856370">
              <w:rPr>
                <w:rFonts w:ascii="Times New Roman" w:hAnsi="Times New Roman"/>
                <w:b/>
                <w:color w:val="FF0000"/>
                <w:sz w:val="16"/>
                <w:szCs w:val="16"/>
              </w:rPr>
              <w:t>Наименование каждой единицы поставляемого товара (предложение Участника)</w:t>
            </w:r>
          </w:p>
        </w:tc>
        <w:tc>
          <w:tcPr>
            <w:tcW w:w="1707" w:type="dxa"/>
            <w:tcBorders>
              <w:bottom w:val="single" w:sz="4" w:space="0" w:color="auto"/>
            </w:tcBorders>
            <w:vAlign w:val="center"/>
          </w:tcPr>
          <w:p w14:paraId="1924C583" w14:textId="77777777" w:rsidR="001551D6" w:rsidRPr="00562602" w:rsidRDefault="001551D6" w:rsidP="001551D6">
            <w:pPr>
              <w:spacing w:after="0" w:line="240" w:lineRule="auto"/>
              <w:jc w:val="center"/>
              <w:rPr>
                <w:rFonts w:ascii="Times New Roman" w:hAnsi="Times New Roman"/>
                <w:b/>
                <w:sz w:val="24"/>
                <w:szCs w:val="24"/>
              </w:rPr>
            </w:pPr>
            <w:r>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698" w:type="dxa"/>
            <w:tcBorders>
              <w:bottom w:val="single" w:sz="4" w:space="0" w:color="auto"/>
            </w:tcBorders>
            <w:vAlign w:val="center"/>
          </w:tcPr>
          <w:p w14:paraId="32B9DEF3" w14:textId="77777777" w:rsidR="001551D6" w:rsidRPr="00BD1D56" w:rsidRDefault="001551D6" w:rsidP="001551D6">
            <w:pPr>
              <w:spacing w:after="0" w:line="240" w:lineRule="auto"/>
              <w:jc w:val="center"/>
              <w:rPr>
                <w:rFonts w:ascii="Times New Roman" w:hAnsi="Times New Roman"/>
                <w:b/>
                <w:sz w:val="16"/>
                <w:szCs w:val="16"/>
              </w:rPr>
            </w:pPr>
            <w:r w:rsidRPr="00BD1D56">
              <w:rPr>
                <w:rFonts w:ascii="Times New Roman" w:hAnsi="Times New Roman"/>
                <w:b/>
                <w:sz w:val="16"/>
                <w:szCs w:val="16"/>
              </w:rPr>
              <w:t>Единица измерения</w:t>
            </w:r>
          </w:p>
        </w:tc>
        <w:tc>
          <w:tcPr>
            <w:tcW w:w="567" w:type="dxa"/>
            <w:tcBorders>
              <w:bottom w:val="single" w:sz="4" w:space="0" w:color="auto"/>
            </w:tcBorders>
            <w:vAlign w:val="center"/>
          </w:tcPr>
          <w:p w14:paraId="1FAAD823" w14:textId="77777777" w:rsidR="001551D6" w:rsidRPr="00BD1D56" w:rsidRDefault="001551D6" w:rsidP="001551D6">
            <w:pPr>
              <w:spacing w:after="0" w:line="240" w:lineRule="auto"/>
              <w:jc w:val="center"/>
              <w:rPr>
                <w:rFonts w:ascii="Times New Roman" w:hAnsi="Times New Roman"/>
                <w:b/>
                <w:sz w:val="16"/>
                <w:szCs w:val="16"/>
              </w:rPr>
            </w:pPr>
            <w:r w:rsidRPr="00BD1D56">
              <w:rPr>
                <w:rFonts w:ascii="Times New Roman" w:hAnsi="Times New Roman"/>
                <w:b/>
                <w:sz w:val="16"/>
                <w:szCs w:val="16"/>
              </w:rPr>
              <w:t>Кол-во</w:t>
            </w:r>
          </w:p>
        </w:tc>
      </w:tr>
      <w:tr w:rsidR="001551D6" w:rsidRPr="00562602" w14:paraId="66AF5C13" w14:textId="77777777" w:rsidTr="001551D6">
        <w:trPr>
          <w:trHeight w:val="441"/>
          <w:jc w:val="center"/>
        </w:trPr>
        <w:tc>
          <w:tcPr>
            <w:tcW w:w="421" w:type="dxa"/>
            <w:tcBorders>
              <w:top w:val="single" w:sz="4" w:space="0" w:color="auto"/>
              <w:left w:val="single" w:sz="4" w:space="0" w:color="auto"/>
              <w:bottom w:val="single" w:sz="4" w:space="0" w:color="auto"/>
              <w:right w:val="single" w:sz="4" w:space="0" w:color="auto"/>
            </w:tcBorders>
            <w:vAlign w:val="center"/>
          </w:tcPr>
          <w:p w14:paraId="423D3EAB" w14:textId="77777777" w:rsidR="001551D6" w:rsidRPr="00853819" w:rsidRDefault="001551D6" w:rsidP="001551D6">
            <w:pPr>
              <w:numPr>
                <w:ilvl w:val="0"/>
                <w:numId w:val="28"/>
              </w:numPr>
              <w:spacing w:after="0" w:line="240" w:lineRule="auto"/>
              <w:ind w:left="0" w:firstLine="0"/>
              <w:rPr>
                <w:rFonts w:ascii="Times New Roman" w:hAnsi="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A0D99" w14:textId="77777777" w:rsidR="001551D6" w:rsidRPr="004E4D0B" w:rsidRDefault="001551D6" w:rsidP="001551D6">
            <w:pPr>
              <w:rPr>
                <w:rFonts w:ascii="Times New Roman" w:hAnsi="Times New Roman"/>
                <w:snapToGrid w:val="0"/>
                <w:sz w:val="18"/>
                <w:szCs w:val="18"/>
              </w:rPr>
            </w:pPr>
            <w:r>
              <w:rPr>
                <w:rFonts w:ascii="Times New Roman" w:hAnsi="Times New Roman"/>
                <w:snapToGrid w:val="0"/>
                <w:sz w:val="18"/>
                <w:szCs w:val="18"/>
              </w:rPr>
              <w:t>Холодильник лабораторный</w:t>
            </w:r>
            <w:r w:rsidRPr="00BD1D56">
              <w:rPr>
                <w:rFonts w:ascii="Times New Roman" w:hAnsi="Times New Roman"/>
                <w:snapToGrid w:val="0"/>
                <w:sz w:val="18"/>
                <w:szCs w:val="18"/>
              </w:rPr>
              <w:t xml:space="preserve"> во взрывобезопасном исполнении LABEX-288, Philipp Kirsch GmbH</w:t>
            </w:r>
            <w:r>
              <w:rPr>
                <w:rFonts w:ascii="Times New Roman" w:hAnsi="Times New Roman"/>
                <w:snapToGrid w:val="0"/>
                <w:sz w:val="18"/>
                <w:szCs w:val="18"/>
              </w:rPr>
              <w:t xml:space="preserve"> </w:t>
            </w:r>
            <w:r w:rsidRPr="00A04195">
              <w:rPr>
                <w:rFonts w:ascii="Times New Roman" w:hAnsi="Times New Roman"/>
                <w:i/>
                <w:sz w:val="24"/>
                <w:szCs w:val="24"/>
              </w:rPr>
              <w:t>(</w:t>
            </w:r>
            <w:r w:rsidRPr="00A04195">
              <w:rPr>
                <w:rFonts w:ascii="Times New Roman" w:hAnsi="Times New Roman"/>
                <w:i/>
                <w:sz w:val="20"/>
                <w:szCs w:val="20"/>
              </w:rPr>
              <w:t>дополнительные принадлеж</w:t>
            </w:r>
            <w:r>
              <w:rPr>
                <w:rFonts w:ascii="Times New Roman" w:hAnsi="Times New Roman"/>
                <w:i/>
                <w:sz w:val="20"/>
                <w:szCs w:val="20"/>
              </w:rPr>
              <w:t>ности указать в соответствии с т</w:t>
            </w:r>
            <w:r w:rsidRPr="00A04195">
              <w:rPr>
                <w:rFonts w:ascii="Times New Roman" w:hAnsi="Times New Roman"/>
                <w:i/>
                <w:sz w:val="20"/>
                <w:szCs w:val="20"/>
              </w:rPr>
              <w:t>ех. заданием)</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2B087A81" w14:textId="77777777" w:rsidR="001551D6" w:rsidRPr="004E4D0B" w:rsidRDefault="001551D6" w:rsidP="001551D6">
            <w:pPr>
              <w:rPr>
                <w:rFonts w:ascii="Times New Roman" w:hAnsi="Times New Roman"/>
                <w:snapToGrid w:val="0"/>
                <w:sz w:val="18"/>
                <w:szCs w:val="18"/>
              </w:rPr>
            </w:pPr>
            <w:r w:rsidRPr="00BD1D56">
              <w:rPr>
                <w:rFonts w:ascii="Times New Roman" w:hAnsi="Times New Roman"/>
                <w:snapToGrid w:val="0"/>
                <w:sz w:val="18"/>
                <w:szCs w:val="18"/>
              </w:rPr>
              <w:t>взрывобезопасное исполнение, внутренний объем 280 л, регулировка температуры в пределах от +2 °C до +20 °С</w:t>
            </w:r>
            <w:r>
              <w:rPr>
                <w:rFonts w:ascii="Times New Roman" w:hAnsi="Times New Roman"/>
                <w:snapToGrid w:val="0"/>
                <w:sz w:val="18"/>
                <w:szCs w:val="18"/>
              </w:rPr>
              <w:t xml:space="preserve"> (</w:t>
            </w:r>
            <w:r w:rsidRPr="00BD1D56">
              <w:rPr>
                <w:rFonts w:ascii="Times New Roman" w:hAnsi="Times New Roman"/>
                <w:i/>
                <w:sz w:val="20"/>
                <w:szCs w:val="20"/>
              </w:rPr>
              <w:t>в соответствии с Техническим заданием</w:t>
            </w:r>
            <w:r>
              <w:rPr>
                <w:rFonts w:ascii="Times New Roman" w:hAnsi="Times New Roman"/>
                <w:i/>
                <w:sz w:val="20"/>
                <w:szCs w:val="20"/>
              </w:rPr>
              <w:t>)</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7F506B1F" w14:textId="77777777" w:rsidR="001551D6" w:rsidRPr="004E4D0B" w:rsidRDefault="001551D6" w:rsidP="001551D6">
            <w:pPr>
              <w:jc w:val="center"/>
              <w:rPr>
                <w:rFonts w:ascii="Times New Roman" w:hAnsi="Times New Roman"/>
                <w:snapToGrid w:val="0"/>
                <w:sz w:val="18"/>
                <w:szCs w:val="18"/>
              </w:rPr>
            </w:pPr>
            <w:r w:rsidRPr="004E4D0B">
              <w:rPr>
                <w:rFonts w:ascii="Times New Roman" w:hAnsi="Times New Roman"/>
                <w:snapToGrid w:val="0"/>
                <w:sz w:val="18"/>
                <w:szCs w:val="18"/>
              </w:rPr>
              <w:t>шт</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4B2A704F" w14:textId="77777777" w:rsidR="001551D6" w:rsidRPr="004E4D0B" w:rsidRDefault="001551D6" w:rsidP="001551D6">
            <w:pPr>
              <w:jc w:val="center"/>
              <w:rPr>
                <w:rFonts w:ascii="Times New Roman" w:hAnsi="Times New Roman"/>
                <w:snapToGrid w:val="0"/>
                <w:sz w:val="18"/>
                <w:szCs w:val="18"/>
              </w:rPr>
            </w:pPr>
            <w:r>
              <w:rPr>
                <w:rFonts w:ascii="Times New Roman" w:hAnsi="Times New Roman"/>
                <w:snapToGrid w:val="0"/>
                <w:sz w:val="18"/>
                <w:szCs w:val="18"/>
              </w:rPr>
              <w:t>1</w:t>
            </w:r>
          </w:p>
        </w:tc>
        <w:tc>
          <w:tcPr>
            <w:tcW w:w="1990" w:type="dxa"/>
            <w:tcBorders>
              <w:top w:val="single" w:sz="4" w:space="0" w:color="000000"/>
              <w:left w:val="nil"/>
              <w:bottom w:val="single" w:sz="4" w:space="0" w:color="000000"/>
              <w:right w:val="single" w:sz="4" w:space="0" w:color="000000"/>
            </w:tcBorders>
          </w:tcPr>
          <w:p w14:paraId="36235DD7" w14:textId="77777777" w:rsidR="001551D6" w:rsidRDefault="001551D6" w:rsidP="001551D6">
            <w:pPr>
              <w:jc w:val="center"/>
              <w:rPr>
                <w:rFonts w:ascii="Times New Roman" w:hAnsi="Times New Roman"/>
                <w:snapToGrid w:val="0"/>
                <w:sz w:val="20"/>
                <w:szCs w:val="20"/>
              </w:rPr>
            </w:pPr>
          </w:p>
        </w:tc>
        <w:tc>
          <w:tcPr>
            <w:tcW w:w="1707" w:type="dxa"/>
            <w:tcBorders>
              <w:top w:val="single" w:sz="4" w:space="0" w:color="000000"/>
              <w:left w:val="nil"/>
              <w:bottom w:val="single" w:sz="4" w:space="0" w:color="000000"/>
              <w:right w:val="single" w:sz="4" w:space="0" w:color="000000"/>
            </w:tcBorders>
          </w:tcPr>
          <w:p w14:paraId="05D3E477" w14:textId="77777777" w:rsidR="001551D6" w:rsidRDefault="001551D6" w:rsidP="001551D6">
            <w:pPr>
              <w:jc w:val="center"/>
              <w:rPr>
                <w:rFonts w:ascii="Times New Roman" w:hAnsi="Times New Roman"/>
                <w:snapToGrid w:val="0"/>
                <w:sz w:val="20"/>
                <w:szCs w:val="20"/>
              </w:rPr>
            </w:pPr>
          </w:p>
        </w:tc>
        <w:tc>
          <w:tcPr>
            <w:tcW w:w="698" w:type="dxa"/>
            <w:tcBorders>
              <w:top w:val="single" w:sz="4" w:space="0" w:color="000000"/>
              <w:left w:val="nil"/>
              <w:bottom w:val="single" w:sz="4" w:space="0" w:color="000000"/>
              <w:right w:val="single" w:sz="4" w:space="0" w:color="000000"/>
            </w:tcBorders>
          </w:tcPr>
          <w:p w14:paraId="2CF0572A" w14:textId="77777777" w:rsidR="001551D6" w:rsidRDefault="001551D6" w:rsidP="001551D6">
            <w:pPr>
              <w:jc w:val="center"/>
              <w:rPr>
                <w:rFonts w:ascii="Times New Roman" w:hAnsi="Times New Roman"/>
                <w:snapToGrid w:val="0"/>
                <w:sz w:val="20"/>
                <w:szCs w:val="20"/>
              </w:rPr>
            </w:pPr>
          </w:p>
        </w:tc>
        <w:tc>
          <w:tcPr>
            <w:tcW w:w="567" w:type="dxa"/>
            <w:tcBorders>
              <w:top w:val="single" w:sz="4" w:space="0" w:color="000000"/>
              <w:left w:val="nil"/>
              <w:bottom w:val="single" w:sz="4" w:space="0" w:color="000000"/>
              <w:right w:val="single" w:sz="4" w:space="0" w:color="000000"/>
            </w:tcBorders>
          </w:tcPr>
          <w:p w14:paraId="1B4CA700" w14:textId="77777777" w:rsidR="001551D6" w:rsidRDefault="001551D6" w:rsidP="001551D6">
            <w:pPr>
              <w:jc w:val="center"/>
              <w:rPr>
                <w:rFonts w:ascii="Times New Roman" w:hAnsi="Times New Roman"/>
                <w:snapToGrid w:val="0"/>
                <w:sz w:val="20"/>
                <w:szCs w:val="20"/>
              </w:rPr>
            </w:pP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10065" w:type="dxa"/>
        <w:tblInd w:w="-5" w:type="dxa"/>
        <w:tblLayout w:type="fixed"/>
        <w:tblLook w:val="04A0" w:firstRow="1" w:lastRow="0" w:firstColumn="1" w:lastColumn="0" w:noHBand="0" w:noVBand="1"/>
      </w:tblPr>
      <w:tblGrid>
        <w:gridCol w:w="567"/>
        <w:gridCol w:w="1985"/>
        <w:gridCol w:w="1843"/>
        <w:gridCol w:w="708"/>
        <w:gridCol w:w="567"/>
        <w:gridCol w:w="1134"/>
        <w:gridCol w:w="1134"/>
        <w:gridCol w:w="993"/>
        <w:gridCol w:w="1134"/>
      </w:tblGrid>
      <w:tr w:rsidR="001551D6" w:rsidRPr="001551D6" w14:paraId="28EC9BEA" w14:textId="77777777" w:rsidTr="001551D6">
        <w:trPr>
          <w:trHeight w:val="642"/>
        </w:trPr>
        <w:tc>
          <w:tcPr>
            <w:tcW w:w="567" w:type="dxa"/>
            <w:vAlign w:val="center"/>
          </w:tcPr>
          <w:p w14:paraId="44CE801F"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 п/п</w:t>
            </w:r>
          </w:p>
        </w:tc>
        <w:tc>
          <w:tcPr>
            <w:tcW w:w="1985" w:type="dxa"/>
            <w:vAlign w:val="center"/>
          </w:tcPr>
          <w:p w14:paraId="4115FBCE"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Наименование Товара</w:t>
            </w:r>
          </w:p>
        </w:tc>
        <w:tc>
          <w:tcPr>
            <w:tcW w:w="1843" w:type="dxa"/>
            <w:vAlign w:val="center"/>
          </w:tcPr>
          <w:p w14:paraId="0369DFD0"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Характеристика</w:t>
            </w:r>
          </w:p>
        </w:tc>
        <w:tc>
          <w:tcPr>
            <w:tcW w:w="708" w:type="dxa"/>
            <w:vAlign w:val="center"/>
          </w:tcPr>
          <w:p w14:paraId="0FBBD71A"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Единица измерения</w:t>
            </w:r>
          </w:p>
        </w:tc>
        <w:tc>
          <w:tcPr>
            <w:tcW w:w="567" w:type="dxa"/>
            <w:vAlign w:val="center"/>
          </w:tcPr>
          <w:p w14:paraId="3437BE30"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Кол-во</w:t>
            </w:r>
          </w:p>
        </w:tc>
        <w:tc>
          <w:tcPr>
            <w:tcW w:w="1134" w:type="dxa"/>
            <w:vAlign w:val="center"/>
          </w:tcPr>
          <w:p w14:paraId="598804B0"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 xml:space="preserve">Цена </w:t>
            </w:r>
          </w:p>
          <w:p w14:paraId="5228B831"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без НДС, руб.</w:t>
            </w:r>
          </w:p>
        </w:tc>
        <w:tc>
          <w:tcPr>
            <w:tcW w:w="1134" w:type="dxa"/>
            <w:vAlign w:val="center"/>
          </w:tcPr>
          <w:p w14:paraId="7F2F0AFC"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 xml:space="preserve">Сумма </w:t>
            </w:r>
          </w:p>
          <w:p w14:paraId="4AC567EC"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без НДС, руб.</w:t>
            </w:r>
          </w:p>
        </w:tc>
        <w:tc>
          <w:tcPr>
            <w:tcW w:w="993" w:type="dxa"/>
            <w:vAlign w:val="center"/>
          </w:tcPr>
          <w:p w14:paraId="1230A4AD"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Сумма</w:t>
            </w:r>
          </w:p>
          <w:p w14:paraId="6F2A2F73"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НДС 20%, руб.</w:t>
            </w:r>
          </w:p>
        </w:tc>
        <w:tc>
          <w:tcPr>
            <w:tcW w:w="1134" w:type="dxa"/>
            <w:vAlign w:val="center"/>
          </w:tcPr>
          <w:p w14:paraId="406B4E3B"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 xml:space="preserve">Сумма </w:t>
            </w:r>
          </w:p>
          <w:p w14:paraId="6FA50639"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с НДС 20%, руб.</w:t>
            </w:r>
          </w:p>
        </w:tc>
      </w:tr>
      <w:tr w:rsidR="001551D6" w:rsidRPr="001551D6" w14:paraId="7691606E" w14:textId="77777777" w:rsidTr="001551D6">
        <w:trPr>
          <w:trHeight w:val="213"/>
        </w:trPr>
        <w:tc>
          <w:tcPr>
            <w:tcW w:w="567" w:type="dxa"/>
            <w:vAlign w:val="center"/>
          </w:tcPr>
          <w:p w14:paraId="1826265E" w14:textId="77777777" w:rsidR="001551D6" w:rsidRPr="001551D6" w:rsidRDefault="001551D6" w:rsidP="001551D6">
            <w:pPr>
              <w:jc w:val="center"/>
              <w:rPr>
                <w:rFonts w:ascii="Times New Roman" w:hAnsi="Times New Roman"/>
                <w:b/>
                <w:sz w:val="18"/>
                <w:szCs w:val="18"/>
              </w:rPr>
            </w:pPr>
            <w:r w:rsidRPr="001551D6">
              <w:rPr>
                <w:rFonts w:ascii="Times New Roman" w:hAnsi="Times New Roman"/>
                <w:b/>
                <w:sz w:val="18"/>
                <w:szCs w:val="1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AD22" w14:textId="77777777" w:rsidR="001551D6" w:rsidRPr="001551D6" w:rsidRDefault="001551D6" w:rsidP="001551D6">
            <w:pPr>
              <w:rPr>
                <w:rFonts w:ascii="Times New Roman" w:hAnsi="Times New Roman"/>
                <w:snapToGrid w:val="0"/>
                <w:sz w:val="20"/>
                <w:szCs w:val="20"/>
              </w:rPr>
            </w:pPr>
            <w:r w:rsidRPr="001551D6">
              <w:rPr>
                <w:rFonts w:ascii="Times New Roman" w:hAnsi="Times New Roman"/>
                <w:snapToGrid w:val="0"/>
                <w:sz w:val="20"/>
                <w:szCs w:val="20"/>
              </w:rPr>
              <w:t>Холодильник лабораторный во взрывобезопасном исполнении LABEX-288, Philipp Kirsch GmbH</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6AF0A1AE" w14:textId="77777777" w:rsidR="001551D6" w:rsidRPr="001551D6" w:rsidRDefault="001551D6" w:rsidP="001551D6">
            <w:pPr>
              <w:rPr>
                <w:rFonts w:ascii="Times New Roman" w:hAnsi="Times New Roman"/>
                <w:snapToGrid w:val="0"/>
                <w:sz w:val="20"/>
                <w:szCs w:val="20"/>
              </w:rPr>
            </w:pPr>
            <w:r w:rsidRPr="001551D6">
              <w:rPr>
                <w:rFonts w:ascii="Times New Roman" w:hAnsi="Times New Roman"/>
                <w:snapToGrid w:val="0"/>
                <w:sz w:val="20"/>
                <w:szCs w:val="20"/>
              </w:rPr>
              <w:t>взрывобезопасное исполнение, внутренний объем 280 л, регулировка температуры в пределах от +2 °C до +20 °С</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2C77701F" w14:textId="77777777" w:rsidR="001551D6" w:rsidRPr="001551D6" w:rsidRDefault="001551D6" w:rsidP="001551D6">
            <w:pPr>
              <w:jc w:val="center"/>
              <w:rPr>
                <w:rFonts w:ascii="Times New Roman" w:hAnsi="Times New Roman"/>
                <w:snapToGrid w:val="0"/>
                <w:sz w:val="20"/>
                <w:szCs w:val="20"/>
              </w:rPr>
            </w:pPr>
            <w:r w:rsidRPr="001551D6">
              <w:rPr>
                <w:rFonts w:ascii="Times New Roman" w:hAnsi="Times New Roman"/>
                <w:snapToGrid w:val="0"/>
                <w:sz w:val="20"/>
                <w:szCs w:val="20"/>
              </w:rPr>
              <w:t>шт</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7D151BEA" w14:textId="77777777" w:rsidR="001551D6" w:rsidRPr="001551D6" w:rsidRDefault="001551D6" w:rsidP="001551D6">
            <w:pPr>
              <w:jc w:val="center"/>
              <w:rPr>
                <w:rFonts w:ascii="Times New Roman" w:hAnsi="Times New Roman"/>
                <w:snapToGrid w:val="0"/>
                <w:sz w:val="20"/>
                <w:szCs w:val="20"/>
              </w:rPr>
            </w:pPr>
            <w:r w:rsidRPr="001551D6">
              <w:rPr>
                <w:rFonts w:ascii="Times New Roman" w:hAnsi="Times New Roman"/>
                <w:snapToGrid w:val="0"/>
                <w:sz w:val="20"/>
                <w:szCs w:val="20"/>
              </w:rPr>
              <w:t>1</w:t>
            </w:r>
          </w:p>
        </w:tc>
        <w:tc>
          <w:tcPr>
            <w:tcW w:w="1134" w:type="dxa"/>
            <w:vAlign w:val="center"/>
          </w:tcPr>
          <w:p w14:paraId="2DDCEB3A" w14:textId="77777777" w:rsidR="001551D6" w:rsidRPr="001551D6" w:rsidRDefault="001551D6" w:rsidP="001551D6">
            <w:pPr>
              <w:jc w:val="center"/>
              <w:rPr>
                <w:rFonts w:ascii="Times New Roman" w:hAnsi="Times New Roman"/>
                <w:snapToGrid w:val="0"/>
                <w:sz w:val="20"/>
                <w:szCs w:val="20"/>
              </w:rPr>
            </w:pPr>
          </w:p>
        </w:tc>
        <w:tc>
          <w:tcPr>
            <w:tcW w:w="1134" w:type="dxa"/>
            <w:vAlign w:val="center"/>
          </w:tcPr>
          <w:p w14:paraId="0F38D66E" w14:textId="77777777" w:rsidR="001551D6" w:rsidRPr="001551D6" w:rsidRDefault="001551D6" w:rsidP="001551D6">
            <w:pPr>
              <w:jc w:val="center"/>
              <w:rPr>
                <w:rFonts w:ascii="Times New Roman" w:hAnsi="Times New Roman"/>
                <w:snapToGrid w:val="0"/>
                <w:sz w:val="20"/>
                <w:szCs w:val="20"/>
              </w:rPr>
            </w:pPr>
          </w:p>
        </w:tc>
        <w:tc>
          <w:tcPr>
            <w:tcW w:w="993" w:type="dxa"/>
            <w:vAlign w:val="center"/>
          </w:tcPr>
          <w:p w14:paraId="128702F2" w14:textId="77777777" w:rsidR="001551D6" w:rsidRPr="001551D6" w:rsidRDefault="001551D6" w:rsidP="001551D6">
            <w:pPr>
              <w:jc w:val="center"/>
              <w:rPr>
                <w:rFonts w:ascii="Times New Roman" w:hAnsi="Times New Roman"/>
                <w:snapToGrid w:val="0"/>
                <w:sz w:val="20"/>
                <w:szCs w:val="20"/>
              </w:rPr>
            </w:pPr>
          </w:p>
        </w:tc>
        <w:tc>
          <w:tcPr>
            <w:tcW w:w="1134" w:type="dxa"/>
            <w:vAlign w:val="center"/>
          </w:tcPr>
          <w:p w14:paraId="6088AE3E" w14:textId="77777777" w:rsidR="001551D6" w:rsidRPr="001551D6" w:rsidRDefault="001551D6" w:rsidP="001551D6">
            <w:pPr>
              <w:jc w:val="center"/>
              <w:rPr>
                <w:rFonts w:ascii="Times New Roman" w:hAnsi="Times New Roman"/>
                <w:snapToGrid w:val="0"/>
                <w:sz w:val="20"/>
                <w:szCs w:val="20"/>
              </w:rPr>
            </w:pPr>
          </w:p>
        </w:tc>
      </w:tr>
      <w:tr w:rsidR="001551D6" w:rsidRPr="001551D6" w14:paraId="542664BA" w14:textId="77777777" w:rsidTr="001551D6">
        <w:trPr>
          <w:trHeight w:val="213"/>
        </w:trPr>
        <w:tc>
          <w:tcPr>
            <w:tcW w:w="6804" w:type="dxa"/>
            <w:gridSpan w:val="6"/>
          </w:tcPr>
          <w:p w14:paraId="422D48FB" w14:textId="77777777" w:rsidR="001551D6" w:rsidRPr="001551D6" w:rsidRDefault="001551D6" w:rsidP="001551D6">
            <w:pPr>
              <w:jc w:val="right"/>
              <w:rPr>
                <w:rFonts w:ascii="Times New Roman" w:hAnsi="Times New Roman"/>
                <w:sz w:val="18"/>
                <w:szCs w:val="18"/>
              </w:rPr>
            </w:pPr>
            <w:r w:rsidRPr="001551D6">
              <w:rPr>
                <w:rFonts w:ascii="Times New Roman" w:hAnsi="Times New Roman"/>
                <w:b/>
                <w:sz w:val="18"/>
                <w:szCs w:val="18"/>
              </w:rPr>
              <w:t>ИТОГО:</w:t>
            </w:r>
          </w:p>
        </w:tc>
        <w:tc>
          <w:tcPr>
            <w:tcW w:w="1134" w:type="dxa"/>
          </w:tcPr>
          <w:p w14:paraId="5E55AA1C" w14:textId="77777777" w:rsidR="001551D6" w:rsidRPr="001551D6" w:rsidRDefault="001551D6" w:rsidP="001551D6">
            <w:pPr>
              <w:jc w:val="center"/>
              <w:rPr>
                <w:rFonts w:ascii="Times New Roman" w:hAnsi="Times New Roman"/>
                <w:sz w:val="18"/>
                <w:szCs w:val="18"/>
              </w:rPr>
            </w:pPr>
          </w:p>
        </w:tc>
        <w:tc>
          <w:tcPr>
            <w:tcW w:w="993" w:type="dxa"/>
          </w:tcPr>
          <w:p w14:paraId="176BE7B7" w14:textId="77777777" w:rsidR="001551D6" w:rsidRPr="001551D6" w:rsidRDefault="001551D6" w:rsidP="001551D6">
            <w:pPr>
              <w:jc w:val="center"/>
              <w:rPr>
                <w:rFonts w:ascii="Times New Roman" w:hAnsi="Times New Roman"/>
                <w:sz w:val="18"/>
                <w:szCs w:val="18"/>
              </w:rPr>
            </w:pPr>
          </w:p>
        </w:tc>
        <w:tc>
          <w:tcPr>
            <w:tcW w:w="1134" w:type="dxa"/>
          </w:tcPr>
          <w:p w14:paraId="21A50E68" w14:textId="77777777" w:rsidR="001551D6" w:rsidRPr="001551D6" w:rsidRDefault="001551D6" w:rsidP="001551D6">
            <w:pPr>
              <w:jc w:val="center"/>
              <w:rPr>
                <w:rFonts w:ascii="Times New Roman" w:hAnsi="Times New Roman"/>
                <w:sz w:val="18"/>
                <w:szCs w:val="18"/>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0E1D2D13"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786DF630"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1551D6" w:rsidRPr="001551D6">
        <w:rPr>
          <w:rFonts w:ascii="Times New Roman" w:hAnsi="Times New Roman"/>
          <w:sz w:val="24"/>
          <w:szCs w:val="24"/>
          <w:lang w:eastAsia="ru-RU"/>
        </w:rPr>
        <w:t xml:space="preserve">Поставка холодильника лабораторного во взрывобезопасном исполнении LABEX-288, Philipp Kirsch GmbH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DAFD32F" w14:textId="504A00DA"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1551D6" w:rsidRPr="001551D6">
        <w:rPr>
          <w:rFonts w:ascii="Times New Roman" w:eastAsia="Calibr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p w14:paraId="3D45ABD5" w14:textId="77777777"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07D5F06" w14:textId="56A344D7" w:rsidR="00547B32"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w:t>
      </w:r>
      <w:r w:rsidR="001551D6">
        <w:rPr>
          <w:rFonts w:ascii="Times New Roman" w:hAnsi="Times New Roman"/>
          <w:b/>
          <w:sz w:val="24"/>
          <w:szCs w:val="24"/>
        </w:rPr>
        <w:t>Поставка товара осуществляется согласно следующим техническим требованиям:</w:t>
      </w:r>
    </w:p>
    <w:p w14:paraId="504AD4F8" w14:textId="77777777" w:rsidR="001551D6" w:rsidRDefault="001551D6" w:rsidP="00547B32">
      <w:pPr>
        <w:pStyle w:val="a3"/>
        <w:numPr>
          <w:ilvl w:val="0"/>
          <w:numId w:val="0"/>
        </w:numPr>
        <w:ind w:firstLine="142"/>
        <w:rPr>
          <w:rFonts w:ascii="Times New Roman" w:hAnsi="Times New Roman"/>
          <w:b/>
          <w:sz w:val="24"/>
          <w:szCs w:val="24"/>
        </w:rPr>
      </w:pP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1551D6" w:rsidRPr="001551D6" w14:paraId="0CDDEC2D" w14:textId="77777777" w:rsidTr="001551D6">
        <w:trPr>
          <w:trHeight w:val="556"/>
        </w:trPr>
        <w:tc>
          <w:tcPr>
            <w:tcW w:w="597" w:type="dxa"/>
          </w:tcPr>
          <w:p w14:paraId="4852844E"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20AA7808"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Предмет поставки</w:t>
            </w:r>
          </w:p>
        </w:tc>
        <w:tc>
          <w:tcPr>
            <w:tcW w:w="6383" w:type="dxa"/>
          </w:tcPr>
          <w:p w14:paraId="46CBA0A0" w14:textId="77777777" w:rsidR="001551D6" w:rsidRPr="001551D6" w:rsidRDefault="001551D6" w:rsidP="001551D6">
            <w:pPr>
              <w:pStyle w:val="20"/>
              <w:rPr>
                <w:sz w:val="22"/>
                <w:szCs w:val="22"/>
              </w:rPr>
            </w:pPr>
            <w:r w:rsidRPr="001551D6">
              <w:rPr>
                <w:sz w:val="22"/>
                <w:szCs w:val="22"/>
              </w:rPr>
              <w:t xml:space="preserve">Поставка </w:t>
            </w:r>
            <w:r w:rsidRPr="001551D6">
              <w:rPr>
                <w:sz w:val="22"/>
                <w:szCs w:val="22"/>
                <w:u w:val="single"/>
              </w:rPr>
              <w:t>холодильника лабораторного во взрывобезопасном исполнении</w:t>
            </w:r>
            <w:r w:rsidRPr="001551D6">
              <w:rPr>
                <w:sz w:val="22"/>
                <w:szCs w:val="22"/>
              </w:rPr>
              <w:t xml:space="preserve"> для нужд контрольной лаборатории центральной заводской лаборатории филиала ООО «РУСИНВЕСТ» - «ТНПЗ» (г. Тюмень)</w:t>
            </w:r>
          </w:p>
        </w:tc>
      </w:tr>
      <w:tr w:rsidR="001551D6" w:rsidRPr="001551D6" w14:paraId="569D7B4D" w14:textId="77777777" w:rsidTr="001551D6">
        <w:trPr>
          <w:trHeight w:val="556"/>
        </w:trPr>
        <w:tc>
          <w:tcPr>
            <w:tcW w:w="597" w:type="dxa"/>
          </w:tcPr>
          <w:p w14:paraId="38BA29DA"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58E4702D"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Предприятие-заказчик</w:t>
            </w:r>
          </w:p>
          <w:p w14:paraId="4EB06256" w14:textId="77777777" w:rsidR="001551D6" w:rsidRPr="001551D6" w:rsidRDefault="001551D6" w:rsidP="001551D6">
            <w:pPr>
              <w:rPr>
                <w:rFonts w:ascii="Times New Roman" w:hAnsi="Times New Roman"/>
                <w:sz w:val="22"/>
                <w:szCs w:val="22"/>
              </w:rPr>
            </w:pPr>
          </w:p>
        </w:tc>
        <w:tc>
          <w:tcPr>
            <w:tcW w:w="6383" w:type="dxa"/>
          </w:tcPr>
          <w:p w14:paraId="5FB95DF9" w14:textId="77777777" w:rsidR="001551D6" w:rsidRPr="001551D6" w:rsidRDefault="001551D6" w:rsidP="001551D6">
            <w:pPr>
              <w:pStyle w:val="20"/>
              <w:rPr>
                <w:sz w:val="22"/>
                <w:szCs w:val="22"/>
              </w:rPr>
            </w:pPr>
            <w:r w:rsidRPr="001551D6">
              <w:rPr>
                <w:sz w:val="22"/>
                <w:szCs w:val="22"/>
              </w:rPr>
              <w:t>ФИЛИАЛ ООО «РУСИНВЕСТ»-«ТНПЗ»</w:t>
            </w:r>
          </w:p>
          <w:p w14:paraId="65570667" w14:textId="77777777" w:rsidR="001551D6" w:rsidRPr="001551D6" w:rsidRDefault="001551D6" w:rsidP="001551D6">
            <w:pPr>
              <w:pStyle w:val="20"/>
              <w:rPr>
                <w:sz w:val="22"/>
                <w:szCs w:val="22"/>
              </w:rPr>
            </w:pPr>
          </w:p>
        </w:tc>
      </w:tr>
      <w:tr w:rsidR="001551D6" w:rsidRPr="001551D6" w14:paraId="356C5BF2" w14:textId="77777777" w:rsidTr="001551D6">
        <w:trPr>
          <w:trHeight w:val="841"/>
        </w:trPr>
        <w:tc>
          <w:tcPr>
            <w:tcW w:w="597" w:type="dxa"/>
          </w:tcPr>
          <w:p w14:paraId="729029A9"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1F9B3FCB"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Место поставки</w:t>
            </w:r>
          </w:p>
        </w:tc>
        <w:tc>
          <w:tcPr>
            <w:tcW w:w="6383" w:type="dxa"/>
          </w:tcPr>
          <w:p w14:paraId="21EB0AEA"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 xml:space="preserve">625047, Тюменская область, </w:t>
            </w:r>
          </w:p>
          <w:p w14:paraId="510E8760"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г. Тюмень, 6-й км. Старого Тобольского тракта, 20</w:t>
            </w:r>
          </w:p>
        </w:tc>
      </w:tr>
      <w:tr w:rsidR="001551D6" w:rsidRPr="001551D6" w14:paraId="4698A1BB" w14:textId="77777777" w:rsidTr="001551D6">
        <w:trPr>
          <w:trHeight w:val="555"/>
        </w:trPr>
        <w:tc>
          <w:tcPr>
            <w:tcW w:w="597" w:type="dxa"/>
          </w:tcPr>
          <w:p w14:paraId="1910263D"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1B97A50A"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Срок поставки</w:t>
            </w:r>
          </w:p>
        </w:tc>
        <w:tc>
          <w:tcPr>
            <w:tcW w:w="6383" w:type="dxa"/>
          </w:tcPr>
          <w:p w14:paraId="23A330EC"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В соответствии с договорными документами</w:t>
            </w:r>
          </w:p>
        </w:tc>
      </w:tr>
      <w:tr w:rsidR="001551D6" w:rsidRPr="001551D6" w14:paraId="7D80A977" w14:textId="77777777" w:rsidTr="001551D6">
        <w:trPr>
          <w:trHeight w:val="404"/>
        </w:trPr>
        <w:tc>
          <w:tcPr>
            <w:tcW w:w="597" w:type="dxa"/>
          </w:tcPr>
          <w:p w14:paraId="68814E29"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43A062D2"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Аналоги</w:t>
            </w:r>
          </w:p>
        </w:tc>
        <w:tc>
          <w:tcPr>
            <w:tcW w:w="6383" w:type="dxa"/>
          </w:tcPr>
          <w:p w14:paraId="7AFBE9A7" w14:textId="77777777" w:rsidR="001551D6" w:rsidRPr="001551D6" w:rsidRDefault="001551D6" w:rsidP="001551D6">
            <w:pPr>
              <w:pStyle w:val="20"/>
              <w:rPr>
                <w:sz w:val="22"/>
                <w:szCs w:val="22"/>
                <w:u w:val="single"/>
              </w:rPr>
            </w:pPr>
            <w:r w:rsidRPr="001551D6">
              <w:rPr>
                <w:sz w:val="22"/>
                <w:szCs w:val="22"/>
                <w:u w:val="single"/>
              </w:rPr>
              <w:t>Предусмотрены</w:t>
            </w:r>
          </w:p>
          <w:p w14:paraId="2D3FA3EE"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Возможное оборудование: Холодильник лабораторный во взрывобезопасном исполнении LABEX-288, Philipp Kirsch GmbH или аналогичное</w:t>
            </w:r>
          </w:p>
        </w:tc>
      </w:tr>
      <w:tr w:rsidR="001551D6" w:rsidRPr="001551D6" w14:paraId="6EB5D321" w14:textId="77777777" w:rsidTr="001551D6">
        <w:trPr>
          <w:trHeight w:val="838"/>
        </w:trPr>
        <w:tc>
          <w:tcPr>
            <w:tcW w:w="597" w:type="dxa"/>
          </w:tcPr>
          <w:p w14:paraId="4BF2296C"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242C035B" w14:textId="77777777" w:rsidR="001551D6" w:rsidRPr="001551D6" w:rsidRDefault="001551D6" w:rsidP="001551D6">
            <w:pPr>
              <w:tabs>
                <w:tab w:val="left" w:pos="2190"/>
              </w:tabs>
              <w:rPr>
                <w:rFonts w:ascii="Times New Roman" w:hAnsi="Times New Roman"/>
                <w:sz w:val="22"/>
                <w:szCs w:val="22"/>
              </w:rPr>
            </w:pPr>
            <w:r w:rsidRPr="001551D6">
              <w:rPr>
                <w:rFonts w:ascii="Times New Roman" w:hAnsi="Times New Roman"/>
                <w:sz w:val="22"/>
                <w:szCs w:val="22"/>
              </w:rPr>
              <w:t>Марка, НТД (При отсутствии требуемые показатели качества)</w:t>
            </w:r>
          </w:p>
        </w:tc>
        <w:tc>
          <w:tcPr>
            <w:tcW w:w="6383" w:type="dxa"/>
            <w:shd w:val="clear" w:color="auto" w:fill="FFFFFF"/>
          </w:tcPr>
          <w:p w14:paraId="47897BD8" w14:textId="77777777" w:rsidR="001551D6" w:rsidRPr="001551D6" w:rsidRDefault="001551D6" w:rsidP="001551D6">
            <w:pPr>
              <w:tabs>
                <w:tab w:val="left" w:pos="367"/>
              </w:tabs>
              <w:rPr>
                <w:rFonts w:ascii="Times New Roman" w:hAnsi="Times New Roman"/>
                <w:sz w:val="22"/>
                <w:szCs w:val="22"/>
                <w:shd w:val="clear" w:color="auto" w:fill="FFFFFF"/>
              </w:rPr>
            </w:pPr>
            <w:r w:rsidRPr="001551D6">
              <w:rPr>
                <w:rFonts w:ascii="Times New Roman" w:hAnsi="Times New Roman"/>
                <w:sz w:val="22"/>
                <w:szCs w:val="22"/>
                <w:shd w:val="clear" w:color="auto" w:fill="FFFFFF"/>
              </w:rPr>
              <w:t>Холодильник лабораторный во взрывобезопасном исполнении.</w:t>
            </w:r>
          </w:p>
          <w:p w14:paraId="0060F9BF" w14:textId="77777777" w:rsidR="001551D6" w:rsidRPr="001551D6" w:rsidRDefault="001551D6" w:rsidP="001551D6">
            <w:pPr>
              <w:tabs>
                <w:tab w:val="left" w:pos="367"/>
              </w:tabs>
              <w:rPr>
                <w:rFonts w:ascii="Times New Roman" w:hAnsi="Times New Roman"/>
                <w:sz w:val="22"/>
                <w:szCs w:val="22"/>
                <w:shd w:val="clear" w:color="auto" w:fill="FFFFFF"/>
              </w:rPr>
            </w:pPr>
            <w:r w:rsidRPr="001551D6">
              <w:rPr>
                <w:rFonts w:ascii="Times New Roman" w:hAnsi="Times New Roman"/>
                <w:sz w:val="22"/>
                <w:szCs w:val="22"/>
                <w:shd w:val="clear" w:color="auto" w:fill="FFFFFF"/>
              </w:rPr>
              <w:t>Требования к оборудованию:</w:t>
            </w:r>
          </w:p>
          <w:p w14:paraId="2359B38F" w14:textId="77777777" w:rsidR="001551D6" w:rsidRPr="001551D6" w:rsidRDefault="001551D6" w:rsidP="001551D6">
            <w:pPr>
              <w:pStyle w:val="af2"/>
              <w:numPr>
                <w:ilvl w:val="0"/>
                <w:numId w:val="39"/>
              </w:numPr>
              <w:tabs>
                <w:tab w:val="left" w:pos="367"/>
              </w:tabs>
              <w:spacing w:after="0" w:line="240" w:lineRule="auto"/>
              <w:rPr>
                <w:rFonts w:ascii="Times New Roman" w:hAnsi="Times New Roman"/>
                <w:sz w:val="22"/>
                <w:szCs w:val="22"/>
                <w:shd w:val="clear" w:color="auto" w:fill="FFFFFF"/>
              </w:rPr>
            </w:pPr>
            <w:r w:rsidRPr="001551D6">
              <w:rPr>
                <w:rFonts w:ascii="Times New Roman" w:hAnsi="Times New Roman"/>
                <w:color w:val="000000"/>
                <w:sz w:val="22"/>
                <w:szCs w:val="22"/>
                <w:shd w:val="clear" w:color="auto" w:fill="FFFFFF"/>
              </w:rPr>
              <w:t>взрывобезопасное исполнение,</w:t>
            </w:r>
          </w:p>
          <w:p w14:paraId="434A3E02" w14:textId="77777777" w:rsidR="001551D6" w:rsidRPr="001551D6" w:rsidRDefault="001551D6" w:rsidP="001551D6">
            <w:pPr>
              <w:pStyle w:val="af2"/>
              <w:numPr>
                <w:ilvl w:val="0"/>
                <w:numId w:val="39"/>
              </w:numPr>
              <w:tabs>
                <w:tab w:val="left" w:pos="367"/>
              </w:tabs>
              <w:spacing w:after="0" w:line="240" w:lineRule="auto"/>
              <w:rPr>
                <w:rFonts w:ascii="Times New Roman" w:hAnsi="Times New Roman"/>
                <w:sz w:val="22"/>
                <w:szCs w:val="22"/>
                <w:shd w:val="clear" w:color="auto" w:fill="FFFFFF"/>
              </w:rPr>
            </w:pPr>
            <w:r w:rsidRPr="001551D6">
              <w:rPr>
                <w:rFonts w:ascii="Times New Roman" w:hAnsi="Times New Roman"/>
                <w:color w:val="000000"/>
                <w:sz w:val="22"/>
                <w:szCs w:val="22"/>
                <w:shd w:val="clear" w:color="auto" w:fill="FFFFFF"/>
              </w:rPr>
              <w:t>внутренний объем: не менее280 л,</w:t>
            </w:r>
          </w:p>
          <w:p w14:paraId="1239986A" w14:textId="77777777" w:rsidR="001551D6" w:rsidRPr="001551D6" w:rsidRDefault="001551D6" w:rsidP="001551D6">
            <w:pPr>
              <w:pStyle w:val="af2"/>
              <w:numPr>
                <w:ilvl w:val="0"/>
                <w:numId w:val="39"/>
              </w:numPr>
              <w:tabs>
                <w:tab w:val="left" w:pos="367"/>
              </w:tabs>
              <w:spacing w:after="0" w:line="240" w:lineRule="auto"/>
              <w:rPr>
                <w:rFonts w:ascii="Times New Roman" w:hAnsi="Times New Roman"/>
                <w:sz w:val="22"/>
                <w:szCs w:val="22"/>
                <w:shd w:val="clear" w:color="auto" w:fill="FFFFFF"/>
              </w:rPr>
            </w:pPr>
            <w:r w:rsidRPr="001551D6">
              <w:rPr>
                <w:rFonts w:ascii="Times New Roman" w:hAnsi="Times New Roman"/>
                <w:color w:val="000000"/>
                <w:sz w:val="22"/>
                <w:szCs w:val="22"/>
                <w:shd w:val="clear" w:color="auto" w:fill="FFFFFF"/>
              </w:rPr>
              <w:lastRenderedPageBreak/>
              <w:t>регулировка температуры в пределах от +2</w:t>
            </w:r>
            <w:r w:rsidRPr="001551D6">
              <w:rPr>
                <w:rFonts w:ascii="Cambria Math" w:hAnsi="Cambria Math" w:cs="Cambria Math"/>
                <w:color w:val="000000"/>
                <w:sz w:val="22"/>
                <w:szCs w:val="22"/>
                <w:shd w:val="clear" w:color="auto" w:fill="FFFFFF"/>
              </w:rPr>
              <w:t>℃</w:t>
            </w:r>
            <w:r w:rsidRPr="001551D6">
              <w:rPr>
                <w:rFonts w:ascii="Times New Roman" w:hAnsi="Times New Roman"/>
                <w:color w:val="000000"/>
                <w:sz w:val="22"/>
                <w:szCs w:val="22"/>
                <w:shd w:val="clear" w:color="auto" w:fill="FFFFFF"/>
              </w:rPr>
              <w:t xml:space="preserve"> до +20</w:t>
            </w:r>
            <w:r w:rsidRPr="001551D6">
              <w:rPr>
                <w:rFonts w:ascii="Cambria Math" w:hAnsi="Cambria Math" w:cs="Cambria Math"/>
                <w:color w:val="000000"/>
                <w:sz w:val="22"/>
                <w:szCs w:val="22"/>
                <w:shd w:val="clear" w:color="auto" w:fill="FFFFFF"/>
              </w:rPr>
              <w:t>℃</w:t>
            </w:r>
          </w:p>
          <w:p w14:paraId="4698CB23" w14:textId="77777777" w:rsidR="001551D6" w:rsidRPr="001551D6" w:rsidRDefault="001551D6" w:rsidP="001551D6">
            <w:pPr>
              <w:pStyle w:val="af2"/>
              <w:tabs>
                <w:tab w:val="left" w:pos="367"/>
              </w:tabs>
              <w:rPr>
                <w:rFonts w:ascii="Times New Roman" w:hAnsi="Times New Roman"/>
                <w:sz w:val="22"/>
                <w:szCs w:val="22"/>
                <w:shd w:val="clear" w:color="auto" w:fill="FFFFFF"/>
              </w:rPr>
            </w:pPr>
          </w:p>
        </w:tc>
      </w:tr>
      <w:tr w:rsidR="001551D6" w:rsidRPr="001551D6" w14:paraId="1C7832C0" w14:textId="77777777" w:rsidTr="001551D6">
        <w:trPr>
          <w:trHeight w:val="364"/>
        </w:trPr>
        <w:tc>
          <w:tcPr>
            <w:tcW w:w="597" w:type="dxa"/>
          </w:tcPr>
          <w:p w14:paraId="50719BE3"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317639E5"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Количество</w:t>
            </w:r>
          </w:p>
        </w:tc>
        <w:tc>
          <w:tcPr>
            <w:tcW w:w="6383" w:type="dxa"/>
            <w:shd w:val="clear" w:color="auto" w:fill="FFFFFF"/>
          </w:tcPr>
          <w:p w14:paraId="1F97C549" w14:textId="77777777" w:rsidR="001551D6" w:rsidRPr="001551D6" w:rsidRDefault="001551D6" w:rsidP="001551D6">
            <w:pPr>
              <w:tabs>
                <w:tab w:val="left" w:pos="83"/>
                <w:tab w:val="left" w:pos="367"/>
              </w:tabs>
              <w:rPr>
                <w:rFonts w:ascii="Times New Roman" w:hAnsi="Times New Roman"/>
                <w:sz w:val="22"/>
                <w:szCs w:val="22"/>
                <w:shd w:val="clear" w:color="auto" w:fill="FFFFFF"/>
              </w:rPr>
            </w:pPr>
            <w:r w:rsidRPr="001551D6">
              <w:rPr>
                <w:rFonts w:ascii="Times New Roman" w:hAnsi="Times New Roman"/>
                <w:sz w:val="22"/>
                <w:szCs w:val="22"/>
                <w:shd w:val="clear" w:color="auto" w:fill="FFFFFF"/>
              </w:rPr>
              <w:t>1 шт</w:t>
            </w:r>
          </w:p>
        </w:tc>
      </w:tr>
      <w:tr w:rsidR="001551D6" w:rsidRPr="001551D6" w14:paraId="7C50EECF" w14:textId="77777777" w:rsidTr="001551D6">
        <w:trPr>
          <w:trHeight w:val="385"/>
        </w:trPr>
        <w:tc>
          <w:tcPr>
            <w:tcW w:w="597" w:type="dxa"/>
          </w:tcPr>
          <w:p w14:paraId="4A3FB030"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0857035F"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Тара</w:t>
            </w:r>
          </w:p>
        </w:tc>
        <w:tc>
          <w:tcPr>
            <w:tcW w:w="6383" w:type="dxa"/>
          </w:tcPr>
          <w:p w14:paraId="0D291680" w14:textId="77777777" w:rsidR="001551D6" w:rsidRPr="001551D6" w:rsidRDefault="001551D6" w:rsidP="001551D6">
            <w:pPr>
              <w:pStyle w:val="af2"/>
              <w:tabs>
                <w:tab w:val="left" w:pos="367"/>
              </w:tabs>
              <w:ind w:left="0"/>
              <w:rPr>
                <w:rFonts w:ascii="Times New Roman" w:hAnsi="Times New Roman"/>
                <w:sz w:val="22"/>
                <w:szCs w:val="22"/>
              </w:rPr>
            </w:pPr>
            <w:r w:rsidRPr="001551D6">
              <w:rPr>
                <w:rFonts w:ascii="Times New Roman" w:hAnsi="Times New Roman"/>
                <w:sz w:val="22"/>
                <w:szCs w:val="22"/>
              </w:rPr>
              <w:t>-</w:t>
            </w:r>
          </w:p>
        </w:tc>
      </w:tr>
      <w:tr w:rsidR="001551D6" w:rsidRPr="001551D6" w14:paraId="351F5303" w14:textId="77777777" w:rsidTr="001551D6">
        <w:trPr>
          <w:trHeight w:val="385"/>
        </w:trPr>
        <w:tc>
          <w:tcPr>
            <w:tcW w:w="597" w:type="dxa"/>
          </w:tcPr>
          <w:p w14:paraId="47E671E3"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6EABE083"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Требования к хранению</w:t>
            </w:r>
          </w:p>
        </w:tc>
        <w:tc>
          <w:tcPr>
            <w:tcW w:w="6383" w:type="dxa"/>
          </w:tcPr>
          <w:p w14:paraId="52D0F3A1" w14:textId="77777777" w:rsidR="001551D6" w:rsidRPr="001551D6" w:rsidRDefault="001551D6" w:rsidP="001551D6">
            <w:pPr>
              <w:pStyle w:val="af2"/>
              <w:tabs>
                <w:tab w:val="left" w:pos="367"/>
              </w:tabs>
              <w:ind w:left="0"/>
              <w:rPr>
                <w:rFonts w:ascii="Times New Roman" w:hAnsi="Times New Roman"/>
                <w:sz w:val="22"/>
                <w:szCs w:val="22"/>
              </w:rPr>
            </w:pPr>
            <w:r w:rsidRPr="001551D6">
              <w:rPr>
                <w:rFonts w:ascii="Times New Roman" w:hAnsi="Times New Roman"/>
                <w:sz w:val="22"/>
                <w:szCs w:val="22"/>
              </w:rPr>
              <w:t>-</w:t>
            </w:r>
          </w:p>
        </w:tc>
      </w:tr>
      <w:tr w:rsidR="001551D6" w:rsidRPr="001551D6" w14:paraId="78A2CDB0" w14:textId="77777777" w:rsidTr="001551D6">
        <w:trPr>
          <w:trHeight w:val="385"/>
        </w:trPr>
        <w:tc>
          <w:tcPr>
            <w:tcW w:w="597" w:type="dxa"/>
          </w:tcPr>
          <w:p w14:paraId="0DC066AC"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292F7A06"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Требования к сопроводительной документации</w:t>
            </w:r>
          </w:p>
        </w:tc>
        <w:tc>
          <w:tcPr>
            <w:tcW w:w="6383" w:type="dxa"/>
          </w:tcPr>
          <w:p w14:paraId="1D691219" w14:textId="77777777" w:rsidR="001551D6" w:rsidRPr="001551D6" w:rsidRDefault="001551D6" w:rsidP="001551D6">
            <w:pPr>
              <w:pStyle w:val="af2"/>
              <w:numPr>
                <w:ilvl w:val="0"/>
                <w:numId w:val="38"/>
              </w:numPr>
              <w:spacing w:after="0" w:line="240" w:lineRule="auto"/>
              <w:ind w:left="318" w:hanging="283"/>
              <w:jc w:val="both"/>
              <w:rPr>
                <w:rFonts w:ascii="Times New Roman" w:hAnsi="Times New Roman"/>
                <w:sz w:val="22"/>
                <w:szCs w:val="22"/>
              </w:rPr>
            </w:pPr>
            <w:r w:rsidRPr="001551D6">
              <w:rPr>
                <w:rFonts w:ascii="Times New Roman" w:hAnsi="Times New Roman"/>
                <w:sz w:val="22"/>
                <w:szCs w:val="22"/>
              </w:rPr>
              <w:t>Наличие паспорта и инструкции/ руководства по эксплуатации прибора на русском языке (на бумажном носителе).</w:t>
            </w:r>
          </w:p>
          <w:p w14:paraId="62E7FB5B" w14:textId="77777777" w:rsidR="001551D6" w:rsidRPr="001551D6" w:rsidRDefault="001551D6" w:rsidP="001551D6">
            <w:pPr>
              <w:pStyle w:val="af2"/>
              <w:numPr>
                <w:ilvl w:val="0"/>
                <w:numId w:val="38"/>
              </w:numPr>
              <w:spacing w:after="0" w:line="240" w:lineRule="auto"/>
              <w:ind w:left="318" w:hanging="283"/>
              <w:jc w:val="both"/>
              <w:rPr>
                <w:rFonts w:ascii="Times New Roman" w:hAnsi="Times New Roman"/>
                <w:sz w:val="22"/>
                <w:szCs w:val="22"/>
              </w:rPr>
            </w:pPr>
            <w:r w:rsidRPr="001551D6">
              <w:rPr>
                <w:rFonts w:ascii="Times New Roman" w:hAnsi="Times New Roman"/>
                <w:sz w:val="22"/>
                <w:szCs w:val="22"/>
              </w:rPr>
              <w:t>Наличие авторизации (официальное письмо производителя на фирменном бланке с печатью, актуальными датами и подписью руководителя).</w:t>
            </w:r>
          </w:p>
        </w:tc>
      </w:tr>
      <w:tr w:rsidR="001551D6" w:rsidRPr="001551D6" w14:paraId="2BAE04C8" w14:textId="77777777" w:rsidTr="001551D6">
        <w:trPr>
          <w:trHeight w:val="505"/>
        </w:trPr>
        <w:tc>
          <w:tcPr>
            <w:tcW w:w="597" w:type="dxa"/>
          </w:tcPr>
          <w:p w14:paraId="18B9CDE7"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2B1CDF3A"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Дополнительные требования</w:t>
            </w:r>
          </w:p>
        </w:tc>
        <w:tc>
          <w:tcPr>
            <w:tcW w:w="6383" w:type="dxa"/>
          </w:tcPr>
          <w:p w14:paraId="0DAC726A" w14:textId="77777777" w:rsidR="001551D6" w:rsidRPr="001551D6" w:rsidRDefault="001551D6" w:rsidP="001551D6">
            <w:pPr>
              <w:tabs>
                <w:tab w:val="left" w:pos="459"/>
              </w:tabs>
              <w:jc w:val="both"/>
              <w:rPr>
                <w:rFonts w:ascii="Times New Roman" w:hAnsi="Times New Roman"/>
                <w:sz w:val="22"/>
                <w:szCs w:val="22"/>
              </w:rPr>
            </w:pPr>
            <w:r w:rsidRPr="001551D6">
              <w:rPr>
                <w:rFonts w:ascii="Times New Roman" w:hAnsi="Times New Roman"/>
                <w:sz w:val="22"/>
                <w:szCs w:val="22"/>
              </w:rPr>
              <w:t>-</w:t>
            </w:r>
          </w:p>
        </w:tc>
      </w:tr>
      <w:tr w:rsidR="001551D6" w:rsidRPr="001551D6" w14:paraId="1116870D" w14:textId="77777777" w:rsidTr="001551D6">
        <w:trPr>
          <w:trHeight w:val="505"/>
        </w:trPr>
        <w:tc>
          <w:tcPr>
            <w:tcW w:w="597" w:type="dxa"/>
          </w:tcPr>
          <w:p w14:paraId="4DFA2FF1" w14:textId="77777777" w:rsidR="001551D6" w:rsidRPr="001551D6" w:rsidRDefault="001551D6" w:rsidP="001551D6">
            <w:pPr>
              <w:pStyle w:val="af2"/>
              <w:numPr>
                <w:ilvl w:val="0"/>
                <w:numId w:val="37"/>
              </w:numPr>
              <w:spacing w:after="0" w:line="240" w:lineRule="auto"/>
              <w:ind w:left="0" w:firstLine="0"/>
              <w:rPr>
                <w:rFonts w:ascii="Times New Roman" w:hAnsi="Times New Roman"/>
                <w:sz w:val="22"/>
                <w:szCs w:val="22"/>
              </w:rPr>
            </w:pPr>
          </w:p>
        </w:tc>
        <w:tc>
          <w:tcPr>
            <w:tcW w:w="2927" w:type="dxa"/>
          </w:tcPr>
          <w:p w14:paraId="120E0EBD"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Особые условия</w:t>
            </w:r>
          </w:p>
        </w:tc>
        <w:tc>
          <w:tcPr>
            <w:tcW w:w="6383" w:type="dxa"/>
          </w:tcPr>
          <w:p w14:paraId="40582880" w14:textId="77777777" w:rsidR="001551D6" w:rsidRPr="001551D6" w:rsidRDefault="001551D6" w:rsidP="001551D6">
            <w:pPr>
              <w:rPr>
                <w:rFonts w:ascii="Times New Roman" w:hAnsi="Times New Roman"/>
                <w:sz w:val="22"/>
                <w:szCs w:val="22"/>
              </w:rPr>
            </w:pPr>
            <w:r w:rsidRPr="001551D6">
              <w:rPr>
                <w:rFonts w:ascii="Times New Roman" w:hAnsi="Times New Roman"/>
                <w:sz w:val="22"/>
                <w:szCs w:val="22"/>
              </w:rPr>
              <w:t xml:space="preserve">- </w:t>
            </w:r>
          </w:p>
        </w:tc>
      </w:tr>
    </w:tbl>
    <w:p w14:paraId="14B4749D" w14:textId="77777777" w:rsidR="001551D6" w:rsidRPr="0048276C" w:rsidRDefault="001551D6" w:rsidP="00547B32">
      <w:pPr>
        <w:pStyle w:val="a3"/>
        <w:numPr>
          <w:ilvl w:val="0"/>
          <w:numId w:val="0"/>
        </w:numPr>
        <w:ind w:firstLine="142"/>
        <w:rPr>
          <w:rFonts w:ascii="Times New Roman" w:hAnsi="Times New Roman"/>
          <w:b/>
          <w:sz w:val="24"/>
          <w:szCs w:val="24"/>
        </w:rPr>
      </w:pP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1551D6" w:rsidRDefault="001551D6" w:rsidP="00BE4551">
      <w:pPr>
        <w:spacing w:after="0" w:line="240" w:lineRule="auto"/>
      </w:pPr>
      <w:r>
        <w:separator/>
      </w:r>
    </w:p>
  </w:endnote>
  <w:endnote w:type="continuationSeparator" w:id="0">
    <w:p w14:paraId="37B67BAC" w14:textId="77777777" w:rsidR="001551D6" w:rsidRDefault="001551D6" w:rsidP="00BE4551">
      <w:pPr>
        <w:spacing w:after="0" w:line="240" w:lineRule="auto"/>
      </w:pPr>
      <w:r>
        <w:continuationSeparator/>
      </w:r>
    </w:p>
  </w:endnote>
  <w:endnote w:type="continuationNotice" w:id="1">
    <w:p w14:paraId="6FC05747" w14:textId="77777777" w:rsidR="001551D6" w:rsidRDefault="00155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1551D6" w:rsidRPr="00A1776F" w:rsidRDefault="001551D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1551D6" w:rsidRPr="002C6077" w:rsidRDefault="001551D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1551D6" w:rsidRPr="00221835" w:rsidRDefault="001551D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1551D6" w:rsidRDefault="001551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1551D6" w:rsidRDefault="001551D6" w:rsidP="00BE4551">
      <w:pPr>
        <w:spacing w:after="0" w:line="240" w:lineRule="auto"/>
      </w:pPr>
      <w:r>
        <w:separator/>
      </w:r>
    </w:p>
  </w:footnote>
  <w:footnote w:type="continuationSeparator" w:id="0">
    <w:p w14:paraId="4D85601A" w14:textId="77777777" w:rsidR="001551D6" w:rsidRDefault="001551D6" w:rsidP="00BE4551">
      <w:pPr>
        <w:spacing w:after="0" w:line="240" w:lineRule="auto"/>
      </w:pPr>
      <w:r>
        <w:continuationSeparator/>
      </w:r>
    </w:p>
  </w:footnote>
  <w:footnote w:type="continuationNotice" w:id="1">
    <w:p w14:paraId="654477FB" w14:textId="77777777" w:rsidR="001551D6" w:rsidRDefault="001551D6">
      <w:pPr>
        <w:spacing w:after="0" w:line="240" w:lineRule="auto"/>
      </w:pPr>
    </w:p>
  </w:footnote>
  <w:footnote w:id="2">
    <w:p w14:paraId="60D110A8" w14:textId="77777777" w:rsidR="001551D6" w:rsidRDefault="001551D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1551D6" w:rsidRDefault="001551D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1551D6" w:rsidRDefault="001551D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A704B20" w14:textId="77777777" w:rsidR="001551D6" w:rsidRDefault="001551D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20FEE85D" w14:textId="77777777" w:rsidR="001551D6" w:rsidRDefault="001551D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6E24F42D" w14:textId="77777777" w:rsidR="001551D6" w:rsidRDefault="001551D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1AB84BA0" w14:textId="77777777" w:rsidR="001551D6" w:rsidRDefault="001551D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1551D6" w:rsidRPr="00EB5C02" w:rsidRDefault="001551D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1551D6" w:rsidRPr="00EB5C02" w:rsidRDefault="001551D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E7807"/>
    <w:multiLevelType w:val="hybridMultilevel"/>
    <w:tmpl w:val="1018BE1A"/>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36156A"/>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6140665">
    <w:abstractNumId w:val="0"/>
  </w:num>
  <w:num w:numId="2" w16cid:durableId="505442327">
    <w:abstractNumId w:val="33"/>
  </w:num>
  <w:num w:numId="3" w16cid:durableId="214854564">
    <w:abstractNumId w:val="11"/>
  </w:num>
  <w:num w:numId="4" w16cid:durableId="291256678">
    <w:abstractNumId w:val="29"/>
  </w:num>
  <w:num w:numId="5" w16cid:durableId="249318178">
    <w:abstractNumId w:val="19"/>
  </w:num>
  <w:num w:numId="6" w16cid:durableId="453913437">
    <w:abstractNumId w:val="28"/>
  </w:num>
  <w:num w:numId="7" w16cid:durableId="1410886079">
    <w:abstractNumId w:val="35"/>
  </w:num>
  <w:num w:numId="8" w16cid:durableId="1810632957">
    <w:abstractNumId w:val="6"/>
  </w:num>
  <w:num w:numId="9" w16cid:durableId="1488862270">
    <w:abstractNumId w:val="20"/>
  </w:num>
  <w:num w:numId="10" w16cid:durableId="2001076387">
    <w:abstractNumId w:val="2"/>
  </w:num>
  <w:num w:numId="11" w16cid:durableId="1604025527">
    <w:abstractNumId w:val="4"/>
  </w:num>
  <w:num w:numId="12" w16cid:durableId="1030422881">
    <w:abstractNumId w:val="22"/>
  </w:num>
  <w:num w:numId="13" w16cid:durableId="1463965918">
    <w:abstractNumId w:val="3"/>
  </w:num>
  <w:num w:numId="14" w16cid:durableId="290478232">
    <w:abstractNumId w:val="2"/>
  </w:num>
  <w:num w:numId="15" w16cid:durableId="210115680">
    <w:abstractNumId w:val="27"/>
  </w:num>
  <w:num w:numId="16" w16cid:durableId="1196307277">
    <w:abstractNumId w:val="21"/>
  </w:num>
  <w:num w:numId="17" w16cid:durableId="1062093274">
    <w:abstractNumId w:val="1"/>
  </w:num>
  <w:num w:numId="18" w16cid:durableId="144902198">
    <w:abstractNumId w:val="36"/>
  </w:num>
  <w:num w:numId="19" w16cid:durableId="2008167012">
    <w:abstractNumId w:val="8"/>
  </w:num>
  <w:num w:numId="20" w16cid:durableId="1943949249">
    <w:abstractNumId w:val="23"/>
  </w:num>
  <w:num w:numId="21" w16cid:durableId="515770356">
    <w:abstractNumId w:val="17"/>
  </w:num>
  <w:num w:numId="22" w16cid:durableId="1491411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1557658">
    <w:abstractNumId w:val="34"/>
  </w:num>
  <w:num w:numId="24" w16cid:durableId="2012947763">
    <w:abstractNumId w:val="7"/>
  </w:num>
  <w:num w:numId="25" w16cid:durableId="1222791988">
    <w:abstractNumId w:val="5"/>
  </w:num>
  <w:num w:numId="26" w16cid:durableId="465245863">
    <w:abstractNumId w:val="30"/>
  </w:num>
  <w:num w:numId="27" w16cid:durableId="1980454780">
    <w:abstractNumId w:val="9"/>
  </w:num>
  <w:num w:numId="28" w16cid:durableId="1413310410">
    <w:abstractNumId w:val="15"/>
  </w:num>
  <w:num w:numId="29" w16cid:durableId="170996977">
    <w:abstractNumId w:val="10"/>
  </w:num>
  <w:num w:numId="30" w16cid:durableId="715273682">
    <w:abstractNumId w:val="32"/>
  </w:num>
  <w:num w:numId="31" w16cid:durableId="1391148158">
    <w:abstractNumId w:val="16"/>
  </w:num>
  <w:num w:numId="32" w16cid:durableId="61373005">
    <w:abstractNumId w:val="25"/>
  </w:num>
  <w:num w:numId="33" w16cid:durableId="67964827">
    <w:abstractNumId w:val="31"/>
  </w:num>
  <w:num w:numId="34" w16cid:durableId="2002852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082391">
    <w:abstractNumId w:val="18"/>
  </w:num>
  <w:num w:numId="36" w16cid:durableId="1236013328">
    <w:abstractNumId w:val="14"/>
  </w:num>
  <w:num w:numId="37" w16cid:durableId="1374111926">
    <w:abstractNumId w:val="13"/>
  </w:num>
  <w:num w:numId="38" w16cid:durableId="1337078722">
    <w:abstractNumId w:val="26"/>
  </w:num>
  <w:num w:numId="39" w16cid:durableId="71461785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D58"/>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1D6"/>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C17"/>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DF5"/>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6886"/>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A9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AF7"/>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63</Pages>
  <Words>21362</Words>
  <Characters>121765</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2023-07-21T05:05:00Z</dcterms:modified>
</cp:coreProperties>
</file>