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A47" w:rsidRPr="00A661C2" w:rsidRDefault="00893A47" w:rsidP="00110DF2">
      <w:pPr>
        <w:suppressAutoHyphens/>
        <w:jc w:val="center"/>
        <w:outlineLvl w:val="0"/>
        <w:rPr>
          <w:b/>
          <w:color w:val="000000"/>
          <w:kern w:val="28"/>
          <w:sz w:val="22"/>
          <w:szCs w:val="22"/>
        </w:rPr>
      </w:pPr>
      <w:r w:rsidRPr="00A661C2">
        <w:rPr>
          <w:b/>
          <w:color w:val="000000"/>
          <w:kern w:val="28"/>
          <w:sz w:val="22"/>
          <w:szCs w:val="22"/>
          <w:lang/>
        </w:rPr>
        <w:t>ДОГОВОР</w:t>
      </w:r>
      <w:r w:rsidRPr="00A661C2">
        <w:rPr>
          <w:b/>
          <w:color w:val="000000"/>
          <w:kern w:val="28"/>
          <w:sz w:val="22"/>
          <w:szCs w:val="22"/>
        </w:rPr>
        <w:t xml:space="preserve"> ПОСТАВКИ  </w:t>
      </w:r>
      <w:r w:rsidRPr="00A661C2">
        <w:rPr>
          <w:b/>
          <w:color w:val="000000"/>
          <w:kern w:val="28"/>
          <w:sz w:val="22"/>
          <w:szCs w:val="22"/>
          <w:lang/>
        </w:rPr>
        <w:t>№</w:t>
      </w:r>
      <w:r w:rsidRPr="00A661C2">
        <w:rPr>
          <w:sz w:val="22"/>
          <w:szCs w:val="22"/>
        </w:rPr>
        <w:t xml:space="preserve"> ________________</w:t>
      </w:r>
    </w:p>
    <w:p w:rsidR="00893A47" w:rsidRPr="00A661C2" w:rsidRDefault="00893A47" w:rsidP="00110DF2">
      <w:pPr>
        <w:suppressAutoHyphens/>
        <w:outlineLvl w:val="0"/>
        <w:rPr>
          <w:b/>
          <w:bCs/>
          <w:kern w:val="28"/>
          <w:sz w:val="22"/>
          <w:szCs w:val="22"/>
        </w:rPr>
      </w:pPr>
    </w:p>
    <w:p w:rsidR="00893A47" w:rsidRPr="00A661C2" w:rsidRDefault="00893A47" w:rsidP="00110DF2">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Pr="00A661C2">
        <w:rPr>
          <w:bCs/>
          <w:color w:val="000000"/>
          <w:sz w:val="22"/>
          <w:szCs w:val="22"/>
        </w:rPr>
        <w:t>«____» ________ 20___ г.</w:t>
      </w:r>
    </w:p>
    <w:p w:rsidR="00893A47" w:rsidRPr="00A661C2" w:rsidRDefault="00893A47" w:rsidP="00110DF2">
      <w:pPr>
        <w:suppressAutoHyphens/>
        <w:ind w:right="-143"/>
        <w:rPr>
          <w:bCs/>
          <w:sz w:val="22"/>
          <w:szCs w:val="22"/>
        </w:rPr>
      </w:pPr>
    </w:p>
    <w:p w:rsidR="00893A47" w:rsidRPr="00A661C2" w:rsidRDefault="00893A47" w:rsidP="00110DF2">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Генерального директора Самариной Ирины Ивановны, действующей на основании Устава, с одной стороны, и </w:t>
      </w:r>
      <w:r w:rsidRPr="00A661C2">
        <w:rPr>
          <w:b/>
          <w:sz w:val="22"/>
          <w:szCs w:val="22"/>
        </w:rPr>
        <w:t>_____________ (________________)</w:t>
      </w:r>
      <w:r w:rsidRPr="00A661C2">
        <w:rPr>
          <w:sz w:val="22"/>
          <w:szCs w:val="22"/>
        </w:rPr>
        <w:t xml:space="preserve">, именуемое в дальнейшем </w:t>
      </w:r>
      <w:r w:rsidRPr="00A661C2">
        <w:rPr>
          <w:b/>
          <w:sz w:val="22"/>
          <w:szCs w:val="22"/>
        </w:rPr>
        <w:t>«Поставщик»</w:t>
      </w:r>
      <w:r w:rsidRPr="00A661C2">
        <w:rPr>
          <w:sz w:val="22"/>
          <w:szCs w:val="22"/>
        </w:rPr>
        <w:t>, в лице Генерального директора ___________________________, действующего на основании Устава, с другой стороны, заключили настоящий договор о нижеследующем:</w:t>
      </w:r>
    </w:p>
    <w:p w:rsidR="00893A47" w:rsidRPr="00A661C2" w:rsidRDefault="00893A47" w:rsidP="00110DF2">
      <w:pPr>
        <w:jc w:val="both"/>
        <w:rPr>
          <w:sz w:val="22"/>
          <w:szCs w:val="22"/>
        </w:rPr>
      </w:pPr>
    </w:p>
    <w:p w:rsidR="00893A47" w:rsidRPr="00A661C2" w:rsidRDefault="00893A47" w:rsidP="00110DF2">
      <w:pPr>
        <w:numPr>
          <w:ilvl w:val="0"/>
          <w:numId w:val="1"/>
        </w:numPr>
        <w:suppressAutoHyphens/>
        <w:ind w:left="0" w:firstLine="0"/>
        <w:jc w:val="center"/>
        <w:rPr>
          <w:b/>
          <w:sz w:val="22"/>
          <w:szCs w:val="22"/>
        </w:rPr>
      </w:pPr>
      <w:r w:rsidRPr="00A661C2">
        <w:rPr>
          <w:b/>
          <w:sz w:val="22"/>
          <w:szCs w:val="22"/>
        </w:rPr>
        <w:t>ПРЕДМЕТ ДОГОВОРА</w:t>
      </w:r>
    </w:p>
    <w:p w:rsidR="00893A47" w:rsidRPr="00A661C2" w:rsidRDefault="00893A47" w:rsidP="00110DF2">
      <w:pPr>
        <w:suppressAutoHyphens/>
        <w:rPr>
          <w:b/>
          <w:sz w:val="22"/>
          <w:szCs w:val="22"/>
        </w:rPr>
      </w:pPr>
    </w:p>
    <w:p w:rsidR="00893A47" w:rsidRPr="00A661C2" w:rsidRDefault="00893A47" w:rsidP="00110DF2">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w:t>
      </w:r>
      <w:r>
        <w:rPr>
          <w:bCs/>
          <w:sz w:val="22"/>
          <w:szCs w:val="22"/>
        </w:rPr>
        <w:t xml:space="preserve"> новый</w:t>
      </w:r>
      <w:r w:rsidRPr="00A661C2">
        <w:rPr>
          <w:bCs/>
          <w:sz w:val="22"/>
          <w:szCs w:val="22"/>
        </w:rPr>
        <w:t xml:space="preserve"> 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893A47" w:rsidRPr="00A661C2" w:rsidRDefault="00893A47" w:rsidP="00110DF2">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893A47" w:rsidRPr="00A661C2" w:rsidRDefault="00893A47" w:rsidP="00110DF2">
      <w:pPr>
        <w:suppressAutoHyphens/>
        <w:jc w:val="both"/>
        <w:rPr>
          <w:bCs/>
          <w:sz w:val="22"/>
          <w:szCs w:val="22"/>
        </w:rPr>
      </w:pPr>
    </w:p>
    <w:p w:rsidR="00893A47" w:rsidRPr="00A661C2" w:rsidRDefault="00893A47" w:rsidP="00110DF2">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893A47" w:rsidRPr="00A661C2" w:rsidRDefault="00893A47" w:rsidP="00110DF2">
      <w:pPr>
        <w:suppressAutoHyphens/>
        <w:rPr>
          <w:b/>
          <w:sz w:val="22"/>
          <w:szCs w:val="22"/>
        </w:rPr>
      </w:pPr>
    </w:p>
    <w:p w:rsidR="00893A47" w:rsidRPr="00A661C2" w:rsidRDefault="00893A47" w:rsidP="00110DF2">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893A47" w:rsidRPr="00A661C2" w:rsidRDefault="00893A47" w:rsidP="00110DF2">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893A47" w:rsidRPr="00A661C2" w:rsidRDefault="00893A47" w:rsidP="00110DF2">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893A47" w:rsidRPr="00A661C2" w:rsidRDefault="00893A47" w:rsidP="00110DF2">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893A47" w:rsidRPr="00A661C2" w:rsidRDefault="00893A47" w:rsidP="00110DF2">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893A47" w:rsidRPr="00A661C2" w:rsidRDefault="00893A47" w:rsidP="00110DF2">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893A47" w:rsidRPr="00A661C2" w:rsidRDefault="00893A47" w:rsidP="00110DF2">
      <w:pPr>
        <w:ind w:firstLine="567"/>
        <w:jc w:val="both"/>
        <w:rPr>
          <w:bCs/>
          <w:sz w:val="22"/>
          <w:szCs w:val="22"/>
        </w:rPr>
      </w:pPr>
      <w:r w:rsidRPr="00A661C2">
        <w:rPr>
          <w:bCs/>
          <w:sz w:val="22"/>
          <w:szCs w:val="22"/>
        </w:rPr>
        <w:t>Если Поставщик не устранит недостатки в указанные в настоящем пункте сроки Покупатель будет вправе:</w:t>
      </w:r>
    </w:p>
    <w:p w:rsidR="00893A47" w:rsidRPr="00A661C2" w:rsidRDefault="00893A47" w:rsidP="00110DF2">
      <w:pPr>
        <w:pStyle w:val="ListParagraph"/>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893A47" w:rsidRPr="00A661C2" w:rsidRDefault="00893A47" w:rsidP="00110DF2">
      <w:pPr>
        <w:pStyle w:val="ListParagraph"/>
        <w:numPr>
          <w:ilvl w:val="0"/>
          <w:numId w:val="3"/>
        </w:numPr>
        <w:ind w:left="0" w:firstLine="0"/>
        <w:jc w:val="both"/>
        <w:rPr>
          <w:bCs/>
          <w:sz w:val="22"/>
          <w:szCs w:val="22"/>
        </w:rPr>
      </w:pPr>
      <w:r w:rsidRPr="00A661C2">
        <w:rPr>
          <w:bCs/>
          <w:sz w:val="22"/>
          <w:szCs w:val="22"/>
        </w:rPr>
        <w:t xml:space="preserve">требовать от Поставщика оплату стоимости такого Товара по цене, согласованной в Спецификации, в рамках которой Товар был поставлен Покупателю.  </w:t>
      </w:r>
    </w:p>
    <w:p w:rsidR="00893A47" w:rsidRPr="00A661C2" w:rsidRDefault="00893A47" w:rsidP="00110DF2">
      <w:pPr>
        <w:jc w:val="both"/>
        <w:rPr>
          <w:bCs/>
          <w:sz w:val="22"/>
          <w:szCs w:val="22"/>
        </w:rPr>
      </w:pPr>
    </w:p>
    <w:p w:rsidR="00893A47" w:rsidRPr="00A661C2" w:rsidRDefault="00893A47" w:rsidP="00110DF2">
      <w:pPr>
        <w:numPr>
          <w:ilvl w:val="0"/>
          <w:numId w:val="1"/>
        </w:numPr>
        <w:suppressAutoHyphens/>
        <w:ind w:left="0" w:firstLine="0"/>
        <w:jc w:val="center"/>
        <w:rPr>
          <w:b/>
          <w:sz w:val="22"/>
          <w:szCs w:val="22"/>
        </w:rPr>
      </w:pPr>
      <w:r w:rsidRPr="00A661C2">
        <w:rPr>
          <w:b/>
          <w:sz w:val="22"/>
          <w:szCs w:val="22"/>
        </w:rPr>
        <w:t>ТАРА, УПАКОВКА И МАРКИРОВКА</w:t>
      </w:r>
    </w:p>
    <w:p w:rsidR="00893A47" w:rsidRPr="00A661C2" w:rsidRDefault="00893A47" w:rsidP="00110DF2">
      <w:pPr>
        <w:suppressAutoHyphens/>
        <w:rPr>
          <w:b/>
          <w:sz w:val="22"/>
          <w:szCs w:val="22"/>
        </w:rPr>
      </w:pPr>
    </w:p>
    <w:p w:rsidR="00893A47" w:rsidRPr="00A661C2" w:rsidRDefault="00893A47" w:rsidP="00110DF2">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893A47" w:rsidRPr="00A661C2" w:rsidRDefault="00893A47" w:rsidP="00110DF2">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893A47" w:rsidRPr="00A661C2" w:rsidRDefault="00893A47" w:rsidP="00110DF2">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893A47" w:rsidRPr="00A661C2" w:rsidRDefault="00893A47" w:rsidP="00110DF2">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893A47" w:rsidRPr="00A661C2" w:rsidRDefault="00893A47" w:rsidP="00110DF2">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893A47" w:rsidRPr="00A661C2" w:rsidRDefault="00893A47" w:rsidP="00110DF2">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893A47" w:rsidRPr="00A661C2" w:rsidRDefault="00893A47" w:rsidP="00110DF2">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893A47" w:rsidRPr="00A661C2" w:rsidRDefault="00893A47" w:rsidP="00110DF2">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893A47" w:rsidRPr="00A661C2" w:rsidRDefault="00893A47" w:rsidP="00110DF2">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893A47" w:rsidRPr="00A661C2" w:rsidRDefault="00893A47" w:rsidP="00110DF2">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893A47" w:rsidRPr="00A661C2" w:rsidRDefault="00893A47" w:rsidP="00110DF2">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893A47" w:rsidRPr="00A661C2" w:rsidRDefault="00893A47" w:rsidP="00110DF2">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893A47" w:rsidRPr="00A661C2" w:rsidRDefault="00893A47" w:rsidP="00110DF2">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893A47" w:rsidRPr="00A661C2" w:rsidRDefault="00893A47" w:rsidP="00110DF2">
      <w:pPr>
        <w:jc w:val="both"/>
        <w:rPr>
          <w:bCs/>
          <w:sz w:val="22"/>
          <w:szCs w:val="22"/>
        </w:rPr>
      </w:pPr>
    </w:p>
    <w:p w:rsidR="00893A47" w:rsidRPr="00A661C2" w:rsidRDefault="00893A47" w:rsidP="00110DF2">
      <w:pPr>
        <w:numPr>
          <w:ilvl w:val="0"/>
          <w:numId w:val="1"/>
        </w:numPr>
        <w:suppressAutoHyphens/>
        <w:ind w:left="0" w:firstLine="0"/>
        <w:jc w:val="center"/>
        <w:rPr>
          <w:b/>
          <w:sz w:val="22"/>
          <w:szCs w:val="22"/>
        </w:rPr>
      </w:pPr>
      <w:r w:rsidRPr="00A661C2">
        <w:rPr>
          <w:b/>
          <w:sz w:val="22"/>
          <w:szCs w:val="22"/>
        </w:rPr>
        <w:t>ЦЕНА И ПОРЯДОК РАСЧЕТОВ</w:t>
      </w:r>
    </w:p>
    <w:p w:rsidR="00893A47" w:rsidRPr="00A661C2" w:rsidRDefault="00893A47" w:rsidP="00110DF2">
      <w:pPr>
        <w:suppressAutoHyphens/>
        <w:rPr>
          <w:b/>
          <w:sz w:val="22"/>
          <w:szCs w:val="22"/>
        </w:rPr>
      </w:pPr>
    </w:p>
    <w:p w:rsidR="00893A47" w:rsidRPr="00A661C2" w:rsidRDefault="00893A47" w:rsidP="00110DF2">
      <w:pPr>
        <w:tabs>
          <w:tab w:val="left" w:pos="0"/>
          <w:tab w:val="left" w:pos="360"/>
        </w:tabs>
        <w:jc w:val="both"/>
        <w:rPr>
          <w:bCs/>
          <w:sz w:val="22"/>
          <w:szCs w:val="22"/>
        </w:rPr>
      </w:pPr>
      <w:r w:rsidRPr="00A661C2">
        <w:rPr>
          <w:b/>
          <w:sz w:val="22"/>
          <w:szCs w:val="22"/>
          <w:lang/>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893A47" w:rsidRPr="00A661C2" w:rsidRDefault="00893A47" w:rsidP="00110DF2">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893A47" w:rsidRPr="00A661C2" w:rsidRDefault="00893A47" w:rsidP="00110DF2">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893A47" w:rsidRPr="00A661C2" w:rsidRDefault="00893A47" w:rsidP="00110DF2">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893A47" w:rsidRPr="00A661C2" w:rsidRDefault="00893A47" w:rsidP="00110DF2">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893A47" w:rsidRPr="00A661C2" w:rsidRDefault="00893A47" w:rsidP="00110DF2">
      <w:pPr>
        <w:tabs>
          <w:tab w:val="left" w:pos="0"/>
          <w:tab w:val="left" w:pos="360"/>
        </w:tabs>
        <w:jc w:val="both"/>
        <w:rPr>
          <w:bCs/>
          <w:sz w:val="22"/>
          <w:szCs w:val="22"/>
        </w:rPr>
      </w:pPr>
      <w:r w:rsidRPr="00A661C2">
        <w:rPr>
          <w:b/>
          <w:bCs/>
          <w:sz w:val="22"/>
          <w:szCs w:val="22"/>
        </w:rPr>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893A47" w:rsidRPr="00A661C2" w:rsidRDefault="00893A47" w:rsidP="00110DF2">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893A47" w:rsidRPr="00A661C2" w:rsidRDefault="00893A47" w:rsidP="00110DF2">
      <w:pPr>
        <w:tabs>
          <w:tab w:val="left" w:pos="0"/>
          <w:tab w:val="left" w:pos="360"/>
        </w:tabs>
        <w:jc w:val="both"/>
        <w:rPr>
          <w:bCs/>
          <w:sz w:val="22"/>
          <w:szCs w:val="22"/>
        </w:rPr>
      </w:pPr>
    </w:p>
    <w:p w:rsidR="00893A47" w:rsidRPr="00A661C2" w:rsidRDefault="00893A47" w:rsidP="00110DF2">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893A47" w:rsidRPr="00A661C2" w:rsidRDefault="00893A47" w:rsidP="00110DF2">
      <w:pPr>
        <w:rPr>
          <w:b/>
          <w:bCs/>
          <w:color w:val="000000"/>
          <w:sz w:val="22"/>
          <w:szCs w:val="22"/>
        </w:rPr>
      </w:pPr>
    </w:p>
    <w:p w:rsidR="00893A47" w:rsidRPr="00A661C2" w:rsidRDefault="00893A47" w:rsidP="00110DF2">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893A47" w:rsidRPr="00A661C2" w:rsidRDefault="00893A47" w:rsidP="00110DF2">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893A47" w:rsidRPr="00A661C2" w:rsidRDefault="00893A47" w:rsidP="00110DF2">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893A47" w:rsidRPr="00A661C2" w:rsidRDefault="00893A47" w:rsidP="00110DF2">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893A47" w:rsidRPr="00A661C2" w:rsidRDefault="00893A47" w:rsidP="00110DF2">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893A47" w:rsidRPr="00A661C2" w:rsidRDefault="00893A47" w:rsidP="00110DF2">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893A47" w:rsidRPr="00A661C2" w:rsidRDefault="00893A47" w:rsidP="00110DF2">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893A47" w:rsidRPr="00A661C2" w:rsidRDefault="00893A47" w:rsidP="00110DF2">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893A47" w:rsidRPr="00A661C2" w:rsidRDefault="00893A47" w:rsidP="00110DF2">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893A47" w:rsidRPr="00A661C2" w:rsidRDefault="00893A47" w:rsidP="00110DF2">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893A47" w:rsidRPr="00A661C2" w:rsidRDefault="00893A47" w:rsidP="00110DF2">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893A47" w:rsidRPr="00A661C2" w:rsidRDefault="00893A47" w:rsidP="00110DF2">
      <w:pPr>
        <w:ind w:firstLine="567"/>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893A47" w:rsidRPr="00A661C2" w:rsidRDefault="00893A47" w:rsidP="00110DF2">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893A47" w:rsidRPr="00A661C2" w:rsidRDefault="00893A47" w:rsidP="00110DF2">
      <w:pPr>
        <w:ind w:firstLine="567"/>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893A47" w:rsidRPr="00A661C2" w:rsidRDefault="00893A47" w:rsidP="00110DF2">
      <w:pPr>
        <w:ind w:firstLine="567"/>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893A47" w:rsidRPr="00A661C2" w:rsidRDefault="00893A47" w:rsidP="00110DF2">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893A47" w:rsidRPr="00A661C2" w:rsidRDefault="00893A47" w:rsidP="00110DF2">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893A47" w:rsidRDefault="00893A47" w:rsidP="00110DF2">
      <w:pPr>
        <w:jc w:val="both"/>
        <w:rPr>
          <w:sz w:val="22"/>
          <w:szCs w:val="22"/>
        </w:rPr>
      </w:pPr>
    </w:p>
    <w:p w:rsidR="00893A47" w:rsidRPr="00A661C2" w:rsidRDefault="00893A47" w:rsidP="00110DF2">
      <w:pPr>
        <w:jc w:val="both"/>
        <w:rPr>
          <w:sz w:val="22"/>
          <w:szCs w:val="22"/>
        </w:rPr>
      </w:pPr>
    </w:p>
    <w:p w:rsidR="00893A47" w:rsidRPr="00A661C2" w:rsidRDefault="00893A47" w:rsidP="00110DF2">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893A47" w:rsidRPr="00A661C2" w:rsidRDefault="00893A47" w:rsidP="00110DF2">
      <w:pPr>
        <w:rPr>
          <w:b/>
          <w:bCs/>
          <w:color w:val="000000"/>
          <w:sz w:val="22"/>
          <w:szCs w:val="22"/>
        </w:rPr>
      </w:pPr>
    </w:p>
    <w:p w:rsidR="00893A47" w:rsidRPr="00A661C2" w:rsidRDefault="00893A47" w:rsidP="00110DF2">
      <w:pPr>
        <w:pStyle w:val="ListParagraph"/>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893A47" w:rsidRPr="00A8550D" w:rsidRDefault="00893A47" w:rsidP="00110DF2">
      <w:pPr>
        <w:jc w:val="both"/>
        <w:rPr>
          <w:color w:val="000000"/>
          <w:sz w:val="22"/>
          <w:szCs w:val="22"/>
        </w:rPr>
      </w:pPr>
    </w:p>
    <w:p w:rsidR="00893A47" w:rsidRPr="00A661C2" w:rsidRDefault="00893A47" w:rsidP="00110DF2">
      <w:pPr>
        <w:numPr>
          <w:ilvl w:val="0"/>
          <w:numId w:val="1"/>
        </w:numPr>
        <w:suppressAutoHyphens/>
        <w:ind w:left="0" w:firstLine="0"/>
        <w:jc w:val="center"/>
        <w:rPr>
          <w:b/>
          <w:sz w:val="22"/>
          <w:szCs w:val="22"/>
        </w:rPr>
      </w:pPr>
      <w:r w:rsidRPr="00A661C2">
        <w:rPr>
          <w:b/>
          <w:sz w:val="22"/>
          <w:szCs w:val="22"/>
        </w:rPr>
        <w:t>УСЛОВИЯ И СРОКИ ПОСТАВКИ</w:t>
      </w:r>
    </w:p>
    <w:p w:rsidR="00893A47" w:rsidRPr="00A661C2" w:rsidRDefault="00893A47" w:rsidP="00110DF2">
      <w:pPr>
        <w:suppressAutoHyphens/>
        <w:rPr>
          <w:b/>
          <w:sz w:val="22"/>
          <w:szCs w:val="22"/>
        </w:rPr>
      </w:pPr>
    </w:p>
    <w:p w:rsidR="00893A47" w:rsidRPr="00A661C2" w:rsidRDefault="00893A47" w:rsidP="00110DF2">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 в Спецификациях к настоящему Договору.</w:t>
      </w:r>
    </w:p>
    <w:p w:rsidR="00893A47" w:rsidRPr="00A661C2" w:rsidRDefault="00893A47" w:rsidP="00110DF2">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893A47" w:rsidRPr="00A661C2" w:rsidRDefault="00893A47" w:rsidP="00110DF2">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893A47" w:rsidRPr="00A661C2" w:rsidRDefault="00893A47" w:rsidP="00110DF2">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893A47" w:rsidRPr="00A661C2" w:rsidRDefault="00893A47" w:rsidP="00110DF2">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893A47" w:rsidRPr="00A661C2" w:rsidRDefault="00893A47" w:rsidP="00110DF2">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893A47" w:rsidRPr="00A661C2" w:rsidRDefault="00893A47" w:rsidP="00110DF2">
      <w:pPr>
        <w:jc w:val="both"/>
        <w:rPr>
          <w:bCs/>
          <w:sz w:val="22"/>
          <w:szCs w:val="22"/>
        </w:rPr>
      </w:pPr>
      <w:r w:rsidRPr="00A661C2">
        <w:rPr>
          <w:b/>
          <w:bCs/>
          <w:sz w:val="22"/>
          <w:szCs w:val="22"/>
        </w:rPr>
        <w:t>7.5.1</w:t>
      </w:r>
      <w:r w:rsidRPr="00A661C2">
        <w:rPr>
          <w:bCs/>
          <w:sz w:val="22"/>
          <w:szCs w:val="22"/>
        </w:rPr>
        <w:t>. в адрес Покупателя:</w:t>
      </w:r>
    </w:p>
    <w:p w:rsidR="00893A47" w:rsidRPr="00A661C2" w:rsidRDefault="00893A47" w:rsidP="00110DF2">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893A47" w:rsidRPr="00A661C2" w:rsidRDefault="00893A47" w:rsidP="00110DF2">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893A47" w:rsidRPr="00A661C2" w:rsidRDefault="00893A47" w:rsidP="00110DF2">
      <w:pPr>
        <w:jc w:val="both"/>
        <w:rPr>
          <w:bCs/>
          <w:sz w:val="22"/>
          <w:szCs w:val="22"/>
        </w:rPr>
      </w:pPr>
      <w:r w:rsidRPr="00A661C2">
        <w:rPr>
          <w:bCs/>
          <w:sz w:val="22"/>
          <w:szCs w:val="22"/>
        </w:rPr>
        <w:t>- первичные документы, подтверждающие отгрузку Товара Поставщиком;</w:t>
      </w:r>
    </w:p>
    <w:p w:rsidR="00893A47" w:rsidRPr="00A661C2" w:rsidRDefault="00893A47" w:rsidP="00110DF2">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893A47" w:rsidRPr="00A661C2" w:rsidRDefault="00893A47" w:rsidP="00110DF2">
      <w:pPr>
        <w:jc w:val="both"/>
        <w:rPr>
          <w:bCs/>
          <w:sz w:val="22"/>
          <w:szCs w:val="22"/>
        </w:rPr>
      </w:pPr>
      <w:r w:rsidRPr="00A661C2">
        <w:rPr>
          <w:bCs/>
          <w:sz w:val="22"/>
          <w:szCs w:val="22"/>
        </w:rPr>
        <w:t>- (технический) паспорт изделия (если предусмотрен для данного вида Товара);</w:t>
      </w:r>
    </w:p>
    <w:p w:rsidR="00893A47" w:rsidRPr="00A661C2" w:rsidRDefault="00893A47" w:rsidP="00110DF2">
      <w:pPr>
        <w:jc w:val="both"/>
        <w:rPr>
          <w:bCs/>
          <w:sz w:val="22"/>
          <w:szCs w:val="22"/>
        </w:rPr>
      </w:pPr>
      <w:r w:rsidRPr="00A661C2">
        <w:rPr>
          <w:bCs/>
          <w:sz w:val="22"/>
          <w:szCs w:val="22"/>
        </w:rPr>
        <w:t>- сертификат качества (если предусмотрен для данного вида Товара);</w:t>
      </w:r>
    </w:p>
    <w:p w:rsidR="00893A47" w:rsidRPr="00A661C2" w:rsidRDefault="00893A47" w:rsidP="00110DF2">
      <w:pPr>
        <w:jc w:val="both"/>
        <w:rPr>
          <w:bCs/>
          <w:sz w:val="22"/>
          <w:szCs w:val="22"/>
        </w:rPr>
      </w:pPr>
      <w:r w:rsidRPr="00A661C2">
        <w:rPr>
          <w:bCs/>
          <w:sz w:val="22"/>
          <w:szCs w:val="22"/>
        </w:rPr>
        <w:t>- сертификат соответствия (обязателен для Товара иностранного происхождения);</w:t>
      </w:r>
    </w:p>
    <w:p w:rsidR="00893A47" w:rsidRPr="00A661C2" w:rsidRDefault="00893A47" w:rsidP="00110DF2">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893A47" w:rsidRPr="00A661C2" w:rsidRDefault="00893A47" w:rsidP="00110DF2">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893A47" w:rsidRPr="00A661C2" w:rsidRDefault="00893A47" w:rsidP="00110DF2">
      <w:pPr>
        <w:jc w:val="both"/>
        <w:rPr>
          <w:bCs/>
          <w:sz w:val="22"/>
          <w:szCs w:val="22"/>
        </w:rPr>
      </w:pPr>
      <w:r w:rsidRPr="00A661C2">
        <w:rPr>
          <w:bCs/>
          <w:sz w:val="22"/>
          <w:szCs w:val="22"/>
        </w:rPr>
        <w:t>-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893A47" w:rsidRPr="00A661C2" w:rsidRDefault="00893A47" w:rsidP="00110DF2">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893A47" w:rsidRPr="00A661C2" w:rsidRDefault="00893A47" w:rsidP="00110DF2">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893A47" w:rsidRPr="00A661C2" w:rsidRDefault="00893A47" w:rsidP="00110DF2">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893A47" w:rsidRPr="00A661C2" w:rsidRDefault="00893A47" w:rsidP="00110DF2">
      <w:pPr>
        <w:suppressAutoHyphens/>
        <w:ind w:firstLine="567"/>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893A47" w:rsidRPr="00A661C2" w:rsidRDefault="00893A47" w:rsidP="00110DF2">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893A47" w:rsidRPr="00A661C2" w:rsidRDefault="00893A47" w:rsidP="00110DF2">
      <w:pPr>
        <w:suppressAutoHyphens/>
        <w:jc w:val="both"/>
        <w:rPr>
          <w:sz w:val="22"/>
          <w:szCs w:val="22"/>
        </w:rPr>
      </w:pPr>
      <w:r w:rsidRPr="00A661C2">
        <w:rPr>
          <w:b/>
          <w:sz w:val="22"/>
          <w:szCs w:val="22"/>
        </w:rPr>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893A47" w:rsidRPr="00A661C2" w:rsidRDefault="00893A47" w:rsidP="00110DF2">
      <w:pPr>
        <w:suppressAutoHyphens/>
        <w:jc w:val="both"/>
        <w:rPr>
          <w:b/>
          <w:bCs/>
          <w:sz w:val="22"/>
          <w:szCs w:val="22"/>
        </w:rPr>
      </w:pPr>
      <w:r w:rsidRPr="00A661C2">
        <w:rPr>
          <w:b/>
          <w:sz w:val="22"/>
          <w:szCs w:val="22"/>
        </w:rPr>
        <w:t xml:space="preserve">7.9. </w:t>
      </w:r>
      <w:r w:rsidRPr="00A661C2">
        <w:rPr>
          <w:sz w:val="22"/>
          <w:szCs w:val="22"/>
        </w:rPr>
        <w:t>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настоящего Договора, принадлежит ему на праве собственности, не заложен и не является предметом ареста, свободен от прав третьих лиц.</w:t>
      </w:r>
    </w:p>
    <w:p w:rsidR="00893A47" w:rsidRPr="00A661C2" w:rsidRDefault="00893A47" w:rsidP="00110DF2">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893A47" w:rsidRPr="00A661C2" w:rsidRDefault="00893A47" w:rsidP="00110DF2">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893A47" w:rsidRPr="00A661C2" w:rsidRDefault="00893A47" w:rsidP="00110DF2">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893A47" w:rsidRPr="00A661C2" w:rsidRDefault="00893A47" w:rsidP="00110DF2">
      <w:pPr>
        <w:autoSpaceDE w:val="0"/>
        <w:autoSpaceDN w:val="0"/>
        <w:adjustRightInd w:val="0"/>
        <w:jc w:val="both"/>
        <w:rPr>
          <w:bCs/>
          <w:sz w:val="22"/>
          <w:szCs w:val="22"/>
          <w:lang w:val="en-US"/>
        </w:rPr>
      </w:pPr>
    </w:p>
    <w:p w:rsidR="00893A47" w:rsidRPr="00A661C2" w:rsidRDefault="00893A47" w:rsidP="00110DF2">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893A47" w:rsidRPr="00A661C2" w:rsidRDefault="00893A47" w:rsidP="00110DF2">
      <w:pPr>
        <w:suppressAutoHyphens/>
        <w:rPr>
          <w:b/>
          <w:bCs/>
          <w:sz w:val="22"/>
          <w:szCs w:val="22"/>
        </w:rPr>
      </w:pPr>
    </w:p>
    <w:p w:rsidR="00893A47" w:rsidRPr="00A661C2" w:rsidRDefault="00893A47" w:rsidP="00110DF2">
      <w:pPr>
        <w:suppressAutoHyphens/>
        <w:jc w:val="both"/>
        <w:rPr>
          <w:bCs/>
          <w:sz w:val="22"/>
          <w:szCs w:val="22"/>
        </w:rPr>
      </w:pPr>
      <w:r w:rsidRPr="00A661C2">
        <w:rPr>
          <w:b/>
          <w:bCs/>
          <w:sz w:val="22"/>
          <w:szCs w:val="22"/>
        </w:rPr>
        <w:t>8.1. Приемка Товара.</w:t>
      </w:r>
    </w:p>
    <w:p w:rsidR="00893A47" w:rsidRPr="00A661C2" w:rsidRDefault="00893A47" w:rsidP="00110DF2">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893A47" w:rsidRPr="00A661C2" w:rsidRDefault="00893A47" w:rsidP="00110DF2">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893A47" w:rsidRPr="00A661C2" w:rsidRDefault="00893A47" w:rsidP="00110DF2">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893A47" w:rsidRPr="00A661C2" w:rsidRDefault="00893A47" w:rsidP="00110DF2">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893A47" w:rsidRPr="00A661C2" w:rsidRDefault="00893A47" w:rsidP="00110DF2">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893A47" w:rsidRPr="00A661C2" w:rsidRDefault="00893A47" w:rsidP="00110DF2">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893A47" w:rsidRPr="00A661C2" w:rsidRDefault="00893A47" w:rsidP="00110DF2">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893A47" w:rsidRPr="00A661C2" w:rsidRDefault="00893A47" w:rsidP="00110DF2">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893A47" w:rsidRPr="00A661C2" w:rsidRDefault="00893A47" w:rsidP="00110DF2">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893A47" w:rsidRPr="00A661C2" w:rsidRDefault="00893A47" w:rsidP="00110DF2">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893A47" w:rsidRPr="00A661C2" w:rsidRDefault="00893A47" w:rsidP="00110DF2">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893A47" w:rsidRPr="00A661C2" w:rsidRDefault="00893A47" w:rsidP="00110DF2">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893A47" w:rsidRPr="00A661C2" w:rsidRDefault="00893A47" w:rsidP="00110DF2">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893A47" w:rsidRPr="00A661C2" w:rsidRDefault="00893A47" w:rsidP="00110DF2">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893A47" w:rsidRPr="00A661C2" w:rsidRDefault="00893A47" w:rsidP="00110DF2">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893A47" w:rsidRPr="00A661C2" w:rsidRDefault="00893A47" w:rsidP="00110DF2">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893A47" w:rsidRPr="00A661C2" w:rsidRDefault="00893A47" w:rsidP="00110DF2">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893A47" w:rsidRPr="00A661C2" w:rsidRDefault="00893A47" w:rsidP="00110DF2">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893A47" w:rsidRPr="00A661C2" w:rsidRDefault="00893A47" w:rsidP="00110DF2">
      <w:pPr>
        <w:suppressAutoHyphens/>
        <w:ind w:left="425"/>
        <w:rPr>
          <w:b/>
          <w:sz w:val="22"/>
          <w:szCs w:val="22"/>
        </w:rPr>
      </w:pPr>
    </w:p>
    <w:p w:rsidR="00893A47" w:rsidRPr="00A661C2" w:rsidRDefault="00893A47" w:rsidP="00110DF2">
      <w:pPr>
        <w:numPr>
          <w:ilvl w:val="0"/>
          <w:numId w:val="1"/>
        </w:numPr>
        <w:suppressAutoHyphens/>
        <w:ind w:left="0" w:firstLine="0"/>
        <w:jc w:val="center"/>
        <w:rPr>
          <w:b/>
          <w:sz w:val="22"/>
          <w:szCs w:val="22"/>
        </w:rPr>
      </w:pPr>
      <w:r w:rsidRPr="00A661C2">
        <w:rPr>
          <w:b/>
          <w:sz w:val="22"/>
          <w:szCs w:val="22"/>
        </w:rPr>
        <w:t>ОТВЕТСТВЕННОСТЬ СТОРОН</w:t>
      </w:r>
    </w:p>
    <w:p w:rsidR="00893A47" w:rsidRPr="00A661C2" w:rsidRDefault="00893A47" w:rsidP="00110DF2">
      <w:pPr>
        <w:suppressAutoHyphens/>
        <w:rPr>
          <w:b/>
          <w:sz w:val="22"/>
          <w:szCs w:val="22"/>
        </w:rPr>
      </w:pPr>
    </w:p>
    <w:p w:rsidR="00893A47" w:rsidRPr="00A661C2" w:rsidRDefault="00893A47" w:rsidP="00110DF2">
      <w:pPr>
        <w:jc w:val="both"/>
        <w:rPr>
          <w:bCs/>
          <w:sz w:val="22"/>
          <w:szCs w:val="22"/>
          <w:lang/>
        </w:rPr>
      </w:pPr>
      <w:r w:rsidRPr="00A661C2">
        <w:rPr>
          <w:b/>
          <w:bCs/>
          <w:sz w:val="22"/>
          <w:szCs w:val="22"/>
          <w:lang/>
        </w:rPr>
        <w:t xml:space="preserve">9.1. </w:t>
      </w:r>
      <w:r w:rsidRPr="00A661C2">
        <w:rPr>
          <w:bCs/>
          <w:sz w:val="22"/>
          <w:szCs w:val="22"/>
          <w:lang/>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rPr>
        <w:t>.</w:t>
      </w:r>
      <w:r w:rsidRPr="00A661C2">
        <w:rPr>
          <w:bCs/>
          <w:sz w:val="22"/>
          <w:szCs w:val="22"/>
        </w:rPr>
        <w:t xml:space="preserve"> </w:t>
      </w:r>
      <w:r w:rsidRPr="00A661C2">
        <w:rPr>
          <w:bCs/>
          <w:sz w:val="22"/>
          <w:szCs w:val="22"/>
          <w:lang/>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rPr>
        <w:t xml:space="preserve"> </w:t>
      </w:r>
      <w:r w:rsidRPr="00A661C2">
        <w:rPr>
          <w:bCs/>
          <w:sz w:val="22"/>
          <w:szCs w:val="22"/>
        </w:rPr>
        <w:t>(</w:t>
      </w:r>
      <w:r w:rsidRPr="00A661C2">
        <w:rPr>
          <w:bCs/>
          <w:sz w:val="22"/>
          <w:szCs w:val="22"/>
          <w:lang/>
        </w:rPr>
        <w:t>пени</w:t>
      </w:r>
      <w:r w:rsidRPr="00A661C2">
        <w:rPr>
          <w:bCs/>
          <w:sz w:val="22"/>
          <w:szCs w:val="22"/>
        </w:rPr>
        <w:t>)</w:t>
      </w:r>
      <w:r w:rsidRPr="00A661C2">
        <w:rPr>
          <w:bCs/>
          <w:sz w:val="22"/>
          <w:szCs w:val="22"/>
          <w:lang/>
        </w:rPr>
        <w:t xml:space="preserve"> в размере 0,01%</w:t>
      </w:r>
      <w:r w:rsidRPr="00A661C2">
        <w:rPr>
          <w:bCs/>
          <w:sz w:val="22"/>
          <w:szCs w:val="22"/>
        </w:rPr>
        <w:t xml:space="preserve"> от </w:t>
      </w:r>
      <w:r w:rsidRPr="00A661C2">
        <w:rPr>
          <w:bCs/>
          <w:sz w:val="22"/>
          <w:szCs w:val="22"/>
          <w:lang/>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rPr>
        <w:t>, за каждый календарный день просрочки.</w:t>
      </w:r>
    </w:p>
    <w:p w:rsidR="00893A47" w:rsidRPr="00A661C2" w:rsidRDefault="00893A47" w:rsidP="00110DF2">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893A47" w:rsidRPr="00A661C2" w:rsidRDefault="00893A47" w:rsidP="00110DF2">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893A47" w:rsidRPr="00A661C2" w:rsidRDefault="00893A47" w:rsidP="00110DF2">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893A47" w:rsidRPr="00A661C2" w:rsidRDefault="00893A47" w:rsidP="00110DF2">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 xml:space="preserve">9.5. </w:t>
      </w:r>
      <w:r w:rsidRPr="00A661C2">
        <w:rPr>
          <w:rFonts w:ascii="Times New Roman" w:hAnsi="Times New Roman" w:cs="Times New Roman"/>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893A47" w:rsidRPr="00A661C2" w:rsidRDefault="00893A47" w:rsidP="00110DF2">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893A47" w:rsidRPr="00A661C2" w:rsidRDefault="00893A47" w:rsidP="00110DF2">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893A47" w:rsidRPr="00A661C2" w:rsidRDefault="00893A47" w:rsidP="00110DF2">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893A47" w:rsidRDefault="00893A47" w:rsidP="00110DF2">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893A47" w:rsidRPr="00E50EB2" w:rsidRDefault="00893A47" w:rsidP="00110DF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893A47" w:rsidRPr="00E50EB2" w:rsidRDefault="00893A47" w:rsidP="00110DF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893A47" w:rsidRPr="00A661C2" w:rsidRDefault="00893A47" w:rsidP="00110DF2">
      <w:pPr>
        <w:jc w:val="both"/>
        <w:rPr>
          <w:snapToGrid w:val="0"/>
          <w:sz w:val="22"/>
          <w:szCs w:val="22"/>
        </w:rPr>
      </w:pPr>
    </w:p>
    <w:p w:rsidR="00893A47" w:rsidRDefault="00893A47" w:rsidP="00110DF2">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893A47" w:rsidRPr="00C92BEC" w:rsidRDefault="00893A47" w:rsidP="00110DF2">
      <w:pPr>
        <w:pStyle w:val="ListParagraph"/>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893A47" w:rsidRPr="00C92BEC" w:rsidRDefault="00893A47" w:rsidP="00110DF2">
      <w:pPr>
        <w:pStyle w:val="ListParagraph"/>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893A47" w:rsidRPr="00C92BEC" w:rsidRDefault="00893A47" w:rsidP="00110DF2">
      <w:pPr>
        <w:pStyle w:val="ListParagraph"/>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893A47" w:rsidRPr="00C92BEC" w:rsidRDefault="00893A47" w:rsidP="00110DF2">
      <w:pPr>
        <w:pStyle w:val="ListParagraph"/>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893A47" w:rsidRPr="00C92BEC" w:rsidRDefault="00893A47" w:rsidP="00110DF2">
      <w:pPr>
        <w:pStyle w:val="ListParagraph"/>
        <w:suppressAutoHyphens/>
        <w:ind w:left="0"/>
        <w:jc w:val="both"/>
        <w:rPr>
          <w:b/>
          <w:sz w:val="22"/>
          <w:szCs w:val="22"/>
        </w:rPr>
      </w:pPr>
    </w:p>
    <w:p w:rsidR="00893A47" w:rsidRPr="00A661C2" w:rsidRDefault="00893A47" w:rsidP="00110DF2">
      <w:pPr>
        <w:numPr>
          <w:ilvl w:val="0"/>
          <w:numId w:val="1"/>
        </w:numPr>
        <w:suppressAutoHyphens/>
        <w:ind w:left="0" w:right="-143" w:firstLine="0"/>
        <w:jc w:val="center"/>
        <w:rPr>
          <w:b/>
          <w:sz w:val="22"/>
          <w:szCs w:val="22"/>
        </w:rPr>
      </w:pPr>
      <w:r w:rsidRPr="00A661C2">
        <w:rPr>
          <w:b/>
          <w:sz w:val="22"/>
          <w:szCs w:val="22"/>
        </w:rPr>
        <w:t>РАЗРЕШЕНИЕ СПОРОВ</w:t>
      </w:r>
    </w:p>
    <w:p w:rsidR="00893A47" w:rsidRPr="00A661C2" w:rsidRDefault="00893A47" w:rsidP="00110DF2">
      <w:pPr>
        <w:suppressAutoHyphens/>
        <w:ind w:right="-143"/>
        <w:rPr>
          <w:b/>
          <w:sz w:val="22"/>
          <w:szCs w:val="22"/>
        </w:rPr>
      </w:pPr>
    </w:p>
    <w:p w:rsidR="00893A47" w:rsidRPr="00A661C2" w:rsidRDefault="00893A47" w:rsidP="00110DF2">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893A47" w:rsidRPr="00A661C2" w:rsidRDefault="00893A47" w:rsidP="00110DF2">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893A47" w:rsidRPr="00A661C2" w:rsidRDefault="00893A47" w:rsidP="00110DF2">
      <w:pPr>
        <w:jc w:val="both"/>
        <w:rPr>
          <w:bCs/>
          <w:sz w:val="22"/>
          <w:szCs w:val="22"/>
        </w:rPr>
      </w:pPr>
    </w:p>
    <w:p w:rsidR="00893A47" w:rsidRPr="00A661C2" w:rsidRDefault="00893A47" w:rsidP="00110DF2">
      <w:pPr>
        <w:numPr>
          <w:ilvl w:val="0"/>
          <w:numId w:val="1"/>
        </w:numPr>
        <w:suppressAutoHyphens/>
        <w:ind w:left="0" w:right="-143" w:firstLine="0"/>
        <w:jc w:val="center"/>
        <w:rPr>
          <w:b/>
          <w:sz w:val="22"/>
          <w:szCs w:val="22"/>
        </w:rPr>
      </w:pPr>
      <w:r w:rsidRPr="00A661C2">
        <w:rPr>
          <w:b/>
          <w:sz w:val="22"/>
          <w:szCs w:val="22"/>
        </w:rPr>
        <w:t>ЗАВЕРЕНИЯ СТОРОН</w:t>
      </w:r>
    </w:p>
    <w:p w:rsidR="00893A47" w:rsidRPr="00A661C2" w:rsidRDefault="00893A47" w:rsidP="00110DF2">
      <w:pPr>
        <w:suppressAutoHyphens/>
        <w:ind w:right="-143"/>
        <w:rPr>
          <w:b/>
          <w:sz w:val="22"/>
          <w:szCs w:val="22"/>
        </w:rPr>
      </w:pPr>
    </w:p>
    <w:p w:rsidR="00893A47" w:rsidRPr="00A661C2" w:rsidRDefault="00893A47" w:rsidP="00110DF2">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893A47" w:rsidRPr="00A661C2" w:rsidRDefault="00893A47" w:rsidP="00110DF2">
      <w:pPr>
        <w:jc w:val="both"/>
        <w:rPr>
          <w:sz w:val="22"/>
          <w:szCs w:val="22"/>
        </w:rPr>
      </w:pPr>
      <w:r w:rsidRPr="00A661C2">
        <w:rPr>
          <w:sz w:val="22"/>
          <w:szCs w:val="22"/>
        </w:rPr>
        <w:t>-      является должным образом зарегистрированным юридическим лицом;</w:t>
      </w:r>
    </w:p>
    <w:p w:rsidR="00893A47" w:rsidRPr="00A661C2" w:rsidRDefault="00893A47" w:rsidP="00110DF2">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893A47" w:rsidRPr="00A661C2" w:rsidRDefault="00893A47" w:rsidP="00110DF2">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893A47" w:rsidRPr="00A661C2" w:rsidRDefault="00893A47" w:rsidP="00110DF2">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893A47" w:rsidRPr="00A661C2" w:rsidRDefault="00893A47" w:rsidP="00110DF2">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893A47" w:rsidRPr="00A661C2" w:rsidRDefault="00893A47" w:rsidP="00110DF2">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893A47" w:rsidRPr="00A661C2" w:rsidRDefault="00893A47" w:rsidP="00110DF2">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893A47" w:rsidRPr="00A661C2" w:rsidRDefault="00893A47" w:rsidP="00110DF2">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893A47" w:rsidRPr="00A661C2" w:rsidRDefault="00893A47" w:rsidP="00110DF2">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893A47" w:rsidRPr="00A661C2" w:rsidRDefault="00893A47" w:rsidP="00110DF2">
      <w:pPr>
        <w:jc w:val="both"/>
        <w:rPr>
          <w:sz w:val="22"/>
          <w:szCs w:val="22"/>
        </w:rPr>
      </w:pPr>
    </w:p>
    <w:p w:rsidR="00893A47" w:rsidRPr="00A661C2" w:rsidRDefault="00893A47" w:rsidP="00110DF2">
      <w:pPr>
        <w:pStyle w:val="ListParagraph"/>
        <w:numPr>
          <w:ilvl w:val="0"/>
          <w:numId w:val="1"/>
        </w:numPr>
        <w:ind w:left="0" w:firstLine="0"/>
        <w:jc w:val="center"/>
        <w:rPr>
          <w:b/>
          <w:sz w:val="22"/>
          <w:szCs w:val="22"/>
        </w:rPr>
      </w:pPr>
      <w:r w:rsidRPr="00A661C2">
        <w:rPr>
          <w:b/>
          <w:sz w:val="22"/>
          <w:szCs w:val="22"/>
        </w:rPr>
        <w:t>КОНФИДЕНЦИАЛЬНОСТЬ</w:t>
      </w:r>
    </w:p>
    <w:p w:rsidR="00893A47" w:rsidRPr="00A661C2" w:rsidRDefault="00893A47" w:rsidP="00110DF2">
      <w:pPr>
        <w:pStyle w:val="ListParagraph"/>
        <w:ind w:left="0"/>
        <w:rPr>
          <w:b/>
          <w:sz w:val="22"/>
          <w:szCs w:val="22"/>
        </w:rPr>
      </w:pPr>
    </w:p>
    <w:p w:rsidR="00893A47" w:rsidRPr="00A661C2" w:rsidRDefault="00893A47" w:rsidP="00110DF2">
      <w:pPr>
        <w:pStyle w:val="ListParagraph"/>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893A47" w:rsidRPr="00A661C2" w:rsidRDefault="00893A47" w:rsidP="00110DF2">
      <w:pPr>
        <w:pStyle w:val="ListParagraph"/>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893A47" w:rsidRPr="00A661C2" w:rsidRDefault="00893A47" w:rsidP="00110DF2">
      <w:pPr>
        <w:pStyle w:val="ListParagraph"/>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893A47" w:rsidRPr="00A661C2" w:rsidRDefault="00893A47" w:rsidP="00110DF2">
      <w:pPr>
        <w:pStyle w:val="ListParagraph"/>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893A47" w:rsidRPr="00A661C2" w:rsidRDefault="00893A47" w:rsidP="00110DF2">
      <w:pPr>
        <w:pStyle w:val="ListParagraph"/>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893A47" w:rsidRPr="00A661C2" w:rsidRDefault="00893A47" w:rsidP="00110DF2">
      <w:pPr>
        <w:pStyle w:val="ListParagraph"/>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893A47" w:rsidRPr="00A661C2" w:rsidRDefault="00893A47" w:rsidP="00110DF2">
      <w:pPr>
        <w:pStyle w:val="ListParagraph"/>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893A47" w:rsidRPr="00A661C2" w:rsidRDefault="00893A47" w:rsidP="00110DF2">
      <w:pPr>
        <w:pStyle w:val="ListParagraph"/>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893A47" w:rsidRPr="00A661C2" w:rsidRDefault="00893A47" w:rsidP="00110DF2">
      <w:pPr>
        <w:pStyle w:val="ListParagraph"/>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893A47" w:rsidRPr="00A661C2" w:rsidRDefault="00893A47" w:rsidP="00110DF2">
      <w:pPr>
        <w:pStyle w:val="ListParagraph"/>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893A47" w:rsidRPr="00A661C2" w:rsidRDefault="00893A47" w:rsidP="00110DF2">
      <w:pPr>
        <w:pStyle w:val="ListParagraph"/>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893A47" w:rsidRPr="00A661C2" w:rsidRDefault="00893A47" w:rsidP="00110DF2">
      <w:pPr>
        <w:pStyle w:val="ListParagraph"/>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893A47" w:rsidRPr="00A661C2" w:rsidRDefault="00893A47" w:rsidP="00110DF2">
      <w:pPr>
        <w:pStyle w:val="ListParagraph"/>
        <w:ind w:left="0"/>
        <w:jc w:val="both"/>
        <w:rPr>
          <w:sz w:val="22"/>
          <w:szCs w:val="22"/>
        </w:rPr>
      </w:pPr>
    </w:p>
    <w:p w:rsidR="00893A47" w:rsidRPr="00A661C2" w:rsidRDefault="00893A47" w:rsidP="00110DF2">
      <w:pPr>
        <w:pStyle w:val="ListParagraph"/>
        <w:numPr>
          <w:ilvl w:val="0"/>
          <w:numId w:val="1"/>
        </w:numPr>
        <w:ind w:left="0" w:firstLine="0"/>
        <w:jc w:val="center"/>
        <w:rPr>
          <w:b/>
          <w:sz w:val="22"/>
          <w:szCs w:val="22"/>
        </w:rPr>
      </w:pPr>
      <w:r w:rsidRPr="00A661C2">
        <w:rPr>
          <w:b/>
          <w:sz w:val="22"/>
          <w:szCs w:val="22"/>
        </w:rPr>
        <w:t>АНТИКОРРУПЦИОННАЯ ОГОВОРКА</w:t>
      </w:r>
    </w:p>
    <w:p w:rsidR="00893A47" w:rsidRPr="00A661C2" w:rsidRDefault="00893A47" w:rsidP="00110DF2">
      <w:pPr>
        <w:pStyle w:val="ListParagraph"/>
        <w:ind w:left="0"/>
        <w:rPr>
          <w:b/>
          <w:sz w:val="22"/>
          <w:szCs w:val="22"/>
        </w:rPr>
      </w:pPr>
    </w:p>
    <w:p w:rsidR="00893A47" w:rsidRPr="00A661C2" w:rsidRDefault="00893A47" w:rsidP="00110DF2">
      <w:pPr>
        <w:pStyle w:val="ListParagraph"/>
        <w:ind w:left="0"/>
        <w:jc w:val="both"/>
        <w:rPr>
          <w:sz w:val="22"/>
          <w:szCs w:val="22"/>
        </w:rPr>
      </w:pPr>
      <w:r w:rsidRPr="00A661C2">
        <w:rPr>
          <w:b/>
          <w:sz w:val="22"/>
          <w:szCs w:val="22"/>
        </w:rPr>
        <w:t>14.1</w:t>
      </w:r>
      <w:r w:rsidRPr="00A661C2">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93A47" w:rsidRPr="00A661C2" w:rsidRDefault="00893A47" w:rsidP="00110DF2">
      <w:pPr>
        <w:pStyle w:val="ListParagraph"/>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93A47" w:rsidRPr="00A661C2" w:rsidRDefault="00893A47" w:rsidP="00110DF2">
      <w:pPr>
        <w:pStyle w:val="ListParagraph"/>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893A47" w:rsidRPr="00A661C2" w:rsidRDefault="00893A47" w:rsidP="00110DF2">
      <w:pPr>
        <w:pStyle w:val="ListParagraph"/>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893A47" w:rsidRPr="00A661C2" w:rsidRDefault="00893A47" w:rsidP="00110DF2">
      <w:pPr>
        <w:pStyle w:val="ListParagraph"/>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893A47" w:rsidRPr="00A661C2" w:rsidRDefault="00893A47" w:rsidP="00110DF2">
      <w:pPr>
        <w:pStyle w:val="ListParagraph"/>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893A47" w:rsidRPr="00A661C2" w:rsidRDefault="00893A47" w:rsidP="00110DF2">
      <w:pPr>
        <w:pStyle w:val="ListParagraph"/>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893A47" w:rsidRPr="00A661C2" w:rsidRDefault="00893A47" w:rsidP="00110DF2">
      <w:pPr>
        <w:pStyle w:val="ListParagraph"/>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893A47" w:rsidRPr="00A661C2" w:rsidRDefault="00893A47" w:rsidP="00110DF2">
      <w:pPr>
        <w:pStyle w:val="ListParagraph"/>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______________________________________.</w:t>
      </w:r>
    </w:p>
    <w:p w:rsidR="00893A47" w:rsidRPr="00A661C2" w:rsidRDefault="00893A47" w:rsidP="00110DF2">
      <w:pPr>
        <w:pStyle w:val="ListParagraph"/>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_____________________________________. </w:t>
      </w:r>
    </w:p>
    <w:p w:rsidR="00893A47" w:rsidRPr="00A661C2" w:rsidRDefault="00893A47" w:rsidP="00110DF2">
      <w:pPr>
        <w:pStyle w:val="ListParagraph"/>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893A47" w:rsidRPr="00A661C2" w:rsidRDefault="00893A47" w:rsidP="00110DF2">
      <w:pPr>
        <w:pStyle w:val="ListParagraph"/>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93A47" w:rsidRPr="00A661C2" w:rsidRDefault="00893A47" w:rsidP="00110DF2">
      <w:pPr>
        <w:pStyle w:val="ListParagraph"/>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893A47" w:rsidRPr="00A661C2" w:rsidRDefault="00893A47" w:rsidP="00110DF2">
      <w:pPr>
        <w:suppressAutoHyphens/>
        <w:ind w:right="-143"/>
        <w:rPr>
          <w:b/>
          <w:sz w:val="22"/>
          <w:szCs w:val="22"/>
        </w:rPr>
      </w:pPr>
    </w:p>
    <w:p w:rsidR="00893A47" w:rsidRPr="00A661C2" w:rsidRDefault="00893A47" w:rsidP="00110DF2">
      <w:pPr>
        <w:numPr>
          <w:ilvl w:val="0"/>
          <w:numId w:val="1"/>
        </w:numPr>
        <w:suppressAutoHyphens/>
        <w:ind w:left="0" w:right="-143" w:firstLine="0"/>
        <w:jc w:val="center"/>
        <w:rPr>
          <w:b/>
          <w:sz w:val="22"/>
          <w:szCs w:val="22"/>
        </w:rPr>
      </w:pPr>
      <w:r w:rsidRPr="00A661C2">
        <w:rPr>
          <w:b/>
          <w:sz w:val="22"/>
          <w:szCs w:val="22"/>
        </w:rPr>
        <w:t>ПРОЧИЕ УСЛОВИЯ</w:t>
      </w:r>
    </w:p>
    <w:p w:rsidR="00893A47" w:rsidRPr="00A661C2" w:rsidRDefault="00893A47" w:rsidP="00110DF2">
      <w:pPr>
        <w:suppressAutoHyphens/>
        <w:ind w:right="-143"/>
        <w:rPr>
          <w:b/>
          <w:sz w:val="22"/>
          <w:szCs w:val="22"/>
        </w:rPr>
      </w:pPr>
    </w:p>
    <w:p w:rsidR="00893A47" w:rsidRPr="00A661C2" w:rsidRDefault="00893A47" w:rsidP="00110DF2">
      <w:pPr>
        <w:tabs>
          <w:tab w:val="left" w:pos="0"/>
          <w:tab w:val="left" w:pos="360"/>
        </w:tabs>
        <w:suppressAutoHyphens/>
        <w:jc w:val="both"/>
        <w:rPr>
          <w:bCs/>
          <w:sz w:val="22"/>
          <w:szCs w:val="22"/>
          <w:lang/>
        </w:rPr>
      </w:pPr>
      <w:r w:rsidRPr="00A661C2">
        <w:rPr>
          <w:b/>
          <w:sz w:val="22"/>
          <w:szCs w:val="22"/>
          <w:lang/>
        </w:rPr>
        <w:t>15.1.</w:t>
      </w:r>
      <w:r w:rsidRPr="00A661C2">
        <w:rPr>
          <w:bCs/>
          <w:sz w:val="22"/>
          <w:szCs w:val="22"/>
          <w:lang/>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893A47" w:rsidRPr="00A661C2" w:rsidRDefault="00893A47" w:rsidP="00110DF2">
      <w:pPr>
        <w:tabs>
          <w:tab w:val="left" w:pos="0"/>
          <w:tab w:val="left" w:pos="360"/>
        </w:tabs>
        <w:suppressAutoHyphens/>
        <w:jc w:val="both"/>
        <w:rPr>
          <w:bCs/>
          <w:sz w:val="22"/>
          <w:szCs w:val="22"/>
          <w:lang/>
        </w:rPr>
      </w:pPr>
      <w:r w:rsidRPr="00A661C2">
        <w:rPr>
          <w:b/>
          <w:bCs/>
          <w:sz w:val="22"/>
          <w:szCs w:val="22"/>
          <w:lang/>
        </w:rPr>
        <w:t>15.2.</w:t>
      </w:r>
      <w:r w:rsidRPr="00A661C2">
        <w:rPr>
          <w:bCs/>
          <w:sz w:val="22"/>
          <w:szCs w:val="22"/>
          <w:lang/>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893A47" w:rsidRPr="00A661C2" w:rsidRDefault="00893A47" w:rsidP="00110DF2">
      <w:pPr>
        <w:tabs>
          <w:tab w:val="left" w:pos="0"/>
        </w:tabs>
        <w:jc w:val="both"/>
        <w:rPr>
          <w:sz w:val="22"/>
          <w:szCs w:val="22"/>
        </w:rPr>
      </w:pPr>
      <w:r w:rsidRPr="00A661C2">
        <w:rPr>
          <w:b/>
          <w:sz w:val="22"/>
          <w:szCs w:val="22"/>
          <w:lang/>
        </w:rPr>
        <w:t>1</w:t>
      </w:r>
      <w:r w:rsidRPr="00A661C2">
        <w:rPr>
          <w:b/>
          <w:sz w:val="22"/>
          <w:szCs w:val="22"/>
        </w:rPr>
        <w:t>5</w:t>
      </w:r>
      <w:r w:rsidRPr="00A661C2">
        <w:rPr>
          <w:b/>
          <w:sz w:val="22"/>
          <w:szCs w:val="22"/>
          <w:lang/>
        </w:rPr>
        <w:t>.3.</w:t>
      </w:r>
      <w:r w:rsidRPr="00A661C2">
        <w:rPr>
          <w:bCs/>
          <w:sz w:val="22"/>
          <w:szCs w:val="22"/>
          <w:lang/>
        </w:rPr>
        <w:t xml:space="preserve"> </w:t>
      </w:r>
      <w:r w:rsidRPr="00A661C2">
        <w:rPr>
          <w:sz w:val="22"/>
          <w:szCs w:val="22"/>
          <w:lang/>
        </w:rPr>
        <w:t>Все изменения</w:t>
      </w:r>
      <w:r w:rsidRPr="00A661C2">
        <w:rPr>
          <w:sz w:val="22"/>
          <w:szCs w:val="22"/>
        </w:rPr>
        <w:t>,</w:t>
      </w:r>
      <w:r w:rsidRPr="00A661C2">
        <w:rPr>
          <w:sz w:val="22"/>
          <w:szCs w:val="22"/>
          <w:lang/>
        </w:rPr>
        <w:t xml:space="preserve"> дополнения</w:t>
      </w:r>
      <w:r w:rsidRPr="00A661C2">
        <w:rPr>
          <w:sz w:val="22"/>
          <w:szCs w:val="22"/>
        </w:rPr>
        <w:t xml:space="preserve"> </w:t>
      </w:r>
      <w:r w:rsidRPr="00A661C2">
        <w:rPr>
          <w:sz w:val="22"/>
          <w:szCs w:val="22"/>
          <w:lang/>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893A47" w:rsidRPr="00A661C2" w:rsidRDefault="00893A47" w:rsidP="00110DF2">
      <w:pPr>
        <w:tabs>
          <w:tab w:val="left" w:pos="0"/>
        </w:tabs>
        <w:suppressAutoHyphens/>
        <w:jc w:val="both"/>
        <w:rPr>
          <w:bCs/>
          <w:sz w:val="22"/>
          <w:szCs w:val="22"/>
          <w:lang/>
        </w:rPr>
      </w:pPr>
      <w:r w:rsidRPr="00A661C2">
        <w:rPr>
          <w:b/>
          <w:sz w:val="22"/>
          <w:szCs w:val="22"/>
          <w:lang/>
        </w:rPr>
        <w:t>15.4.</w:t>
      </w:r>
      <w:r w:rsidRPr="00A661C2">
        <w:rPr>
          <w:bCs/>
          <w:sz w:val="22"/>
          <w:szCs w:val="22"/>
          <w:lang/>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bookmarkStart w:id="0" w:name="_GoBack"/>
      <w:bookmarkEnd w:id="0"/>
    </w:p>
    <w:p w:rsidR="00893A47" w:rsidRPr="00A661C2" w:rsidRDefault="00893A47" w:rsidP="00110DF2">
      <w:pPr>
        <w:tabs>
          <w:tab w:val="left" w:pos="0"/>
        </w:tabs>
        <w:suppressAutoHyphens/>
        <w:jc w:val="both"/>
        <w:rPr>
          <w:bCs/>
          <w:sz w:val="22"/>
          <w:szCs w:val="22"/>
          <w:lang/>
        </w:rPr>
      </w:pPr>
      <w:r w:rsidRPr="00A661C2">
        <w:rPr>
          <w:b/>
          <w:bCs/>
          <w:sz w:val="22"/>
          <w:szCs w:val="22"/>
          <w:lang/>
        </w:rPr>
        <w:t>15.5.</w:t>
      </w:r>
      <w:r w:rsidRPr="00A661C2">
        <w:rPr>
          <w:bCs/>
          <w:sz w:val="22"/>
          <w:szCs w:val="22"/>
          <w:lang/>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893A47" w:rsidRPr="00A661C2" w:rsidRDefault="00893A47" w:rsidP="00110DF2">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893A47" w:rsidRPr="00A661C2" w:rsidRDefault="00893A47" w:rsidP="00110DF2">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893A47" w:rsidRPr="00A661C2" w:rsidRDefault="00893A47" w:rsidP="00110DF2">
      <w:pPr>
        <w:tabs>
          <w:tab w:val="left" w:pos="-1985"/>
          <w:tab w:val="left" w:pos="0"/>
          <w:tab w:val="left" w:pos="360"/>
          <w:tab w:val="left" w:pos="720"/>
        </w:tabs>
        <w:suppressAutoHyphens/>
        <w:jc w:val="both"/>
        <w:rPr>
          <w:bCs/>
          <w:sz w:val="22"/>
          <w:szCs w:val="22"/>
          <w:lang/>
        </w:rPr>
      </w:pPr>
      <w:r w:rsidRPr="00A661C2">
        <w:rPr>
          <w:b/>
          <w:sz w:val="22"/>
          <w:szCs w:val="22"/>
          <w:lang/>
        </w:rPr>
        <w:t>15.8.</w:t>
      </w:r>
      <w:r w:rsidRPr="00A661C2">
        <w:rPr>
          <w:bCs/>
          <w:sz w:val="22"/>
          <w:szCs w:val="22"/>
          <w:lang/>
        </w:rPr>
        <w:t xml:space="preserve"> В части, не урегулированной настоящим Договором, отношения Сторон регулируются законодательством Российской Федерации.</w:t>
      </w:r>
    </w:p>
    <w:p w:rsidR="00893A47" w:rsidRPr="00A661C2" w:rsidRDefault="00893A47" w:rsidP="00110DF2">
      <w:pPr>
        <w:tabs>
          <w:tab w:val="left" w:pos="-1985"/>
          <w:tab w:val="left" w:pos="0"/>
          <w:tab w:val="left" w:pos="360"/>
          <w:tab w:val="left" w:pos="720"/>
        </w:tabs>
        <w:suppressAutoHyphens/>
        <w:jc w:val="both"/>
        <w:rPr>
          <w:bCs/>
          <w:sz w:val="22"/>
          <w:szCs w:val="22"/>
          <w:lang/>
        </w:rPr>
      </w:pPr>
      <w:r w:rsidRPr="00A661C2">
        <w:rPr>
          <w:b/>
          <w:sz w:val="22"/>
          <w:szCs w:val="22"/>
          <w:lang/>
        </w:rPr>
        <w:t>15.9.</w:t>
      </w:r>
      <w:r w:rsidRPr="00A661C2">
        <w:rPr>
          <w:bCs/>
          <w:sz w:val="22"/>
          <w:szCs w:val="22"/>
          <w:lang/>
        </w:rPr>
        <w:t xml:space="preserve"> </w:t>
      </w:r>
      <w:r w:rsidRPr="007413B5">
        <w:rPr>
          <w:bCs/>
          <w:sz w:val="22"/>
          <w:szCs w:val="22"/>
          <w:lang/>
        </w:rPr>
        <w:t>Настоящий Догов</w:t>
      </w:r>
      <w:r>
        <w:rPr>
          <w:bCs/>
          <w:sz w:val="22"/>
          <w:szCs w:val="22"/>
          <w:lang/>
        </w:rPr>
        <w:t xml:space="preserve">ор заключен в виде электронного </w:t>
      </w:r>
      <w:r w:rsidRPr="007413B5">
        <w:rPr>
          <w:bCs/>
          <w:sz w:val="22"/>
          <w:szCs w:val="22"/>
          <w:lang/>
        </w:rPr>
        <w:t>документа</w:t>
      </w:r>
      <w:r>
        <w:rPr>
          <w:bCs/>
          <w:sz w:val="22"/>
          <w:szCs w:val="22"/>
          <w:lang/>
        </w:rPr>
        <w:t>,</w:t>
      </w:r>
      <w:r w:rsidRPr="007413B5">
        <w:rPr>
          <w:bCs/>
          <w:sz w:val="22"/>
          <w:szCs w:val="22"/>
          <w:lang/>
        </w:rPr>
        <w:t xml:space="preserve"> подписанного уполномоченными представителями Сторон с использованием усиленной квалифицированной электронной подписи (УКЭП).</w:t>
      </w:r>
    </w:p>
    <w:p w:rsidR="00893A47" w:rsidRPr="00A661C2" w:rsidRDefault="00893A47" w:rsidP="00110DF2">
      <w:pPr>
        <w:tabs>
          <w:tab w:val="left" w:pos="-1985"/>
          <w:tab w:val="left" w:pos="0"/>
          <w:tab w:val="left" w:pos="360"/>
          <w:tab w:val="left" w:pos="720"/>
        </w:tabs>
        <w:suppressAutoHyphens/>
        <w:jc w:val="both"/>
        <w:rPr>
          <w:bCs/>
          <w:sz w:val="22"/>
          <w:szCs w:val="22"/>
          <w:lang/>
        </w:rPr>
      </w:pPr>
      <w:r w:rsidRPr="00A661C2">
        <w:rPr>
          <w:b/>
          <w:bCs/>
          <w:sz w:val="22"/>
          <w:szCs w:val="22"/>
          <w:lang/>
        </w:rPr>
        <w:t xml:space="preserve">15.10. </w:t>
      </w:r>
      <w:r w:rsidRPr="00A661C2">
        <w:rPr>
          <w:bCs/>
          <w:sz w:val="22"/>
          <w:szCs w:val="22"/>
          <w:lang/>
        </w:rPr>
        <w:t>Настоящий Договор имеет Приложение (Спецификация к Договору), которое</w:t>
      </w:r>
      <w:r w:rsidRPr="00A661C2">
        <w:rPr>
          <w:b/>
          <w:bCs/>
          <w:sz w:val="22"/>
          <w:szCs w:val="22"/>
          <w:lang/>
        </w:rPr>
        <w:t xml:space="preserve"> </w:t>
      </w:r>
      <w:r w:rsidRPr="00A661C2">
        <w:rPr>
          <w:bCs/>
          <w:sz w:val="22"/>
          <w:szCs w:val="22"/>
          <w:lang/>
        </w:rPr>
        <w:t>является его неотъемлемой частью.</w:t>
      </w:r>
    </w:p>
    <w:p w:rsidR="00893A47" w:rsidRPr="00A661C2" w:rsidRDefault="00893A47" w:rsidP="00110DF2">
      <w:pPr>
        <w:tabs>
          <w:tab w:val="left" w:pos="-1985"/>
          <w:tab w:val="left" w:pos="0"/>
          <w:tab w:val="left" w:pos="360"/>
          <w:tab w:val="left" w:pos="720"/>
        </w:tabs>
        <w:suppressAutoHyphens/>
        <w:jc w:val="both"/>
        <w:rPr>
          <w:bCs/>
          <w:sz w:val="22"/>
          <w:szCs w:val="22"/>
          <w:lang/>
        </w:rPr>
      </w:pPr>
      <w:r w:rsidRPr="00A661C2">
        <w:rPr>
          <w:bCs/>
          <w:sz w:val="22"/>
          <w:szCs w:val="22"/>
          <w:lang/>
        </w:rPr>
        <w:t>Приложение -  Спецификация к Договору.</w:t>
      </w:r>
    </w:p>
    <w:p w:rsidR="00893A47" w:rsidRPr="00A661C2" w:rsidRDefault="00893A47" w:rsidP="00110DF2">
      <w:pPr>
        <w:tabs>
          <w:tab w:val="left" w:pos="-1985"/>
          <w:tab w:val="left" w:pos="0"/>
          <w:tab w:val="left" w:pos="360"/>
          <w:tab w:val="left" w:pos="720"/>
        </w:tabs>
        <w:suppressAutoHyphens/>
        <w:jc w:val="both"/>
        <w:rPr>
          <w:bCs/>
          <w:sz w:val="22"/>
          <w:szCs w:val="22"/>
          <w:lang/>
        </w:rPr>
      </w:pPr>
    </w:p>
    <w:p w:rsidR="00893A47" w:rsidRPr="00A661C2" w:rsidRDefault="00893A47" w:rsidP="00110DF2">
      <w:pPr>
        <w:tabs>
          <w:tab w:val="left" w:pos="-1985"/>
          <w:tab w:val="left" w:pos="0"/>
          <w:tab w:val="left" w:pos="360"/>
          <w:tab w:val="left" w:pos="720"/>
        </w:tabs>
        <w:suppressAutoHyphens/>
        <w:jc w:val="both"/>
        <w:rPr>
          <w:bCs/>
          <w:sz w:val="22"/>
          <w:szCs w:val="22"/>
          <w:lang/>
        </w:rPr>
      </w:pPr>
    </w:p>
    <w:p w:rsidR="00893A47" w:rsidRPr="00A661C2" w:rsidRDefault="00893A47" w:rsidP="00110DF2">
      <w:pPr>
        <w:tabs>
          <w:tab w:val="left" w:pos="-1985"/>
          <w:tab w:val="left" w:pos="0"/>
          <w:tab w:val="left" w:pos="360"/>
          <w:tab w:val="left" w:pos="720"/>
        </w:tabs>
        <w:suppressAutoHyphens/>
        <w:jc w:val="center"/>
        <w:rPr>
          <w:bCs/>
          <w:sz w:val="22"/>
          <w:szCs w:val="22"/>
          <w:lang/>
        </w:rPr>
      </w:pPr>
      <w:r w:rsidRPr="00A661C2">
        <w:rPr>
          <w:b/>
          <w:iCs/>
          <w:sz w:val="22"/>
          <w:szCs w:val="22"/>
          <w:lang/>
        </w:rPr>
        <w:t>1</w:t>
      </w:r>
      <w:r w:rsidRPr="00A661C2">
        <w:rPr>
          <w:b/>
          <w:iCs/>
          <w:sz w:val="22"/>
          <w:szCs w:val="22"/>
          <w:lang/>
        </w:rPr>
        <w:t>6</w:t>
      </w:r>
      <w:r w:rsidRPr="00A661C2">
        <w:rPr>
          <w:b/>
          <w:iCs/>
          <w:sz w:val="22"/>
          <w:szCs w:val="22"/>
          <w:lang/>
        </w:rPr>
        <w:t>. А</w:t>
      </w:r>
      <w:r w:rsidRPr="00A661C2">
        <w:rPr>
          <w:b/>
          <w:iCs/>
          <w:sz w:val="22"/>
          <w:szCs w:val="22"/>
          <w:lang/>
        </w:rPr>
        <w:t>ДРЕСА И РЕКВИЗИТЫ СТОРОН</w:t>
      </w:r>
      <w:r w:rsidRPr="00A661C2">
        <w:rPr>
          <w:b/>
          <w:iCs/>
          <w:sz w:val="22"/>
          <w:szCs w:val="22"/>
          <w:lang/>
        </w:rPr>
        <w:t>:</w:t>
      </w:r>
    </w:p>
    <w:p w:rsidR="00893A47" w:rsidRPr="00A661C2" w:rsidRDefault="00893A47" w:rsidP="00110DF2">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8"/>
        <w:gridCol w:w="4962"/>
      </w:tblGrid>
      <w:tr w:rsidR="00893A47" w:rsidRPr="00A661C2" w:rsidTr="00040B49">
        <w:trPr>
          <w:trHeight w:val="4624"/>
        </w:trPr>
        <w:tc>
          <w:tcPr>
            <w:tcW w:w="5098" w:type="dxa"/>
          </w:tcPr>
          <w:p w:rsidR="00893A47" w:rsidRPr="00A661C2" w:rsidRDefault="00893A47" w:rsidP="00040B49">
            <w:pPr>
              <w:tabs>
                <w:tab w:val="left" w:pos="36"/>
              </w:tabs>
              <w:ind w:left="-709" w:right="-143"/>
              <w:rPr>
                <w:iCs/>
              </w:rPr>
            </w:pPr>
            <w:r w:rsidRPr="00A661C2">
              <w:rPr>
                <w:b/>
                <w:i/>
                <w:iCs/>
                <w:sz w:val="22"/>
                <w:szCs w:val="22"/>
              </w:rPr>
              <w:tab/>
            </w:r>
          </w:p>
          <w:p w:rsidR="00893A47" w:rsidRPr="00A661C2" w:rsidRDefault="00893A47" w:rsidP="00040B49">
            <w:pPr>
              <w:tabs>
                <w:tab w:val="left" w:pos="36"/>
              </w:tabs>
              <w:ind w:right="-143"/>
              <w:rPr>
                <w:b/>
              </w:rPr>
            </w:pPr>
            <w:r w:rsidRPr="00A661C2">
              <w:rPr>
                <w:b/>
                <w:sz w:val="22"/>
                <w:szCs w:val="22"/>
              </w:rPr>
              <w:t xml:space="preserve"> ПОСТАВЩИК:</w:t>
            </w:r>
          </w:p>
          <w:p w:rsidR="00893A47" w:rsidRPr="00A661C2" w:rsidRDefault="00893A47" w:rsidP="00040B49">
            <w:pPr>
              <w:pStyle w:val="Heading2"/>
              <w:ind w:firstLine="0"/>
              <w:rPr>
                <w:b w:val="0"/>
                <w:bCs w:val="0"/>
              </w:rPr>
            </w:pPr>
            <w:r w:rsidRPr="00A661C2">
              <w:t>__________________________</w:t>
            </w:r>
          </w:p>
          <w:p w:rsidR="00893A47" w:rsidRPr="00A661C2" w:rsidRDefault="00893A47" w:rsidP="00040B49"/>
          <w:p w:rsidR="00893A47" w:rsidRPr="00A661C2" w:rsidRDefault="00893A47" w:rsidP="00040B49">
            <w:r w:rsidRPr="00A661C2">
              <w:rPr>
                <w:sz w:val="22"/>
                <w:szCs w:val="22"/>
              </w:rPr>
              <w:t>Юридический адрес: ______________________ _____________________________________________________________________________________</w:t>
            </w:r>
          </w:p>
          <w:p w:rsidR="00893A47" w:rsidRPr="00A661C2" w:rsidRDefault="00893A47" w:rsidP="00040B49">
            <w:r w:rsidRPr="00A661C2">
              <w:rPr>
                <w:sz w:val="22"/>
                <w:szCs w:val="22"/>
              </w:rPr>
              <w:t>Почтовый адрес: ____________________________ ______________________________________________________________________________________</w:t>
            </w:r>
          </w:p>
          <w:p w:rsidR="00893A47" w:rsidRPr="00A661C2" w:rsidRDefault="00893A47" w:rsidP="00040B49">
            <w:r w:rsidRPr="00A661C2">
              <w:rPr>
                <w:sz w:val="22"/>
                <w:szCs w:val="22"/>
              </w:rPr>
              <w:t>ИНН _____________, КПП _____________</w:t>
            </w:r>
          </w:p>
          <w:p w:rsidR="00893A47" w:rsidRPr="00A661C2" w:rsidRDefault="00893A47" w:rsidP="00040B49">
            <w:r w:rsidRPr="00A661C2">
              <w:rPr>
                <w:sz w:val="22"/>
                <w:szCs w:val="22"/>
              </w:rPr>
              <w:t>Факс: +7 _____________, тел. +7 ______________</w:t>
            </w:r>
          </w:p>
          <w:p w:rsidR="00893A47" w:rsidRPr="00A661C2" w:rsidRDefault="00893A47" w:rsidP="00040B49">
            <w:pPr>
              <w:ind w:right="-79"/>
            </w:pPr>
            <w:r w:rsidRPr="00A661C2">
              <w:rPr>
                <w:sz w:val="22"/>
                <w:szCs w:val="22"/>
              </w:rPr>
              <w:t>р/с _________________________</w:t>
            </w:r>
          </w:p>
          <w:p w:rsidR="00893A47" w:rsidRPr="00A661C2" w:rsidRDefault="00893A47" w:rsidP="00040B49">
            <w:r w:rsidRPr="00A661C2">
              <w:rPr>
                <w:sz w:val="22"/>
                <w:szCs w:val="22"/>
              </w:rPr>
              <w:t>___________________________________________ ___________________________________________</w:t>
            </w:r>
          </w:p>
          <w:p w:rsidR="00893A47" w:rsidRPr="00A661C2" w:rsidRDefault="00893A47" w:rsidP="00040B49">
            <w:r w:rsidRPr="00A661C2">
              <w:rPr>
                <w:sz w:val="22"/>
                <w:szCs w:val="22"/>
              </w:rPr>
              <w:t>К/с ______________________</w:t>
            </w:r>
          </w:p>
          <w:p w:rsidR="00893A47" w:rsidRPr="00A661C2" w:rsidRDefault="00893A47" w:rsidP="00040B49">
            <w:r w:rsidRPr="00A661C2">
              <w:rPr>
                <w:sz w:val="22"/>
                <w:szCs w:val="22"/>
              </w:rPr>
              <w:t>БИК _______________</w:t>
            </w:r>
          </w:p>
          <w:p w:rsidR="00893A47" w:rsidRPr="00A661C2" w:rsidRDefault="00893A47" w:rsidP="00040B49">
            <w:pPr>
              <w:ind w:right="176"/>
            </w:pPr>
          </w:p>
          <w:p w:rsidR="00893A47" w:rsidRPr="00A661C2" w:rsidRDefault="00893A47" w:rsidP="00040B49">
            <w:pPr>
              <w:ind w:right="176"/>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_________________</w:t>
            </w:r>
          </w:p>
          <w:p w:rsidR="00893A47" w:rsidRPr="00A661C2" w:rsidRDefault="00893A47" w:rsidP="00040B49">
            <w:pPr>
              <w:rPr>
                <w:b/>
              </w:rPr>
            </w:pPr>
          </w:p>
          <w:p w:rsidR="00893A47" w:rsidRPr="00A661C2" w:rsidRDefault="00893A47" w:rsidP="00040B49">
            <w:pPr>
              <w:rPr>
                <w:b/>
              </w:rPr>
            </w:pPr>
          </w:p>
          <w:p w:rsidR="00893A47" w:rsidRPr="00A661C2" w:rsidRDefault="00893A47" w:rsidP="00040B49">
            <w:pPr>
              <w:rPr>
                <w:b/>
              </w:rPr>
            </w:pPr>
          </w:p>
          <w:p w:rsidR="00893A47" w:rsidRPr="00A661C2" w:rsidRDefault="00893A47" w:rsidP="00040B49">
            <w:pPr>
              <w:rPr>
                <w:b/>
              </w:rPr>
            </w:pPr>
          </w:p>
          <w:p w:rsidR="00893A47" w:rsidRPr="00A661C2" w:rsidRDefault="00893A47" w:rsidP="00040B49">
            <w:pPr>
              <w:rPr>
                <w:b/>
              </w:rPr>
            </w:pPr>
            <w:r w:rsidRPr="00A661C2">
              <w:rPr>
                <w:b/>
                <w:sz w:val="22"/>
                <w:szCs w:val="22"/>
              </w:rPr>
              <w:t>____________________</w:t>
            </w:r>
          </w:p>
          <w:p w:rsidR="00893A47" w:rsidRPr="00A661C2" w:rsidRDefault="00893A47" w:rsidP="00040B49">
            <w:pPr>
              <w:tabs>
                <w:tab w:val="left" w:pos="48"/>
              </w:tabs>
              <w:rPr>
                <w:b/>
                <w:lang w:val="en-US"/>
              </w:rPr>
            </w:pPr>
          </w:p>
          <w:p w:rsidR="00893A47" w:rsidRPr="00A661C2" w:rsidRDefault="00893A47" w:rsidP="00040B49">
            <w:pPr>
              <w:rPr>
                <w:b/>
                <w:lang w:val="en-US"/>
              </w:rPr>
            </w:pPr>
            <w:r w:rsidRPr="00A661C2">
              <w:rPr>
                <w:b/>
                <w:sz w:val="22"/>
                <w:szCs w:val="22"/>
              </w:rPr>
              <w:t>___________________/________________/</w:t>
            </w:r>
          </w:p>
          <w:p w:rsidR="00893A47" w:rsidRPr="00A661C2" w:rsidRDefault="00893A47" w:rsidP="00040B49">
            <w:pPr>
              <w:rPr>
                <w:b/>
                <w:bCs/>
              </w:rPr>
            </w:pPr>
            <w:r w:rsidRPr="00A661C2">
              <w:rPr>
                <w:b/>
                <w:bCs/>
                <w:sz w:val="22"/>
                <w:szCs w:val="22"/>
                <w:lang w:val="en-US"/>
              </w:rPr>
              <w:t>«_____»_______________20__ г</w:t>
            </w:r>
            <w:r w:rsidRPr="00A661C2">
              <w:rPr>
                <w:b/>
                <w:bCs/>
                <w:sz w:val="22"/>
                <w:szCs w:val="22"/>
              </w:rPr>
              <w:t>.</w:t>
            </w:r>
          </w:p>
          <w:p w:rsidR="00893A47" w:rsidRPr="00A661C2" w:rsidRDefault="00893A47" w:rsidP="00040B49">
            <w:pPr>
              <w:rPr>
                <w:b/>
                <w:bCs/>
              </w:rPr>
            </w:pPr>
          </w:p>
          <w:p w:rsidR="00893A47" w:rsidRPr="00A661C2" w:rsidRDefault="00893A47" w:rsidP="00040B49">
            <w:pPr>
              <w:rPr>
                <w:b/>
                <w:bCs/>
                <w:lang w:val="en-US"/>
              </w:rPr>
            </w:pPr>
            <w:r w:rsidRPr="00A661C2">
              <w:rPr>
                <w:b/>
                <w:bCs/>
                <w:sz w:val="22"/>
                <w:szCs w:val="22"/>
                <w:lang w:val="en-US"/>
              </w:rPr>
              <w:t xml:space="preserve">М.П.                            </w:t>
            </w:r>
          </w:p>
        </w:tc>
        <w:tc>
          <w:tcPr>
            <w:tcW w:w="4962" w:type="dxa"/>
          </w:tcPr>
          <w:p w:rsidR="00893A47" w:rsidRPr="00A661C2" w:rsidRDefault="00893A47" w:rsidP="00040B49">
            <w:pPr>
              <w:ind w:left="-108"/>
            </w:pPr>
            <w:r w:rsidRPr="00A661C2">
              <w:rPr>
                <w:b/>
                <w:sz w:val="22"/>
                <w:szCs w:val="22"/>
              </w:rPr>
              <w:t xml:space="preserve">   </w:t>
            </w:r>
          </w:p>
          <w:p w:rsidR="00893A47" w:rsidRPr="00A661C2" w:rsidRDefault="00893A47" w:rsidP="00040B49">
            <w:pPr>
              <w:ind w:left="-108"/>
              <w:rPr>
                <w:b/>
              </w:rPr>
            </w:pPr>
            <w:r w:rsidRPr="00A661C2">
              <w:rPr>
                <w:b/>
                <w:sz w:val="22"/>
                <w:szCs w:val="22"/>
              </w:rPr>
              <w:t xml:space="preserve">  ПОКУПАТЕЛЬ:</w:t>
            </w:r>
          </w:p>
          <w:p w:rsidR="00893A47" w:rsidRPr="00A661C2" w:rsidRDefault="00893A47" w:rsidP="00040B49">
            <w:pPr>
              <w:pStyle w:val="Heading2"/>
              <w:ind w:firstLine="0"/>
              <w:rPr>
                <w:b w:val="0"/>
                <w:bCs w:val="0"/>
              </w:rPr>
            </w:pPr>
            <w:r w:rsidRPr="00A661C2">
              <w:t>ООО «РУСИНВЕСТ»</w:t>
            </w:r>
          </w:p>
          <w:p w:rsidR="00893A47" w:rsidRPr="00A661C2" w:rsidRDefault="00893A47" w:rsidP="00040B49"/>
          <w:p w:rsidR="00893A47" w:rsidRDefault="00893A47" w:rsidP="00040B49">
            <w:r w:rsidRPr="00C56412">
              <w:rPr>
                <w:sz w:val="22"/>
                <w:szCs w:val="22"/>
              </w:rPr>
              <w:t>Юридический адрес: 115035, г. Москва, вн.тер.г. Муниципальный Округ Замоскворечье, ул Садовническая, д. 12, этаж/офис 2/16</w:t>
            </w:r>
          </w:p>
          <w:p w:rsidR="00893A47" w:rsidRPr="00A661C2" w:rsidRDefault="00893A47" w:rsidP="00040B49">
            <w:r w:rsidRPr="00A661C2">
              <w:rPr>
                <w:sz w:val="22"/>
                <w:szCs w:val="22"/>
              </w:rPr>
              <w:t>Почтовый адрес: 625047, Тюменская область, г. Тюмень, 6 км. Старого Тобольского тракта, д.20</w:t>
            </w:r>
          </w:p>
          <w:p w:rsidR="00893A47" w:rsidRPr="00A661C2" w:rsidRDefault="00893A47" w:rsidP="00040B49">
            <w:r w:rsidRPr="00A661C2">
              <w:rPr>
                <w:sz w:val="22"/>
                <w:szCs w:val="22"/>
              </w:rPr>
              <w:t>ИНН 7705551779, КПП 770501001</w:t>
            </w:r>
          </w:p>
          <w:p w:rsidR="00893A47" w:rsidRPr="00A661C2" w:rsidRDefault="00893A47" w:rsidP="00040B49">
            <w:r w:rsidRPr="00A661C2">
              <w:rPr>
                <w:sz w:val="22"/>
                <w:szCs w:val="22"/>
              </w:rPr>
              <w:t>Факс: +7 (3452) 28-41-80, тел. +7 (3452) 53-23-99</w:t>
            </w:r>
          </w:p>
          <w:p w:rsidR="00893A47" w:rsidRPr="00A661C2" w:rsidRDefault="00893A47" w:rsidP="00040B49">
            <w:pPr>
              <w:ind w:right="176"/>
            </w:pPr>
            <w:r w:rsidRPr="00A661C2">
              <w:rPr>
                <w:sz w:val="22"/>
                <w:szCs w:val="22"/>
              </w:rPr>
              <w:t>р/с 40702810838000179236</w:t>
            </w:r>
          </w:p>
          <w:p w:rsidR="00893A47" w:rsidRPr="00A661C2" w:rsidRDefault="00893A47" w:rsidP="00040B49">
            <w:pPr>
              <w:rPr>
                <w:shd w:val="clear" w:color="auto" w:fill="FFFFFF"/>
              </w:rPr>
            </w:pPr>
            <w:r w:rsidRPr="00A661C2">
              <w:rPr>
                <w:sz w:val="22"/>
                <w:szCs w:val="22"/>
                <w:shd w:val="clear" w:color="auto" w:fill="FFFFFF"/>
              </w:rPr>
              <w:t xml:space="preserve">ПАО Сбербанк г. Москва </w:t>
            </w:r>
          </w:p>
          <w:p w:rsidR="00893A47" w:rsidRPr="00A661C2" w:rsidRDefault="00893A47" w:rsidP="00040B49">
            <w:r w:rsidRPr="00A661C2">
              <w:rPr>
                <w:sz w:val="22"/>
                <w:szCs w:val="22"/>
              </w:rPr>
              <w:t>К/с 30101810400000000225</w:t>
            </w:r>
          </w:p>
          <w:p w:rsidR="00893A47" w:rsidRPr="009F1765" w:rsidRDefault="00893A47" w:rsidP="00040B49">
            <w:r w:rsidRPr="00A661C2">
              <w:rPr>
                <w:sz w:val="22"/>
                <w:szCs w:val="22"/>
              </w:rPr>
              <w:t>БИК</w:t>
            </w:r>
            <w:r w:rsidRPr="009F1765">
              <w:rPr>
                <w:sz w:val="22"/>
                <w:szCs w:val="22"/>
              </w:rPr>
              <w:t xml:space="preserve"> 044525225</w:t>
            </w:r>
          </w:p>
          <w:p w:rsidR="00893A47" w:rsidRPr="009F1765" w:rsidRDefault="00893A47" w:rsidP="00040B49">
            <w:pPr>
              <w:ind w:right="176"/>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7" w:history="1">
              <w:r w:rsidRPr="00A661C2">
                <w:rPr>
                  <w:rStyle w:val="Hyperlink"/>
                  <w:sz w:val="22"/>
                  <w:szCs w:val="22"/>
                  <w:lang w:val="en-US"/>
                </w:rPr>
                <w:t>info</w:t>
              </w:r>
              <w:r w:rsidRPr="009F1765">
                <w:rPr>
                  <w:rStyle w:val="Hyperlink"/>
                  <w:sz w:val="22"/>
                  <w:szCs w:val="22"/>
                </w:rPr>
                <w:t>@</w:t>
              </w:r>
              <w:r w:rsidRPr="00A661C2">
                <w:rPr>
                  <w:rStyle w:val="Hyperlink"/>
                  <w:sz w:val="22"/>
                  <w:szCs w:val="22"/>
                  <w:lang w:val="en-US"/>
                </w:rPr>
                <w:t>rusinvest</w:t>
              </w:r>
              <w:r w:rsidRPr="009F1765">
                <w:rPr>
                  <w:rStyle w:val="Hyperlink"/>
                  <w:sz w:val="22"/>
                  <w:szCs w:val="22"/>
                </w:rPr>
                <w:t>.</w:t>
              </w:r>
              <w:r w:rsidRPr="00A661C2">
                <w:rPr>
                  <w:rStyle w:val="Hyperlink"/>
                  <w:sz w:val="22"/>
                  <w:szCs w:val="22"/>
                  <w:lang w:val="en-US"/>
                </w:rPr>
                <w:t>ru</w:t>
              </w:r>
            </w:hyperlink>
            <w:r w:rsidRPr="009F1765">
              <w:rPr>
                <w:sz w:val="22"/>
                <w:szCs w:val="22"/>
              </w:rPr>
              <w:t xml:space="preserve"> </w:t>
            </w:r>
          </w:p>
          <w:p w:rsidR="00893A47" w:rsidRPr="009F1765" w:rsidRDefault="00893A47" w:rsidP="00040B49">
            <w:pPr>
              <w:ind w:right="176"/>
            </w:pPr>
          </w:p>
          <w:p w:rsidR="00893A47" w:rsidRPr="00A661C2" w:rsidRDefault="00893A47" w:rsidP="00040B49">
            <w:pPr>
              <w:ind w:right="176"/>
            </w:pPr>
            <w:r w:rsidRPr="00A661C2">
              <w:rPr>
                <w:sz w:val="22"/>
                <w:szCs w:val="22"/>
              </w:rPr>
              <w:t>Место осуществления деятельности:</w:t>
            </w:r>
          </w:p>
          <w:p w:rsidR="00893A47" w:rsidRPr="00A661C2" w:rsidRDefault="00893A47" w:rsidP="00040B49">
            <w:pPr>
              <w:ind w:right="176"/>
            </w:pPr>
            <w:r w:rsidRPr="00A661C2">
              <w:rPr>
                <w:sz w:val="22"/>
                <w:szCs w:val="22"/>
              </w:rPr>
              <w:t>Филиал ООО «РУСИНВЕСТ» - «ТНПЗ»</w:t>
            </w:r>
          </w:p>
          <w:p w:rsidR="00893A47" w:rsidRPr="00A661C2" w:rsidRDefault="00893A47" w:rsidP="00040B49">
            <w:pPr>
              <w:ind w:right="176"/>
            </w:pPr>
            <w:r w:rsidRPr="00A661C2">
              <w:rPr>
                <w:sz w:val="22"/>
                <w:szCs w:val="22"/>
              </w:rPr>
              <w:t xml:space="preserve">625047, Тюменская область, г. Тюмень, </w:t>
            </w:r>
          </w:p>
          <w:p w:rsidR="00893A47" w:rsidRPr="00A661C2" w:rsidRDefault="00893A47" w:rsidP="00040B49">
            <w:pPr>
              <w:ind w:right="176"/>
            </w:pPr>
            <w:r w:rsidRPr="00A661C2">
              <w:rPr>
                <w:sz w:val="22"/>
                <w:szCs w:val="22"/>
              </w:rPr>
              <w:t>6 км. Старого Тобольского тракта, д.20</w:t>
            </w:r>
          </w:p>
          <w:p w:rsidR="00893A47" w:rsidRPr="00A661C2" w:rsidRDefault="00893A47" w:rsidP="00040B49">
            <w:pPr>
              <w:ind w:right="176"/>
            </w:pPr>
            <w:r w:rsidRPr="00A661C2">
              <w:rPr>
                <w:sz w:val="22"/>
                <w:szCs w:val="22"/>
              </w:rPr>
              <w:t>КПП 720343001</w:t>
            </w:r>
          </w:p>
          <w:p w:rsidR="00893A47" w:rsidRPr="00A661C2" w:rsidRDefault="00893A47" w:rsidP="00040B49">
            <w:pPr>
              <w:ind w:right="176"/>
            </w:pPr>
          </w:p>
          <w:p w:rsidR="00893A47" w:rsidRPr="00A661C2" w:rsidRDefault="00893A47" w:rsidP="00040B49">
            <w:pPr>
              <w:ind w:right="176"/>
            </w:pPr>
          </w:p>
          <w:p w:rsidR="00893A47" w:rsidRPr="00A661C2" w:rsidRDefault="00893A47" w:rsidP="00040B49">
            <w:pPr>
              <w:ind w:left="34"/>
              <w:rPr>
                <w:b/>
              </w:rPr>
            </w:pPr>
            <w:r w:rsidRPr="00A661C2">
              <w:rPr>
                <w:b/>
                <w:sz w:val="22"/>
                <w:szCs w:val="22"/>
              </w:rPr>
              <w:t>Генеральный директор</w:t>
            </w:r>
          </w:p>
          <w:p w:rsidR="00893A47" w:rsidRPr="00A661C2" w:rsidRDefault="00893A47" w:rsidP="00040B49">
            <w:pPr>
              <w:ind w:left="-709"/>
              <w:rPr>
                <w:b/>
              </w:rPr>
            </w:pPr>
            <w:r w:rsidRPr="00A661C2">
              <w:rPr>
                <w:b/>
                <w:sz w:val="22"/>
                <w:szCs w:val="22"/>
              </w:rPr>
              <w:t xml:space="preserve">   </w:t>
            </w:r>
          </w:p>
          <w:p w:rsidR="00893A47" w:rsidRPr="00A661C2" w:rsidRDefault="00893A47" w:rsidP="00040B49">
            <w:pPr>
              <w:ind w:left="-709"/>
              <w:rPr>
                <w:b/>
              </w:rPr>
            </w:pPr>
            <w:r w:rsidRPr="00A661C2">
              <w:rPr>
                <w:b/>
                <w:sz w:val="22"/>
                <w:szCs w:val="22"/>
              </w:rPr>
              <w:t xml:space="preserve">     __    _____________________/ И.И. Самарина /</w:t>
            </w:r>
          </w:p>
          <w:p w:rsidR="00893A47" w:rsidRPr="00A661C2" w:rsidRDefault="00893A47" w:rsidP="00040B49">
            <w:pPr>
              <w:ind w:left="5"/>
              <w:rPr>
                <w:b/>
              </w:rPr>
            </w:pPr>
            <w:r w:rsidRPr="00A661C2">
              <w:rPr>
                <w:b/>
                <w:sz w:val="22"/>
                <w:szCs w:val="22"/>
              </w:rPr>
              <w:t>«_____»_______________20__ г.</w:t>
            </w:r>
          </w:p>
          <w:p w:rsidR="00893A47" w:rsidRPr="00A661C2" w:rsidRDefault="00893A47" w:rsidP="00040B49">
            <w:pPr>
              <w:suppressAutoHyphens/>
              <w:ind w:right="-143"/>
              <w:rPr>
                <w:b/>
              </w:rPr>
            </w:pPr>
          </w:p>
          <w:p w:rsidR="00893A47" w:rsidRPr="00A661C2" w:rsidRDefault="00893A47" w:rsidP="00040B49">
            <w:pPr>
              <w:suppressAutoHyphens/>
              <w:ind w:right="-143"/>
              <w:rPr>
                <w:bCs/>
              </w:rPr>
            </w:pPr>
            <w:r w:rsidRPr="00A661C2">
              <w:rPr>
                <w:b/>
                <w:sz w:val="22"/>
                <w:szCs w:val="22"/>
              </w:rPr>
              <w:t xml:space="preserve">М.П.                            </w:t>
            </w:r>
          </w:p>
        </w:tc>
      </w:tr>
    </w:tbl>
    <w:p w:rsidR="00893A47" w:rsidRPr="00A661C2" w:rsidRDefault="00893A47" w:rsidP="00110DF2">
      <w:pPr>
        <w:rPr>
          <w:b/>
          <w:sz w:val="22"/>
          <w:szCs w:val="22"/>
        </w:rPr>
      </w:pPr>
      <w:r w:rsidRPr="00A661C2">
        <w:rPr>
          <w:b/>
          <w:sz w:val="22"/>
          <w:szCs w:val="22"/>
        </w:rPr>
        <w:t xml:space="preserve">                              </w:t>
      </w:r>
    </w:p>
    <w:p w:rsidR="00893A47" w:rsidRPr="00A661C2" w:rsidRDefault="00893A47" w:rsidP="00110DF2">
      <w:pPr>
        <w:rPr>
          <w:b/>
          <w:sz w:val="22"/>
          <w:szCs w:val="22"/>
        </w:rPr>
      </w:pPr>
    </w:p>
    <w:p w:rsidR="00893A47" w:rsidRPr="00A661C2" w:rsidRDefault="00893A47" w:rsidP="00110DF2">
      <w:pPr>
        <w:rPr>
          <w:b/>
          <w:sz w:val="22"/>
          <w:szCs w:val="22"/>
        </w:rPr>
      </w:pPr>
    </w:p>
    <w:p w:rsidR="00893A47" w:rsidRPr="00A661C2" w:rsidRDefault="00893A47" w:rsidP="00110DF2">
      <w:pPr>
        <w:rPr>
          <w:b/>
          <w:sz w:val="22"/>
          <w:szCs w:val="22"/>
        </w:rPr>
      </w:pPr>
    </w:p>
    <w:p w:rsidR="00893A47" w:rsidRPr="00A661C2" w:rsidRDefault="00893A47" w:rsidP="00110DF2">
      <w:pPr>
        <w:rPr>
          <w:b/>
          <w:sz w:val="22"/>
          <w:szCs w:val="22"/>
        </w:rPr>
      </w:pPr>
    </w:p>
    <w:p w:rsidR="00893A47" w:rsidRPr="00A661C2" w:rsidRDefault="00893A47" w:rsidP="00110DF2">
      <w:pPr>
        <w:rPr>
          <w:b/>
          <w:sz w:val="22"/>
          <w:szCs w:val="22"/>
        </w:rPr>
      </w:pPr>
    </w:p>
    <w:p w:rsidR="00893A47" w:rsidRPr="00A661C2" w:rsidRDefault="00893A47" w:rsidP="00110DF2">
      <w:pPr>
        <w:rPr>
          <w:b/>
          <w:sz w:val="22"/>
          <w:szCs w:val="22"/>
        </w:rPr>
      </w:pPr>
    </w:p>
    <w:p w:rsidR="00893A47" w:rsidRPr="00A661C2" w:rsidRDefault="00893A47" w:rsidP="00110DF2">
      <w:pPr>
        <w:rPr>
          <w:b/>
          <w:sz w:val="22"/>
          <w:szCs w:val="22"/>
        </w:rPr>
        <w:sectPr w:rsidR="00893A47" w:rsidRPr="00A661C2" w:rsidSect="00BD1DF9">
          <w:headerReference w:type="default" r:id="rId8"/>
          <w:footerReference w:type="default" r:id="rId9"/>
          <w:pgSz w:w="11906" w:h="16838"/>
          <w:pgMar w:top="993" w:right="849" w:bottom="1134" w:left="1134" w:header="280" w:footer="708" w:gutter="0"/>
          <w:cols w:space="708"/>
          <w:docGrid w:linePitch="360"/>
        </w:sectPr>
      </w:pPr>
    </w:p>
    <w:p w:rsidR="00893A47" w:rsidRPr="00A661C2" w:rsidRDefault="00893A47" w:rsidP="00110DF2">
      <w:pPr>
        <w:jc w:val="right"/>
        <w:rPr>
          <w:b/>
          <w:sz w:val="22"/>
          <w:szCs w:val="22"/>
        </w:rPr>
      </w:pPr>
      <w:r w:rsidRPr="00A661C2">
        <w:rPr>
          <w:b/>
          <w:sz w:val="22"/>
          <w:szCs w:val="22"/>
        </w:rPr>
        <w:t>Приложение</w:t>
      </w:r>
    </w:p>
    <w:p w:rsidR="00893A47" w:rsidRPr="00A661C2" w:rsidRDefault="00893A47" w:rsidP="00110DF2">
      <w:pPr>
        <w:jc w:val="right"/>
        <w:rPr>
          <w:b/>
          <w:sz w:val="22"/>
          <w:szCs w:val="22"/>
        </w:rPr>
      </w:pPr>
      <w:r w:rsidRPr="00A661C2">
        <w:rPr>
          <w:b/>
          <w:sz w:val="22"/>
          <w:szCs w:val="22"/>
        </w:rPr>
        <w:t xml:space="preserve">к Договору поставки </w:t>
      </w:r>
    </w:p>
    <w:p w:rsidR="00893A47" w:rsidRPr="00A661C2" w:rsidRDefault="00893A47" w:rsidP="00110DF2">
      <w:pPr>
        <w:jc w:val="right"/>
        <w:rPr>
          <w:b/>
          <w:sz w:val="22"/>
          <w:szCs w:val="22"/>
        </w:rPr>
      </w:pPr>
      <w:r w:rsidRPr="00A661C2">
        <w:rPr>
          <w:b/>
          <w:sz w:val="22"/>
          <w:szCs w:val="22"/>
        </w:rPr>
        <w:t>№_____________ от ___________20____ года</w:t>
      </w:r>
    </w:p>
    <w:p w:rsidR="00893A47" w:rsidRPr="00A661C2" w:rsidRDefault="00893A47" w:rsidP="00110DF2">
      <w:pPr>
        <w:jc w:val="right"/>
        <w:rPr>
          <w:b/>
          <w:sz w:val="22"/>
          <w:szCs w:val="22"/>
        </w:rPr>
      </w:pPr>
    </w:p>
    <w:p w:rsidR="00893A47" w:rsidRPr="00A661C2" w:rsidRDefault="00893A47" w:rsidP="00110DF2">
      <w:pPr>
        <w:jc w:val="right"/>
        <w:rPr>
          <w:b/>
          <w:sz w:val="22"/>
          <w:szCs w:val="22"/>
        </w:rPr>
      </w:pPr>
    </w:p>
    <w:p w:rsidR="00893A47" w:rsidRPr="00A661C2" w:rsidRDefault="00893A47" w:rsidP="00110DF2">
      <w:pPr>
        <w:jc w:val="center"/>
        <w:rPr>
          <w:b/>
          <w:sz w:val="22"/>
          <w:szCs w:val="22"/>
        </w:rPr>
      </w:pPr>
      <w:r w:rsidRPr="00A661C2">
        <w:rPr>
          <w:b/>
          <w:sz w:val="22"/>
          <w:szCs w:val="22"/>
        </w:rPr>
        <w:t>СПЕЦИФИКАЦИЯ</w:t>
      </w:r>
    </w:p>
    <w:p w:rsidR="00893A47" w:rsidRPr="00A661C2" w:rsidRDefault="00893A47" w:rsidP="00110DF2">
      <w:pPr>
        <w:jc w:val="center"/>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126"/>
        <w:gridCol w:w="1140"/>
        <w:gridCol w:w="791"/>
        <w:gridCol w:w="1318"/>
        <w:gridCol w:w="1319"/>
        <w:gridCol w:w="1450"/>
        <w:gridCol w:w="1353"/>
      </w:tblGrid>
      <w:tr w:rsidR="00893A47" w:rsidRPr="00A661C2" w:rsidTr="00C23EEC">
        <w:trPr>
          <w:trHeight w:val="642"/>
        </w:trPr>
        <w:tc>
          <w:tcPr>
            <w:tcW w:w="709" w:type="dxa"/>
            <w:vAlign w:val="center"/>
          </w:tcPr>
          <w:p w:rsidR="00893A47" w:rsidRPr="00C23EEC" w:rsidRDefault="00893A47" w:rsidP="00C23EEC">
            <w:pPr>
              <w:jc w:val="center"/>
              <w:rPr>
                <w:b/>
                <w:sz w:val="18"/>
                <w:szCs w:val="18"/>
              </w:rPr>
            </w:pPr>
            <w:r w:rsidRPr="00C23EEC">
              <w:rPr>
                <w:b/>
                <w:sz w:val="18"/>
                <w:szCs w:val="18"/>
              </w:rPr>
              <w:t>№ п/п</w:t>
            </w:r>
          </w:p>
        </w:tc>
        <w:tc>
          <w:tcPr>
            <w:tcW w:w="2126" w:type="dxa"/>
            <w:vAlign w:val="center"/>
          </w:tcPr>
          <w:p w:rsidR="00893A47" w:rsidRPr="00C23EEC" w:rsidRDefault="00893A47" w:rsidP="00C23EEC">
            <w:pPr>
              <w:jc w:val="center"/>
              <w:rPr>
                <w:b/>
                <w:sz w:val="18"/>
                <w:szCs w:val="18"/>
              </w:rPr>
            </w:pPr>
            <w:r w:rsidRPr="00C23EEC">
              <w:rPr>
                <w:b/>
                <w:sz w:val="18"/>
                <w:szCs w:val="18"/>
              </w:rPr>
              <w:t>Наименование Товара</w:t>
            </w:r>
          </w:p>
        </w:tc>
        <w:tc>
          <w:tcPr>
            <w:tcW w:w="1140" w:type="dxa"/>
            <w:vAlign w:val="center"/>
          </w:tcPr>
          <w:p w:rsidR="00893A47" w:rsidRPr="00C23EEC" w:rsidRDefault="00893A47" w:rsidP="00C23EEC">
            <w:pPr>
              <w:jc w:val="center"/>
              <w:rPr>
                <w:b/>
                <w:sz w:val="18"/>
                <w:szCs w:val="18"/>
              </w:rPr>
            </w:pPr>
            <w:r w:rsidRPr="00C23EEC">
              <w:rPr>
                <w:b/>
                <w:sz w:val="18"/>
                <w:szCs w:val="18"/>
              </w:rPr>
              <w:t>Единица измерения</w:t>
            </w:r>
          </w:p>
        </w:tc>
        <w:tc>
          <w:tcPr>
            <w:tcW w:w="791" w:type="dxa"/>
            <w:vAlign w:val="center"/>
          </w:tcPr>
          <w:p w:rsidR="00893A47" w:rsidRPr="00C23EEC" w:rsidRDefault="00893A47" w:rsidP="00C23EEC">
            <w:pPr>
              <w:jc w:val="center"/>
              <w:rPr>
                <w:b/>
                <w:sz w:val="18"/>
                <w:szCs w:val="18"/>
              </w:rPr>
            </w:pPr>
            <w:r w:rsidRPr="00C23EEC">
              <w:rPr>
                <w:b/>
                <w:sz w:val="18"/>
                <w:szCs w:val="18"/>
              </w:rPr>
              <w:t>Кол-во</w:t>
            </w:r>
          </w:p>
        </w:tc>
        <w:tc>
          <w:tcPr>
            <w:tcW w:w="1318" w:type="dxa"/>
            <w:vAlign w:val="center"/>
          </w:tcPr>
          <w:p w:rsidR="00893A47" w:rsidRPr="00C23EEC" w:rsidRDefault="00893A47" w:rsidP="00C23EEC">
            <w:pPr>
              <w:jc w:val="center"/>
              <w:rPr>
                <w:b/>
                <w:sz w:val="18"/>
                <w:szCs w:val="18"/>
              </w:rPr>
            </w:pPr>
            <w:r w:rsidRPr="00C23EEC">
              <w:rPr>
                <w:b/>
                <w:sz w:val="18"/>
                <w:szCs w:val="18"/>
              </w:rPr>
              <w:t xml:space="preserve">Цена </w:t>
            </w:r>
          </w:p>
          <w:p w:rsidR="00893A47" w:rsidRPr="00C23EEC" w:rsidRDefault="00893A47" w:rsidP="00C23EEC">
            <w:pPr>
              <w:jc w:val="center"/>
              <w:rPr>
                <w:b/>
                <w:sz w:val="18"/>
                <w:szCs w:val="18"/>
              </w:rPr>
            </w:pPr>
            <w:r w:rsidRPr="00C23EEC">
              <w:rPr>
                <w:b/>
                <w:sz w:val="18"/>
                <w:szCs w:val="18"/>
              </w:rPr>
              <w:t>без НДС, руб.</w:t>
            </w:r>
          </w:p>
        </w:tc>
        <w:tc>
          <w:tcPr>
            <w:tcW w:w="1319" w:type="dxa"/>
            <w:vAlign w:val="center"/>
          </w:tcPr>
          <w:p w:rsidR="00893A47" w:rsidRPr="00C23EEC" w:rsidRDefault="00893A47" w:rsidP="00C23EEC">
            <w:pPr>
              <w:jc w:val="center"/>
              <w:rPr>
                <w:b/>
                <w:sz w:val="18"/>
                <w:szCs w:val="18"/>
              </w:rPr>
            </w:pPr>
            <w:r w:rsidRPr="00C23EEC">
              <w:rPr>
                <w:b/>
                <w:sz w:val="18"/>
                <w:szCs w:val="18"/>
              </w:rPr>
              <w:t xml:space="preserve">Сумма </w:t>
            </w:r>
          </w:p>
          <w:p w:rsidR="00893A47" w:rsidRPr="00C23EEC" w:rsidRDefault="00893A47" w:rsidP="00C23EEC">
            <w:pPr>
              <w:jc w:val="center"/>
              <w:rPr>
                <w:b/>
                <w:sz w:val="18"/>
                <w:szCs w:val="18"/>
              </w:rPr>
            </w:pPr>
            <w:r w:rsidRPr="00C23EEC">
              <w:rPr>
                <w:b/>
                <w:sz w:val="18"/>
                <w:szCs w:val="18"/>
              </w:rPr>
              <w:t>без НДС, руб.</w:t>
            </w:r>
          </w:p>
        </w:tc>
        <w:tc>
          <w:tcPr>
            <w:tcW w:w="1450" w:type="dxa"/>
            <w:vAlign w:val="center"/>
          </w:tcPr>
          <w:p w:rsidR="00893A47" w:rsidRPr="00C23EEC" w:rsidRDefault="00893A47" w:rsidP="00C23EEC">
            <w:pPr>
              <w:jc w:val="center"/>
              <w:rPr>
                <w:b/>
                <w:sz w:val="18"/>
                <w:szCs w:val="18"/>
              </w:rPr>
            </w:pPr>
            <w:r w:rsidRPr="00C23EEC">
              <w:rPr>
                <w:b/>
                <w:sz w:val="18"/>
                <w:szCs w:val="18"/>
              </w:rPr>
              <w:t>Сумма</w:t>
            </w:r>
          </w:p>
          <w:p w:rsidR="00893A47" w:rsidRPr="00C23EEC" w:rsidRDefault="00893A47" w:rsidP="00C23EEC">
            <w:pPr>
              <w:jc w:val="center"/>
              <w:rPr>
                <w:b/>
                <w:sz w:val="18"/>
                <w:szCs w:val="18"/>
              </w:rPr>
            </w:pPr>
            <w:r w:rsidRPr="00C23EEC">
              <w:rPr>
                <w:b/>
                <w:sz w:val="18"/>
                <w:szCs w:val="18"/>
              </w:rPr>
              <w:t>НДС 20%, руб.</w:t>
            </w:r>
          </w:p>
        </w:tc>
        <w:tc>
          <w:tcPr>
            <w:tcW w:w="1353" w:type="dxa"/>
            <w:vAlign w:val="center"/>
          </w:tcPr>
          <w:p w:rsidR="00893A47" w:rsidRPr="00C23EEC" w:rsidRDefault="00893A47" w:rsidP="00C23EEC">
            <w:pPr>
              <w:jc w:val="center"/>
              <w:rPr>
                <w:b/>
                <w:sz w:val="18"/>
                <w:szCs w:val="18"/>
              </w:rPr>
            </w:pPr>
            <w:r w:rsidRPr="00C23EEC">
              <w:rPr>
                <w:b/>
                <w:sz w:val="18"/>
                <w:szCs w:val="18"/>
              </w:rPr>
              <w:t xml:space="preserve">Сумма </w:t>
            </w:r>
          </w:p>
          <w:p w:rsidR="00893A47" w:rsidRPr="00C23EEC" w:rsidRDefault="00893A47" w:rsidP="00C23EEC">
            <w:pPr>
              <w:jc w:val="center"/>
              <w:rPr>
                <w:b/>
                <w:sz w:val="18"/>
                <w:szCs w:val="18"/>
              </w:rPr>
            </w:pPr>
            <w:r w:rsidRPr="00C23EEC">
              <w:rPr>
                <w:b/>
                <w:sz w:val="18"/>
                <w:szCs w:val="18"/>
              </w:rPr>
              <w:t>с НДС 20%, руб.</w:t>
            </w: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single" w:sz="4" w:space="0" w:color="993300"/>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Уплотненение торцевое SSAI-D-UP-0400/S05U-DUQ-0400</w:t>
            </w:r>
          </w:p>
        </w:tc>
        <w:tc>
          <w:tcPr>
            <w:tcW w:w="1140" w:type="dxa"/>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single" w:sz="4" w:space="0" w:color="993300"/>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6,000</w:t>
            </w:r>
          </w:p>
        </w:tc>
        <w:tc>
          <w:tcPr>
            <w:tcW w:w="1318" w:type="dxa"/>
            <w:vAlign w:val="center"/>
          </w:tcPr>
          <w:p w:rsidR="00893A47" w:rsidRPr="00C23EEC" w:rsidRDefault="00893A47" w:rsidP="00C23EEC">
            <w:pPr>
              <w:jc w:val="center"/>
              <w:rPr>
                <w:sz w:val="18"/>
                <w:szCs w:val="18"/>
              </w:rPr>
            </w:pPr>
          </w:p>
        </w:tc>
        <w:tc>
          <w:tcPr>
            <w:tcW w:w="1319" w:type="dxa"/>
            <w:vAlign w:val="center"/>
          </w:tcPr>
          <w:p w:rsidR="00893A47" w:rsidRPr="00C23EEC" w:rsidRDefault="00893A47" w:rsidP="00C23EEC">
            <w:pPr>
              <w:jc w:val="center"/>
              <w:rPr>
                <w:sz w:val="18"/>
                <w:szCs w:val="18"/>
              </w:rPr>
            </w:pPr>
          </w:p>
        </w:tc>
        <w:tc>
          <w:tcPr>
            <w:tcW w:w="1450" w:type="dxa"/>
            <w:vAlign w:val="center"/>
          </w:tcPr>
          <w:p w:rsidR="00893A47" w:rsidRPr="00C23EEC" w:rsidRDefault="00893A47" w:rsidP="00C23EEC">
            <w:pPr>
              <w:jc w:val="center"/>
              <w:rPr>
                <w:sz w:val="18"/>
                <w:szCs w:val="18"/>
              </w:rPr>
            </w:pPr>
          </w:p>
        </w:tc>
        <w:tc>
          <w:tcPr>
            <w:tcW w:w="1353" w:type="dxa"/>
            <w:vAlign w:val="center"/>
          </w:tcPr>
          <w:p w:rsidR="00893A47" w:rsidRPr="00C23EEC" w:rsidRDefault="00893A47" w:rsidP="00C23EEC">
            <w:pPr>
              <w:jc w:val="center"/>
              <w:rPr>
                <w:sz w:val="18"/>
                <w:szCs w:val="18"/>
              </w:rPr>
            </w:pPr>
          </w:p>
        </w:tc>
      </w:tr>
      <w:tr w:rsidR="00893A47" w:rsidRPr="00A661C2" w:rsidTr="00C23EEC">
        <w:trPr>
          <w:trHeight w:val="202"/>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SSAI-D-SP-0400/S05U-DSQ-0400</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4,000</w:t>
            </w:r>
          </w:p>
        </w:tc>
        <w:tc>
          <w:tcPr>
            <w:tcW w:w="1318" w:type="dxa"/>
          </w:tcPr>
          <w:p w:rsidR="00893A47" w:rsidRPr="00C23EEC" w:rsidRDefault="00893A47" w:rsidP="00C23EEC">
            <w:pPr>
              <w:jc w:val="center"/>
              <w:rPr>
                <w:sz w:val="18"/>
                <w:szCs w:val="18"/>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Комплект ремонтный для торцевого уплотнения DSMF 35mm SIC/SIC/SIC/CAR KALREZ 6375</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2,000</w:t>
            </w:r>
          </w:p>
        </w:tc>
        <w:tc>
          <w:tcPr>
            <w:tcW w:w="1318" w:type="dxa"/>
          </w:tcPr>
          <w:p w:rsidR="00893A47" w:rsidRPr="00C23EEC" w:rsidRDefault="00893A47" w:rsidP="00C23EEC">
            <w:pPr>
              <w:jc w:val="center"/>
              <w:rPr>
                <w:sz w:val="18"/>
                <w:szCs w:val="18"/>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Комплект ремонтный торцового уплотнения SISR 50 mm SIC/SIC/AFLAS</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1,000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SSAL-D-TP-0400/S05-DTQ-0400 АО Гидрогаз</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16,000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SSAI-D-ZP-0400/S05-DZQ-0400</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3,000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B09U-D-ZP-0400/S04U-DZQ-0400</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1,000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lang w:val="en-US"/>
              </w:rPr>
            </w:pPr>
            <w:r w:rsidRPr="00C23EEC">
              <w:rPr>
                <w:color w:val="000000"/>
                <w:sz w:val="20"/>
                <w:szCs w:val="20"/>
              </w:rPr>
              <w:t>Уплотнение</w:t>
            </w:r>
            <w:r w:rsidRPr="00C23EEC">
              <w:rPr>
                <w:color w:val="000000"/>
                <w:sz w:val="20"/>
                <w:szCs w:val="20"/>
                <w:lang w:val="en-US"/>
              </w:rPr>
              <w:t xml:space="preserve"> </w:t>
            </w:r>
            <w:r w:rsidRPr="00C23EEC">
              <w:rPr>
                <w:color w:val="000000"/>
                <w:sz w:val="20"/>
                <w:szCs w:val="20"/>
              </w:rPr>
              <w:t>торцевое</w:t>
            </w:r>
            <w:r w:rsidRPr="00C23EEC">
              <w:rPr>
                <w:color w:val="000000"/>
                <w:sz w:val="20"/>
                <w:szCs w:val="20"/>
                <w:lang w:val="en-US"/>
              </w:rPr>
              <w:t xml:space="preserve"> DMSF 50 mm SIC/CAR(A)//SIC/CAR(A) VITON</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lang w:val="en-US"/>
              </w:rPr>
              <w:t xml:space="preserve"> </w:t>
            </w:r>
            <w:r w:rsidRPr="00C23EEC">
              <w:rPr>
                <w:sz w:val="22"/>
                <w:szCs w:val="22"/>
              </w:rPr>
              <w:t xml:space="preserve">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3,000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N-B092U-ADY1-0160</w:t>
            </w:r>
          </w:p>
        </w:tc>
        <w:tc>
          <w:tcPr>
            <w:tcW w:w="1140" w:type="dxa"/>
            <w:tcBorders>
              <w:top w:val="nil"/>
            </w:tcBorders>
            <w:vAlign w:val="center"/>
          </w:tcPr>
          <w:p w:rsidR="00893A47" w:rsidRPr="00C23EEC" w:rsidRDefault="00893A47" w:rsidP="00C23EEC">
            <w:pPr>
              <w:jc w:val="center"/>
              <w:rPr>
                <w:sz w:val="22"/>
                <w:szCs w:val="22"/>
                <w:lang w:val="en-US"/>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4,000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lang w:val="en-US"/>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N-B09SSU-DDZ1-0750</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1,000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BP04-DDZ1-0412</w:t>
            </w:r>
          </w:p>
        </w:tc>
        <w:tc>
          <w:tcPr>
            <w:tcW w:w="1140" w:type="dxa"/>
            <w:tcBorders>
              <w:top w:val="nil"/>
            </w:tcBorders>
            <w:vAlign w:val="center"/>
          </w:tcPr>
          <w:p w:rsidR="00893A47" w:rsidRPr="00C23EEC" w:rsidRDefault="00893A47" w:rsidP="00C23EEC">
            <w:pPr>
              <w:jc w:val="center"/>
              <w:rPr>
                <w:sz w:val="22"/>
                <w:szCs w:val="22"/>
                <w:lang w:val="en-US"/>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1,000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lang w:val="en-US"/>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B05-DDZ1-0500</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4,000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lang w:val="en-US"/>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SSAI-G-ZP-0700/S05-DZQ-0700</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2,000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lang w:val="en-US"/>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SSI-D-ZP-0700/S05-DZQ-0700</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1,000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709" w:type="dxa"/>
            <w:vAlign w:val="center"/>
          </w:tcPr>
          <w:p w:rsidR="00893A47" w:rsidRPr="00C23EEC" w:rsidRDefault="00893A47" w:rsidP="00C23EEC">
            <w:pPr>
              <w:numPr>
                <w:ilvl w:val="0"/>
                <w:numId w:val="6"/>
              </w:numPr>
              <w:ind w:left="0" w:firstLine="0"/>
              <w:rPr>
                <w:sz w:val="22"/>
                <w:szCs w:val="22"/>
                <w:lang w:val="en-US"/>
              </w:rPr>
            </w:pPr>
          </w:p>
        </w:tc>
        <w:tc>
          <w:tcPr>
            <w:tcW w:w="2126"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142AD">
            <w:pPr>
              <w:rPr>
                <w:color w:val="000000"/>
                <w:sz w:val="20"/>
                <w:szCs w:val="20"/>
              </w:rPr>
            </w:pPr>
            <w:r w:rsidRPr="00C23EEC">
              <w:rPr>
                <w:color w:val="000000"/>
                <w:sz w:val="20"/>
                <w:szCs w:val="20"/>
              </w:rPr>
              <w:t>Уплотнение торцевое M011-JJZS-0700-H7</w:t>
            </w:r>
          </w:p>
        </w:tc>
        <w:tc>
          <w:tcPr>
            <w:tcW w:w="1140" w:type="dxa"/>
            <w:tcBorders>
              <w:top w:val="nil"/>
            </w:tcBorders>
            <w:vAlign w:val="center"/>
          </w:tcPr>
          <w:p w:rsidR="00893A47" w:rsidRPr="00C23EEC" w:rsidRDefault="00893A47" w:rsidP="00C23EEC">
            <w:pPr>
              <w:jc w:val="center"/>
              <w:rPr>
                <w:sz w:val="22"/>
                <w:szCs w:val="22"/>
              </w:rPr>
            </w:pPr>
            <w:r w:rsidRPr="00C23EEC">
              <w:rPr>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893A47" w:rsidRPr="00C23EEC" w:rsidRDefault="00893A47" w:rsidP="00C23EEC">
            <w:pPr>
              <w:jc w:val="right"/>
              <w:rPr>
                <w:color w:val="000000"/>
                <w:sz w:val="20"/>
                <w:szCs w:val="20"/>
              </w:rPr>
            </w:pPr>
            <w:r w:rsidRPr="00C23EEC">
              <w:rPr>
                <w:color w:val="000000"/>
                <w:sz w:val="20"/>
                <w:szCs w:val="20"/>
              </w:rPr>
              <w:t>1,000</w:t>
            </w:r>
          </w:p>
        </w:tc>
        <w:tc>
          <w:tcPr>
            <w:tcW w:w="1318" w:type="dxa"/>
          </w:tcPr>
          <w:p w:rsidR="00893A47" w:rsidRPr="00C23EEC" w:rsidRDefault="00893A47" w:rsidP="00C23EEC">
            <w:pPr>
              <w:jc w:val="center"/>
              <w:rPr>
                <w:sz w:val="18"/>
                <w:szCs w:val="18"/>
                <w:lang w:val="en-US"/>
              </w:rPr>
            </w:pP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r w:rsidR="00893A47" w:rsidRPr="00A661C2" w:rsidTr="00C23EEC">
        <w:trPr>
          <w:trHeight w:val="213"/>
        </w:trPr>
        <w:tc>
          <w:tcPr>
            <w:tcW w:w="6084" w:type="dxa"/>
            <w:gridSpan w:val="5"/>
          </w:tcPr>
          <w:p w:rsidR="00893A47" w:rsidRPr="00C23EEC" w:rsidRDefault="00893A47" w:rsidP="00C23EEC">
            <w:pPr>
              <w:jc w:val="right"/>
              <w:rPr>
                <w:sz w:val="18"/>
                <w:szCs w:val="18"/>
              </w:rPr>
            </w:pPr>
            <w:r w:rsidRPr="00C23EEC">
              <w:rPr>
                <w:b/>
                <w:sz w:val="18"/>
                <w:szCs w:val="18"/>
              </w:rPr>
              <w:t>ИТОГО:</w:t>
            </w:r>
          </w:p>
        </w:tc>
        <w:tc>
          <w:tcPr>
            <w:tcW w:w="1319" w:type="dxa"/>
          </w:tcPr>
          <w:p w:rsidR="00893A47" w:rsidRPr="00C23EEC" w:rsidRDefault="00893A47" w:rsidP="00C23EEC">
            <w:pPr>
              <w:jc w:val="center"/>
              <w:rPr>
                <w:sz w:val="18"/>
                <w:szCs w:val="18"/>
              </w:rPr>
            </w:pPr>
          </w:p>
        </w:tc>
        <w:tc>
          <w:tcPr>
            <w:tcW w:w="1450" w:type="dxa"/>
          </w:tcPr>
          <w:p w:rsidR="00893A47" w:rsidRPr="00C23EEC" w:rsidRDefault="00893A47" w:rsidP="00C23EEC">
            <w:pPr>
              <w:jc w:val="center"/>
              <w:rPr>
                <w:sz w:val="18"/>
                <w:szCs w:val="18"/>
              </w:rPr>
            </w:pPr>
          </w:p>
        </w:tc>
        <w:tc>
          <w:tcPr>
            <w:tcW w:w="1353" w:type="dxa"/>
          </w:tcPr>
          <w:p w:rsidR="00893A47" w:rsidRPr="00C23EEC" w:rsidRDefault="00893A47" w:rsidP="00C23EEC">
            <w:pPr>
              <w:jc w:val="center"/>
              <w:rPr>
                <w:sz w:val="18"/>
                <w:szCs w:val="18"/>
              </w:rPr>
            </w:pPr>
          </w:p>
        </w:tc>
      </w:tr>
    </w:tbl>
    <w:p w:rsidR="00893A47" w:rsidRPr="00A661C2" w:rsidRDefault="00893A47" w:rsidP="00110DF2">
      <w:pPr>
        <w:rPr>
          <w:b/>
          <w:sz w:val="22"/>
          <w:szCs w:val="22"/>
        </w:rPr>
      </w:pPr>
    </w:p>
    <w:p w:rsidR="00893A47" w:rsidRPr="00A661C2" w:rsidRDefault="00893A47" w:rsidP="00110DF2">
      <w:pPr>
        <w:rPr>
          <w:b/>
          <w:sz w:val="22"/>
          <w:szCs w:val="22"/>
        </w:rPr>
      </w:pPr>
    </w:p>
    <w:p w:rsidR="00893A47" w:rsidRPr="00A661C2" w:rsidRDefault="00893A47" w:rsidP="00110DF2">
      <w:pPr>
        <w:pStyle w:val="ListParagraph"/>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w:t>
      </w:r>
      <w:r w:rsidRPr="00405FDA">
        <w:t>_____________</w:t>
      </w:r>
      <w:r w:rsidRPr="008B62F9">
        <w:rPr>
          <w:bCs/>
          <w:lang w:eastAsia="en-US"/>
        </w:rPr>
        <w:t xml:space="preserve"> (</w:t>
      </w:r>
      <w:r w:rsidRPr="00405FDA">
        <w:rPr>
          <w:bCs/>
          <w:lang w:eastAsia="en-US"/>
        </w:rPr>
        <w:t>__________________________________</w:t>
      </w:r>
      <w:r w:rsidRPr="008B62F9">
        <w:rPr>
          <w:bCs/>
          <w:lang w:eastAsia="en-US"/>
        </w:rPr>
        <w:t>)</w:t>
      </w:r>
      <w:r>
        <w:rPr>
          <w:bCs/>
          <w:lang w:eastAsia="en-US"/>
        </w:rPr>
        <w:t xml:space="preserve"> руб.</w:t>
      </w:r>
      <w:r w:rsidRPr="00405FDA">
        <w:rPr>
          <w:bCs/>
          <w:lang w:eastAsia="en-US"/>
        </w:rPr>
        <w:t>__</w:t>
      </w:r>
      <w:r w:rsidRPr="00562602">
        <w:rPr>
          <w:bCs/>
          <w:lang w:eastAsia="en-US"/>
        </w:rPr>
        <w:t xml:space="preserve">коп., в т.ч. НДС 20% </w:t>
      </w:r>
      <w:r w:rsidRPr="00A661C2">
        <w:rPr>
          <w:sz w:val="22"/>
          <w:szCs w:val="22"/>
        </w:rPr>
        <w:t xml:space="preserve"> </w:t>
      </w:r>
      <w:r w:rsidRPr="00F80A99">
        <w:rPr>
          <w:b/>
          <w:sz w:val="22"/>
          <w:szCs w:val="22"/>
        </w:rPr>
        <w:t xml:space="preserve">- </w:t>
      </w:r>
      <w:r w:rsidRPr="00405FDA">
        <w:rPr>
          <w:bCs/>
          <w:lang w:eastAsia="en-US"/>
        </w:rPr>
        <w:t>___________</w:t>
      </w:r>
      <w:r>
        <w:rPr>
          <w:bCs/>
          <w:lang w:eastAsia="en-US"/>
        </w:rPr>
        <w:t xml:space="preserve"> </w:t>
      </w:r>
      <w:r w:rsidRPr="00562602">
        <w:rPr>
          <w:bCs/>
          <w:lang w:eastAsia="en-US"/>
        </w:rPr>
        <w:t>(</w:t>
      </w:r>
      <w:r w:rsidRPr="00405FDA">
        <w:rPr>
          <w:bCs/>
          <w:lang w:eastAsia="en-US"/>
        </w:rPr>
        <w:t>_____________________</w:t>
      </w:r>
      <w:r w:rsidRPr="00562602">
        <w:rPr>
          <w:bCs/>
          <w:lang w:eastAsia="en-US"/>
        </w:rPr>
        <w:t xml:space="preserve">)  руб. </w:t>
      </w:r>
      <w:r>
        <w:rPr>
          <w:bCs/>
          <w:lang w:eastAsia="en-US"/>
        </w:rPr>
        <w:t>__</w:t>
      </w:r>
      <w:r w:rsidRPr="00562602">
        <w:rPr>
          <w:bCs/>
          <w:lang w:eastAsia="en-US"/>
        </w:rPr>
        <w:t xml:space="preserve"> коп.</w:t>
      </w:r>
      <w:r w:rsidRPr="00A661C2">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893A47" w:rsidRPr="00AF2B1E" w:rsidRDefault="00893A47" w:rsidP="00AF2B1E">
      <w:pPr>
        <w:pStyle w:val="ListParagraph"/>
        <w:numPr>
          <w:ilvl w:val="0"/>
          <w:numId w:val="4"/>
        </w:numPr>
        <w:ind w:left="0" w:firstLine="66"/>
        <w:jc w:val="both"/>
        <w:rPr>
          <w:sz w:val="22"/>
          <w:szCs w:val="22"/>
        </w:rPr>
      </w:pPr>
      <w:r w:rsidRPr="00A661C2">
        <w:rPr>
          <w:b/>
          <w:sz w:val="22"/>
          <w:szCs w:val="22"/>
        </w:rPr>
        <w:t>Срок поставки:</w:t>
      </w:r>
      <w:r w:rsidRPr="00A661C2">
        <w:rPr>
          <w:sz w:val="22"/>
          <w:szCs w:val="22"/>
        </w:rPr>
        <w:t xml:space="preserve"> </w:t>
      </w:r>
      <w:r>
        <w:rPr>
          <w:lang w:eastAsia="en-US"/>
        </w:rPr>
        <w:t>10-14 календарных недель с даты заключения Договора _______________________________</w:t>
      </w:r>
      <w:r w:rsidRPr="00562602">
        <w:rPr>
          <w:lang w:eastAsia="en-US"/>
        </w:rPr>
        <w:t xml:space="preserve"> Досрочная поставка осуществляется по соглашению Сторон. </w:t>
      </w:r>
    </w:p>
    <w:p w:rsidR="00893A47" w:rsidRPr="00A661C2" w:rsidRDefault="00893A47" w:rsidP="00AF2B1E">
      <w:pPr>
        <w:pStyle w:val="ListParagraph"/>
        <w:numPr>
          <w:ilvl w:val="0"/>
          <w:numId w:val="4"/>
        </w:numPr>
        <w:ind w:left="0" w:firstLine="66"/>
        <w:jc w:val="both"/>
        <w:rPr>
          <w:sz w:val="22"/>
          <w:szCs w:val="22"/>
        </w:rPr>
      </w:pPr>
      <w:r w:rsidRPr="00A661C2">
        <w:rPr>
          <w:b/>
          <w:sz w:val="22"/>
          <w:szCs w:val="22"/>
        </w:rPr>
        <w:t>Порядок и сроки оплаты:</w:t>
      </w:r>
      <w:r w:rsidRPr="00A661C2">
        <w:rPr>
          <w:sz w:val="22"/>
          <w:szCs w:val="22"/>
        </w:rPr>
        <w:t xml:space="preserve"> </w:t>
      </w:r>
      <w:r>
        <w:rPr>
          <w:lang w:eastAsia="en-US"/>
        </w:rPr>
        <w:t>_________________________________________________</w:t>
      </w:r>
    </w:p>
    <w:p w:rsidR="00893A47" w:rsidRPr="00A661C2" w:rsidRDefault="00893A47" w:rsidP="00110DF2">
      <w:pPr>
        <w:pStyle w:val="ListParagraph"/>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893A47" w:rsidRPr="00A661C2" w:rsidRDefault="00893A47" w:rsidP="00110DF2">
      <w:pPr>
        <w:pStyle w:val="ListParagraph"/>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893A47" w:rsidRPr="00A661C2" w:rsidRDefault="00893A47" w:rsidP="00110DF2">
      <w:pPr>
        <w:pStyle w:val="ListParagraph"/>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893A47" w:rsidRPr="00A661C2" w:rsidRDefault="00893A47" w:rsidP="00110DF2">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7"/>
        <w:gridCol w:w="4961"/>
      </w:tblGrid>
      <w:tr w:rsidR="00893A47" w:rsidRPr="0057610A" w:rsidTr="00040B49">
        <w:trPr>
          <w:trHeight w:val="2541"/>
        </w:trPr>
        <w:tc>
          <w:tcPr>
            <w:tcW w:w="4957" w:type="dxa"/>
          </w:tcPr>
          <w:p w:rsidR="00893A47" w:rsidRPr="00A661C2" w:rsidRDefault="00893A47" w:rsidP="00040B49">
            <w:pPr>
              <w:tabs>
                <w:tab w:val="left" w:pos="36"/>
              </w:tabs>
              <w:ind w:right="-143"/>
              <w:rPr>
                <w:b/>
              </w:rPr>
            </w:pPr>
            <w:r w:rsidRPr="00A661C2">
              <w:rPr>
                <w:b/>
                <w:i/>
                <w:iCs/>
                <w:sz w:val="22"/>
                <w:szCs w:val="22"/>
              </w:rPr>
              <w:tab/>
            </w:r>
            <w:r w:rsidRPr="00A661C2">
              <w:rPr>
                <w:b/>
                <w:sz w:val="22"/>
                <w:szCs w:val="22"/>
              </w:rPr>
              <w:t>ПОСТАВЩИК:</w:t>
            </w:r>
          </w:p>
          <w:p w:rsidR="00893A47" w:rsidRPr="00A661C2" w:rsidRDefault="00893A47" w:rsidP="00040B49">
            <w:pPr>
              <w:pStyle w:val="Heading2"/>
              <w:ind w:firstLine="0"/>
              <w:rPr>
                <w:b w:val="0"/>
                <w:bCs w:val="0"/>
              </w:rPr>
            </w:pPr>
            <w:r w:rsidRPr="00A661C2">
              <w:t>______________________________</w:t>
            </w:r>
          </w:p>
          <w:p w:rsidR="00893A47" w:rsidRPr="00A661C2" w:rsidRDefault="00893A47" w:rsidP="00040B49"/>
          <w:p w:rsidR="00893A47" w:rsidRPr="00A661C2" w:rsidRDefault="00893A47" w:rsidP="00040B49">
            <w:pPr>
              <w:rPr>
                <w:b/>
              </w:rPr>
            </w:pPr>
            <w:r w:rsidRPr="00A661C2">
              <w:rPr>
                <w:b/>
                <w:sz w:val="22"/>
                <w:szCs w:val="22"/>
              </w:rPr>
              <w:t>________________________________</w:t>
            </w:r>
          </w:p>
          <w:p w:rsidR="00893A47" w:rsidRPr="00A661C2" w:rsidRDefault="00893A47" w:rsidP="00040B49">
            <w:pPr>
              <w:tabs>
                <w:tab w:val="left" w:pos="48"/>
              </w:tabs>
              <w:rPr>
                <w:b/>
              </w:rPr>
            </w:pPr>
          </w:p>
          <w:p w:rsidR="00893A47" w:rsidRPr="00A661C2" w:rsidRDefault="00893A47" w:rsidP="00040B49">
            <w:pPr>
              <w:rPr>
                <w:b/>
              </w:rPr>
            </w:pPr>
            <w:r w:rsidRPr="00A661C2">
              <w:rPr>
                <w:b/>
                <w:sz w:val="22"/>
                <w:szCs w:val="22"/>
              </w:rPr>
              <w:t>___________________/______________________/</w:t>
            </w:r>
          </w:p>
          <w:p w:rsidR="00893A47" w:rsidRPr="00A661C2" w:rsidRDefault="00893A47" w:rsidP="00040B49">
            <w:pPr>
              <w:rPr>
                <w:b/>
              </w:rPr>
            </w:pPr>
          </w:p>
          <w:p w:rsidR="00893A47" w:rsidRPr="00A661C2" w:rsidRDefault="00893A47" w:rsidP="00040B49">
            <w:pPr>
              <w:rPr>
                <w:b/>
                <w:bCs/>
              </w:rPr>
            </w:pPr>
            <w:r w:rsidRPr="00A661C2">
              <w:rPr>
                <w:b/>
                <w:bCs/>
                <w:sz w:val="22"/>
                <w:szCs w:val="22"/>
              </w:rPr>
              <w:t>«_____»_______________20__ г.</w:t>
            </w:r>
          </w:p>
          <w:p w:rsidR="00893A47" w:rsidRPr="00A661C2" w:rsidRDefault="00893A47" w:rsidP="00040B49">
            <w:pPr>
              <w:rPr>
                <w:b/>
                <w:bCs/>
              </w:rPr>
            </w:pPr>
          </w:p>
          <w:p w:rsidR="00893A47" w:rsidRPr="00A661C2" w:rsidRDefault="00893A47" w:rsidP="00040B49">
            <w:pPr>
              <w:rPr>
                <w:b/>
                <w:bCs/>
              </w:rPr>
            </w:pPr>
            <w:r w:rsidRPr="00A661C2">
              <w:rPr>
                <w:b/>
                <w:bCs/>
                <w:sz w:val="22"/>
                <w:szCs w:val="22"/>
              </w:rPr>
              <w:t xml:space="preserve">М.П.                            </w:t>
            </w:r>
          </w:p>
        </w:tc>
        <w:tc>
          <w:tcPr>
            <w:tcW w:w="4961" w:type="dxa"/>
          </w:tcPr>
          <w:p w:rsidR="00893A47" w:rsidRPr="00A661C2" w:rsidRDefault="00893A47" w:rsidP="00040B49">
            <w:pPr>
              <w:rPr>
                <w:b/>
              </w:rPr>
            </w:pPr>
            <w:r w:rsidRPr="00A661C2">
              <w:rPr>
                <w:b/>
                <w:sz w:val="22"/>
                <w:szCs w:val="22"/>
              </w:rPr>
              <w:t xml:space="preserve">     ПОКУПАТЕЛЬ:</w:t>
            </w:r>
          </w:p>
          <w:p w:rsidR="00893A47" w:rsidRPr="00A661C2" w:rsidRDefault="00893A47" w:rsidP="00040B49">
            <w:pPr>
              <w:pStyle w:val="Heading2"/>
              <w:ind w:firstLine="0"/>
              <w:rPr>
                <w:b w:val="0"/>
                <w:bCs w:val="0"/>
              </w:rPr>
            </w:pPr>
            <w:r w:rsidRPr="00A661C2">
              <w:t>ООО «РУСИНВЕСТ»</w:t>
            </w:r>
          </w:p>
          <w:p w:rsidR="00893A47" w:rsidRPr="00A661C2" w:rsidRDefault="00893A47" w:rsidP="00040B49"/>
          <w:p w:rsidR="00893A47" w:rsidRPr="00A661C2" w:rsidRDefault="00893A47" w:rsidP="00040B49">
            <w:pPr>
              <w:rPr>
                <w:b/>
              </w:rPr>
            </w:pPr>
            <w:r w:rsidRPr="00A661C2">
              <w:rPr>
                <w:b/>
                <w:sz w:val="22"/>
                <w:szCs w:val="22"/>
              </w:rPr>
              <w:t>Генеральный директор</w:t>
            </w:r>
          </w:p>
          <w:p w:rsidR="00893A47" w:rsidRPr="00A661C2" w:rsidRDefault="00893A47" w:rsidP="00040B49">
            <w:pPr>
              <w:rPr>
                <w:b/>
              </w:rPr>
            </w:pPr>
            <w:r w:rsidRPr="00A661C2">
              <w:rPr>
                <w:b/>
                <w:sz w:val="22"/>
                <w:szCs w:val="22"/>
              </w:rPr>
              <w:t xml:space="preserve">   </w:t>
            </w:r>
          </w:p>
          <w:p w:rsidR="00893A47" w:rsidRPr="00A661C2" w:rsidRDefault="00893A47" w:rsidP="00040B49">
            <w:pPr>
              <w:rPr>
                <w:b/>
              </w:rPr>
            </w:pPr>
            <w:r w:rsidRPr="00A661C2">
              <w:rPr>
                <w:b/>
                <w:sz w:val="22"/>
                <w:szCs w:val="22"/>
              </w:rPr>
              <w:t xml:space="preserve">     __    _____________________/ И.И. Самарина </w:t>
            </w:r>
          </w:p>
          <w:p w:rsidR="00893A47" w:rsidRPr="00A661C2" w:rsidRDefault="00893A47" w:rsidP="00040B49">
            <w:pPr>
              <w:rPr>
                <w:b/>
              </w:rPr>
            </w:pPr>
          </w:p>
          <w:p w:rsidR="00893A47" w:rsidRPr="00A661C2" w:rsidRDefault="00893A47" w:rsidP="00040B49">
            <w:pPr>
              <w:rPr>
                <w:b/>
              </w:rPr>
            </w:pPr>
            <w:r w:rsidRPr="00A661C2">
              <w:rPr>
                <w:b/>
                <w:sz w:val="22"/>
                <w:szCs w:val="22"/>
              </w:rPr>
              <w:t>«_____»_______________20__ г.</w:t>
            </w:r>
          </w:p>
          <w:p w:rsidR="00893A47" w:rsidRPr="00A661C2" w:rsidRDefault="00893A47" w:rsidP="00040B49">
            <w:pPr>
              <w:suppressAutoHyphens/>
              <w:ind w:right="-143"/>
              <w:rPr>
                <w:b/>
              </w:rPr>
            </w:pPr>
          </w:p>
          <w:p w:rsidR="00893A47" w:rsidRPr="0057610A" w:rsidRDefault="00893A47" w:rsidP="00040B49">
            <w:pPr>
              <w:suppressAutoHyphens/>
              <w:ind w:right="-143"/>
              <w:rPr>
                <w:bCs/>
              </w:rPr>
            </w:pPr>
            <w:r w:rsidRPr="00A661C2">
              <w:rPr>
                <w:b/>
                <w:sz w:val="22"/>
                <w:szCs w:val="22"/>
              </w:rPr>
              <w:t>М.П.</w:t>
            </w:r>
            <w:r w:rsidRPr="0057610A">
              <w:rPr>
                <w:b/>
                <w:sz w:val="22"/>
                <w:szCs w:val="22"/>
              </w:rPr>
              <w:t xml:space="preserve">                            </w:t>
            </w:r>
          </w:p>
        </w:tc>
      </w:tr>
    </w:tbl>
    <w:p w:rsidR="00893A47" w:rsidRPr="00E6338A" w:rsidRDefault="00893A47" w:rsidP="00110DF2">
      <w:pPr>
        <w:jc w:val="both"/>
        <w:rPr>
          <w:sz w:val="22"/>
          <w:szCs w:val="22"/>
        </w:rPr>
      </w:pPr>
    </w:p>
    <w:p w:rsidR="00893A47" w:rsidRPr="00110DF2" w:rsidRDefault="00893A47" w:rsidP="00110DF2"/>
    <w:sectPr w:rsidR="00893A47" w:rsidRPr="00110DF2" w:rsidSect="000E32F5">
      <w:headerReference w:type="default" r:id="rId10"/>
      <w:footerReference w:type="default" r:id="rId11"/>
      <w:pgSz w:w="11906" w:h="16838"/>
      <w:pgMar w:top="1134" w:right="851" w:bottom="1134" w:left="1134"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A47" w:rsidRDefault="00893A47" w:rsidP="00DC636A">
      <w:r>
        <w:separator/>
      </w:r>
    </w:p>
  </w:endnote>
  <w:endnote w:type="continuationSeparator" w:id="0">
    <w:p w:rsidR="00893A47" w:rsidRDefault="00893A47" w:rsidP="00DC6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47" w:rsidRDefault="00893A47" w:rsidP="00655985">
    <w:pPr>
      <w:pStyle w:val="Footer"/>
      <w:tabs>
        <w:tab w:val="clear" w:pos="4677"/>
        <w:tab w:val="clear" w:pos="9355"/>
        <w:tab w:val="center" w:pos="0"/>
        <w:tab w:val="right" w:pos="10065"/>
      </w:tabs>
      <w:jc w:val="center"/>
    </w:pPr>
    <w:r>
      <w:rPr>
        <w:sz w:val="20"/>
        <w:szCs w:val="20"/>
      </w:rPr>
      <w:t xml:space="preserve">                                                                                                                                                            </w:t>
    </w:r>
    <w:r>
      <w:t>_______________</w:t>
    </w:r>
  </w:p>
  <w:p w:rsidR="00893A47" w:rsidRPr="00586C6C" w:rsidRDefault="00893A47" w:rsidP="00586C6C">
    <w:pPr>
      <w:pStyle w:val="Footer"/>
      <w:jc w:val="center"/>
      <w:rPr>
        <w:sz w:val="20"/>
        <w:szCs w:val="20"/>
        <w:lang w:val="en-US"/>
      </w:rPr>
    </w:pPr>
    <w:r>
      <w:rPr>
        <w:sz w:val="20"/>
        <w:szCs w:val="20"/>
        <w:lang w:val="en-US"/>
      </w:rPr>
      <w:t xml:space="preserve">                                                                                                                                                              </w:t>
    </w:r>
    <w:r>
      <w:rPr>
        <w:sz w:val="20"/>
        <w:szCs w:val="20"/>
      </w:rPr>
      <w:t>(место для подписи</w:t>
    </w:r>
    <w:r>
      <w:rPr>
        <w:sz w:val="20"/>
        <w:szCs w:val="20"/>
        <w:lang w:val="en-US"/>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47" w:rsidRDefault="00893A47" w:rsidP="00655985">
    <w:pPr>
      <w:pStyle w:val="Footer"/>
      <w:tabs>
        <w:tab w:val="clear" w:pos="4677"/>
        <w:tab w:val="clear" w:pos="9355"/>
        <w:tab w:val="center" w:pos="0"/>
        <w:tab w:val="right" w:pos="10065"/>
      </w:tabs>
      <w:jc w:val="center"/>
    </w:pPr>
    <w:r>
      <w:rPr>
        <w:sz w:val="20"/>
        <w:szCs w:val="20"/>
      </w:rPr>
      <w:t xml:space="preserve">                                                                                                                                                            </w:t>
    </w:r>
    <w:r>
      <w:t>_______________</w:t>
    </w:r>
  </w:p>
  <w:p w:rsidR="00893A47" w:rsidRPr="00586C6C" w:rsidRDefault="00893A47" w:rsidP="00586C6C">
    <w:pPr>
      <w:pStyle w:val="Footer"/>
      <w:jc w:val="center"/>
      <w:rPr>
        <w:sz w:val="20"/>
        <w:szCs w:val="20"/>
        <w:lang w:val="en-US"/>
      </w:rPr>
    </w:pPr>
    <w:r>
      <w:rPr>
        <w:sz w:val="20"/>
        <w:szCs w:val="20"/>
        <w:lang w:val="en-US"/>
      </w:rPr>
      <w:t xml:space="preserve">                                                                                                                                                              </w:t>
    </w:r>
    <w:r>
      <w:rPr>
        <w:sz w:val="20"/>
        <w:szCs w:val="20"/>
      </w:rPr>
      <w:t>(место для подписи</w:t>
    </w:r>
    <w:r>
      <w:rPr>
        <w:sz w:val="20"/>
        <w:szCs w:val="20"/>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A47" w:rsidRDefault="00893A47" w:rsidP="00DC636A">
      <w:r>
        <w:separator/>
      </w:r>
    </w:p>
  </w:footnote>
  <w:footnote w:type="continuationSeparator" w:id="0">
    <w:p w:rsidR="00893A47" w:rsidRDefault="00893A47" w:rsidP="00DC6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47" w:rsidRDefault="00893A47">
    <w:pPr>
      <w:pStyle w:val="Header"/>
      <w:jc w:val="center"/>
    </w:pPr>
    <w:fldSimple w:instr="PAGE   \* MERGEFORMAT">
      <w:r>
        <w:rPr>
          <w:noProof/>
        </w:rPr>
        <w:t>12</w:t>
      </w:r>
    </w:fldSimple>
  </w:p>
  <w:p w:rsidR="00893A47" w:rsidRDefault="00893A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47" w:rsidRDefault="00893A47">
    <w:pPr>
      <w:pStyle w:val="Header"/>
      <w:jc w:val="center"/>
    </w:pPr>
    <w:fldSimple w:instr="PAGE   \* MERGEFORMAT">
      <w:r>
        <w:rPr>
          <w:noProof/>
        </w:rPr>
        <w:t>13</w:t>
      </w:r>
    </w:fldSimple>
  </w:p>
  <w:p w:rsidR="00893A47" w:rsidRDefault="00893A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04F1B"/>
    <w:multiLevelType w:val="multilevel"/>
    <w:tmpl w:val="D79ADB3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F6D031F"/>
    <w:multiLevelType w:val="hybridMultilevel"/>
    <w:tmpl w:val="5F26A5E0"/>
    <w:lvl w:ilvl="0" w:tplc="F3D48C2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07762C4"/>
    <w:multiLevelType w:val="hybridMultilevel"/>
    <w:tmpl w:val="CAB413FA"/>
    <w:lvl w:ilvl="0" w:tplc="FE9A112A">
      <w:start w:val="7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570264F"/>
    <w:multiLevelType w:val="multilevel"/>
    <w:tmpl w:val="DC4CCE1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77F"/>
    <w:rsid w:val="00001280"/>
    <w:rsid w:val="00004548"/>
    <w:rsid w:val="0000750F"/>
    <w:rsid w:val="00011145"/>
    <w:rsid w:val="00016ED1"/>
    <w:rsid w:val="00022B9E"/>
    <w:rsid w:val="000350B3"/>
    <w:rsid w:val="00036834"/>
    <w:rsid w:val="00040B49"/>
    <w:rsid w:val="00043697"/>
    <w:rsid w:val="000530AC"/>
    <w:rsid w:val="000616F7"/>
    <w:rsid w:val="000642DA"/>
    <w:rsid w:val="00065E38"/>
    <w:rsid w:val="00075B21"/>
    <w:rsid w:val="000761D6"/>
    <w:rsid w:val="000A67BA"/>
    <w:rsid w:val="000B69F1"/>
    <w:rsid w:val="000C28E0"/>
    <w:rsid w:val="000C7A23"/>
    <w:rsid w:val="000E096D"/>
    <w:rsid w:val="000E1D16"/>
    <w:rsid w:val="000E32F5"/>
    <w:rsid w:val="00103879"/>
    <w:rsid w:val="00104DF1"/>
    <w:rsid w:val="00110DF2"/>
    <w:rsid w:val="001142C0"/>
    <w:rsid w:val="00121D44"/>
    <w:rsid w:val="00121EEF"/>
    <w:rsid w:val="001317FD"/>
    <w:rsid w:val="001368A8"/>
    <w:rsid w:val="00141B97"/>
    <w:rsid w:val="0014237C"/>
    <w:rsid w:val="001551BA"/>
    <w:rsid w:val="001566EB"/>
    <w:rsid w:val="00156DF5"/>
    <w:rsid w:val="00160326"/>
    <w:rsid w:val="00165509"/>
    <w:rsid w:val="001744E9"/>
    <w:rsid w:val="00185A13"/>
    <w:rsid w:val="001A0847"/>
    <w:rsid w:val="001B3231"/>
    <w:rsid w:val="001B3A83"/>
    <w:rsid w:val="001B44A4"/>
    <w:rsid w:val="001B4661"/>
    <w:rsid w:val="001B68CC"/>
    <w:rsid w:val="001C3035"/>
    <w:rsid w:val="001D358A"/>
    <w:rsid w:val="001D451F"/>
    <w:rsid w:val="001E1F80"/>
    <w:rsid w:val="001F02B1"/>
    <w:rsid w:val="001F0B04"/>
    <w:rsid w:val="001F0BAF"/>
    <w:rsid w:val="0022579A"/>
    <w:rsid w:val="0023291F"/>
    <w:rsid w:val="00235DF3"/>
    <w:rsid w:val="00240568"/>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05FDA"/>
    <w:rsid w:val="00407A62"/>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D2AA6"/>
    <w:rsid w:val="004F3D83"/>
    <w:rsid w:val="004F465C"/>
    <w:rsid w:val="004F50EF"/>
    <w:rsid w:val="004F5DF4"/>
    <w:rsid w:val="00501113"/>
    <w:rsid w:val="005175D0"/>
    <w:rsid w:val="00521311"/>
    <w:rsid w:val="00533FFD"/>
    <w:rsid w:val="00541787"/>
    <w:rsid w:val="0056034A"/>
    <w:rsid w:val="00562602"/>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1CFA"/>
    <w:rsid w:val="006B2036"/>
    <w:rsid w:val="006B30B4"/>
    <w:rsid w:val="006D57F9"/>
    <w:rsid w:val="006E091F"/>
    <w:rsid w:val="006F71D6"/>
    <w:rsid w:val="0070668C"/>
    <w:rsid w:val="00711E48"/>
    <w:rsid w:val="00713FAD"/>
    <w:rsid w:val="007267E6"/>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5499A"/>
    <w:rsid w:val="00881089"/>
    <w:rsid w:val="00893A47"/>
    <w:rsid w:val="00896C9F"/>
    <w:rsid w:val="008A672D"/>
    <w:rsid w:val="008B2C1E"/>
    <w:rsid w:val="008B39E4"/>
    <w:rsid w:val="008B62F9"/>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BDE"/>
    <w:rsid w:val="00A84CFA"/>
    <w:rsid w:val="00A8550D"/>
    <w:rsid w:val="00A90ADE"/>
    <w:rsid w:val="00A918E5"/>
    <w:rsid w:val="00AA3785"/>
    <w:rsid w:val="00AA37D7"/>
    <w:rsid w:val="00AA4D03"/>
    <w:rsid w:val="00AA5393"/>
    <w:rsid w:val="00AA57D4"/>
    <w:rsid w:val="00AD3F33"/>
    <w:rsid w:val="00AD4967"/>
    <w:rsid w:val="00AE0889"/>
    <w:rsid w:val="00AE5ACE"/>
    <w:rsid w:val="00AF012C"/>
    <w:rsid w:val="00AF2B1E"/>
    <w:rsid w:val="00B115B1"/>
    <w:rsid w:val="00B14CEC"/>
    <w:rsid w:val="00B334E0"/>
    <w:rsid w:val="00B33991"/>
    <w:rsid w:val="00B34C64"/>
    <w:rsid w:val="00B376EA"/>
    <w:rsid w:val="00B403D8"/>
    <w:rsid w:val="00B403E0"/>
    <w:rsid w:val="00B51A71"/>
    <w:rsid w:val="00B5501B"/>
    <w:rsid w:val="00B60CAB"/>
    <w:rsid w:val="00B667EF"/>
    <w:rsid w:val="00B702B5"/>
    <w:rsid w:val="00B73C88"/>
    <w:rsid w:val="00B74546"/>
    <w:rsid w:val="00B919BB"/>
    <w:rsid w:val="00B95BD4"/>
    <w:rsid w:val="00B95BD5"/>
    <w:rsid w:val="00BA3B4B"/>
    <w:rsid w:val="00BA65B3"/>
    <w:rsid w:val="00BB03CB"/>
    <w:rsid w:val="00BC0425"/>
    <w:rsid w:val="00BC15A6"/>
    <w:rsid w:val="00BC26AC"/>
    <w:rsid w:val="00BD1DF9"/>
    <w:rsid w:val="00BD6E05"/>
    <w:rsid w:val="00BE511E"/>
    <w:rsid w:val="00BE7F2D"/>
    <w:rsid w:val="00BF0157"/>
    <w:rsid w:val="00BF5565"/>
    <w:rsid w:val="00C07FCD"/>
    <w:rsid w:val="00C142AD"/>
    <w:rsid w:val="00C23EEC"/>
    <w:rsid w:val="00C34C14"/>
    <w:rsid w:val="00C50487"/>
    <w:rsid w:val="00C51652"/>
    <w:rsid w:val="00C54878"/>
    <w:rsid w:val="00C56412"/>
    <w:rsid w:val="00C57491"/>
    <w:rsid w:val="00C633B8"/>
    <w:rsid w:val="00C65FC5"/>
    <w:rsid w:val="00C84DB7"/>
    <w:rsid w:val="00C92BEC"/>
    <w:rsid w:val="00CA40A8"/>
    <w:rsid w:val="00CC4C9C"/>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A9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8A"/>
    <w:rPr>
      <w:rFonts w:ascii="Times New Roman" w:eastAsia="Times New Roman" w:hAnsi="Times New Roman"/>
      <w:sz w:val="24"/>
      <w:szCs w:val="24"/>
    </w:rPr>
  </w:style>
  <w:style w:type="paragraph" w:styleId="Heading2">
    <w:name w:val="heading 2"/>
    <w:basedOn w:val="Normal"/>
    <w:link w:val="Heading2Char"/>
    <w:uiPriority w:val="99"/>
    <w:qFormat/>
    <w:rsid w:val="004C3DB6"/>
    <w:pPr>
      <w:keepNext/>
      <w:autoSpaceDE w:val="0"/>
      <w:autoSpaceDN w:val="0"/>
      <w:ind w:firstLine="1134"/>
      <w:outlineLvl w:val="1"/>
    </w:pPr>
    <w:rPr>
      <w:rFonts w:eastAsia="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C3DB6"/>
    <w:rPr>
      <w:rFonts w:ascii="Times New Roman" w:hAnsi="Times New Roman" w:cs="Times New Roman"/>
      <w:b/>
      <w:bCs/>
      <w:lang w:eastAsia="ru-RU"/>
    </w:rPr>
  </w:style>
  <w:style w:type="character" w:styleId="PlaceholderText">
    <w:name w:val="Placeholder Text"/>
    <w:basedOn w:val="DefaultParagraphFont"/>
    <w:uiPriority w:val="99"/>
    <w:semiHidden/>
    <w:rsid w:val="00E8554A"/>
    <w:rPr>
      <w:rFonts w:cs="Times New Roman"/>
      <w:color w:val="808080"/>
    </w:rPr>
  </w:style>
  <w:style w:type="paragraph" w:styleId="BalloonText">
    <w:name w:val="Balloon Text"/>
    <w:basedOn w:val="Normal"/>
    <w:link w:val="BalloonTextChar"/>
    <w:uiPriority w:val="99"/>
    <w:semiHidden/>
    <w:rsid w:val="00E855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54A"/>
    <w:rPr>
      <w:rFonts w:ascii="Tahoma" w:hAnsi="Tahoma" w:cs="Tahoma"/>
      <w:sz w:val="16"/>
      <w:szCs w:val="16"/>
      <w:lang w:eastAsia="ru-RU"/>
    </w:rPr>
  </w:style>
  <w:style w:type="paragraph" w:styleId="Header">
    <w:name w:val="header"/>
    <w:basedOn w:val="Normal"/>
    <w:link w:val="HeaderChar"/>
    <w:uiPriority w:val="99"/>
    <w:rsid w:val="00DC636A"/>
    <w:pPr>
      <w:tabs>
        <w:tab w:val="center" w:pos="4677"/>
        <w:tab w:val="right" w:pos="9355"/>
      </w:tabs>
    </w:pPr>
  </w:style>
  <w:style w:type="character" w:customStyle="1" w:styleId="HeaderChar">
    <w:name w:val="Header Char"/>
    <w:basedOn w:val="DefaultParagraphFont"/>
    <w:link w:val="Header"/>
    <w:uiPriority w:val="99"/>
    <w:locked/>
    <w:rsid w:val="00DC636A"/>
    <w:rPr>
      <w:rFonts w:ascii="Times New Roman" w:hAnsi="Times New Roman" w:cs="Times New Roman"/>
      <w:sz w:val="24"/>
      <w:szCs w:val="24"/>
      <w:lang w:eastAsia="ru-RU"/>
    </w:rPr>
  </w:style>
  <w:style w:type="paragraph" w:styleId="Footer">
    <w:name w:val="footer"/>
    <w:basedOn w:val="Normal"/>
    <w:link w:val="FooterChar"/>
    <w:uiPriority w:val="99"/>
    <w:rsid w:val="00DC636A"/>
    <w:pPr>
      <w:tabs>
        <w:tab w:val="center" w:pos="4677"/>
        <w:tab w:val="right" w:pos="9355"/>
      </w:tabs>
    </w:pPr>
  </w:style>
  <w:style w:type="character" w:customStyle="1" w:styleId="FooterChar">
    <w:name w:val="Footer Char"/>
    <w:basedOn w:val="DefaultParagraphFont"/>
    <w:link w:val="Footer"/>
    <w:uiPriority w:val="99"/>
    <w:locked/>
    <w:rsid w:val="00DC636A"/>
    <w:rPr>
      <w:rFonts w:ascii="Times New Roman" w:hAnsi="Times New Roman" w:cs="Times New Roman"/>
      <w:sz w:val="24"/>
      <w:szCs w:val="24"/>
      <w:lang w:eastAsia="ru-RU"/>
    </w:rPr>
  </w:style>
  <w:style w:type="character" w:styleId="Hyperlink">
    <w:name w:val="Hyperlink"/>
    <w:basedOn w:val="DefaultParagraphFont"/>
    <w:uiPriority w:val="99"/>
    <w:rsid w:val="004C3DB6"/>
    <w:rPr>
      <w:rFonts w:cs="Times New Roman"/>
      <w:color w:val="0000FF"/>
      <w:u w:val="single"/>
    </w:rPr>
  </w:style>
  <w:style w:type="paragraph" w:customStyle="1" w:styleId="ConsPlusNormal">
    <w:name w:val="ConsPlusNormal"/>
    <w:uiPriority w:val="99"/>
    <w:rsid w:val="001C3035"/>
    <w:pPr>
      <w:autoSpaceDE w:val="0"/>
      <w:autoSpaceDN w:val="0"/>
      <w:adjustRightInd w:val="0"/>
    </w:pPr>
    <w:rPr>
      <w:rFonts w:ascii="Arial" w:hAnsi="Arial" w:cs="Arial"/>
      <w:sz w:val="20"/>
      <w:szCs w:val="20"/>
      <w:lang w:eastAsia="en-US"/>
    </w:rPr>
  </w:style>
  <w:style w:type="paragraph" w:styleId="ListParagraph">
    <w:name w:val="List Paragraph"/>
    <w:basedOn w:val="Normal"/>
    <w:uiPriority w:val="99"/>
    <w:qFormat/>
    <w:rsid w:val="002C4514"/>
    <w:pPr>
      <w:ind w:left="720"/>
      <w:contextualSpacing/>
    </w:pPr>
  </w:style>
  <w:style w:type="table" w:styleId="TableGrid">
    <w:name w:val="Table Grid"/>
    <w:basedOn w:val="TableNormal"/>
    <w:uiPriority w:val="99"/>
    <w:rsid w:val="005A6C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0B69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4146589">
      <w:marLeft w:val="0"/>
      <w:marRight w:val="0"/>
      <w:marTop w:val="0"/>
      <w:marBottom w:val="0"/>
      <w:divBdr>
        <w:top w:val="none" w:sz="0" w:space="0" w:color="auto"/>
        <w:left w:val="none" w:sz="0" w:space="0" w:color="auto"/>
        <w:bottom w:val="none" w:sz="0" w:space="0" w:color="auto"/>
        <w:right w:val="none" w:sz="0" w:space="0" w:color="auto"/>
      </w:divBdr>
    </w:div>
    <w:div w:id="1264146590">
      <w:marLeft w:val="0"/>
      <w:marRight w:val="0"/>
      <w:marTop w:val="0"/>
      <w:marBottom w:val="0"/>
      <w:divBdr>
        <w:top w:val="none" w:sz="0" w:space="0" w:color="auto"/>
        <w:left w:val="none" w:sz="0" w:space="0" w:color="auto"/>
        <w:bottom w:val="none" w:sz="0" w:space="0" w:color="auto"/>
        <w:right w:val="none" w:sz="0" w:space="0" w:color="auto"/>
      </w:divBdr>
    </w:div>
    <w:div w:id="1264146591">
      <w:marLeft w:val="0"/>
      <w:marRight w:val="0"/>
      <w:marTop w:val="0"/>
      <w:marBottom w:val="0"/>
      <w:divBdr>
        <w:top w:val="none" w:sz="0" w:space="0" w:color="auto"/>
        <w:left w:val="none" w:sz="0" w:space="0" w:color="auto"/>
        <w:bottom w:val="none" w:sz="0" w:space="0" w:color="auto"/>
        <w:right w:val="none" w:sz="0" w:space="0" w:color="auto"/>
      </w:divBdr>
    </w:div>
    <w:div w:id="1264146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rus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14</Pages>
  <Words>7261</Words>
  <Characters>-32766</Characters>
  <Application>Microsoft Office Outlook</Application>
  <DocSecurity>0</DocSecurity>
  <Lines>0</Lines>
  <Paragraphs>0</Paragraphs>
  <ScaleCrop>false</ScaleCrop>
  <Company>ЗАО Антипинский НПЗ</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vkstender</cp:lastModifiedBy>
  <cp:revision>3</cp:revision>
  <cp:lastPrinted>2022-07-27T04:53:00Z</cp:lastPrinted>
  <dcterms:created xsi:type="dcterms:W3CDTF">2023-02-08T11:49:00Z</dcterms:created>
  <dcterms:modified xsi:type="dcterms:W3CDTF">2023-02-13T06:20:00Z</dcterms:modified>
</cp:coreProperties>
</file>