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7" w:type="dxa"/>
        <w:tblLook w:val="04A0" w:firstRow="1" w:lastRow="0" w:firstColumn="1" w:lastColumn="0" w:noHBand="0" w:noVBand="1"/>
      </w:tblPr>
      <w:tblGrid>
        <w:gridCol w:w="4219"/>
        <w:gridCol w:w="1559"/>
        <w:gridCol w:w="3969"/>
      </w:tblGrid>
      <w:tr w:rsidR="00A41AB6" w:rsidRPr="00797EAB" w:rsidTr="00A41AB6">
        <w:tc>
          <w:tcPr>
            <w:tcW w:w="4219" w:type="dxa"/>
          </w:tcPr>
          <w:p w:rsidR="00A41AB6" w:rsidRPr="00797EAB" w:rsidRDefault="00A41AB6" w:rsidP="00A41AB6">
            <w:pPr>
              <w:rPr>
                <w:rFonts w:ascii="Times New Roman" w:hAnsi="Times New Roman"/>
                <w:sz w:val="24"/>
                <w:szCs w:val="24"/>
              </w:rPr>
            </w:pPr>
            <w:r w:rsidRPr="00797EA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</w:tcPr>
          <w:p w:rsidR="00A41AB6" w:rsidRPr="00797EAB" w:rsidRDefault="00A41AB6" w:rsidP="00A41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41AB6" w:rsidRPr="00797EAB" w:rsidRDefault="00A41AB6" w:rsidP="000C52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1AB6" w:rsidRPr="00797EAB" w:rsidRDefault="00A41AB6" w:rsidP="00A41AB6">
      <w:pPr>
        <w:rPr>
          <w:rFonts w:ascii="Times New Roman" w:hAnsi="Times New Roman"/>
          <w:sz w:val="24"/>
          <w:szCs w:val="24"/>
        </w:rPr>
      </w:pPr>
    </w:p>
    <w:p w:rsidR="00A41AB6" w:rsidRPr="00797EAB" w:rsidRDefault="00A41AB6" w:rsidP="00A41AB6">
      <w:pPr>
        <w:rPr>
          <w:rFonts w:ascii="Times New Roman" w:hAnsi="Times New Roman"/>
          <w:sz w:val="24"/>
          <w:szCs w:val="24"/>
        </w:rPr>
      </w:pPr>
    </w:p>
    <w:p w:rsidR="00A41AB6" w:rsidRPr="00797EAB" w:rsidRDefault="00A41AB6" w:rsidP="00A41AB6">
      <w:pPr>
        <w:rPr>
          <w:rFonts w:ascii="Times New Roman" w:hAnsi="Times New Roman"/>
          <w:sz w:val="24"/>
          <w:szCs w:val="24"/>
        </w:rPr>
      </w:pPr>
    </w:p>
    <w:p w:rsidR="00A41AB6" w:rsidRPr="00797EAB" w:rsidRDefault="00A41AB6" w:rsidP="00A41AB6">
      <w:pPr>
        <w:rPr>
          <w:rFonts w:ascii="Times New Roman" w:hAnsi="Times New Roman"/>
          <w:sz w:val="24"/>
          <w:szCs w:val="24"/>
        </w:rPr>
      </w:pPr>
    </w:p>
    <w:p w:rsidR="00A41AB6" w:rsidRPr="00763C3C" w:rsidRDefault="00A41AB6" w:rsidP="00A41AB6">
      <w:pPr>
        <w:rPr>
          <w:rFonts w:ascii="Times New Roman" w:hAnsi="Times New Roman"/>
          <w:sz w:val="24"/>
          <w:szCs w:val="24"/>
        </w:rPr>
      </w:pPr>
    </w:p>
    <w:p w:rsidR="00A41AB6" w:rsidRPr="00797EAB" w:rsidRDefault="00A41AB6" w:rsidP="00A41AB6">
      <w:pPr>
        <w:rPr>
          <w:rFonts w:ascii="Times New Roman" w:hAnsi="Times New Roman"/>
          <w:sz w:val="24"/>
          <w:szCs w:val="24"/>
        </w:rPr>
      </w:pPr>
    </w:p>
    <w:p w:rsidR="00A41AB6" w:rsidRPr="00797EAB" w:rsidRDefault="00A41AB6" w:rsidP="00A41AB6">
      <w:pPr>
        <w:rPr>
          <w:rFonts w:ascii="Times New Roman" w:hAnsi="Times New Roman"/>
          <w:sz w:val="24"/>
          <w:szCs w:val="24"/>
        </w:rPr>
      </w:pPr>
    </w:p>
    <w:p w:rsidR="00A41AB6" w:rsidRDefault="00A41AB6" w:rsidP="00A41AB6">
      <w:pPr>
        <w:rPr>
          <w:rFonts w:ascii="Times New Roman" w:hAnsi="Times New Roman"/>
          <w:sz w:val="24"/>
          <w:szCs w:val="24"/>
        </w:rPr>
      </w:pPr>
    </w:p>
    <w:p w:rsidR="00A41AB6" w:rsidRDefault="00A41AB6" w:rsidP="00A41AB6">
      <w:pPr>
        <w:rPr>
          <w:rFonts w:ascii="Times New Roman" w:hAnsi="Times New Roman"/>
          <w:sz w:val="24"/>
          <w:szCs w:val="24"/>
        </w:rPr>
      </w:pPr>
    </w:p>
    <w:p w:rsidR="00A41AB6" w:rsidRPr="00797EAB" w:rsidRDefault="00A41AB6" w:rsidP="00A41AB6">
      <w:pPr>
        <w:rPr>
          <w:rFonts w:ascii="Times New Roman" w:hAnsi="Times New Roman"/>
          <w:sz w:val="24"/>
          <w:szCs w:val="24"/>
        </w:rPr>
      </w:pPr>
    </w:p>
    <w:p w:rsidR="00A41AB6" w:rsidRPr="00797EAB" w:rsidRDefault="00A41AB6" w:rsidP="00A41AB6">
      <w:pPr>
        <w:rPr>
          <w:rFonts w:ascii="Times New Roman" w:hAnsi="Times New Roman"/>
          <w:sz w:val="24"/>
          <w:szCs w:val="24"/>
        </w:rPr>
      </w:pPr>
    </w:p>
    <w:p w:rsidR="00A41AB6" w:rsidRPr="00797EAB" w:rsidRDefault="00A41AB6" w:rsidP="00A41AB6">
      <w:pPr>
        <w:rPr>
          <w:rFonts w:ascii="Times New Roman" w:hAnsi="Times New Roman"/>
          <w:sz w:val="24"/>
          <w:szCs w:val="24"/>
        </w:rPr>
      </w:pPr>
    </w:p>
    <w:p w:rsidR="00A41AB6" w:rsidRPr="00763C3C" w:rsidRDefault="00A41AB6" w:rsidP="00A41AB6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763C3C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:rsidR="00A41AB6" w:rsidRPr="00763C3C" w:rsidRDefault="00A41AB6" w:rsidP="00A41AB6">
      <w:pPr>
        <w:rPr>
          <w:sz w:val="24"/>
          <w:szCs w:val="24"/>
        </w:rPr>
      </w:pPr>
    </w:p>
    <w:p w:rsidR="003D1FE5" w:rsidRDefault="00A41AB6" w:rsidP="00A41AB6">
      <w:pPr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1346CB">
        <w:rPr>
          <w:rFonts w:ascii="Times New Roman" w:hAnsi="Times New Roman"/>
          <w:sz w:val="24"/>
          <w:szCs w:val="24"/>
        </w:rPr>
        <w:t xml:space="preserve">на </w:t>
      </w:r>
      <w:r w:rsidRPr="001346CB">
        <w:rPr>
          <w:rFonts w:ascii="Times New Roman" w:hAnsi="Times New Roman"/>
          <w:sz w:val="24"/>
          <w:szCs w:val="24"/>
          <w:shd w:val="clear" w:color="auto" w:fill="FFFFFF"/>
        </w:rPr>
        <w:t xml:space="preserve">поставку </w:t>
      </w:r>
    </w:p>
    <w:p w:rsidR="003D1FE5" w:rsidRDefault="003D1FE5" w:rsidP="00A41AB6">
      <w:pPr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ремонтных комплектов УЗА-4К, </w:t>
      </w:r>
    </w:p>
    <w:p w:rsidR="00A41AB6" w:rsidRPr="001626AD" w:rsidRDefault="001626AD" w:rsidP="00A41AB6">
      <w:pPr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у</w:t>
      </w:r>
      <w:r w:rsidRPr="001626AD">
        <w:rPr>
          <w:rFonts w:ascii="Times New Roman" w:hAnsi="Times New Roman"/>
          <w:sz w:val="24"/>
          <w:szCs w:val="24"/>
          <w:shd w:val="clear" w:color="auto" w:fill="FFFFFF"/>
        </w:rPr>
        <w:t>стройства заземления автоцистерн (УЗА) УЗА-2МК-04</w:t>
      </w:r>
    </w:p>
    <w:p w:rsidR="00A41AB6" w:rsidRPr="001346CB" w:rsidRDefault="00A41AB6" w:rsidP="00A41AB6">
      <w:pPr>
        <w:jc w:val="center"/>
        <w:rPr>
          <w:rFonts w:ascii="Times New Roman" w:hAnsi="Times New Roman"/>
          <w:sz w:val="24"/>
          <w:szCs w:val="24"/>
        </w:rPr>
      </w:pPr>
    </w:p>
    <w:p w:rsidR="00A41AB6" w:rsidRPr="00A546A8" w:rsidRDefault="00A41AB6" w:rsidP="00A41AB6">
      <w:pPr>
        <w:jc w:val="center"/>
        <w:rPr>
          <w:rFonts w:ascii="Times New Roman" w:hAnsi="Times New Roman"/>
          <w:sz w:val="24"/>
          <w:szCs w:val="24"/>
        </w:rPr>
      </w:pPr>
    </w:p>
    <w:p w:rsidR="00A41AB6" w:rsidRPr="00797EAB" w:rsidRDefault="00A41AB6" w:rsidP="00A41AB6">
      <w:pPr>
        <w:jc w:val="center"/>
        <w:rPr>
          <w:rFonts w:ascii="Times New Roman" w:hAnsi="Times New Roman"/>
          <w:sz w:val="24"/>
          <w:szCs w:val="24"/>
        </w:rPr>
      </w:pPr>
    </w:p>
    <w:p w:rsidR="00A41AB6" w:rsidRPr="00797EAB" w:rsidRDefault="00A41AB6" w:rsidP="00A41AB6">
      <w:pPr>
        <w:jc w:val="center"/>
        <w:rPr>
          <w:rFonts w:ascii="Times New Roman" w:hAnsi="Times New Roman"/>
          <w:sz w:val="24"/>
          <w:szCs w:val="24"/>
        </w:rPr>
      </w:pPr>
    </w:p>
    <w:p w:rsidR="00A41AB6" w:rsidRPr="00797EAB" w:rsidRDefault="00A41AB6" w:rsidP="00A41AB6">
      <w:pPr>
        <w:rPr>
          <w:rFonts w:ascii="Times New Roman" w:hAnsi="Times New Roman"/>
          <w:sz w:val="24"/>
          <w:szCs w:val="24"/>
        </w:rPr>
      </w:pPr>
    </w:p>
    <w:p w:rsidR="00A41AB6" w:rsidRPr="00797EAB" w:rsidRDefault="00A41AB6" w:rsidP="00A41AB6">
      <w:pPr>
        <w:rPr>
          <w:rFonts w:ascii="Times New Roman" w:hAnsi="Times New Roman"/>
          <w:sz w:val="24"/>
          <w:szCs w:val="24"/>
        </w:rPr>
      </w:pPr>
    </w:p>
    <w:p w:rsidR="00A41AB6" w:rsidRDefault="00A41AB6" w:rsidP="00A41AB6">
      <w:pPr>
        <w:rPr>
          <w:rFonts w:ascii="Times New Roman" w:hAnsi="Times New Roman"/>
          <w:sz w:val="24"/>
          <w:szCs w:val="24"/>
        </w:rPr>
      </w:pPr>
    </w:p>
    <w:p w:rsidR="00A41AB6" w:rsidRDefault="00A41AB6" w:rsidP="00A41AB6">
      <w:pPr>
        <w:rPr>
          <w:rFonts w:ascii="Times New Roman" w:hAnsi="Times New Roman"/>
          <w:sz w:val="24"/>
          <w:szCs w:val="24"/>
        </w:rPr>
      </w:pPr>
    </w:p>
    <w:p w:rsidR="00A41AB6" w:rsidRPr="00196736" w:rsidRDefault="00A41AB6" w:rsidP="00A41AB6">
      <w:pPr>
        <w:rPr>
          <w:rFonts w:ascii="Times New Roman" w:hAnsi="Times New Roman"/>
          <w:sz w:val="24"/>
          <w:szCs w:val="24"/>
        </w:rPr>
      </w:pPr>
    </w:p>
    <w:p w:rsidR="00A41AB6" w:rsidRPr="00797EAB" w:rsidRDefault="00A41AB6" w:rsidP="00A41AB6">
      <w:pPr>
        <w:rPr>
          <w:rFonts w:ascii="Times New Roman" w:hAnsi="Times New Roman"/>
          <w:sz w:val="24"/>
          <w:szCs w:val="24"/>
        </w:rPr>
      </w:pPr>
    </w:p>
    <w:p w:rsidR="00A41AB6" w:rsidRPr="00797EAB" w:rsidRDefault="00A41AB6" w:rsidP="00A41AB6">
      <w:pPr>
        <w:rPr>
          <w:rFonts w:ascii="Times New Roman" w:hAnsi="Times New Roman"/>
          <w:sz w:val="24"/>
          <w:szCs w:val="24"/>
        </w:rPr>
      </w:pPr>
    </w:p>
    <w:p w:rsidR="00A41AB6" w:rsidRPr="00797EAB" w:rsidRDefault="00A41AB6" w:rsidP="00A41AB6">
      <w:pPr>
        <w:rPr>
          <w:rFonts w:ascii="Times New Roman" w:hAnsi="Times New Roman"/>
          <w:sz w:val="24"/>
          <w:szCs w:val="24"/>
        </w:rPr>
      </w:pPr>
    </w:p>
    <w:p w:rsidR="00A41AB6" w:rsidRDefault="00A41AB6" w:rsidP="00A41AB6">
      <w:pPr>
        <w:rPr>
          <w:rFonts w:ascii="Times New Roman" w:hAnsi="Times New Roman"/>
          <w:sz w:val="24"/>
          <w:szCs w:val="24"/>
        </w:rPr>
      </w:pPr>
    </w:p>
    <w:p w:rsidR="00A41AB6" w:rsidRPr="00797EAB" w:rsidRDefault="00A41AB6" w:rsidP="00A41AB6">
      <w:pPr>
        <w:rPr>
          <w:rFonts w:ascii="Times New Roman" w:hAnsi="Times New Roman"/>
          <w:sz w:val="24"/>
          <w:szCs w:val="24"/>
        </w:rPr>
      </w:pPr>
    </w:p>
    <w:p w:rsidR="00A41AB6" w:rsidRPr="00797EAB" w:rsidRDefault="00A41AB6" w:rsidP="00A41AB6">
      <w:pPr>
        <w:rPr>
          <w:rFonts w:ascii="Times New Roman" w:hAnsi="Times New Roman"/>
          <w:sz w:val="24"/>
          <w:szCs w:val="24"/>
        </w:rPr>
      </w:pPr>
    </w:p>
    <w:p w:rsidR="00A41AB6" w:rsidRPr="00196736" w:rsidRDefault="00A41AB6" w:rsidP="00A41AB6">
      <w:pPr>
        <w:rPr>
          <w:rFonts w:ascii="Times New Roman" w:hAnsi="Times New Roman"/>
          <w:sz w:val="24"/>
          <w:szCs w:val="24"/>
        </w:rPr>
      </w:pPr>
    </w:p>
    <w:p w:rsidR="00A41AB6" w:rsidRPr="00797EAB" w:rsidRDefault="00A41AB6" w:rsidP="00A41AB6">
      <w:pPr>
        <w:rPr>
          <w:rFonts w:ascii="Times New Roman" w:hAnsi="Times New Roman"/>
          <w:sz w:val="24"/>
          <w:szCs w:val="24"/>
        </w:rPr>
      </w:pPr>
    </w:p>
    <w:p w:rsidR="00A41AB6" w:rsidRPr="00797EAB" w:rsidRDefault="00A41AB6" w:rsidP="00A41AB6">
      <w:pPr>
        <w:rPr>
          <w:rFonts w:ascii="Times New Roman" w:hAnsi="Times New Roman"/>
          <w:sz w:val="24"/>
          <w:szCs w:val="24"/>
        </w:rPr>
      </w:pPr>
    </w:p>
    <w:p w:rsidR="00A41AB6" w:rsidRPr="00797EAB" w:rsidRDefault="00A41AB6" w:rsidP="00A41AB6">
      <w:pPr>
        <w:rPr>
          <w:rFonts w:ascii="Times New Roman" w:hAnsi="Times New Roman"/>
          <w:sz w:val="24"/>
          <w:szCs w:val="24"/>
        </w:rPr>
      </w:pPr>
    </w:p>
    <w:p w:rsidR="00A41AB6" w:rsidRPr="00797EAB" w:rsidRDefault="00A41AB6" w:rsidP="00A41AB6">
      <w:pPr>
        <w:rPr>
          <w:rFonts w:ascii="Times New Roman" w:hAnsi="Times New Roman"/>
          <w:sz w:val="24"/>
          <w:szCs w:val="24"/>
        </w:rPr>
      </w:pPr>
    </w:p>
    <w:p w:rsidR="00A41AB6" w:rsidRPr="00797EAB" w:rsidRDefault="00A41AB6" w:rsidP="00A41AB6">
      <w:pPr>
        <w:rPr>
          <w:rFonts w:ascii="Times New Roman" w:hAnsi="Times New Roman"/>
          <w:sz w:val="24"/>
          <w:szCs w:val="24"/>
        </w:rPr>
      </w:pPr>
    </w:p>
    <w:p w:rsidR="00A41AB6" w:rsidRDefault="00A41AB6" w:rsidP="00A41AB6">
      <w:pPr>
        <w:rPr>
          <w:rFonts w:ascii="Times New Roman" w:hAnsi="Times New Roman"/>
          <w:sz w:val="24"/>
          <w:szCs w:val="24"/>
        </w:rPr>
      </w:pPr>
    </w:p>
    <w:p w:rsidR="00A41AB6" w:rsidRDefault="00A41AB6" w:rsidP="00A41AB6">
      <w:pPr>
        <w:jc w:val="center"/>
        <w:rPr>
          <w:rFonts w:ascii="Times New Roman" w:hAnsi="Times New Roman"/>
          <w:sz w:val="24"/>
          <w:szCs w:val="24"/>
        </w:rPr>
      </w:pPr>
    </w:p>
    <w:p w:rsidR="00A41AB6" w:rsidRDefault="00A41AB6" w:rsidP="00A41AB6">
      <w:pPr>
        <w:jc w:val="center"/>
        <w:rPr>
          <w:rFonts w:ascii="Times New Roman" w:hAnsi="Times New Roman"/>
          <w:sz w:val="24"/>
          <w:szCs w:val="24"/>
        </w:rPr>
      </w:pPr>
    </w:p>
    <w:p w:rsidR="00A41AB6" w:rsidRDefault="00A41AB6" w:rsidP="00A41AB6">
      <w:pPr>
        <w:jc w:val="center"/>
        <w:rPr>
          <w:rFonts w:ascii="Times New Roman" w:hAnsi="Times New Roman"/>
          <w:sz w:val="24"/>
          <w:szCs w:val="24"/>
        </w:rPr>
      </w:pPr>
    </w:p>
    <w:p w:rsidR="00A41AB6" w:rsidRDefault="00A41AB6" w:rsidP="00A41AB6">
      <w:pPr>
        <w:jc w:val="center"/>
        <w:rPr>
          <w:rFonts w:ascii="Times New Roman" w:hAnsi="Times New Roman"/>
          <w:sz w:val="24"/>
          <w:szCs w:val="24"/>
        </w:rPr>
      </w:pPr>
    </w:p>
    <w:p w:rsidR="00A41AB6" w:rsidRDefault="00A41AB6" w:rsidP="00A41AB6">
      <w:pPr>
        <w:jc w:val="center"/>
        <w:rPr>
          <w:rFonts w:ascii="Times New Roman" w:hAnsi="Times New Roman"/>
          <w:sz w:val="28"/>
          <w:szCs w:val="28"/>
        </w:rPr>
        <w:sectPr w:rsidR="00A41AB6" w:rsidSect="00FB66E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>г</w:t>
      </w:r>
      <w:r w:rsidRPr="00797EAB">
        <w:rPr>
          <w:rFonts w:ascii="Times New Roman" w:hAnsi="Times New Roman"/>
          <w:sz w:val="24"/>
          <w:szCs w:val="24"/>
        </w:rPr>
        <w:t>. Тюмень</w:t>
      </w:r>
    </w:p>
    <w:tbl>
      <w:tblPr>
        <w:tblW w:w="99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927"/>
        <w:gridCol w:w="6383"/>
      </w:tblGrid>
      <w:tr w:rsidR="00A41AB6" w:rsidRPr="00E370D0" w:rsidTr="00A41AB6">
        <w:trPr>
          <w:trHeight w:val="556"/>
        </w:trPr>
        <w:tc>
          <w:tcPr>
            <w:tcW w:w="597" w:type="dxa"/>
          </w:tcPr>
          <w:p w:rsidR="00A41AB6" w:rsidRPr="008F21D2" w:rsidRDefault="00A41AB6" w:rsidP="00A41AB6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A41AB6" w:rsidRPr="002075F3" w:rsidRDefault="00A41AB6" w:rsidP="00A41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 поставки</w:t>
            </w:r>
          </w:p>
        </w:tc>
        <w:tc>
          <w:tcPr>
            <w:tcW w:w="6383" w:type="dxa"/>
          </w:tcPr>
          <w:p w:rsidR="00A41AB6" w:rsidRDefault="00A41AB6" w:rsidP="003D1FE5">
            <w:pPr>
              <w:jc w:val="both"/>
            </w:pPr>
            <w:r w:rsidRPr="003D1F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Поставка </w:t>
            </w:r>
            <w:r w:rsidR="003D1F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ремонтных комплектов УЗА-4К, у</w:t>
            </w:r>
            <w:r w:rsidR="003D1FE5" w:rsidRPr="001626A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стройства заземления автоцистерн (УЗА) УЗА-2МК-04</w:t>
            </w:r>
            <w:r w:rsidR="001626AD" w:rsidRPr="003D1F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D1926" w:rsidRPr="003D1F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для </w:t>
            </w:r>
            <w:r w:rsidRPr="003D1F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нужд филиала ООО «РУСИНВЕСТ» - «ТНПЗ» (г. Тюмень)</w:t>
            </w:r>
          </w:p>
        </w:tc>
      </w:tr>
      <w:tr w:rsidR="00A41AB6" w:rsidRPr="00E370D0" w:rsidTr="00A41AB6">
        <w:trPr>
          <w:trHeight w:val="556"/>
        </w:trPr>
        <w:tc>
          <w:tcPr>
            <w:tcW w:w="597" w:type="dxa"/>
          </w:tcPr>
          <w:p w:rsidR="00A41AB6" w:rsidRPr="008F21D2" w:rsidRDefault="00A41AB6" w:rsidP="00A41AB6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A41AB6" w:rsidRPr="002075F3" w:rsidRDefault="00A41AB6" w:rsidP="00A41AB6">
            <w:pPr>
              <w:rPr>
                <w:rFonts w:ascii="Times New Roman" w:hAnsi="Times New Roman"/>
                <w:sz w:val="24"/>
                <w:szCs w:val="24"/>
              </w:rPr>
            </w:pPr>
            <w:r w:rsidRPr="002075F3">
              <w:rPr>
                <w:rFonts w:ascii="Times New Roman" w:hAnsi="Times New Roman"/>
                <w:sz w:val="24"/>
                <w:szCs w:val="24"/>
              </w:rPr>
              <w:t>Предприятие-заказчик</w:t>
            </w:r>
          </w:p>
          <w:p w:rsidR="00A41AB6" w:rsidRDefault="00A41AB6" w:rsidP="00A41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3" w:type="dxa"/>
          </w:tcPr>
          <w:p w:rsidR="00A41AB6" w:rsidRPr="002075F3" w:rsidRDefault="00A41AB6" w:rsidP="00A41AB6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>ФИЛИАЛ ООО «РУСИНВЕСТ»-«ТНПЗ»</w:t>
            </w:r>
          </w:p>
          <w:p w:rsidR="00A41AB6" w:rsidRPr="003A7461" w:rsidRDefault="00A41AB6" w:rsidP="00A41AB6">
            <w:pPr>
              <w:pStyle w:val="2"/>
              <w:rPr>
                <w:lang w:val="ru-RU" w:eastAsia="ru-RU"/>
              </w:rPr>
            </w:pPr>
          </w:p>
        </w:tc>
      </w:tr>
      <w:tr w:rsidR="00A41AB6" w:rsidRPr="00E370D0" w:rsidTr="00A41AB6">
        <w:trPr>
          <w:trHeight w:val="841"/>
        </w:trPr>
        <w:tc>
          <w:tcPr>
            <w:tcW w:w="597" w:type="dxa"/>
          </w:tcPr>
          <w:p w:rsidR="00A41AB6" w:rsidRPr="008F21D2" w:rsidRDefault="00A41AB6" w:rsidP="00A41AB6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A41AB6" w:rsidRPr="002075F3" w:rsidRDefault="00A41AB6" w:rsidP="00A41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поставки</w:t>
            </w:r>
          </w:p>
        </w:tc>
        <w:tc>
          <w:tcPr>
            <w:tcW w:w="6383" w:type="dxa"/>
          </w:tcPr>
          <w:p w:rsidR="00A41AB6" w:rsidRPr="002075F3" w:rsidRDefault="00A41AB6" w:rsidP="00A41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625047</w:t>
            </w:r>
            <w:r w:rsidRPr="002075F3">
              <w:rPr>
                <w:sz w:val="24"/>
                <w:szCs w:val="24"/>
              </w:rPr>
              <w:t xml:space="preserve">, Тюменская область, </w:t>
            </w:r>
          </w:p>
          <w:p w:rsidR="00A41AB6" w:rsidRPr="003A7461" w:rsidRDefault="00A41AB6" w:rsidP="00A41AB6">
            <w:pPr>
              <w:rPr>
                <w:sz w:val="24"/>
                <w:szCs w:val="24"/>
              </w:rPr>
            </w:pPr>
            <w:r w:rsidRPr="002075F3">
              <w:rPr>
                <w:sz w:val="24"/>
                <w:szCs w:val="24"/>
              </w:rPr>
              <w:t>г. Тюмень, 6-й км. Старого Тобольского тракта, 20</w:t>
            </w:r>
          </w:p>
        </w:tc>
      </w:tr>
      <w:tr w:rsidR="00A41AB6" w:rsidRPr="00E370D0" w:rsidTr="00A41AB6">
        <w:trPr>
          <w:trHeight w:val="555"/>
        </w:trPr>
        <w:tc>
          <w:tcPr>
            <w:tcW w:w="597" w:type="dxa"/>
          </w:tcPr>
          <w:p w:rsidR="00A41AB6" w:rsidRPr="008F21D2" w:rsidRDefault="00A41AB6" w:rsidP="00A41AB6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A41AB6" w:rsidRDefault="00A41AB6" w:rsidP="00A41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</w:t>
            </w:r>
          </w:p>
        </w:tc>
        <w:tc>
          <w:tcPr>
            <w:tcW w:w="6383" w:type="dxa"/>
          </w:tcPr>
          <w:p w:rsidR="00A41AB6" w:rsidRPr="00535236" w:rsidRDefault="00A41AB6" w:rsidP="00A41AB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Определяется договором</w:t>
            </w:r>
          </w:p>
        </w:tc>
      </w:tr>
      <w:tr w:rsidR="00A41AB6" w:rsidRPr="00E370D0" w:rsidTr="00A41AB6">
        <w:trPr>
          <w:trHeight w:val="404"/>
        </w:trPr>
        <w:tc>
          <w:tcPr>
            <w:tcW w:w="597" w:type="dxa"/>
          </w:tcPr>
          <w:p w:rsidR="00A41AB6" w:rsidRPr="008F21D2" w:rsidRDefault="00A41AB6" w:rsidP="00A41AB6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A41AB6" w:rsidRPr="002075F3" w:rsidRDefault="00A41AB6" w:rsidP="00A41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Аналоги</w:t>
            </w:r>
          </w:p>
        </w:tc>
        <w:tc>
          <w:tcPr>
            <w:tcW w:w="6383" w:type="dxa"/>
          </w:tcPr>
          <w:p w:rsidR="00A41AB6" w:rsidRPr="002E5756" w:rsidRDefault="00A41AB6" w:rsidP="00A41AB6">
            <w:pPr>
              <w:pStyle w:val="2"/>
              <w:rPr>
                <w:u w:val="single"/>
                <w:lang w:val="ru-RU" w:eastAsia="ru-RU"/>
              </w:rPr>
            </w:pPr>
            <w:r w:rsidRPr="002E5756">
              <w:rPr>
                <w:u w:val="single"/>
                <w:lang w:val="ru-RU" w:eastAsia="ru-RU"/>
              </w:rPr>
              <w:t>Предусмотрены*</w:t>
            </w:r>
          </w:p>
          <w:p w:rsidR="00A41AB6" w:rsidRDefault="00A41AB6" w:rsidP="00A41AB6"/>
          <w:p w:rsidR="00A41AB6" w:rsidRPr="002E5756" w:rsidRDefault="00A41AB6" w:rsidP="00A41AB6">
            <w:pPr>
              <w:pStyle w:val="2"/>
              <w:rPr>
                <w:sz w:val="20"/>
                <w:lang w:val="ru-RU" w:eastAsia="ru-RU"/>
              </w:rPr>
            </w:pPr>
            <w:r w:rsidRPr="002E5756">
              <w:rPr>
                <w:sz w:val="20"/>
                <w:lang w:val="ru-RU" w:eastAsia="ru-RU"/>
              </w:rPr>
              <w:t xml:space="preserve">*Допускаются предложения аналогов с предоставлением в составе заявки следующих документов: </w:t>
            </w:r>
          </w:p>
          <w:p w:rsidR="00A41AB6" w:rsidRPr="002E5756" w:rsidRDefault="00A41AB6" w:rsidP="00A41AB6">
            <w:pPr>
              <w:pStyle w:val="2"/>
              <w:rPr>
                <w:sz w:val="20"/>
                <w:lang w:val="ru-RU" w:eastAsia="ru-RU"/>
              </w:rPr>
            </w:pPr>
            <w:r w:rsidRPr="002E5756">
              <w:rPr>
                <w:sz w:val="20"/>
                <w:lang w:val="ru-RU" w:eastAsia="ru-RU"/>
              </w:rPr>
              <w:t>- Паспорт качества;</w:t>
            </w:r>
          </w:p>
          <w:p w:rsidR="00A41AB6" w:rsidRPr="002E5756" w:rsidRDefault="00A41AB6" w:rsidP="00A41AB6">
            <w:pPr>
              <w:pStyle w:val="2"/>
              <w:rPr>
                <w:sz w:val="20"/>
                <w:lang w:val="ru-RU" w:eastAsia="ru-RU"/>
              </w:rPr>
            </w:pPr>
            <w:r w:rsidRPr="002E5756">
              <w:rPr>
                <w:sz w:val="20"/>
                <w:lang w:val="ru-RU" w:eastAsia="ru-RU"/>
              </w:rPr>
              <w:t>- Паспорт безопасности;</w:t>
            </w:r>
          </w:p>
          <w:p w:rsidR="00A41AB6" w:rsidRPr="002E5756" w:rsidRDefault="00A41AB6" w:rsidP="00A41AB6">
            <w:pPr>
              <w:rPr>
                <w:szCs w:val="24"/>
              </w:rPr>
            </w:pPr>
            <w:r w:rsidRPr="002E5756">
              <w:rPr>
                <w:szCs w:val="24"/>
              </w:rPr>
              <w:t>- Техническая документация (TDS) на русском языке, либо предоставить перевод.</w:t>
            </w:r>
          </w:p>
          <w:p w:rsidR="00A41AB6" w:rsidRPr="002E5756" w:rsidRDefault="00A41AB6" w:rsidP="00A41AB6">
            <w:pPr>
              <w:rPr>
                <w:szCs w:val="24"/>
              </w:rPr>
            </w:pPr>
            <w:r w:rsidRPr="002E5756">
              <w:rPr>
                <w:szCs w:val="24"/>
              </w:rPr>
              <w:t>- Сертификат соответствия.</w:t>
            </w:r>
          </w:p>
          <w:p w:rsidR="00A41AB6" w:rsidRPr="002E5756" w:rsidRDefault="00A41AB6" w:rsidP="00A41AB6">
            <w:r w:rsidRPr="002E5756">
              <w:rPr>
                <w:szCs w:val="24"/>
              </w:rPr>
              <w:t>Техническими специалистами будет проведена оценка на соответствие предлагаемой продукции. В случае несоответствия потребностям Общества заявки таких участников будут отклонены</w:t>
            </w:r>
          </w:p>
        </w:tc>
      </w:tr>
      <w:tr w:rsidR="00A41AB6" w:rsidRPr="00E370D0" w:rsidTr="00A41AB6">
        <w:trPr>
          <w:trHeight w:val="838"/>
        </w:trPr>
        <w:tc>
          <w:tcPr>
            <w:tcW w:w="597" w:type="dxa"/>
          </w:tcPr>
          <w:p w:rsidR="00A41AB6" w:rsidRPr="008F21D2" w:rsidRDefault="00A41AB6" w:rsidP="00A41AB6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A41AB6" w:rsidRPr="00E370D0" w:rsidRDefault="00A41AB6" w:rsidP="003D27D0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Марка, НТД (При отсутствии требуемые показатели качества)</w:t>
            </w:r>
          </w:p>
        </w:tc>
        <w:tc>
          <w:tcPr>
            <w:tcW w:w="6383" w:type="dxa"/>
            <w:shd w:val="clear" w:color="auto" w:fill="FFFFFF"/>
          </w:tcPr>
          <w:p w:rsidR="007A1E98" w:rsidRPr="00D37599" w:rsidRDefault="001626AD" w:rsidP="003D27D0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7599">
              <w:rPr>
                <w:rFonts w:ascii="Times New Roman" w:hAnsi="Times New Roman"/>
                <w:b/>
                <w:sz w:val="24"/>
                <w:szCs w:val="24"/>
              </w:rPr>
              <w:t>Устройство заземления автоцистерн (УЗА) УЗА-2МК-04</w:t>
            </w:r>
          </w:p>
          <w:p w:rsidR="003D27D0" w:rsidRDefault="003D27D0" w:rsidP="003D27D0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7D0">
              <w:rPr>
                <w:rFonts w:ascii="Times New Roman" w:hAnsi="Times New Roman"/>
                <w:sz w:val="24"/>
                <w:szCs w:val="24"/>
              </w:rPr>
              <w:t>В комплект поставки УЗА входит:</w:t>
            </w:r>
          </w:p>
          <w:p w:rsidR="000545DE" w:rsidRDefault="003D27D0" w:rsidP="003D27D0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7D0">
              <w:rPr>
                <w:rFonts w:ascii="Times New Roman" w:hAnsi="Times New Roman"/>
                <w:sz w:val="24"/>
                <w:szCs w:val="24"/>
              </w:rPr>
              <w:t>устройство заземления</w:t>
            </w:r>
            <w:r w:rsidR="000545DE">
              <w:rPr>
                <w:rFonts w:ascii="Times New Roman" w:hAnsi="Times New Roman"/>
                <w:sz w:val="24"/>
                <w:szCs w:val="24"/>
              </w:rPr>
              <w:t xml:space="preserve"> с двумя светодиодами (один красного, второй зеленого цвета) и кнопкой подтверждения </w:t>
            </w:r>
            <w:r w:rsidR="000545DE" w:rsidRPr="003D27D0">
              <w:rPr>
                <w:rFonts w:ascii="Times New Roman" w:hAnsi="Times New Roman"/>
                <w:sz w:val="24"/>
                <w:szCs w:val="24"/>
              </w:rPr>
              <w:t>-</w:t>
            </w:r>
            <w:r w:rsidRPr="003D27D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r w:rsidR="000545DE" w:rsidRPr="003D27D0">
              <w:rPr>
                <w:rFonts w:ascii="Times New Roman" w:hAnsi="Times New Roman"/>
                <w:sz w:val="24"/>
                <w:szCs w:val="24"/>
              </w:rPr>
              <w:t>шт.</w:t>
            </w:r>
            <w:r w:rsidR="000545DE">
              <w:rPr>
                <w:rFonts w:ascii="Times New Roman" w:hAnsi="Times New Roman"/>
                <w:sz w:val="24"/>
                <w:szCs w:val="24"/>
              </w:rPr>
              <w:t>;</w:t>
            </w:r>
            <w:r w:rsidR="000545DE" w:rsidRPr="003D27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545DE" w:rsidRDefault="000545DE" w:rsidP="003D27D0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7D0">
              <w:rPr>
                <w:rFonts w:ascii="Times New Roman" w:hAnsi="Times New Roman"/>
                <w:sz w:val="24"/>
                <w:szCs w:val="24"/>
              </w:rPr>
              <w:t>заземляющий</w:t>
            </w:r>
            <w:r w:rsidR="003D27D0">
              <w:rPr>
                <w:rFonts w:ascii="Times New Roman" w:hAnsi="Times New Roman"/>
                <w:sz w:val="24"/>
                <w:szCs w:val="24"/>
              </w:rPr>
              <w:t xml:space="preserve"> проводник с быстросъемным разъемом с одной стороны и зажимом(клещами) с другой стороны длинна проводника заземления 5 м. </w:t>
            </w:r>
            <w:r w:rsidR="003D27D0" w:rsidRPr="003D27D0">
              <w:rPr>
                <w:rFonts w:ascii="Times New Roman" w:hAnsi="Times New Roman"/>
                <w:sz w:val="24"/>
                <w:szCs w:val="24"/>
              </w:rPr>
              <w:t xml:space="preserve"> - 1 шт.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D27D0" w:rsidRDefault="003D27D0" w:rsidP="003D27D0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7D0">
              <w:rPr>
                <w:rFonts w:ascii="Times New Roman" w:hAnsi="Times New Roman"/>
                <w:sz w:val="24"/>
                <w:szCs w:val="24"/>
              </w:rPr>
              <w:t>комплект монтажный</w:t>
            </w:r>
            <w:r w:rsidR="000545DE">
              <w:rPr>
                <w:rFonts w:ascii="Times New Roman" w:hAnsi="Times New Roman"/>
                <w:sz w:val="24"/>
                <w:szCs w:val="24"/>
              </w:rPr>
              <w:t xml:space="preserve"> (крючок)</w:t>
            </w:r>
            <w:r w:rsidRPr="003D27D0">
              <w:rPr>
                <w:rFonts w:ascii="Times New Roman" w:hAnsi="Times New Roman"/>
                <w:sz w:val="24"/>
                <w:szCs w:val="24"/>
              </w:rPr>
              <w:t xml:space="preserve"> - 1 </w:t>
            </w:r>
            <w:proofErr w:type="spellStart"/>
            <w:r w:rsidRPr="003D27D0">
              <w:rPr>
                <w:rFonts w:ascii="Times New Roman" w:hAnsi="Times New Roman"/>
                <w:sz w:val="24"/>
                <w:szCs w:val="24"/>
              </w:rPr>
              <w:t>компл</w:t>
            </w:r>
            <w:proofErr w:type="spellEnd"/>
            <w:r w:rsidRPr="003D27D0">
              <w:rPr>
                <w:rFonts w:ascii="Times New Roman" w:hAnsi="Times New Roman"/>
                <w:sz w:val="24"/>
                <w:szCs w:val="24"/>
              </w:rPr>
              <w:t>.</w:t>
            </w:r>
            <w:r w:rsidR="000545DE">
              <w:rPr>
                <w:rFonts w:ascii="Times New Roman" w:hAnsi="Times New Roman"/>
                <w:sz w:val="24"/>
                <w:szCs w:val="24"/>
              </w:rPr>
              <w:t>;</w:t>
            </w:r>
            <w:r w:rsidRPr="003D27D0">
              <w:rPr>
                <w:rFonts w:ascii="Times New Roman" w:hAnsi="Times New Roman"/>
                <w:sz w:val="24"/>
                <w:szCs w:val="24"/>
              </w:rPr>
              <w:br/>
              <w:t>инструкция - 1 экз.</w:t>
            </w:r>
            <w:r w:rsidR="000545DE">
              <w:rPr>
                <w:rFonts w:ascii="Times New Roman" w:hAnsi="Times New Roman"/>
                <w:sz w:val="24"/>
                <w:szCs w:val="24"/>
              </w:rPr>
              <w:t>;</w:t>
            </w:r>
            <w:r w:rsidRPr="003D27D0">
              <w:rPr>
                <w:rFonts w:ascii="Times New Roman" w:hAnsi="Times New Roman"/>
                <w:sz w:val="24"/>
                <w:szCs w:val="24"/>
              </w:rPr>
              <w:br/>
              <w:t>паспорт - 1 экз.</w:t>
            </w:r>
          </w:p>
          <w:p w:rsidR="001626AD" w:rsidRDefault="001626AD" w:rsidP="003D27D0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7D0">
              <w:rPr>
                <w:rFonts w:ascii="Times New Roman" w:hAnsi="Times New Roman"/>
                <w:sz w:val="24"/>
                <w:szCs w:val="24"/>
              </w:rPr>
              <w:t>Параметры искробезопасной цепи: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27D0" w:rsidRDefault="003D27D0" w:rsidP="003D27D0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1626AD">
              <w:rPr>
                <w:rFonts w:ascii="Times New Roman" w:hAnsi="Times New Roman"/>
                <w:sz w:val="24"/>
                <w:szCs w:val="24"/>
              </w:rPr>
              <w:t>апряжение, не более – 12 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D27D0" w:rsidRDefault="003D27D0" w:rsidP="003D27D0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1626AD">
              <w:rPr>
                <w:rFonts w:ascii="Times New Roman" w:hAnsi="Times New Roman"/>
                <w:sz w:val="24"/>
                <w:szCs w:val="24"/>
              </w:rPr>
              <w:t>ок, не более – 0,025 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75582" w:rsidRDefault="00175582" w:rsidP="003D27D0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Параметры электропитания:</w:t>
            </w:r>
          </w:p>
          <w:p w:rsidR="00175582" w:rsidRDefault="00175582" w:rsidP="003D27D0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напряжение – 220 В промышленной частоты;</w:t>
            </w:r>
          </w:p>
          <w:p w:rsidR="00175582" w:rsidRDefault="00175582" w:rsidP="003D27D0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отклонение напряжения - </w:t>
            </w:r>
            <w:r w:rsidR="009C581A">
              <w:rPr>
                <w:rFonts w:ascii="Times New Roman" w:hAnsi="Times New Roman"/>
                <w:sz w:val="24"/>
                <w:szCs w:val="24"/>
              </w:rPr>
              <w:t>+10 %, -15 %;</w:t>
            </w:r>
          </w:p>
          <w:p w:rsidR="000545DE" w:rsidRDefault="003D27D0" w:rsidP="003D27D0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1626AD" w:rsidRPr="001626AD">
              <w:rPr>
                <w:rFonts w:ascii="Times New Roman" w:hAnsi="Times New Roman"/>
                <w:sz w:val="24"/>
                <w:szCs w:val="24"/>
              </w:rPr>
              <w:t>ок потребления</w:t>
            </w:r>
            <w:r w:rsidR="001626AD">
              <w:rPr>
                <w:rFonts w:ascii="Times New Roman" w:hAnsi="Times New Roman"/>
                <w:sz w:val="24"/>
                <w:szCs w:val="24"/>
              </w:rPr>
              <w:t xml:space="preserve"> от источника </w:t>
            </w:r>
            <w:r w:rsidR="000545DE">
              <w:rPr>
                <w:rFonts w:ascii="Times New Roman" w:hAnsi="Times New Roman"/>
                <w:sz w:val="24"/>
                <w:szCs w:val="24"/>
              </w:rPr>
              <w:t xml:space="preserve">электропитания, </w:t>
            </w:r>
            <w:r w:rsidR="000545DE" w:rsidRPr="001626AD">
              <w:rPr>
                <w:rFonts w:ascii="Times New Roman" w:hAnsi="Times New Roman"/>
                <w:sz w:val="24"/>
                <w:szCs w:val="24"/>
              </w:rPr>
              <w:t>не</w:t>
            </w:r>
            <w:r w:rsidR="001626AD" w:rsidRPr="001626AD">
              <w:rPr>
                <w:rFonts w:ascii="Times New Roman" w:hAnsi="Times New Roman"/>
                <w:sz w:val="24"/>
                <w:szCs w:val="24"/>
              </w:rPr>
              <w:t xml:space="preserve"> более – 0,02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45DE">
              <w:rPr>
                <w:rFonts w:ascii="Times New Roman" w:hAnsi="Times New Roman"/>
                <w:sz w:val="24"/>
                <w:szCs w:val="24"/>
              </w:rPr>
              <w:t xml:space="preserve">А; </w:t>
            </w:r>
          </w:p>
          <w:p w:rsidR="001626AD" w:rsidRPr="001626AD" w:rsidRDefault="000545DE" w:rsidP="003D27D0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потребляемая</w:t>
            </w:r>
            <w:r w:rsidR="00162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1626AD">
              <w:rPr>
                <w:rFonts w:ascii="Times New Roman" w:hAnsi="Times New Roman"/>
                <w:sz w:val="24"/>
                <w:szCs w:val="24"/>
              </w:rPr>
              <w:t xml:space="preserve">мощность, </w:t>
            </w:r>
            <w:r w:rsidR="001626AD" w:rsidRPr="001626AD">
              <w:rPr>
                <w:rFonts w:ascii="Times New Roman" w:hAnsi="Times New Roman"/>
                <w:sz w:val="24"/>
                <w:szCs w:val="24"/>
              </w:rPr>
              <w:t xml:space="preserve"> не</w:t>
            </w:r>
            <w:proofErr w:type="gramEnd"/>
            <w:r w:rsidR="001626AD" w:rsidRPr="001626AD">
              <w:rPr>
                <w:rFonts w:ascii="Times New Roman" w:hAnsi="Times New Roman"/>
                <w:sz w:val="24"/>
                <w:szCs w:val="24"/>
              </w:rPr>
              <w:t xml:space="preserve"> более – 6</w:t>
            </w:r>
            <w:r w:rsidR="001626AD">
              <w:rPr>
                <w:rFonts w:ascii="Times New Roman" w:hAnsi="Times New Roman"/>
                <w:sz w:val="24"/>
                <w:szCs w:val="24"/>
              </w:rPr>
              <w:t xml:space="preserve"> ВА</w:t>
            </w:r>
            <w:r w:rsidR="003D27D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626AD" w:rsidRDefault="003D27D0" w:rsidP="003D27D0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1626AD" w:rsidRPr="001626AD">
              <w:rPr>
                <w:rFonts w:ascii="Times New Roman" w:hAnsi="Times New Roman"/>
                <w:sz w:val="24"/>
                <w:szCs w:val="24"/>
              </w:rPr>
              <w:t xml:space="preserve">еличина сопротивления между клеммой заземления и зажимом проводника заземления, не более </w:t>
            </w:r>
            <w:r w:rsidR="001626AD">
              <w:rPr>
                <w:rFonts w:ascii="Times New Roman" w:hAnsi="Times New Roman"/>
                <w:sz w:val="24"/>
                <w:szCs w:val="24"/>
              </w:rPr>
              <w:t>–</w:t>
            </w:r>
            <w:r w:rsidR="001626AD" w:rsidRPr="001626AD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 w:rsidR="001626AD">
              <w:rPr>
                <w:rFonts w:ascii="Times New Roman" w:hAnsi="Times New Roman"/>
                <w:sz w:val="24"/>
                <w:szCs w:val="24"/>
              </w:rPr>
              <w:t xml:space="preserve"> Ом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581A" w:rsidRPr="001626AD" w:rsidRDefault="009C581A" w:rsidP="003D27D0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величина сопротивления между контактами зажима проводника заземления при котором выдается сигнал «Заземлено» не более – 100 Ом</w:t>
            </w:r>
          </w:p>
          <w:p w:rsidR="001626AD" w:rsidRPr="001626AD" w:rsidRDefault="003D27D0" w:rsidP="003D27D0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1626AD" w:rsidRPr="001626AD">
              <w:rPr>
                <w:rFonts w:ascii="Times New Roman" w:hAnsi="Times New Roman"/>
                <w:sz w:val="24"/>
                <w:szCs w:val="24"/>
              </w:rPr>
              <w:t>опротивление изоляц</w:t>
            </w:r>
            <w:r w:rsidR="001626AD">
              <w:rPr>
                <w:rFonts w:ascii="Times New Roman" w:hAnsi="Times New Roman"/>
                <w:sz w:val="24"/>
                <w:szCs w:val="24"/>
              </w:rPr>
              <w:t xml:space="preserve">ии между цепями и корпусом, </w:t>
            </w:r>
            <w:r w:rsidR="001626AD" w:rsidRPr="001626AD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="001626AD">
              <w:rPr>
                <w:rFonts w:ascii="Times New Roman" w:hAnsi="Times New Roman"/>
                <w:sz w:val="24"/>
                <w:szCs w:val="24"/>
              </w:rPr>
              <w:t>–</w:t>
            </w:r>
            <w:r w:rsidR="001626AD" w:rsidRPr="001626AD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162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26AD" w:rsidRPr="003D27D0">
              <w:rPr>
                <w:rFonts w:ascii="Times New Roman" w:hAnsi="Times New Roman"/>
                <w:sz w:val="24"/>
                <w:szCs w:val="24"/>
              </w:rPr>
              <w:t>M</w:t>
            </w:r>
            <w:r w:rsidR="001626AD">
              <w:rPr>
                <w:rFonts w:ascii="Times New Roman" w:hAnsi="Times New Roman"/>
                <w:sz w:val="24"/>
                <w:szCs w:val="24"/>
              </w:rPr>
              <w:t>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626AD" w:rsidRDefault="003D27D0" w:rsidP="003D27D0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7D0">
              <w:rPr>
                <w:rFonts w:ascii="Times New Roman" w:hAnsi="Times New Roman"/>
                <w:sz w:val="24"/>
                <w:szCs w:val="24"/>
              </w:rPr>
              <w:t>Э</w:t>
            </w:r>
            <w:r w:rsidR="001626AD" w:rsidRPr="003D27D0">
              <w:rPr>
                <w:rFonts w:ascii="Times New Roman" w:hAnsi="Times New Roman"/>
                <w:sz w:val="24"/>
                <w:szCs w:val="24"/>
              </w:rPr>
              <w:t>лектрическая прочность изоляции выдерживает испытательное напряжение, не менее:</w:t>
            </w:r>
            <w:r w:rsidR="00162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27D0" w:rsidRDefault="001626AD" w:rsidP="003D27D0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</w:t>
            </w:r>
            <w:r w:rsidRPr="001626AD">
              <w:rPr>
                <w:rFonts w:ascii="Times New Roman" w:hAnsi="Times New Roman"/>
                <w:sz w:val="24"/>
                <w:szCs w:val="24"/>
              </w:rPr>
              <w:t xml:space="preserve"> цепями управления и искробезопасными цепями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1626AD">
              <w:rPr>
                <w:rFonts w:ascii="Times New Roman" w:hAnsi="Times New Roman"/>
                <w:sz w:val="24"/>
                <w:szCs w:val="24"/>
              </w:rPr>
              <w:t xml:space="preserve"> 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В;</w:t>
            </w:r>
          </w:p>
          <w:p w:rsidR="001626AD" w:rsidRPr="001626AD" w:rsidRDefault="001626AD" w:rsidP="003D27D0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  <w:r w:rsidRPr="001626AD">
              <w:rPr>
                <w:rFonts w:ascii="Times New Roman" w:hAnsi="Times New Roman"/>
                <w:sz w:val="24"/>
                <w:szCs w:val="24"/>
              </w:rPr>
              <w:t xml:space="preserve">ежду искробезопасными цепями и корпусом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1626AD">
              <w:rPr>
                <w:rFonts w:ascii="Times New Roman" w:hAnsi="Times New Roman"/>
                <w:sz w:val="24"/>
                <w:szCs w:val="24"/>
              </w:rPr>
              <w:t xml:space="preserve"> 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</w:t>
            </w:r>
            <w:r w:rsidRPr="001626AD">
              <w:rPr>
                <w:rFonts w:ascii="Times New Roman" w:hAnsi="Times New Roman"/>
                <w:sz w:val="24"/>
                <w:szCs w:val="24"/>
              </w:rPr>
              <w:t xml:space="preserve">ежду искробезопасными цепями и цепями электропитания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162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581A">
              <w:rPr>
                <w:rFonts w:ascii="Times New Roman" w:hAnsi="Times New Roman"/>
                <w:sz w:val="24"/>
                <w:szCs w:val="24"/>
              </w:rPr>
              <w:t>1</w:t>
            </w:r>
            <w:r w:rsidRPr="001626AD">
              <w:rPr>
                <w:rFonts w:ascii="Times New Roman" w:hAnsi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  <w:p w:rsidR="001626AD" w:rsidRDefault="001626AD" w:rsidP="003D27D0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7D0">
              <w:rPr>
                <w:rFonts w:ascii="Times New Roman" w:hAnsi="Times New Roman"/>
                <w:sz w:val="24"/>
                <w:szCs w:val="24"/>
              </w:rPr>
              <w:t>Нагрузочная способность выходного контакта для блокировки:</w:t>
            </w:r>
            <w:r w:rsidRPr="00162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26AD" w:rsidRPr="001626AD" w:rsidRDefault="001626AD" w:rsidP="003D27D0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6AD">
              <w:rPr>
                <w:rFonts w:ascii="Times New Roman" w:hAnsi="Times New Roman"/>
                <w:sz w:val="24"/>
                <w:szCs w:val="24"/>
              </w:rPr>
              <w:t xml:space="preserve">Напряжения, не более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9C581A">
              <w:rPr>
                <w:rFonts w:ascii="Times New Roman" w:hAnsi="Times New Roman"/>
                <w:sz w:val="24"/>
                <w:szCs w:val="24"/>
              </w:rPr>
              <w:t xml:space="preserve"> 22</w:t>
            </w:r>
            <w:r w:rsidRPr="001626A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3D27D0">
              <w:rPr>
                <w:rFonts w:ascii="Times New Roman" w:hAnsi="Times New Roman"/>
                <w:sz w:val="24"/>
                <w:szCs w:val="24"/>
              </w:rPr>
              <w:t>;</w:t>
            </w:r>
            <w:r w:rsidRPr="001626AD">
              <w:rPr>
                <w:rFonts w:ascii="Times New Roman" w:hAnsi="Times New Roman"/>
                <w:sz w:val="24"/>
                <w:szCs w:val="24"/>
              </w:rPr>
              <w:br/>
              <w:t>Частота, - 50+/-1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Гц</w:t>
            </w:r>
            <w:r w:rsidR="003D27D0">
              <w:rPr>
                <w:rFonts w:ascii="Times New Roman" w:hAnsi="Times New Roman"/>
                <w:sz w:val="24"/>
                <w:szCs w:val="24"/>
              </w:rPr>
              <w:t>;</w:t>
            </w:r>
            <w:r w:rsidRPr="001626AD">
              <w:rPr>
                <w:rFonts w:ascii="Times New Roman" w:hAnsi="Times New Roman"/>
                <w:sz w:val="24"/>
                <w:szCs w:val="24"/>
              </w:rPr>
              <w:br/>
              <w:t>Ток, не бол</w:t>
            </w:r>
            <w:r>
              <w:rPr>
                <w:rFonts w:ascii="Times New Roman" w:hAnsi="Times New Roman"/>
                <w:sz w:val="24"/>
                <w:szCs w:val="24"/>
              </w:rPr>
              <w:t>ее</w:t>
            </w:r>
            <w:r w:rsidRPr="001626AD">
              <w:rPr>
                <w:rFonts w:ascii="Times New Roman" w:hAnsi="Times New Roman"/>
                <w:sz w:val="24"/>
                <w:szCs w:val="24"/>
              </w:rPr>
              <w:t xml:space="preserve"> - 1,0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3D27D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26AD" w:rsidRPr="001626AD" w:rsidRDefault="001626AD" w:rsidP="003D27D0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6AD">
              <w:rPr>
                <w:rFonts w:ascii="Times New Roman" w:hAnsi="Times New Roman"/>
                <w:sz w:val="24"/>
                <w:szCs w:val="24"/>
              </w:rPr>
              <w:t>Условная наработка на отказ, включений, не менее - 5000</w:t>
            </w:r>
          </w:p>
          <w:p w:rsidR="001626AD" w:rsidRPr="001626AD" w:rsidRDefault="001626AD" w:rsidP="003D27D0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6AD">
              <w:rPr>
                <w:rFonts w:ascii="Times New Roman" w:hAnsi="Times New Roman"/>
                <w:sz w:val="24"/>
                <w:szCs w:val="24"/>
              </w:rPr>
              <w:t>Длина кабеля электропитания, не менее – 0,7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1626AD" w:rsidRPr="001626AD" w:rsidRDefault="001626AD" w:rsidP="003D27D0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6AD">
              <w:rPr>
                <w:rFonts w:ascii="Times New Roman" w:hAnsi="Times New Roman"/>
                <w:sz w:val="24"/>
                <w:szCs w:val="24"/>
              </w:rPr>
              <w:t>Габаритные размеры устройства заземления и контроля, мм не более - 190x190x70</w:t>
            </w:r>
          </w:p>
          <w:p w:rsidR="001626AD" w:rsidRPr="001626AD" w:rsidRDefault="001626AD" w:rsidP="003D27D0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7D0">
              <w:rPr>
                <w:rFonts w:ascii="Times New Roman" w:hAnsi="Times New Roman"/>
                <w:sz w:val="24"/>
                <w:szCs w:val="24"/>
              </w:rPr>
              <w:t>Масса</w:t>
            </w:r>
            <w:r w:rsidR="003D27D0" w:rsidRPr="003D27D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D27D0">
              <w:rPr>
                <w:rFonts w:ascii="Times New Roman" w:hAnsi="Times New Roman"/>
                <w:sz w:val="24"/>
                <w:szCs w:val="24"/>
              </w:rPr>
              <w:t>не более:</w:t>
            </w:r>
            <w:r w:rsidRPr="001626AD">
              <w:rPr>
                <w:rFonts w:ascii="Times New Roman" w:hAnsi="Times New Roman"/>
                <w:sz w:val="24"/>
                <w:szCs w:val="24"/>
              </w:rPr>
              <w:br/>
              <w:t>Устройства заземления - 1,3</w:t>
            </w:r>
            <w:r w:rsidR="003D27D0">
              <w:rPr>
                <w:rFonts w:ascii="Times New Roman" w:hAnsi="Times New Roman"/>
                <w:sz w:val="24"/>
                <w:szCs w:val="24"/>
              </w:rPr>
              <w:t xml:space="preserve"> кг;</w:t>
            </w:r>
            <w:r w:rsidRPr="001626AD">
              <w:rPr>
                <w:rFonts w:ascii="Times New Roman" w:hAnsi="Times New Roman"/>
                <w:sz w:val="24"/>
                <w:szCs w:val="24"/>
              </w:rPr>
              <w:br/>
              <w:t>Проводника заземления - 1,2</w:t>
            </w:r>
            <w:r w:rsidR="003D27D0">
              <w:rPr>
                <w:rFonts w:ascii="Times New Roman" w:hAnsi="Times New Roman"/>
                <w:sz w:val="24"/>
                <w:szCs w:val="24"/>
              </w:rPr>
              <w:t xml:space="preserve"> кг;</w:t>
            </w:r>
          </w:p>
          <w:p w:rsidR="001626AD" w:rsidRPr="001626AD" w:rsidRDefault="003D27D0" w:rsidP="003D27D0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службы </w:t>
            </w:r>
            <w:r w:rsidR="001626AD" w:rsidRPr="001626AD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proofErr w:type="gramEnd"/>
            <w:r w:rsidR="001626AD" w:rsidRPr="001626AD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  <w:p w:rsidR="003D27D0" w:rsidRDefault="003D27D0" w:rsidP="003D27D0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Температура окружающей среды, </w:t>
            </w:r>
            <w:r w:rsidR="001626AD" w:rsidRPr="001626AD">
              <w:rPr>
                <w:rFonts w:ascii="Times New Roman" w:hAnsi="Times New Roman"/>
                <w:sz w:val="24"/>
                <w:szCs w:val="24"/>
              </w:rPr>
              <w:t>– -40, до +40</w:t>
            </w:r>
            <w:r w:rsidRPr="001626AD">
              <w:rPr>
                <w:rFonts w:ascii="Times New Roman" w:hAnsi="Times New Roman"/>
                <w:sz w:val="24"/>
                <w:szCs w:val="24"/>
              </w:rPr>
              <w:t>°C</w:t>
            </w:r>
          </w:p>
          <w:p w:rsidR="001626AD" w:rsidRDefault="001626AD" w:rsidP="003D27D0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6AD">
              <w:rPr>
                <w:rFonts w:ascii="Times New Roman" w:hAnsi="Times New Roman"/>
                <w:sz w:val="24"/>
                <w:szCs w:val="24"/>
              </w:rPr>
              <w:t xml:space="preserve">Относительная влажность окружающей среды при температуре +35 °С, %, до </w:t>
            </w:r>
            <w:r w:rsidR="00D37599">
              <w:rPr>
                <w:rFonts w:ascii="Times New Roman" w:hAnsi="Times New Roman"/>
                <w:sz w:val="24"/>
                <w:szCs w:val="24"/>
              </w:rPr>
              <w:t>–</w:t>
            </w:r>
            <w:r w:rsidRPr="001626AD">
              <w:rPr>
                <w:rFonts w:ascii="Times New Roman" w:hAnsi="Times New Roman"/>
                <w:sz w:val="24"/>
                <w:szCs w:val="24"/>
              </w:rPr>
              <w:t xml:space="preserve"> 98</w:t>
            </w:r>
          </w:p>
          <w:p w:rsidR="00D37599" w:rsidRDefault="00D37599" w:rsidP="003D27D0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7599">
              <w:rPr>
                <w:rFonts w:ascii="Times New Roman" w:hAnsi="Times New Roman"/>
                <w:b/>
                <w:sz w:val="24"/>
                <w:szCs w:val="24"/>
              </w:rPr>
              <w:t>Проводник заземляющий     УЗА-2МК-04 L=5м</w:t>
            </w:r>
          </w:p>
          <w:p w:rsidR="00175582" w:rsidRPr="00D37599" w:rsidRDefault="00175582" w:rsidP="00175582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12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остоит из быстросъёмного соединения</w:t>
            </w:r>
            <w:r w:rsidRPr="00632126">
              <w:rPr>
                <w:rFonts w:ascii="Times New Roman" w:hAnsi="Times New Roman"/>
                <w:sz w:val="24"/>
                <w:szCs w:val="24"/>
              </w:rPr>
              <w:t xml:space="preserve"> для подсоединения к </w:t>
            </w:r>
            <w:r>
              <w:rPr>
                <w:rFonts w:ascii="Times New Roman" w:hAnsi="Times New Roman"/>
                <w:sz w:val="24"/>
                <w:szCs w:val="24"/>
              </w:rPr>
              <w:t>УЗА</w:t>
            </w:r>
            <w:r w:rsidRPr="00632126">
              <w:rPr>
                <w:rFonts w:ascii="Times New Roman" w:hAnsi="Times New Roman"/>
                <w:sz w:val="24"/>
                <w:szCs w:val="24"/>
              </w:rPr>
              <w:t>, заземляющего проводника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длинной 5 метров</w:t>
            </w:r>
            <w:r w:rsidRPr="00632126">
              <w:rPr>
                <w:rFonts w:ascii="Times New Roman" w:hAnsi="Times New Roman"/>
                <w:sz w:val="24"/>
                <w:szCs w:val="24"/>
              </w:rPr>
              <w:t xml:space="preserve"> и зажима</w:t>
            </w:r>
          </w:p>
          <w:p w:rsidR="00D37599" w:rsidRPr="00D37599" w:rsidRDefault="00D37599" w:rsidP="00D37599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599">
              <w:rPr>
                <w:rFonts w:ascii="Times New Roman" w:hAnsi="Times New Roman"/>
                <w:sz w:val="24"/>
                <w:szCs w:val="24"/>
              </w:rPr>
              <w:t xml:space="preserve">Параметры троса </w:t>
            </w:r>
            <w:proofErr w:type="spellStart"/>
            <w:r w:rsidRPr="00D37599">
              <w:rPr>
                <w:rFonts w:ascii="Times New Roman" w:hAnsi="Times New Roman"/>
                <w:sz w:val="24"/>
                <w:szCs w:val="24"/>
              </w:rPr>
              <w:t>металлополимерного</w:t>
            </w:r>
            <w:proofErr w:type="spellEnd"/>
            <w:r w:rsidRPr="00D37599">
              <w:rPr>
                <w:rFonts w:ascii="Times New Roman" w:hAnsi="Times New Roman"/>
                <w:sz w:val="24"/>
                <w:szCs w:val="24"/>
              </w:rPr>
              <w:t>:</w:t>
            </w:r>
            <w:r w:rsidRPr="00D37599">
              <w:rPr>
                <w:rFonts w:ascii="Times New Roman" w:hAnsi="Times New Roman"/>
                <w:sz w:val="24"/>
                <w:szCs w:val="24"/>
              </w:rPr>
              <w:br/>
              <w:t xml:space="preserve">конструкция </w:t>
            </w:r>
            <w:proofErr w:type="spellStart"/>
            <w:r w:rsidRPr="00D37599">
              <w:rPr>
                <w:rFonts w:ascii="Times New Roman" w:hAnsi="Times New Roman"/>
                <w:sz w:val="24"/>
                <w:szCs w:val="24"/>
              </w:rPr>
              <w:t>металлотоса</w:t>
            </w:r>
            <w:proofErr w:type="spellEnd"/>
            <w:r w:rsidRPr="00D37599">
              <w:rPr>
                <w:rFonts w:ascii="Times New Roman" w:hAnsi="Times New Roman"/>
                <w:sz w:val="24"/>
                <w:szCs w:val="24"/>
              </w:rPr>
              <w:t xml:space="preserve"> (0,6+6х0,</w:t>
            </w:r>
            <w:proofErr w:type="gramStart"/>
            <w:r w:rsidRPr="00D37599">
              <w:rPr>
                <w:rFonts w:ascii="Times New Roman" w:hAnsi="Times New Roman"/>
                <w:sz w:val="24"/>
                <w:szCs w:val="24"/>
              </w:rPr>
              <w:t>6)х</w:t>
            </w:r>
            <w:proofErr w:type="gramEnd"/>
            <w:r w:rsidRPr="00D37599">
              <w:rPr>
                <w:rFonts w:ascii="Times New Roman" w:hAnsi="Times New Roman"/>
                <w:sz w:val="24"/>
                <w:szCs w:val="24"/>
              </w:rPr>
              <w:t>7;</w:t>
            </w:r>
            <w:r w:rsidRPr="00D37599">
              <w:rPr>
                <w:rFonts w:ascii="Times New Roman" w:hAnsi="Times New Roman"/>
                <w:sz w:val="24"/>
                <w:szCs w:val="24"/>
              </w:rPr>
              <w:br/>
              <w:t xml:space="preserve">диаметр троса </w:t>
            </w:r>
            <w:proofErr w:type="spellStart"/>
            <w:r w:rsidRPr="00D37599">
              <w:rPr>
                <w:rFonts w:ascii="Times New Roman" w:hAnsi="Times New Roman"/>
                <w:sz w:val="24"/>
                <w:szCs w:val="24"/>
              </w:rPr>
              <w:t>металлополимерного</w:t>
            </w:r>
            <w:proofErr w:type="spellEnd"/>
            <w:r w:rsidRPr="00D37599">
              <w:rPr>
                <w:rFonts w:ascii="Times New Roman" w:hAnsi="Times New Roman"/>
                <w:sz w:val="24"/>
                <w:szCs w:val="24"/>
              </w:rPr>
              <w:t xml:space="preserve"> 7,00 мм.;</w:t>
            </w:r>
          </w:p>
          <w:p w:rsidR="00D37599" w:rsidRPr="00D37599" w:rsidRDefault="00D37599" w:rsidP="00D37599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599">
              <w:rPr>
                <w:rFonts w:ascii="Times New Roman" w:hAnsi="Times New Roman"/>
                <w:sz w:val="24"/>
                <w:szCs w:val="24"/>
              </w:rPr>
              <w:t>разрывное усилие 14500 Н;</w:t>
            </w:r>
          </w:p>
          <w:p w:rsidR="00D37599" w:rsidRPr="00D37599" w:rsidRDefault="00D37599" w:rsidP="00D37599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599">
              <w:rPr>
                <w:rFonts w:ascii="Times New Roman" w:hAnsi="Times New Roman"/>
                <w:sz w:val="24"/>
                <w:szCs w:val="24"/>
              </w:rPr>
              <w:t xml:space="preserve">диаметр </w:t>
            </w:r>
            <w:proofErr w:type="spellStart"/>
            <w:r w:rsidRPr="00D37599">
              <w:rPr>
                <w:rFonts w:ascii="Times New Roman" w:hAnsi="Times New Roman"/>
                <w:sz w:val="24"/>
                <w:szCs w:val="24"/>
              </w:rPr>
              <w:t>металлотроса</w:t>
            </w:r>
            <w:proofErr w:type="spellEnd"/>
            <w:r w:rsidRPr="00D37599">
              <w:rPr>
                <w:rFonts w:ascii="Times New Roman" w:hAnsi="Times New Roman"/>
                <w:sz w:val="24"/>
                <w:szCs w:val="24"/>
              </w:rPr>
              <w:t xml:space="preserve"> 4,32 мм.;</w:t>
            </w:r>
            <w:r w:rsidRPr="00D37599">
              <w:rPr>
                <w:rFonts w:ascii="Times New Roman" w:hAnsi="Times New Roman"/>
                <w:sz w:val="24"/>
                <w:szCs w:val="24"/>
              </w:rPr>
              <w:br/>
              <w:t xml:space="preserve">тип покрытия </w:t>
            </w:r>
            <w:proofErr w:type="spellStart"/>
            <w:r w:rsidRPr="00D37599">
              <w:rPr>
                <w:rFonts w:ascii="Times New Roman" w:hAnsi="Times New Roman"/>
                <w:sz w:val="24"/>
                <w:szCs w:val="24"/>
              </w:rPr>
              <w:t>Беласт</w:t>
            </w:r>
            <w:proofErr w:type="spellEnd"/>
            <w:r w:rsidRPr="00D37599">
              <w:rPr>
                <w:rFonts w:ascii="Times New Roman" w:hAnsi="Times New Roman"/>
                <w:sz w:val="24"/>
                <w:szCs w:val="24"/>
              </w:rPr>
              <w:t xml:space="preserve"> М 5 </w:t>
            </w:r>
            <w:proofErr w:type="gramStart"/>
            <w:r w:rsidRPr="00D37599">
              <w:rPr>
                <w:rFonts w:ascii="Times New Roman" w:hAnsi="Times New Roman"/>
                <w:sz w:val="24"/>
                <w:szCs w:val="24"/>
              </w:rPr>
              <w:t>Э ;</w:t>
            </w:r>
            <w:proofErr w:type="gramEnd"/>
          </w:p>
          <w:p w:rsidR="00D37599" w:rsidRPr="00D37599" w:rsidRDefault="00D37599" w:rsidP="00D37599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599">
              <w:rPr>
                <w:rFonts w:ascii="Times New Roman" w:hAnsi="Times New Roman"/>
                <w:sz w:val="24"/>
                <w:szCs w:val="24"/>
              </w:rPr>
              <w:t>цвет покрытия красный;</w:t>
            </w:r>
          </w:p>
          <w:p w:rsidR="00D37599" w:rsidRPr="00D37599" w:rsidRDefault="00D37599" w:rsidP="00D37599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599">
              <w:rPr>
                <w:rFonts w:ascii="Times New Roman" w:hAnsi="Times New Roman"/>
                <w:sz w:val="24"/>
                <w:szCs w:val="24"/>
              </w:rPr>
              <w:t>качество покрытия сплошное;</w:t>
            </w:r>
          </w:p>
          <w:p w:rsidR="00D37599" w:rsidRPr="00D37599" w:rsidRDefault="00D37599" w:rsidP="00D37599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599">
              <w:rPr>
                <w:rFonts w:ascii="Times New Roman" w:hAnsi="Times New Roman"/>
                <w:sz w:val="24"/>
                <w:szCs w:val="24"/>
              </w:rPr>
              <w:t>величина сопротивления между контактами зажима проводника заземления при котором выдается сигнал «</w:t>
            </w:r>
            <w:proofErr w:type="spellStart"/>
            <w:r w:rsidRPr="00D37599">
              <w:rPr>
                <w:rFonts w:ascii="Times New Roman" w:hAnsi="Times New Roman"/>
                <w:sz w:val="24"/>
                <w:szCs w:val="24"/>
              </w:rPr>
              <w:t>Зеземление</w:t>
            </w:r>
            <w:proofErr w:type="spellEnd"/>
            <w:r w:rsidRPr="00D37599">
              <w:rPr>
                <w:rFonts w:ascii="Times New Roman" w:hAnsi="Times New Roman"/>
                <w:sz w:val="24"/>
                <w:szCs w:val="24"/>
              </w:rPr>
              <w:t>», Ом, не более 100 Ом;</w:t>
            </w:r>
          </w:p>
          <w:p w:rsidR="00D37599" w:rsidRDefault="00D37599" w:rsidP="00D37599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599">
              <w:rPr>
                <w:rFonts w:ascii="Times New Roman" w:hAnsi="Times New Roman"/>
                <w:sz w:val="24"/>
                <w:szCs w:val="24"/>
              </w:rPr>
              <w:t>величина сопротивления между клеммой заземления УЗА и зажимом проводника заземления, не более 10 Ом. Длина проводника заземления, 5 м.</w:t>
            </w:r>
          </w:p>
          <w:p w:rsidR="00632126" w:rsidRDefault="00632126" w:rsidP="00D37599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5582">
              <w:rPr>
                <w:rFonts w:ascii="Times New Roman" w:hAnsi="Times New Roman"/>
                <w:b/>
                <w:sz w:val="24"/>
                <w:szCs w:val="24"/>
              </w:rPr>
              <w:t>Проводник заземляющий     КВА-КП для УЗА-4К, L=7,5 м</w:t>
            </w:r>
          </w:p>
          <w:p w:rsidR="00632126" w:rsidRDefault="00632126" w:rsidP="00D37599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126">
              <w:rPr>
                <w:rFonts w:ascii="Times New Roman" w:hAnsi="Times New Roman"/>
                <w:sz w:val="24"/>
                <w:szCs w:val="24"/>
              </w:rPr>
              <w:t>состоит из</w:t>
            </w:r>
            <w:r w:rsidR="00D7667F">
              <w:rPr>
                <w:rFonts w:ascii="Times New Roman" w:hAnsi="Times New Roman"/>
                <w:sz w:val="24"/>
                <w:szCs w:val="24"/>
              </w:rPr>
              <w:t xml:space="preserve"> заземляющего проводника длинной 7,5 метра, выполненного из двух изолированных тросов в оболочке в виде спирали, с одной стороны </w:t>
            </w:r>
            <w:proofErr w:type="spellStart"/>
            <w:r w:rsidR="00D7667F">
              <w:rPr>
                <w:rFonts w:ascii="Times New Roman" w:hAnsi="Times New Roman"/>
                <w:sz w:val="24"/>
                <w:szCs w:val="24"/>
              </w:rPr>
              <w:t>оконцованный</w:t>
            </w:r>
            <w:proofErr w:type="spellEnd"/>
            <w:r w:rsidR="00D76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6FD2">
              <w:rPr>
                <w:rFonts w:ascii="Times New Roman" w:hAnsi="Times New Roman"/>
                <w:sz w:val="24"/>
                <w:szCs w:val="24"/>
              </w:rPr>
              <w:t xml:space="preserve">ключом для </w:t>
            </w:r>
            <w:r w:rsidRPr="00632126">
              <w:rPr>
                <w:rFonts w:ascii="Times New Roman" w:hAnsi="Times New Roman"/>
                <w:sz w:val="24"/>
                <w:szCs w:val="24"/>
              </w:rPr>
              <w:t xml:space="preserve"> подсоединения к замковому у</w:t>
            </w:r>
            <w:r w:rsidR="00175582">
              <w:rPr>
                <w:rFonts w:ascii="Times New Roman" w:hAnsi="Times New Roman"/>
                <w:sz w:val="24"/>
                <w:szCs w:val="24"/>
              </w:rPr>
              <w:t xml:space="preserve">стройству, установленному в </w:t>
            </w:r>
            <w:r w:rsidR="009C581A" w:rsidRPr="009C581A">
              <w:rPr>
                <w:rFonts w:ascii="Times New Roman" w:hAnsi="Times New Roman"/>
                <w:sz w:val="24"/>
                <w:szCs w:val="24"/>
              </w:rPr>
              <w:t>блоке контроля заземления и сигнализации</w:t>
            </w:r>
            <w:r w:rsidRPr="006321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B6FD2">
              <w:rPr>
                <w:rFonts w:ascii="Times New Roman" w:hAnsi="Times New Roman"/>
                <w:sz w:val="24"/>
                <w:szCs w:val="24"/>
              </w:rPr>
              <w:t>с другой стороны  - зажимом выполненным из материала «</w:t>
            </w:r>
            <w:proofErr w:type="spellStart"/>
            <w:r w:rsidR="00DB6FD2">
              <w:rPr>
                <w:rFonts w:ascii="Times New Roman" w:hAnsi="Times New Roman"/>
                <w:sz w:val="24"/>
                <w:szCs w:val="24"/>
              </w:rPr>
              <w:t>Стопстатик</w:t>
            </w:r>
            <w:proofErr w:type="spellEnd"/>
            <w:r w:rsidR="00DB6FD2">
              <w:rPr>
                <w:rFonts w:ascii="Times New Roman" w:hAnsi="Times New Roman"/>
                <w:sz w:val="24"/>
                <w:szCs w:val="24"/>
              </w:rPr>
              <w:t>» для подсоединения к автоцистерне.</w:t>
            </w:r>
          </w:p>
          <w:p w:rsidR="009C581A" w:rsidRDefault="009C581A" w:rsidP="00D37599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581A">
              <w:rPr>
                <w:rFonts w:ascii="Times New Roman" w:hAnsi="Times New Roman"/>
                <w:b/>
                <w:sz w:val="24"/>
                <w:szCs w:val="24"/>
              </w:rPr>
              <w:t>Блок электронный EBKH 5.425.008 для УЗА-4К</w:t>
            </w:r>
          </w:p>
          <w:p w:rsidR="009033E6" w:rsidRDefault="009033E6" w:rsidP="00D37599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электронный блок с встроенным с встроенным в нем герконом и светодиодами</w:t>
            </w:r>
          </w:p>
          <w:p w:rsidR="008134BA" w:rsidRPr="008134BA" w:rsidRDefault="008134BA" w:rsidP="00D37599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4BA">
              <w:rPr>
                <w:rFonts w:ascii="Times New Roman" w:hAnsi="Times New Roman"/>
                <w:sz w:val="24"/>
                <w:szCs w:val="24"/>
              </w:rPr>
              <w:t>маркировка взрывозащиты - 1ExibsIIBT6</w:t>
            </w:r>
          </w:p>
          <w:p w:rsidR="008134BA" w:rsidRPr="008134BA" w:rsidRDefault="008134BA" w:rsidP="00D37599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4BA">
              <w:rPr>
                <w:rFonts w:ascii="Times New Roman" w:hAnsi="Times New Roman"/>
                <w:sz w:val="24"/>
                <w:szCs w:val="24"/>
              </w:rPr>
              <w:t xml:space="preserve">напряжение </w:t>
            </w:r>
            <w:proofErr w:type="gramStart"/>
            <w:r w:rsidRPr="008134BA">
              <w:rPr>
                <w:rFonts w:ascii="Times New Roman" w:hAnsi="Times New Roman"/>
                <w:sz w:val="24"/>
                <w:szCs w:val="24"/>
              </w:rPr>
              <w:t xml:space="preserve">питания, </w:t>
            </w:r>
            <w:r w:rsidR="009C581A" w:rsidRPr="008134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34BA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="009C581A" w:rsidRPr="008134BA">
              <w:rPr>
                <w:rFonts w:ascii="Times New Roman" w:hAnsi="Times New Roman"/>
                <w:sz w:val="24"/>
                <w:szCs w:val="24"/>
              </w:rPr>
              <w:t xml:space="preserve"> 220</w:t>
            </w:r>
            <w:r w:rsidRPr="008134BA">
              <w:rPr>
                <w:rFonts w:ascii="Times New Roman" w:hAnsi="Times New Roman"/>
                <w:sz w:val="24"/>
                <w:szCs w:val="24"/>
              </w:rPr>
              <w:t xml:space="preserve"> В (+- 22 В), частотой 50 Гц</w:t>
            </w:r>
          </w:p>
          <w:p w:rsidR="00D37599" w:rsidRDefault="008134BA" w:rsidP="003D27D0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4BA">
              <w:rPr>
                <w:rFonts w:ascii="Times New Roman" w:hAnsi="Times New Roman"/>
                <w:sz w:val="24"/>
                <w:szCs w:val="24"/>
              </w:rPr>
              <w:t>диапазон температур -  от - 50</w:t>
            </w:r>
            <w:r w:rsidRPr="001626AD">
              <w:rPr>
                <w:rFonts w:ascii="Times New Roman" w:hAnsi="Times New Roman"/>
                <w:sz w:val="24"/>
                <w:szCs w:val="24"/>
              </w:rPr>
              <w:t>°C</w:t>
            </w:r>
            <w:r w:rsidRPr="008134BA">
              <w:rPr>
                <w:rFonts w:ascii="Times New Roman" w:hAnsi="Times New Roman"/>
                <w:sz w:val="24"/>
                <w:szCs w:val="24"/>
              </w:rPr>
              <w:t xml:space="preserve"> до + 40</w:t>
            </w:r>
            <w:r w:rsidRPr="001626AD">
              <w:rPr>
                <w:rFonts w:ascii="Times New Roman" w:hAnsi="Times New Roman"/>
                <w:sz w:val="24"/>
                <w:szCs w:val="24"/>
              </w:rPr>
              <w:t>°C</w:t>
            </w:r>
            <w:r w:rsidRPr="008134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34BA" w:rsidRDefault="008134BA" w:rsidP="003D27D0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искробезопасные электрические параметры устройства не более:</w:t>
            </w:r>
          </w:p>
          <w:p w:rsidR="008134BA" w:rsidRDefault="008134BA" w:rsidP="003D27D0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максимальное выходное напряжение – 5 В</w:t>
            </w:r>
          </w:p>
          <w:p w:rsidR="008134BA" w:rsidRDefault="008134BA" w:rsidP="003D27D0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выходной ток – 10 мА</w:t>
            </w:r>
          </w:p>
          <w:p w:rsidR="008134BA" w:rsidRDefault="008134BA" w:rsidP="003D27D0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максимальная выходная мощность – 0,05 Вт</w:t>
            </w:r>
          </w:p>
          <w:p w:rsidR="009033E6" w:rsidRDefault="008134BA" w:rsidP="003D27D0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параметры выходных контактов: максимальное коммутируемое напряжение постоянного тока – 30 В, переменного тока – 250 В; номинально </w:t>
            </w:r>
            <w:r w:rsidR="009033E6">
              <w:rPr>
                <w:rFonts w:ascii="Times New Roman" w:hAnsi="Times New Roman"/>
                <w:sz w:val="24"/>
                <w:szCs w:val="24"/>
              </w:rPr>
              <w:t>коммутируемый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ток – 5 А;</w:t>
            </w:r>
            <w:r w:rsidR="009033E6">
              <w:rPr>
                <w:rFonts w:ascii="Times New Roman" w:hAnsi="Times New Roman"/>
                <w:sz w:val="24"/>
                <w:szCs w:val="24"/>
              </w:rPr>
              <w:t xml:space="preserve"> максимальная коммутируемая мощность, не более – 100 ВА.</w:t>
            </w:r>
          </w:p>
          <w:p w:rsidR="009033E6" w:rsidRDefault="009033E6" w:rsidP="003D27D0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потребляемая мощность – 5 ВА</w:t>
            </w:r>
          </w:p>
          <w:p w:rsidR="009033E6" w:rsidRPr="008134BA" w:rsidRDefault="009033E6" w:rsidP="003D27D0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выходных контактов для блокировки – 1 шт.</w:t>
            </w:r>
          </w:p>
          <w:p w:rsidR="001626AD" w:rsidRDefault="00DB6FD2" w:rsidP="003D27D0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6FD2">
              <w:rPr>
                <w:rFonts w:ascii="Times New Roman" w:hAnsi="Times New Roman"/>
                <w:b/>
                <w:sz w:val="24"/>
                <w:szCs w:val="24"/>
              </w:rPr>
              <w:t>Зажим без провода для блока контроля и сигнализации УЗА-4К модель EBKH6.272.002</w:t>
            </w:r>
          </w:p>
          <w:p w:rsidR="00DB6FD2" w:rsidRDefault="00DB6FD2" w:rsidP="003D27D0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Рассчитан для подсоединения к листовому металлу толщиной от 3 до 7 мм.</w:t>
            </w:r>
          </w:p>
          <w:p w:rsidR="00DB6FD2" w:rsidRDefault="00DB6FD2" w:rsidP="003D27D0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3D1FE5">
              <w:rPr>
                <w:rFonts w:ascii="Times New Roman" w:hAnsi="Times New Roman"/>
                <w:sz w:val="24"/>
                <w:szCs w:val="24"/>
              </w:rPr>
              <w:t>аж</w:t>
            </w:r>
            <w:r>
              <w:rPr>
                <w:rFonts w:ascii="Times New Roman" w:hAnsi="Times New Roman"/>
                <w:sz w:val="24"/>
                <w:szCs w:val="24"/>
              </w:rPr>
              <w:t>им выполнен из материала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Стопстатик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42A65" w:rsidRDefault="00D42A65" w:rsidP="003D27D0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Высота губок в закрытом положении – 52 мм</w:t>
            </w:r>
          </w:p>
          <w:p w:rsidR="00D42A65" w:rsidRDefault="00D42A65" w:rsidP="003D27D0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длинна зажима – 213 мм.</w:t>
            </w:r>
          </w:p>
          <w:p w:rsidR="003D1FE5" w:rsidRDefault="003D1FE5" w:rsidP="003D27D0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1FE5">
              <w:rPr>
                <w:rFonts w:ascii="Times New Roman" w:hAnsi="Times New Roman"/>
                <w:b/>
                <w:sz w:val="24"/>
                <w:szCs w:val="24"/>
              </w:rPr>
              <w:t>Ремкомплект для блока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контроля и сигнализации УЗА-4К</w:t>
            </w:r>
          </w:p>
          <w:p w:rsidR="003D1FE5" w:rsidRPr="00C07CAF" w:rsidRDefault="003D1FE5" w:rsidP="003D27D0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CAF">
              <w:rPr>
                <w:rFonts w:ascii="Times New Roman" w:hAnsi="Times New Roman"/>
                <w:sz w:val="24"/>
                <w:szCs w:val="24"/>
              </w:rPr>
              <w:t>прокладка уплотнения светодиода EBKH8.680.019</w:t>
            </w:r>
          </w:p>
          <w:p w:rsidR="003D1FE5" w:rsidRPr="00C07CAF" w:rsidRDefault="003D1FE5" w:rsidP="003D27D0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CAF">
              <w:rPr>
                <w:rFonts w:ascii="Times New Roman" w:hAnsi="Times New Roman"/>
                <w:sz w:val="24"/>
                <w:szCs w:val="24"/>
              </w:rPr>
              <w:t>прокладка уплотнения корпуса замка EBKH 8.680.020  </w:t>
            </w:r>
          </w:p>
          <w:p w:rsidR="003D1FE5" w:rsidRPr="00DB6FD2" w:rsidRDefault="003D1FE5" w:rsidP="003D27D0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AB6" w:rsidRPr="00E370D0" w:rsidTr="00A41AB6">
        <w:trPr>
          <w:trHeight w:val="364"/>
        </w:trPr>
        <w:tc>
          <w:tcPr>
            <w:tcW w:w="597" w:type="dxa"/>
          </w:tcPr>
          <w:p w:rsidR="00A41AB6" w:rsidRPr="008F21D2" w:rsidRDefault="00A41AB6" w:rsidP="00A41AB6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A41AB6" w:rsidRPr="00E370D0" w:rsidRDefault="00A41AB6" w:rsidP="00A41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6383" w:type="dxa"/>
            <w:shd w:val="clear" w:color="auto" w:fill="FFFFFF"/>
          </w:tcPr>
          <w:p w:rsidR="00A41AB6" w:rsidRPr="00236488" w:rsidRDefault="00A41AB6" w:rsidP="007A1E98">
            <w:pPr>
              <w:tabs>
                <w:tab w:val="left" w:pos="83"/>
                <w:tab w:val="left" w:pos="367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0545DE" w:rsidRPr="00E370D0" w:rsidTr="00A41AB6">
        <w:trPr>
          <w:trHeight w:val="385"/>
        </w:trPr>
        <w:tc>
          <w:tcPr>
            <w:tcW w:w="597" w:type="dxa"/>
          </w:tcPr>
          <w:p w:rsidR="000545DE" w:rsidRPr="008F21D2" w:rsidRDefault="000545DE" w:rsidP="000545DE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0545DE" w:rsidRPr="00E370D0" w:rsidRDefault="000545DE" w:rsidP="000545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</w:t>
            </w:r>
          </w:p>
        </w:tc>
        <w:tc>
          <w:tcPr>
            <w:tcW w:w="6383" w:type="dxa"/>
          </w:tcPr>
          <w:p w:rsidR="000545DE" w:rsidRPr="00F63848" w:rsidRDefault="000545DE" w:rsidP="000545DE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35236">
              <w:rPr>
                <w:rFonts w:ascii="Times New Roman" w:hAnsi="Times New Roman"/>
                <w:sz w:val="24"/>
                <w:szCs w:val="24"/>
              </w:rPr>
              <w:t>Согласно требованиям, предъявляемым предприятием-изготовителем.</w:t>
            </w:r>
          </w:p>
        </w:tc>
      </w:tr>
      <w:tr w:rsidR="000545DE" w:rsidRPr="00E370D0" w:rsidTr="00A41AB6">
        <w:trPr>
          <w:trHeight w:val="385"/>
        </w:trPr>
        <w:tc>
          <w:tcPr>
            <w:tcW w:w="597" w:type="dxa"/>
          </w:tcPr>
          <w:p w:rsidR="000545DE" w:rsidRPr="008F21D2" w:rsidRDefault="000545DE" w:rsidP="000545DE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0545DE" w:rsidRDefault="000545DE" w:rsidP="000545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хранению</w:t>
            </w:r>
          </w:p>
        </w:tc>
        <w:tc>
          <w:tcPr>
            <w:tcW w:w="6383" w:type="dxa"/>
          </w:tcPr>
          <w:p w:rsidR="000545DE" w:rsidRPr="00F63848" w:rsidRDefault="000545DE" w:rsidP="000545DE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требованиям, предъявляемым предприятием-изготовителем.</w:t>
            </w:r>
          </w:p>
        </w:tc>
      </w:tr>
      <w:tr w:rsidR="001B0F3A" w:rsidRPr="00E370D0" w:rsidTr="00A41AB6">
        <w:trPr>
          <w:trHeight w:val="385"/>
        </w:trPr>
        <w:tc>
          <w:tcPr>
            <w:tcW w:w="597" w:type="dxa"/>
          </w:tcPr>
          <w:p w:rsidR="001B0F3A" w:rsidRPr="008F21D2" w:rsidRDefault="001B0F3A" w:rsidP="001B0F3A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1B0F3A" w:rsidRDefault="001B0F3A" w:rsidP="001B0F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сопроводительной документации</w:t>
            </w:r>
          </w:p>
        </w:tc>
        <w:tc>
          <w:tcPr>
            <w:tcW w:w="6383" w:type="dxa"/>
          </w:tcPr>
          <w:p w:rsidR="00C07CAF" w:rsidRPr="00D37599" w:rsidRDefault="00C07CAF" w:rsidP="00C07CAF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7599">
              <w:rPr>
                <w:rFonts w:ascii="Times New Roman" w:hAnsi="Times New Roman"/>
                <w:b/>
                <w:sz w:val="24"/>
                <w:szCs w:val="24"/>
              </w:rPr>
              <w:t>Устройство заземления автоцистерн (УЗА) УЗА-2МК-04</w:t>
            </w:r>
          </w:p>
          <w:p w:rsidR="000545DE" w:rsidRDefault="000545DE" w:rsidP="000545DE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Сертификат соответствия</w:t>
            </w:r>
          </w:p>
          <w:p w:rsidR="000545DE" w:rsidRDefault="000545DE" w:rsidP="000545DE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Паспорт</w:t>
            </w:r>
          </w:p>
          <w:p w:rsidR="001B0F3A" w:rsidRPr="00746B61" w:rsidRDefault="000545DE" w:rsidP="000545DE">
            <w:pPr>
              <w:tabs>
                <w:tab w:val="left" w:pos="3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Руководство по эксплуатации</w:t>
            </w:r>
          </w:p>
        </w:tc>
      </w:tr>
      <w:tr w:rsidR="001B0F3A" w:rsidRPr="00E370D0" w:rsidTr="00A41AB6">
        <w:trPr>
          <w:trHeight w:val="505"/>
        </w:trPr>
        <w:tc>
          <w:tcPr>
            <w:tcW w:w="597" w:type="dxa"/>
          </w:tcPr>
          <w:p w:rsidR="001B0F3A" w:rsidRPr="008F21D2" w:rsidRDefault="001B0F3A" w:rsidP="001B0F3A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1B0F3A" w:rsidRPr="00E370D0" w:rsidRDefault="001B0F3A" w:rsidP="001B0F3A">
            <w:pPr>
              <w:rPr>
                <w:rFonts w:ascii="Times New Roman" w:hAnsi="Times New Roman"/>
                <w:sz w:val="24"/>
                <w:szCs w:val="24"/>
              </w:rPr>
            </w:pPr>
            <w:r w:rsidRPr="0051463D">
              <w:rPr>
                <w:rFonts w:ascii="Times New Roman" w:hAnsi="Times New Roman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6383" w:type="dxa"/>
          </w:tcPr>
          <w:p w:rsidR="001B0F3A" w:rsidRPr="00E370D0" w:rsidRDefault="001B0F3A" w:rsidP="007A1E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AB6" w:rsidRPr="00E370D0" w:rsidTr="00A41AB6">
        <w:trPr>
          <w:trHeight w:val="505"/>
        </w:trPr>
        <w:tc>
          <w:tcPr>
            <w:tcW w:w="597" w:type="dxa"/>
          </w:tcPr>
          <w:p w:rsidR="00A41AB6" w:rsidRPr="008F21D2" w:rsidRDefault="00A41AB6" w:rsidP="00A41AB6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A41AB6" w:rsidRPr="00E370D0" w:rsidRDefault="00A41AB6" w:rsidP="00A41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6383" w:type="dxa"/>
          </w:tcPr>
          <w:p w:rsidR="00A41AB6" w:rsidRPr="001968C4" w:rsidRDefault="00A41AB6" w:rsidP="00990316">
            <w:pPr>
              <w:jc w:val="both"/>
              <w:rPr>
                <w:sz w:val="24"/>
                <w:szCs w:val="24"/>
                <w:lang w:eastAsia="x-none"/>
              </w:rPr>
            </w:pPr>
          </w:p>
        </w:tc>
      </w:tr>
    </w:tbl>
    <w:p w:rsidR="00A41AB6" w:rsidRDefault="00A41AB6" w:rsidP="00A41AB6">
      <w:pPr>
        <w:rPr>
          <w:rFonts w:ascii="Times New Roman" w:hAnsi="Times New Roman"/>
          <w:sz w:val="24"/>
          <w:szCs w:val="24"/>
        </w:rPr>
      </w:pPr>
    </w:p>
    <w:p w:rsidR="00A41AB6" w:rsidRDefault="000C52D1" w:rsidP="000545D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0.75pt;height:335.25pt">
            <v:imagedata r:id="rId14" o:title="Снимок1011"/>
          </v:shape>
        </w:pict>
      </w:r>
    </w:p>
    <w:p w:rsidR="000545DE" w:rsidRDefault="000545DE" w:rsidP="00A41AB6">
      <w:pPr>
        <w:rPr>
          <w:rFonts w:ascii="Times New Roman" w:hAnsi="Times New Roman"/>
          <w:b/>
          <w:sz w:val="24"/>
          <w:szCs w:val="24"/>
        </w:rPr>
      </w:pPr>
    </w:p>
    <w:p w:rsidR="000545DE" w:rsidRDefault="000545DE" w:rsidP="00A41AB6">
      <w:pPr>
        <w:rPr>
          <w:rFonts w:ascii="Times New Roman" w:hAnsi="Times New Roman"/>
          <w:b/>
          <w:sz w:val="24"/>
          <w:szCs w:val="24"/>
        </w:rPr>
      </w:pPr>
    </w:p>
    <w:p w:rsidR="000545DE" w:rsidRDefault="000545DE" w:rsidP="00A41AB6">
      <w:pPr>
        <w:rPr>
          <w:rFonts w:ascii="Times New Roman" w:hAnsi="Times New Roman"/>
          <w:b/>
          <w:sz w:val="24"/>
          <w:szCs w:val="24"/>
        </w:rPr>
      </w:pPr>
    </w:p>
    <w:p w:rsidR="000545DE" w:rsidRDefault="000545DE" w:rsidP="00A41AB6">
      <w:pPr>
        <w:rPr>
          <w:rFonts w:ascii="Times New Roman" w:hAnsi="Times New Roman"/>
          <w:b/>
          <w:sz w:val="24"/>
          <w:szCs w:val="24"/>
        </w:rPr>
      </w:pPr>
    </w:p>
    <w:p w:rsidR="001346CB" w:rsidRDefault="001346CB" w:rsidP="00F879CF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1346CB" w:rsidSect="00F879CF">
      <w:head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564" w:rsidRDefault="00A34564">
      <w:r>
        <w:separator/>
      </w:r>
    </w:p>
  </w:endnote>
  <w:endnote w:type="continuationSeparator" w:id="0">
    <w:p w:rsidR="00A34564" w:rsidRDefault="00A3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AB6" w:rsidRDefault="00A41AB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AB6" w:rsidRDefault="00A41AB6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D42A65">
      <w:rPr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AB6" w:rsidRDefault="00A41AB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564" w:rsidRDefault="00A34564">
      <w:r>
        <w:separator/>
      </w:r>
    </w:p>
  </w:footnote>
  <w:footnote w:type="continuationSeparator" w:id="0">
    <w:p w:rsidR="00A34564" w:rsidRDefault="00A34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AB6" w:rsidRDefault="00A41AB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AB6" w:rsidRDefault="00A41AB6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AB6" w:rsidRDefault="00A41AB6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AB6" w:rsidRPr="002E5756" w:rsidRDefault="00A41AB6" w:rsidP="002E57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11D1D"/>
    <w:multiLevelType w:val="hybridMultilevel"/>
    <w:tmpl w:val="56E4EEC0"/>
    <w:lvl w:ilvl="0" w:tplc="27704F3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1248A"/>
    <w:multiLevelType w:val="hybridMultilevel"/>
    <w:tmpl w:val="82B27B14"/>
    <w:lvl w:ilvl="0" w:tplc="1BE238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5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7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2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3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4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16195"/>
    <w:multiLevelType w:val="hybridMultilevel"/>
    <w:tmpl w:val="0FCEA0E8"/>
    <w:lvl w:ilvl="0" w:tplc="1A2EB36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56B0D"/>
    <w:multiLevelType w:val="hybridMultilevel"/>
    <w:tmpl w:val="1AF20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1"/>
  </w:num>
  <w:num w:numId="3">
    <w:abstractNumId w:val="4"/>
  </w:num>
  <w:num w:numId="4">
    <w:abstractNumId w:val="8"/>
  </w:num>
  <w:num w:numId="5">
    <w:abstractNumId w:val="22"/>
  </w:num>
  <w:num w:numId="6">
    <w:abstractNumId w:val="28"/>
  </w:num>
  <w:num w:numId="7">
    <w:abstractNumId w:val="20"/>
  </w:num>
  <w:num w:numId="8">
    <w:abstractNumId w:val="12"/>
  </w:num>
  <w:num w:numId="9">
    <w:abstractNumId w:val="10"/>
  </w:num>
  <w:num w:numId="10">
    <w:abstractNumId w:val="26"/>
  </w:num>
  <w:num w:numId="11">
    <w:abstractNumId w:val="17"/>
  </w:num>
  <w:num w:numId="12">
    <w:abstractNumId w:val="13"/>
  </w:num>
  <w:num w:numId="13">
    <w:abstractNumId w:val="19"/>
  </w:num>
  <w:num w:numId="14">
    <w:abstractNumId w:val="18"/>
  </w:num>
  <w:num w:numId="15">
    <w:abstractNumId w:val="5"/>
  </w:num>
  <w:num w:numId="16">
    <w:abstractNumId w:val="6"/>
  </w:num>
  <w:num w:numId="17">
    <w:abstractNumId w:val="7"/>
  </w:num>
  <w:num w:numId="18">
    <w:abstractNumId w:val="21"/>
  </w:num>
  <w:num w:numId="19">
    <w:abstractNumId w:val="29"/>
  </w:num>
  <w:num w:numId="20">
    <w:abstractNumId w:val="0"/>
  </w:num>
  <w:num w:numId="21">
    <w:abstractNumId w:val="30"/>
  </w:num>
  <w:num w:numId="22">
    <w:abstractNumId w:val="2"/>
  </w:num>
  <w:num w:numId="23">
    <w:abstractNumId w:val="16"/>
  </w:num>
  <w:num w:numId="24">
    <w:abstractNumId w:val="9"/>
  </w:num>
  <w:num w:numId="25">
    <w:abstractNumId w:val="23"/>
  </w:num>
  <w:num w:numId="26">
    <w:abstractNumId w:val="15"/>
  </w:num>
  <w:num w:numId="27">
    <w:abstractNumId w:val="24"/>
  </w:num>
  <w:num w:numId="28">
    <w:abstractNumId w:val="14"/>
  </w:num>
  <w:num w:numId="29">
    <w:abstractNumId w:val="3"/>
  </w:num>
  <w:num w:numId="30">
    <w:abstractNumId w:val="1"/>
  </w:num>
  <w:num w:numId="31">
    <w:abstractNumId w:val="25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32C5"/>
    <w:rsid w:val="00014624"/>
    <w:rsid w:val="00022D38"/>
    <w:rsid w:val="00024B5D"/>
    <w:rsid w:val="00026F6E"/>
    <w:rsid w:val="00031CDB"/>
    <w:rsid w:val="000321D8"/>
    <w:rsid w:val="00037E23"/>
    <w:rsid w:val="00045D02"/>
    <w:rsid w:val="000467EC"/>
    <w:rsid w:val="00052EDC"/>
    <w:rsid w:val="00053BE1"/>
    <w:rsid w:val="000545DE"/>
    <w:rsid w:val="00061DCD"/>
    <w:rsid w:val="00073E0B"/>
    <w:rsid w:val="000801CA"/>
    <w:rsid w:val="000821C7"/>
    <w:rsid w:val="0009041B"/>
    <w:rsid w:val="00094836"/>
    <w:rsid w:val="000A1D07"/>
    <w:rsid w:val="000A1EB2"/>
    <w:rsid w:val="000B07B2"/>
    <w:rsid w:val="000C3038"/>
    <w:rsid w:val="000C52D1"/>
    <w:rsid w:val="000C5F23"/>
    <w:rsid w:val="000C7F67"/>
    <w:rsid w:val="000D40A4"/>
    <w:rsid w:val="000E32E1"/>
    <w:rsid w:val="000E7054"/>
    <w:rsid w:val="000F2273"/>
    <w:rsid w:val="000F7FCE"/>
    <w:rsid w:val="00100E00"/>
    <w:rsid w:val="001070D7"/>
    <w:rsid w:val="001224CA"/>
    <w:rsid w:val="00122FC4"/>
    <w:rsid w:val="00132BE9"/>
    <w:rsid w:val="001346CB"/>
    <w:rsid w:val="0014566E"/>
    <w:rsid w:val="001471CD"/>
    <w:rsid w:val="00147D13"/>
    <w:rsid w:val="00150034"/>
    <w:rsid w:val="00155130"/>
    <w:rsid w:val="00156B5D"/>
    <w:rsid w:val="00157071"/>
    <w:rsid w:val="001626AD"/>
    <w:rsid w:val="00175582"/>
    <w:rsid w:val="0017695A"/>
    <w:rsid w:val="00180CB6"/>
    <w:rsid w:val="001828FE"/>
    <w:rsid w:val="00186A79"/>
    <w:rsid w:val="0019025F"/>
    <w:rsid w:val="00191D32"/>
    <w:rsid w:val="00194622"/>
    <w:rsid w:val="00195D55"/>
    <w:rsid w:val="00196736"/>
    <w:rsid w:val="001968C4"/>
    <w:rsid w:val="001972EF"/>
    <w:rsid w:val="001A0EE3"/>
    <w:rsid w:val="001A1138"/>
    <w:rsid w:val="001A5C3A"/>
    <w:rsid w:val="001A61D5"/>
    <w:rsid w:val="001A63E5"/>
    <w:rsid w:val="001A7BC8"/>
    <w:rsid w:val="001B0F3A"/>
    <w:rsid w:val="001B1DCC"/>
    <w:rsid w:val="001B2195"/>
    <w:rsid w:val="001B25B7"/>
    <w:rsid w:val="001B3189"/>
    <w:rsid w:val="001B6767"/>
    <w:rsid w:val="001B6BAE"/>
    <w:rsid w:val="001C0BF7"/>
    <w:rsid w:val="001C0DA2"/>
    <w:rsid w:val="001C253F"/>
    <w:rsid w:val="001C28C0"/>
    <w:rsid w:val="001C456F"/>
    <w:rsid w:val="001D255B"/>
    <w:rsid w:val="001D2C55"/>
    <w:rsid w:val="001D4264"/>
    <w:rsid w:val="001D6D24"/>
    <w:rsid w:val="001E0EAD"/>
    <w:rsid w:val="001E1D14"/>
    <w:rsid w:val="001E2E15"/>
    <w:rsid w:val="001F71C2"/>
    <w:rsid w:val="00203A59"/>
    <w:rsid w:val="002103B2"/>
    <w:rsid w:val="00210B24"/>
    <w:rsid w:val="00211BDE"/>
    <w:rsid w:val="00211F3D"/>
    <w:rsid w:val="0021247E"/>
    <w:rsid w:val="00213D08"/>
    <w:rsid w:val="00213D4B"/>
    <w:rsid w:val="00216D81"/>
    <w:rsid w:val="00223AAE"/>
    <w:rsid w:val="00223DBE"/>
    <w:rsid w:val="00230B9C"/>
    <w:rsid w:val="00232FE4"/>
    <w:rsid w:val="00235DDA"/>
    <w:rsid w:val="0023629D"/>
    <w:rsid w:val="00236568"/>
    <w:rsid w:val="00237223"/>
    <w:rsid w:val="0023767D"/>
    <w:rsid w:val="00241FF3"/>
    <w:rsid w:val="00243836"/>
    <w:rsid w:val="00247DC9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19E3"/>
    <w:rsid w:val="00272076"/>
    <w:rsid w:val="0027369D"/>
    <w:rsid w:val="0027793C"/>
    <w:rsid w:val="0028160D"/>
    <w:rsid w:val="00281A7E"/>
    <w:rsid w:val="002879A6"/>
    <w:rsid w:val="00287AAC"/>
    <w:rsid w:val="002911C6"/>
    <w:rsid w:val="002916F2"/>
    <w:rsid w:val="0029514C"/>
    <w:rsid w:val="00297320"/>
    <w:rsid w:val="002A3A89"/>
    <w:rsid w:val="002A41C4"/>
    <w:rsid w:val="002C1F44"/>
    <w:rsid w:val="002C2AD6"/>
    <w:rsid w:val="002C360C"/>
    <w:rsid w:val="002D688C"/>
    <w:rsid w:val="002D7605"/>
    <w:rsid w:val="002D7696"/>
    <w:rsid w:val="002E070B"/>
    <w:rsid w:val="002E5756"/>
    <w:rsid w:val="00300A44"/>
    <w:rsid w:val="003010A8"/>
    <w:rsid w:val="0030122E"/>
    <w:rsid w:val="00301F57"/>
    <w:rsid w:val="00303F72"/>
    <w:rsid w:val="00304521"/>
    <w:rsid w:val="00324B0B"/>
    <w:rsid w:val="00327CC8"/>
    <w:rsid w:val="00334FC5"/>
    <w:rsid w:val="00335454"/>
    <w:rsid w:val="00335DF6"/>
    <w:rsid w:val="003376BC"/>
    <w:rsid w:val="00337956"/>
    <w:rsid w:val="00337B96"/>
    <w:rsid w:val="00345EA9"/>
    <w:rsid w:val="0034680E"/>
    <w:rsid w:val="00355274"/>
    <w:rsid w:val="00356FA1"/>
    <w:rsid w:val="00363C13"/>
    <w:rsid w:val="00364B16"/>
    <w:rsid w:val="00373538"/>
    <w:rsid w:val="00375BF8"/>
    <w:rsid w:val="00375F0E"/>
    <w:rsid w:val="00384C2F"/>
    <w:rsid w:val="00385D1A"/>
    <w:rsid w:val="00392F7B"/>
    <w:rsid w:val="00396578"/>
    <w:rsid w:val="003A44F9"/>
    <w:rsid w:val="003A5F90"/>
    <w:rsid w:val="003A7461"/>
    <w:rsid w:val="003B5F45"/>
    <w:rsid w:val="003C044D"/>
    <w:rsid w:val="003C5A19"/>
    <w:rsid w:val="003C6E98"/>
    <w:rsid w:val="003D1FE5"/>
    <w:rsid w:val="003D27D0"/>
    <w:rsid w:val="003E04A7"/>
    <w:rsid w:val="003E244D"/>
    <w:rsid w:val="003E7269"/>
    <w:rsid w:val="003F56AF"/>
    <w:rsid w:val="0041043D"/>
    <w:rsid w:val="00415555"/>
    <w:rsid w:val="00416EF1"/>
    <w:rsid w:val="00422303"/>
    <w:rsid w:val="00423922"/>
    <w:rsid w:val="00423BFF"/>
    <w:rsid w:val="0042607B"/>
    <w:rsid w:val="00434E8C"/>
    <w:rsid w:val="00446095"/>
    <w:rsid w:val="00454E3F"/>
    <w:rsid w:val="00455E2B"/>
    <w:rsid w:val="004654A4"/>
    <w:rsid w:val="00470E89"/>
    <w:rsid w:val="004722FC"/>
    <w:rsid w:val="00476E83"/>
    <w:rsid w:val="00484256"/>
    <w:rsid w:val="00484B1A"/>
    <w:rsid w:val="00485E28"/>
    <w:rsid w:val="0048696E"/>
    <w:rsid w:val="00491424"/>
    <w:rsid w:val="004A4F48"/>
    <w:rsid w:val="004B05C1"/>
    <w:rsid w:val="004B67E4"/>
    <w:rsid w:val="004C0776"/>
    <w:rsid w:val="004D1BB8"/>
    <w:rsid w:val="004D2CFD"/>
    <w:rsid w:val="004D32E1"/>
    <w:rsid w:val="004D3EA0"/>
    <w:rsid w:val="004D64AE"/>
    <w:rsid w:val="004E0290"/>
    <w:rsid w:val="004F0EAC"/>
    <w:rsid w:val="004F113B"/>
    <w:rsid w:val="004F1B0A"/>
    <w:rsid w:val="004F3892"/>
    <w:rsid w:val="004F389F"/>
    <w:rsid w:val="004F58CC"/>
    <w:rsid w:val="004F687F"/>
    <w:rsid w:val="00500AF4"/>
    <w:rsid w:val="0050216D"/>
    <w:rsid w:val="00502B28"/>
    <w:rsid w:val="00506C29"/>
    <w:rsid w:val="00510A61"/>
    <w:rsid w:val="00512995"/>
    <w:rsid w:val="0051463D"/>
    <w:rsid w:val="00514E17"/>
    <w:rsid w:val="00515A5D"/>
    <w:rsid w:val="00516248"/>
    <w:rsid w:val="00526EC2"/>
    <w:rsid w:val="00533670"/>
    <w:rsid w:val="00533899"/>
    <w:rsid w:val="00535236"/>
    <w:rsid w:val="0054356D"/>
    <w:rsid w:val="00544D4D"/>
    <w:rsid w:val="00557412"/>
    <w:rsid w:val="00560433"/>
    <w:rsid w:val="00570081"/>
    <w:rsid w:val="00570D27"/>
    <w:rsid w:val="00572F9E"/>
    <w:rsid w:val="005731E9"/>
    <w:rsid w:val="00575762"/>
    <w:rsid w:val="00580317"/>
    <w:rsid w:val="005907B4"/>
    <w:rsid w:val="00596E67"/>
    <w:rsid w:val="005A38C1"/>
    <w:rsid w:val="005B2B35"/>
    <w:rsid w:val="005B48F5"/>
    <w:rsid w:val="005B5BF8"/>
    <w:rsid w:val="005C1DBE"/>
    <w:rsid w:val="005C362C"/>
    <w:rsid w:val="005C3F67"/>
    <w:rsid w:val="005C7A32"/>
    <w:rsid w:val="005E5100"/>
    <w:rsid w:val="005F0229"/>
    <w:rsid w:val="005F74E5"/>
    <w:rsid w:val="006016FA"/>
    <w:rsid w:val="00606DB4"/>
    <w:rsid w:val="00610667"/>
    <w:rsid w:val="00615496"/>
    <w:rsid w:val="006168C2"/>
    <w:rsid w:val="00620F22"/>
    <w:rsid w:val="006219C2"/>
    <w:rsid w:val="00622100"/>
    <w:rsid w:val="0063046D"/>
    <w:rsid w:val="006306EB"/>
    <w:rsid w:val="00632126"/>
    <w:rsid w:val="00634461"/>
    <w:rsid w:val="00636B90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536A"/>
    <w:rsid w:val="00685E81"/>
    <w:rsid w:val="00687090"/>
    <w:rsid w:val="00687DA2"/>
    <w:rsid w:val="006917F7"/>
    <w:rsid w:val="006A26F2"/>
    <w:rsid w:val="006A3292"/>
    <w:rsid w:val="006A3B61"/>
    <w:rsid w:val="006A71F9"/>
    <w:rsid w:val="006B4D74"/>
    <w:rsid w:val="006C79B3"/>
    <w:rsid w:val="006D3B35"/>
    <w:rsid w:val="006D46A1"/>
    <w:rsid w:val="006D6A3B"/>
    <w:rsid w:val="006D6B55"/>
    <w:rsid w:val="006E05ED"/>
    <w:rsid w:val="006E1198"/>
    <w:rsid w:val="006E1C58"/>
    <w:rsid w:val="006E7F90"/>
    <w:rsid w:val="006F0F59"/>
    <w:rsid w:val="006F7274"/>
    <w:rsid w:val="00705CA1"/>
    <w:rsid w:val="00706EB1"/>
    <w:rsid w:val="00706FBC"/>
    <w:rsid w:val="00714B2F"/>
    <w:rsid w:val="00717507"/>
    <w:rsid w:val="00726A30"/>
    <w:rsid w:val="0072799C"/>
    <w:rsid w:val="007306C5"/>
    <w:rsid w:val="0073291B"/>
    <w:rsid w:val="00733802"/>
    <w:rsid w:val="0073714D"/>
    <w:rsid w:val="00742921"/>
    <w:rsid w:val="00744375"/>
    <w:rsid w:val="00747ADF"/>
    <w:rsid w:val="00751533"/>
    <w:rsid w:val="00762987"/>
    <w:rsid w:val="007731A4"/>
    <w:rsid w:val="007741B7"/>
    <w:rsid w:val="0077625E"/>
    <w:rsid w:val="00776FCA"/>
    <w:rsid w:val="00793333"/>
    <w:rsid w:val="00793B19"/>
    <w:rsid w:val="0079407B"/>
    <w:rsid w:val="00796AAC"/>
    <w:rsid w:val="00797AF7"/>
    <w:rsid w:val="007A1E98"/>
    <w:rsid w:val="007B19EA"/>
    <w:rsid w:val="007C2DFC"/>
    <w:rsid w:val="007D0091"/>
    <w:rsid w:val="007D0DEF"/>
    <w:rsid w:val="007D1789"/>
    <w:rsid w:val="007D3FD4"/>
    <w:rsid w:val="007E1FB2"/>
    <w:rsid w:val="007E4B34"/>
    <w:rsid w:val="007E724D"/>
    <w:rsid w:val="007E7301"/>
    <w:rsid w:val="007F1C55"/>
    <w:rsid w:val="007F7394"/>
    <w:rsid w:val="00802F0D"/>
    <w:rsid w:val="00803354"/>
    <w:rsid w:val="00803BB8"/>
    <w:rsid w:val="008040AA"/>
    <w:rsid w:val="00804914"/>
    <w:rsid w:val="0080641F"/>
    <w:rsid w:val="00806E56"/>
    <w:rsid w:val="00807072"/>
    <w:rsid w:val="0081053B"/>
    <w:rsid w:val="00810CD3"/>
    <w:rsid w:val="008118B8"/>
    <w:rsid w:val="008134BA"/>
    <w:rsid w:val="00824B07"/>
    <w:rsid w:val="008253CD"/>
    <w:rsid w:val="00832FC0"/>
    <w:rsid w:val="0083446A"/>
    <w:rsid w:val="0083560F"/>
    <w:rsid w:val="00835F39"/>
    <w:rsid w:val="00836776"/>
    <w:rsid w:val="00840F8E"/>
    <w:rsid w:val="008510A7"/>
    <w:rsid w:val="0085521B"/>
    <w:rsid w:val="00862333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77328"/>
    <w:rsid w:val="00880E9A"/>
    <w:rsid w:val="00882B6B"/>
    <w:rsid w:val="008879D2"/>
    <w:rsid w:val="008975ED"/>
    <w:rsid w:val="008A32B3"/>
    <w:rsid w:val="008A6391"/>
    <w:rsid w:val="008B074B"/>
    <w:rsid w:val="008B16FB"/>
    <w:rsid w:val="008B55A4"/>
    <w:rsid w:val="008B5E77"/>
    <w:rsid w:val="008B7AC7"/>
    <w:rsid w:val="008C0A0D"/>
    <w:rsid w:val="008C31D4"/>
    <w:rsid w:val="008D1926"/>
    <w:rsid w:val="008D64A5"/>
    <w:rsid w:val="008E5D42"/>
    <w:rsid w:val="008F0DB7"/>
    <w:rsid w:val="008F21D2"/>
    <w:rsid w:val="008F38F8"/>
    <w:rsid w:val="008F4EB3"/>
    <w:rsid w:val="008F6BB7"/>
    <w:rsid w:val="009033E6"/>
    <w:rsid w:val="00907441"/>
    <w:rsid w:val="009118D0"/>
    <w:rsid w:val="00930D40"/>
    <w:rsid w:val="009458ED"/>
    <w:rsid w:val="00947044"/>
    <w:rsid w:val="00950C47"/>
    <w:rsid w:val="00956777"/>
    <w:rsid w:val="00957C48"/>
    <w:rsid w:val="00960106"/>
    <w:rsid w:val="0096285D"/>
    <w:rsid w:val="00971DE3"/>
    <w:rsid w:val="009741E8"/>
    <w:rsid w:val="00974B81"/>
    <w:rsid w:val="0098328B"/>
    <w:rsid w:val="00986951"/>
    <w:rsid w:val="00990316"/>
    <w:rsid w:val="009936FF"/>
    <w:rsid w:val="00994D95"/>
    <w:rsid w:val="009969C0"/>
    <w:rsid w:val="009A3B86"/>
    <w:rsid w:val="009A4198"/>
    <w:rsid w:val="009A4A64"/>
    <w:rsid w:val="009A53E3"/>
    <w:rsid w:val="009A7D89"/>
    <w:rsid w:val="009B2145"/>
    <w:rsid w:val="009B506E"/>
    <w:rsid w:val="009B7ED1"/>
    <w:rsid w:val="009C13DB"/>
    <w:rsid w:val="009C1C5F"/>
    <w:rsid w:val="009C52ED"/>
    <w:rsid w:val="009C581A"/>
    <w:rsid w:val="009C71A8"/>
    <w:rsid w:val="009D1842"/>
    <w:rsid w:val="009D53FD"/>
    <w:rsid w:val="009E19DC"/>
    <w:rsid w:val="009E20BC"/>
    <w:rsid w:val="009E4B5C"/>
    <w:rsid w:val="009E6C2F"/>
    <w:rsid w:val="009E7538"/>
    <w:rsid w:val="009F2A26"/>
    <w:rsid w:val="009F69AF"/>
    <w:rsid w:val="009F71C1"/>
    <w:rsid w:val="00A02AA5"/>
    <w:rsid w:val="00A03864"/>
    <w:rsid w:val="00A073EF"/>
    <w:rsid w:val="00A1567E"/>
    <w:rsid w:val="00A15E84"/>
    <w:rsid w:val="00A16EEF"/>
    <w:rsid w:val="00A21D87"/>
    <w:rsid w:val="00A25914"/>
    <w:rsid w:val="00A27C32"/>
    <w:rsid w:val="00A31C4D"/>
    <w:rsid w:val="00A32B32"/>
    <w:rsid w:val="00A33C9C"/>
    <w:rsid w:val="00A34564"/>
    <w:rsid w:val="00A345D3"/>
    <w:rsid w:val="00A41AB6"/>
    <w:rsid w:val="00A45915"/>
    <w:rsid w:val="00A546A8"/>
    <w:rsid w:val="00A566B0"/>
    <w:rsid w:val="00A7346C"/>
    <w:rsid w:val="00A75BF2"/>
    <w:rsid w:val="00A809B8"/>
    <w:rsid w:val="00A82344"/>
    <w:rsid w:val="00A82C4D"/>
    <w:rsid w:val="00A83719"/>
    <w:rsid w:val="00A83D91"/>
    <w:rsid w:val="00A857D5"/>
    <w:rsid w:val="00A92D37"/>
    <w:rsid w:val="00AA139B"/>
    <w:rsid w:val="00AA1695"/>
    <w:rsid w:val="00AA2353"/>
    <w:rsid w:val="00AA4C19"/>
    <w:rsid w:val="00AB2A5C"/>
    <w:rsid w:val="00AB540F"/>
    <w:rsid w:val="00AC1A60"/>
    <w:rsid w:val="00AC37F2"/>
    <w:rsid w:val="00AC55B6"/>
    <w:rsid w:val="00AD4F04"/>
    <w:rsid w:val="00AE0273"/>
    <w:rsid w:val="00AE5876"/>
    <w:rsid w:val="00AE7A9D"/>
    <w:rsid w:val="00AF0F19"/>
    <w:rsid w:val="00AF7788"/>
    <w:rsid w:val="00B00F4A"/>
    <w:rsid w:val="00B107EA"/>
    <w:rsid w:val="00B174F2"/>
    <w:rsid w:val="00B20B05"/>
    <w:rsid w:val="00B21B1B"/>
    <w:rsid w:val="00B2241F"/>
    <w:rsid w:val="00B2510D"/>
    <w:rsid w:val="00B3391A"/>
    <w:rsid w:val="00B53648"/>
    <w:rsid w:val="00B5587F"/>
    <w:rsid w:val="00B57A2D"/>
    <w:rsid w:val="00B67561"/>
    <w:rsid w:val="00B7413C"/>
    <w:rsid w:val="00B74652"/>
    <w:rsid w:val="00B80228"/>
    <w:rsid w:val="00B90413"/>
    <w:rsid w:val="00B90DCF"/>
    <w:rsid w:val="00B934EC"/>
    <w:rsid w:val="00B94E8B"/>
    <w:rsid w:val="00B96306"/>
    <w:rsid w:val="00B96BDA"/>
    <w:rsid w:val="00BA004B"/>
    <w:rsid w:val="00BA2658"/>
    <w:rsid w:val="00BA77DC"/>
    <w:rsid w:val="00BA79E4"/>
    <w:rsid w:val="00BA7E7B"/>
    <w:rsid w:val="00BB3B41"/>
    <w:rsid w:val="00BB697D"/>
    <w:rsid w:val="00BB7A63"/>
    <w:rsid w:val="00BC4B70"/>
    <w:rsid w:val="00BC6072"/>
    <w:rsid w:val="00BD3B74"/>
    <w:rsid w:val="00BD7D4C"/>
    <w:rsid w:val="00BF129B"/>
    <w:rsid w:val="00C063C2"/>
    <w:rsid w:val="00C07CAF"/>
    <w:rsid w:val="00C1020B"/>
    <w:rsid w:val="00C13F0A"/>
    <w:rsid w:val="00C16194"/>
    <w:rsid w:val="00C168ED"/>
    <w:rsid w:val="00C26670"/>
    <w:rsid w:val="00C36C3B"/>
    <w:rsid w:val="00C47E15"/>
    <w:rsid w:val="00C61618"/>
    <w:rsid w:val="00C65B09"/>
    <w:rsid w:val="00C67148"/>
    <w:rsid w:val="00C73EDF"/>
    <w:rsid w:val="00C801F1"/>
    <w:rsid w:val="00C8609C"/>
    <w:rsid w:val="00C867E3"/>
    <w:rsid w:val="00CA0657"/>
    <w:rsid w:val="00CA3F4F"/>
    <w:rsid w:val="00CC3CEB"/>
    <w:rsid w:val="00CC3D50"/>
    <w:rsid w:val="00CC42D2"/>
    <w:rsid w:val="00CD38E6"/>
    <w:rsid w:val="00CD4395"/>
    <w:rsid w:val="00CE735D"/>
    <w:rsid w:val="00CF22BE"/>
    <w:rsid w:val="00CF4193"/>
    <w:rsid w:val="00CF5AA4"/>
    <w:rsid w:val="00CF666D"/>
    <w:rsid w:val="00D0522F"/>
    <w:rsid w:val="00D12444"/>
    <w:rsid w:val="00D131F5"/>
    <w:rsid w:val="00D14F88"/>
    <w:rsid w:val="00D20408"/>
    <w:rsid w:val="00D22285"/>
    <w:rsid w:val="00D22FD3"/>
    <w:rsid w:val="00D24B0D"/>
    <w:rsid w:val="00D27D8D"/>
    <w:rsid w:val="00D30165"/>
    <w:rsid w:val="00D30AE0"/>
    <w:rsid w:val="00D312FD"/>
    <w:rsid w:val="00D31F0D"/>
    <w:rsid w:val="00D3701B"/>
    <w:rsid w:val="00D37599"/>
    <w:rsid w:val="00D40407"/>
    <w:rsid w:val="00D42A65"/>
    <w:rsid w:val="00D42BF9"/>
    <w:rsid w:val="00D42C51"/>
    <w:rsid w:val="00D46A04"/>
    <w:rsid w:val="00D47AEA"/>
    <w:rsid w:val="00D51991"/>
    <w:rsid w:val="00D53168"/>
    <w:rsid w:val="00D537B9"/>
    <w:rsid w:val="00D53DBF"/>
    <w:rsid w:val="00D57950"/>
    <w:rsid w:val="00D60CC6"/>
    <w:rsid w:val="00D620A6"/>
    <w:rsid w:val="00D64E78"/>
    <w:rsid w:val="00D65A02"/>
    <w:rsid w:val="00D73EF8"/>
    <w:rsid w:val="00D75FDC"/>
    <w:rsid w:val="00D7667F"/>
    <w:rsid w:val="00D805AF"/>
    <w:rsid w:val="00D81CCB"/>
    <w:rsid w:val="00D84570"/>
    <w:rsid w:val="00D87326"/>
    <w:rsid w:val="00D940F8"/>
    <w:rsid w:val="00DA2833"/>
    <w:rsid w:val="00DB14FC"/>
    <w:rsid w:val="00DB2A0E"/>
    <w:rsid w:val="00DB4749"/>
    <w:rsid w:val="00DB66DB"/>
    <w:rsid w:val="00DB6F4A"/>
    <w:rsid w:val="00DB6FD2"/>
    <w:rsid w:val="00DC6718"/>
    <w:rsid w:val="00DC6F90"/>
    <w:rsid w:val="00DC7704"/>
    <w:rsid w:val="00DE0105"/>
    <w:rsid w:val="00DE15AB"/>
    <w:rsid w:val="00DE3DB7"/>
    <w:rsid w:val="00DF2813"/>
    <w:rsid w:val="00DF7F2D"/>
    <w:rsid w:val="00E12AF6"/>
    <w:rsid w:val="00E15ED8"/>
    <w:rsid w:val="00E16F54"/>
    <w:rsid w:val="00E231C5"/>
    <w:rsid w:val="00E276CF"/>
    <w:rsid w:val="00E32BE2"/>
    <w:rsid w:val="00E33B1F"/>
    <w:rsid w:val="00E370DD"/>
    <w:rsid w:val="00E43F3C"/>
    <w:rsid w:val="00E47B0E"/>
    <w:rsid w:val="00E61171"/>
    <w:rsid w:val="00E65F49"/>
    <w:rsid w:val="00E677E7"/>
    <w:rsid w:val="00E80CB1"/>
    <w:rsid w:val="00E84566"/>
    <w:rsid w:val="00E85CDF"/>
    <w:rsid w:val="00E870E2"/>
    <w:rsid w:val="00E93368"/>
    <w:rsid w:val="00E939EB"/>
    <w:rsid w:val="00E94EE0"/>
    <w:rsid w:val="00EA26D2"/>
    <w:rsid w:val="00ED2338"/>
    <w:rsid w:val="00ED2BD6"/>
    <w:rsid w:val="00ED3659"/>
    <w:rsid w:val="00ED5471"/>
    <w:rsid w:val="00EF1BC0"/>
    <w:rsid w:val="00EF334A"/>
    <w:rsid w:val="00EF4B9D"/>
    <w:rsid w:val="00EF5933"/>
    <w:rsid w:val="00EF78DE"/>
    <w:rsid w:val="00EF7CF1"/>
    <w:rsid w:val="00F03C58"/>
    <w:rsid w:val="00F06573"/>
    <w:rsid w:val="00F10452"/>
    <w:rsid w:val="00F2343E"/>
    <w:rsid w:val="00F23613"/>
    <w:rsid w:val="00F26294"/>
    <w:rsid w:val="00F34973"/>
    <w:rsid w:val="00F3537F"/>
    <w:rsid w:val="00F4136C"/>
    <w:rsid w:val="00F42E25"/>
    <w:rsid w:val="00F43D08"/>
    <w:rsid w:val="00F463AC"/>
    <w:rsid w:val="00F478BF"/>
    <w:rsid w:val="00F52F5F"/>
    <w:rsid w:val="00F530D7"/>
    <w:rsid w:val="00F624B7"/>
    <w:rsid w:val="00F63848"/>
    <w:rsid w:val="00F651A3"/>
    <w:rsid w:val="00F7059D"/>
    <w:rsid w:val="00F76AE4"/>
    <w:rsid w:val="00F83184"/>
    <w:rsid w:val="00F879CF"/>
    <w:rsid w:val="00F97FE4"/>
    <w:rsid w:val="00FA4CDD"/>
    <w:rsid w:val="00FB4092"/>
    <w:rsid w:val="00FB66E3"/>
    <w:rsid w:val="00FC036D"/>
    <w:rsid w:val="00FC04E6"/>
    <w:rsid w:val="00FC2F3C"/>
    <w:rsid w:val="00FC6E33"/>
    <w:rsid w:val="00FD1B9E"/>
    <w:rsid w:val="00FD25FE"/>
    <w:rsid w:val="00FD35B4"/>
    <w:rsid w:val="00FD524F"/>
    <w:rsid w:val="00FD7860"/>
    <w:rsid w:val="00FE5EA0"/>
    <w:rsid w:val="00FF1F73"/>
    <w:rsid w:val="00FF2AED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176D5C7-19D2-43FB-9545-BECCB771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0CD3"/>
    <w:pPr>
      <w:ind w:left="720"/>
      <w:contextualSpacing/>
    </w:pPr>
  </w:style>
  <w:style w:type="table" w:styleId="a7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7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  <w:style w:type="paragraph" w:styleId="af0">
    <w:name w:val="Normal (Web)"/>
    <w:basedOn w:val="a"/>
    <w:uiPriority w:val="99"/>
    <w:semiHidden/>
    <w:unhideWhenUsed/>
    <w:rsid w:val="001626A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1">
    <w:name w:val="Strong"/>
    <w:basedOn w:val="a0"/>
    <w:uiPriority w:val="22"/>
    <w:qFormat/>
    <w:rsid w:val="001626AD"/>
    <w:rPr>
      <w:b/>
      <w:bCs/>
    </w:rPr>
  </w:style>
  <w:style w:type="paragraph" w:customStyle="1" w:styleId="text-block2">
    <w:name w:val="text-block2"/>
    <w:basedOn w:val="a"/>
    <w:rsid w:val="00D375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EF205-A5D0-47F9-A1B4-29ECC96C0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Виктор Борисович</dc:creator>
  <cp:lastModifiedBy>Энергосервис-Тендер</cp:lastModifiedBy>
  <cp:revision>24</cp:revision>
  <cp:lastPrinted>2022-09-26T09:39:00Z</cp:lastPrinted>
  <dcterms:created xsi:type="dcterms:W3CDTF">2022-09-26T08:40:00Z</dcterms:created>
  <dcterms:modified xsi:type="dcterms:W3CDTF">2023-10-12T11:15:00Z</dcterms:modified>
</cp:coreProperties>
</file>