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Default="00AE71FD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</w:t>
      </w:r>
      <w:r w:rsidR="004449BD">
        <w:rPr>
          <w:rFonts w:ascii="Times New Roman" w:hAnsi="Times New Roman" w:cs="Times New Roman"/>
          <w:b/>
          <w:sz w:val="28"/>
          <w:szCs w:val="28"/>
        </w:rPr>
        <w:t>по</w:t>
      </w:r>
      <w:r w:rsidR="008942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="008942B4">
        <w:rPr>
          <w:rFonts w:ascii="Times New Roman" w:hAnsi="Times New Roman" w:cs="Times New Roman"/>
          <w:b/>
          <w:sz w:val="28"/>
          <w:szCs w:val="28"/>
        </w:rPr>
        <w:t>смеси катализатор</w:t>
      </w:r>
      <w:r w:rsidR="004164DE"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="00F03539">
        <w:rPr>
          <w:rFonts w:ascii="Times New Roman" w:hAnsi="Times New Roman" w:cs="Times New Roman"/>
          <w:b/>
          <w:sz w:val="28"/>
          <w:szCs w:val="28"/>
        </w:rPr>
        <w:t xml:space="preserve">гидрирования </w:t>
      </w:r>
      <w:r w:rsidR="00F9207C">
        <w:rPr>
          <w:rFonts w:ascii="Times New Roman" w:hAnsi="Times New Roman" w:cs="Times New Roman"/>
          <w:b/>
          <w:sz w:val="28"/>
          <w:szCs w:val="28"/>
        </w:rPr>
        <w:t xml:space="preserve">марки </w:t>
      </w:r>
      <w:r w:rsidR="00F03539">
        <w:rPr>
          <w:rFonts w:ascii="Times New Roman" w:hAnsi="Times New Roman" w:cs="Times New Roman"/>
          <w:b/>
          <w:sz w:val="28"/>
          <w:szCs w:val="28"/>
        </w:rPr>
        <w:t>ТК-</w:t>
      </w:r>
      <w:proofErr w:type="gramStart"/>
      <w:r w:rsidR="00F03539">
        <w:rPr>
          <w:rFonts w:ascii="Times New Roman" w:hAnsi="Times New Roman" w:cs="Times New Roman"/>
          <w:b/>
          <w:sz w:val="28"/>
          <w:szCs w:val="28"/>
        </w:rPr>
        <w:t>250</w:t>
      </w:r>
      <w:r w:rsidR="004C2CBD" w:rsidRPr="004C2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2B4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8942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2B4">
        <w:rPr>
          <w:rFonts w:ascii="Times New Roman" w:hAnsi="Times New Roman" w:cs="Times New Roman"/>
          <w:b/>
          <w:sz w:val="28"/>
          <w:szCs w:val="28"/>
        </w:rPr>
        <w:t>серопоглотителя</w:t>
      </w:r>
      <w:proofErr w:type="spellEnd"/>
      <w:r w:rsidR="00894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2B4">
        <w:rPr>
          <w:rFonts w:ascii="Times New Roman" w:hAnsi="Times New Roman" w:cs="Times New Roman"/>
          <w:b/>
          <w:sz w:val="28"/>
          <w:szCs w:val="28"/>
          <w:lang w:val="en-US"/>
        </w:rPr>
        <w:t>HTZ</w:t>
      </w:r>
      <w:r w:rsidR="008942B4" w:rsidRPr="008942B4">
        <w:rPr>
          <w:rFonts w:ascii="Times New Roman" w:hAnsi="Times New Roman" w:cs="Times New Roman"/>
          <w:b/>
          <w:sz w:val="28"/>
          <w:szCs w:val="28"/>
        </w:rPr>
        <w:t xml:space="preserve">-51 </w:t>
      </w:r>
      <w:r>
        <w:rPr>
          <w:rFonts w:ascii="Times New Roman" w:hAnsi="Times New Roman" w:cs="Times New Roman"/>
          <w:b/>
          <w:sz w:val="28"/>
          <w:szCs w:val="28"/>
        </w:rPr>
        <w:t>с пониженной активностью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9BD" w:rsidRPr="006C731C" w:rsidRDefault="004449BD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C9" w:rsidRPr="00AE71FD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9" w:rsidRDefault="00AE71FD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1FD">
        <w:rPr>
          <w:rFonts w:ascii="Times New Roman" w:hAnsi="Times New Roman" w:cs="Times New Roman"/>
          <w:sz w:val="24"/>
          <w:szCs w:val="24"/>
        </w:rPr>
        <w:t xml:space="preserve">Выгруженный катализатор, бывший в эксплуатации, </w:t>
      </w:r>
      <w:r w:rsidR="0052215A">
        <w:rPr>
          <w:rFonts w:ascii="Times New Roman" w:hAnsi="Times New Roman" w:cs="Times New Roman"/>
          <w:sz w:val="24"/>
          <w:szCs w:val="24"/>
        </w:rPr>
        <w:t xml:space="preserve">ТК-250 </w:t>
      </w:r>
      <w:r>
        <w:rPr>
          <w:rFonts w:ascii="Times New Roman" w:hAnsi="Times New Roman" w:cs="Times New Roman"/>
          <w:sz w:val="24"/>
          <w:szCs w:val="24"/>
        </w:rPr>
        <w:t xml:space="preserve">применялся </w:t>
      </w:r>
      <w:r w:rsidR="00C42163">
        <w:rPr>
          <w:rFonts w:ascii="Times New Roman" w:hAnsi="Times New Roman" w:cs="Times New Roman"/>
          <w:sz w:val="24"/>
          <w:szCs w:val="24"/>
        </w:rPr>
        <w:t xml:space="preserve">в </w:t>
      </w:r>
      <w:r w:rsidR="008D10C5">
        <w:rPr>
          <w:rFonts w:ascii="Times New Roman" w:hAnsi="Times New Roman" w:cs="Times New Roman"/>
          <w:sz w:val="24"/>
          <w:szCs w:val="24"/>
        </w:rPr>
        <w:t xml:space="preserve">процессах гидрирования </w:t>
      </w:r>
      <w:r w:rsidR="007441CB">
        <w:rPr>
          <w:rFonts w:ascii="Times New Roman" w:hAnsi="Times New Roman" w:cs="Times New Roman"/>
          <w:sz w:val="24"/>
          <w:szCs w:val="24"/>
        </w:rPr>
        <w:t>сераорганических</w:t>
      </w:r>
      <w:r w:rsidR="008D10C5">
        <w:rPr>
          <w:rFonts w:ascii="Times New Roman" w:hAnsi="Times New Roman" w:cs="Times New Roman"/>
          <w:sz w:val="24"/>
          <w:szCs w:val="24"/>
        </w:rPr>
        <w:t xml:space="preserve"> соединений из природного газа</w:t>
      </w:r>
      <w:r w:rsidR="0052215A">
        <w:rPr>
          <w:rFonts w:ascii="Times New Roman" w:hAnsi="Times New Roman" w:cs="Times New Roman"/>
          <w:sz w:val="24"/>
          <w:szCs w:val="24"/>
        </w:rPr>
        <w:t>,</w:t>
      </w:r>
      <w:r w:rsidR="0052215A" w:rsidRPr="0052215A">
        <w:rPr>
          <w:rFonts w:ascii="Times New Roman" w:hAnsi="Times New Roman" w:cs="Times New Roman"/>
          <w:sz w:val="24"/>
          <w:szCs w:val="24"/>
        </w:rPr>
        <w:t xml:space="preserve"> </w:t>
      </w:r>
      <w:r w:rsidR="0052215A">
        <w:rPr>
          <w:rFonts w:ascii="Times New Roman" w:hAnsi="Times New Roman" w:cs="Times New Roman"/>
          <w:sz w:val="24"/>
          <w:szCs w:val="24"/>
          <w:lang w:val="en-US"/>
        </w:rPr>
        <w:t>HTZ</w:t>
      </w:r>
      <w:r w:rsidR="0052215A" w:rsidRPr="0052215A">
        <w:rPr>
          <w:rFonts w:ascii="Times New Roman" w:hAnsi="Times New Roman" w:cs="Times New Roman"/>
          <w:sz w:val="24"/>
          <w:szCs w:val="24"/>
        </w:rPr>
        <w:t>-51</w:t>
      </w:r>
      <w:r>
        <w:rPr>
          <w:rFonts w:ascii="Times New Roman" w:hAnsi="Times New Roman" w:cs="Times New Roman"/>
          <w:sz w:val="24"/>
          <w:szCs w:val="24"/>
        </w:rPr>
        <w:t xml:space="preserve"> применялся</w:t>
      </w:r>
      <w:r w:rsidR="008073F8">
        <w:rPr>
          <w:rFonts w:ascii="Times New Roman" w:hAnsi="Times New Roman" w:cs="Times New Roman"/>
          <w:sz w:val="24"/>
          <w:szCs w:val="24"/>
        </w:rPr>
        <w:t xml:space="preserve"> </w:t>
      </w:r>
      <w:r w:rsidR="0052215A">
        <w:rPr>
          <w:rFonts w:ascii="Times New Roman" w:hAnsi="Times New Roman" w:cs="Times New Roman"/>
          <w:sz w:val="24"/>
          <w:szCs w:val="24"/>
        </w:rPr>
        <w:t>в качестве поглотителя сероводорода</w:t>
      </w:r>
      <w:r w:rsidR="008D10C5">
        <w:rPr>
          <w:rFonts w:ascii="Times New Roman" w:hAnsi="Times New Roman" w:cs="Times New Roman"/>
          <w:sz w:val="24"/>
          <w:szCs w:val="24"/>
        </w:rPr>
        <w:t>.</w:t>
      </w:r>
    </w:p>
    <w:p w:rsidR="00AE71FD" w:rsidRDefault="00AE71FD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1FD" w:rsidRDefault="00AE71FD" w:rsidP="00AE7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AE71FD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AE71FD" w:rsidRPr="006D2ECF" w:rsidRDefault="00AE71FD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E71FD" w:rsidRPr="006D2ECF" w:rsidRDefault="00AE71FD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AE71FD" w:rsidRPr="006D2ECF" w:rsidRDefault="00AE71FD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1FD" w:rsidRPr="006D2ECF" w:rsidRDefault="00AE71FD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1FD" w:rsidRPr="006D2ECF" w:rsidRDefault="00AE71FD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AE71FD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AE71FD" w:rsidRPr="006D2ECF" w:rsidRDefault="00AE71FD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E71FD" w:rsidRPr="00325584" w:rsidRDefault="00AE71FD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E71FD">
              <w:rPr>
                <w:rFonts w:ascii="Times New Roman" w:hAnsi="Times New Roman" w:cs="Times New Roman"/>
                <w:sz w:val="18"/>
                <w:szCs w:val="18"/>
              </w:rPr>
              <w:t xml:space="preserve">Смесь катализаторов гидрирования ТК-250 и цинк-оксидный </w:t>
            </w:r>
            <w:proofErr w:type="spellStart"/>
            <w:r w:rsidRPr="00AE71FD">
              <w:rPr>
                <w:rFonts w:ascii="Times New Roman" w:hAnsi="Times New Roman" w:cs="Times New Roman"/>
                <w:sz w:val="18"/>
                <w:szCs w:val="18"/>
              </w:rPr>
              <w:t>серопоглотитель</w:t>
            </w:r>
            <w:proofErr w:type="spellEnd"/>
            <w:r w:rsidRPr="00AE71FD">
              <w:rPr>
                <w:rFonts w:ascii="Times New Roman" w:hAnsi="Times New Roman" w:cs="Times New Roman"/>
                <w:sz w:val="18"/>
                <w:szCs w:val="18"/>
              </w:rPr>
              <w:t xml:space="preserve"> HTZ-51 выгруженные</w:t>
            </w:r>
          </w:p>
        </w:tc>
        <w:tc>
          <w:tcPr>
            <w:tcW w:w="2050" w:type="dxa"/>
          </w:tcPr>
          <w:p w:rsidR="00AE71FD" w:rsidRDefault="00AE71FD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1FD" w:rsidRPr="006D2ECF" w:rsidRDefault="00AE71FD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1FD">
              <w:rPr>
                <w:rFonts w:ascii="Times New Roman" w:hAnsi="Times New Roman"/>
                <w:sz w:val="20"/>
                <w:szCs w:val="20"/>
              </w:rPr>
              <w:t>ТТ015254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1FD" w:rsidRPr="006D2ECF" w:rsidRDefault="00AE71FD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1FD" w:rsidRPr="006D2ECF" w:rsidRDefault="00AE71FD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1FD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</w:tr>
    </w:tbl>
    <w:p w:rsidR="00302554" w:rsidRDefault="00302554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1FD" w:rsidRDefault="00AE71FD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5DD" w:rsidRPr="00AE71FD" w:rsidRDefault="00AE71FD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1FD">
        <w:rPr>
          <w:rFonts w:ascii="Times New Roman" w:hAnsi="Times New Roman" w:cs="Times New Roman"/>
          <w:b/>
          <w:sz w:val="24"/>
          <w:szCs w:val="24"/>
        </w:rPr>
        <w:t>Состав новых катализаторов согласно паспортам безопасности: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2223"/>
        <w:gridCol w:w="1605"/>
        <w:gridCol w:w="1439"/>
        <w:gridCol w:w="2525"/>
      </w:tblGrid>
      <w:tr w:rsidR="008D10C5" w:rsidTr="00AE71FD">
        <w:trPr>
          <w:trHeight w:val="158"/>
          <w:jc w:val="center"/>
        </w:trPr>
        <w:tc>
          <w:tcPr>
            <w:tcW w:w="1848" w:type="dxa"/>
            <w:vMerge w:val="restart"/>
          </w:tcPr>
          <w:p w:rsidR="008D10C5" w:rsidRDefault="008D10C5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7792" w:type="dxa"/>
            <w:gridSpan w:val="4"/>
          </w:tcPr>
          <w:p w:rsidR="008D10C5" w:rsidRDefault="008D10C5" w:rsidP="00E041CC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8D10C5" w:rsidTr="00AE71FD">
        <w:trPr>
          <w:trHeight w:val="231"/>
          <w:jc w:val="center"/>
        </w:trPr>
        <w:tc>
          <w:tcPr>
            <w:tcW w:w="1848" w:type="dxa"/>
            <w:vMerge/>
          </w:tcPr>
          <w:p w:rsidR="008D10C5" w:rsidRDefault="008D10C5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8D10C5" w:rsidRDefault="008D10C5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044" w:type="dxa"/>
            <w:gridSpan w:val="2"/>
          </w:tcPr>
          <w:p w:rsidR="008D10C5" w:rsidRPr="00402A5E" w:rsidRDefault="008D10C5" w:rsidP="0040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</w:p>
        </w:tc>
        <w:tc>
          <w:tcPr>
            <w:tcW w:w="2525" w:type="dxa"/>
          </w:tcPr>
          <w:p w:rsidR="008D10C5" w:rsidRDefault="008D10C5" w:rsidP="0040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D10C5" w:rsidTr="00AE71FD">
        <w:trPr>
          <w:trHeight w:val="158"/>
          <w:jc w:val="center"/>
        </w:trPr>
        <w:tc>
          <w:tcPr>
            <w:tcW w:w="1848" w:type="dxa"/>
          </w:tcPr>
          <w:p w:rsidR="008D10C5" w:rsidRPr="005B5345" w:rsidRDefault="005B5345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ТК-250</w:t>
            </w:r>
            <w:r w:rsidR="00734124">
              <w:rPr>
                <w:rFonts w:ascii="Times New Roman" w:hAnsi="Times New Roman" w:cs="Times New Roman"/>
                <w:sz w:val="24"/>
                <w:szCs w:val="24"/>
              </w:rPr>
              <w:t xml:space="preserve"> (13% масс)</w:t>
            </w:r>
          </w:p>
        </w:tc>
        <w:tc>
          <w:tcPr>
            <w:tcW w:w="2223" w:type="dxa"/>
          </w:tcPr>
          <w:p w:rsidR="008D10C5" w:rsidRPr="008D10C5" w:rsidRDefault="008D10C5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75-90</w:t>
            </w:r>
          </w:p>
        </w:tc>
        <w:tc>
          <w:tcPr>
            <w:tcW w:w="3044" w:type="dxa"/>
            <w:gridSpan w:val="2"/>
          </w:tcPr>
          <w:p w:rsidR="008D10C5" w:rsidRPr="008D10C5" w:rsidRDefault="008D10C5" w:rsidP="00E0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525" w:type="dxa"/>
          </w:tcPr>
          <w:p w:rsidR="008D10C5" w:rsidRPr="008D10C5" w:rsidRDefault="008D10C5" w:rsidP="00E04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</w:tr>
      <w:tr w:rsidR="008829B6" w:rsidTr="00AE71FD">
        <w:trPr>
          <w:trHeight w:val="158"/>
          <w:jc w:val="center"/>
        </w:trPr>
        <w:tc>
          <w:tcPr>
            <w:tcW w:w="1848" w:type="dxa"/>
            <w:vMerge w:val="restart"/>
          </w:tcPr>
          <w:p w:rsidR="008829B6" w:rsidRDefault="008829B6" w:rsidP="00CD4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7792" w:type="dxa"/>
            <w:gridSpan w:val="4"/>
          </w:tcPr>
          <w:p w:rsidR="008829B6" w:rsidRDefault="008829B6" w:rsidP="00CD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8829B6" w:rsidTr="00AE71FD">
        <w:trPr>
          <w:trHeight w:val="158"/>
          <w:jc w:val="center"/>
        </w:trPr>
        <w:tc>
          <w:tcPr>
            <w:tcW w:w="1848" w:type="dxa"/>
            <w:vMerge/>
          </w:tcPr>
          <w:p w:rsidR="008829B6" w:rsidRDefault="008829B6" w:rsidP="00CD4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8829B6" w:rsidRDefault="008829B6" w:rsidP="00CD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ZnO</w:t>
            </w:r>
            <w:proofErr w:type="spellEnd"/>
          </w:p>
        </w:tc>
        <w:tc>
          <w:tcPr>
            <w:tcW w:w="3964" w:type="dxa"/>
            <w:gridSpan w:val="2"/>
          </w:tcPr>
          <w:p w:rsidR="008829B6" w:rsidRDefault="008829B6" w:rsidP="00CD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E041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bookmarkStart w:id="0" w:name="_GoBack"/>
        <w:bookmarkEnd w:id="0"/>
      </w:tr>
      <w:tr w:rsidR="00CD48F6" w:rsidRPr="00E041CC" w:rsidTr="00AE71FD">
        <w:trPr>
          <w:trHeight w:val="158"/>
          <w:jc w:val="center"/>
        </w:trPr>
        <w:tc>
          <w:tcPr>
            <w:tcW w:w="1848" w:type="dxa"/>
          </w:tcPr>
          <w:p w:rsidR="00CD48F6" w:rsidRPr="00461377" w:rsidRDefault="00CD48F6" w:rsidP="00CD4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HTZ</w:t>
            </w:r>
            <w:r w:rsidRPr="00E041CC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  <w:r w:rsidR="00734124">
              <w:rPr>
                <w:rFonts w:ascii="Times New Roman" w:hAnsi="Times New Roman" w:cs="Times New Roman"/>
                <w:sz w:val="24"/>
                <w:szCs w:val="24"/>
              </w:rPr>
              <w:t xml:space="preserve"> (87% масс)</w:t>
            </w:r>
          </w:p>
        </w:tc>
        <w:tc>
          <w:tcPr>
            <w:tcW w:w="3828" w:type="dxa"/>
            <w:gridSpan w:val="2"/>
          </w:tcPr>
          <w:p w:rsidR="00CD48F6" w:rsidRPr="00E041CC" w:rsidRDefault="00CD48F6" w:rsidP="00CD4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97-99</w:t>
            </w:r>
          </w:p>
        </w:tc>
        <w:tc>
          <w:tcPr>
            <w:tcW w:w="3964" w:type="dxa"/>
            <w:gridSpan w:val="2"/>
          </w:tcPr>
          <w:p w:rsidR="00CD48F6" w:rsidRPr="00E041CC" w:rsidRDefault="00CD48F6" w:rsidP="00CD4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5-3</w:t>
            </w:r>
          </w:p>
        </w:tc>
      </w:tr>
    </w:tbl>
    <w:p w:rsidR="00E041CC" w:rsidRPr="00B31362" w:rsidRDefault="00B31362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эксплуатации происходит сокращение количества и укрупнения активных центров катализатор</w:t>
      </w:r>
      <w:r w:rsidR="00A1121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также происходит уменьшение содержания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поглощает </w:t>
      </w:r>
      <w:r w:rsidR="00A11215">
        <w:rPr>
          <w:rFonts w:ascii="Times New Roman" w:hAnsi="Times New Roman" w:cs="Times New Roman"/>
          <w:sz w:val="24"/>
          <w:szCs w:val="24"/>
        </w:rPr>
        <w:t>серу</w:t>
      </w:r>
      <w:r>
        <w:rPr>
          <w:rFonts w:ascii="Times New Roman" w:hAnsi="Times New Roman" w:cs="Times New Roman"/>
          <w:sz w:val="24"/>
          <w:szCs w:val="24"/>
        </w:rPr>
        <w:t xml:space="preserve"> и превращается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71FD" w:rsidRDefault="00AE71FD" w:rsidP="00AE7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1FD" w:rsidRPr="008073F8" w:rsidRDefault="00AE71FD" w:rsidP="00AE7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1FD">
        <w:rPr>
          <w:rFonts w:ascii="Times New Roman" w:hAnsi="Times New Roman" w:cs="Times New Roman"/>
          <w:b/>
          <w:sz w:val="24"/>
          <w:szCs w:val="24"/>
        </w:rPr>
        <w:t>Причина выгрузки: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</w:t>
      </w:r>
    </w:p>
    <w:p w:rsidR="00AE71FD" w:rsidRDefault="00AE71FD" w:rsidP="00AE7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3F8">
        <w:rPr>
          <w:rFonts w:ascii="Times New Roman" w:hAnsi="Times New Roman" w:cs="Times New Roman"/>
          <w:b/>
          <w:sz w:val="24"/>
          <w:szCs w:val="24"/>
        </w:rPr>
        <w:t>Дата выгрузки:</w:t>
      </w:r>
      <w:r>
        <w:rPr>
          <w:rFonts w:ascii="Times New Roman" w:hAnsi="Times New Roman" w:cs="Times New Roman"/>
          <w:sz w:val="24"/>
          <w:szCs w:val="24"/>
        </w:rPr>
        <w:t xml:space="preserve"> июнь 2021 года.</w:t>
      </w:r>
    </w:p>
    <w:p w:rsidR="00D155DD" w:rsidRPr="00BF4493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493">
        <w:rPr>
          <w:rFonts w:ascii="Times New Roman" w:hAnsi="Times New Roman" w:cs="Times New Roman"/>
          <w:b/>
          <w:sz w:val="24"/>
          <w:szCs w:val="24"/>
        </w:rPr>
        <w:t>Тара</w:t>
      </w:r>
      <w:r w:rsidR="00AE71FD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BF449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7AA">
        <w:rPr>
          <w:rFonts w:ascii="Times New Roman" w:hAnsi="Times New Roman" w:cs="Times New Roman"/>
          <w:sz w:val="24"/>
          <w:szCs w:val="24"/>
        </w:rPr>
        <w:t>металлические</w:t>
      </w:r>
      <w:r>
        <w:rPr>
          <w:rFonts w:ascii="Times New Roman" w:hAnsi="Times New Roman" w:cs="Times New Roman"/>
          <w:sz w:val="24"/>
          <w:szCs w:val="24"/>
        </w:rPr>
        <w:t xml:space="preserve"> бочки 20</w:t>
      </w:r>
      <w:r w:rsidR="00BF4493">
        <w:rPr>
          <w:rFonts w:ascii="Times New Roman" w:hAnsi="Times New Roman" w:cs="Times New Roman"/>
          <w:sz w:val="24"/>
          <w:szCs w:val="24"/>
        </w:rPr>
        <w:t>0л со съемным дном</w:t>
      </w:r>
    </w:p>
    <w:p w:rsidR="00AD369C" w:rsidRPr="00AD369C" w:rsidRDefault="00AE71F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FBF">
        <w:rPr>
          <w:rFonts w:ascii="Times New Roman" w:hAnsi="Times New Roman" w:cs="Times New Roman"/>
          <w:b/>
          <w:sz w:val="24"/>
          <w:szCs w:val="24"/>
        </w:rPr>
        <w:t>Количество тарных мест</w:t>
      </w:r>
      <w:r w:rsidR="00207DE7" w:rsidRPr="00BF4493">
        <w:rPr>
          <w:rFonts w:ascii="Times New Roman" w:hAnsi="Times New Roman" w:cs="Times New Roman"/>
          <w:b/>
          <w:sz w:val="24"/>
          <w:szCs w:val="24"/>
        </w:rPr>
        <w:t>: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r w:rsidR="008829B6" w:rsidRPr="008829B6">
        <w:rPr>
          <w:rFonts w:ascii="Times New Roman" w:hAnsi="Times New Roman" w:cs="Times New Roman"/>
          <w:sz w:val="24"/>
          <w:szCs w:val="24"/>
        </w:rPr>
        <w:t>4</w:t>
      </w:r>
      <w:r w:rsidR="00207DE7">
        <w:rPr>
          <w:rFonts w:ascii="Times New Roman" w:hAnsi="Times New Roman" w:cs="Times New Roman"/>
          <w:sz w:val="24"/>
          <w:szCs w:val="24"/>
        </w:rPr>
        <w:t xml:space="preserve"> боч</w:t>
      </w:r>
      <w:r w:rsidR="008829B6">
        <w:rPr>
          <w:rFonts w:ascii="Times New Roman" w:hAnsi="Times New Roman" w:cs="Times New Roman"/>
          <w:sz w:val="24"/>
          <w:szCs w:val="24"/>
        </w:rPr>
        <w:t>ки</w:t>
      </w:r>
      <w:r w:rsidR="00207DE7">
        <w:rPr>
          <w:rFonts w:ascii="Times New Roman" w:hAnsi="Times New Roman" w:cs="Times New Roman"/>
          <w:sz w:val="24"/>
          <w:szCs w:val="24"/>
        </w:rPr>
        <w:t xml:space="preserve"> на одном деревянном поддоне.</w:t>
      </w:r>
    </w:p>
    <w:p w:rsidR="00D155DD" w:rsidRDefault="00AE71F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55DD" w:rsidRPr="00BF4493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="00D155DD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D155DD" w:rsidRPr="00D80E7C" w:rsidRDefault="00AE71F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5DD" w:rsidRPr="00BF449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D155DD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D80E7C">
        <w:rPr>
          <w:rFonts w:ascii="Times New Roman" w:hAnsi="Times New Roman" w:cs="Times New Roman"/>
          <w:sz w:val="21"/>
          <w:szCs w:val="21"/>
        </w:rPr>
        <w:t>ТК-250</w:t>
      </w:r>
    </w:p>
    <w:p w:rsidR="00D155DD" w:rsidRDefault="00AE71FD" w:rsidP="004B4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D155DD">
        <w:rPr>
          <w:rFonts w:ascii="Times New Roman" w:hAnsi="Times New Roman" w:cs="Times New Roman"/>
          <w:sz w:val="21"/>
          <w:szCs w:val="21"/>
        </w:rPr>
        <w:t xml:space="preserve">                           </w:t>
      </w:r>
    </w:p>
    <w:p w:rsidR="003C1683" w:rsidRPr="001B1061" w:rsidRDefault="003C1683" w:rsidP="003C16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1683" w:rsidRDefault="003C168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57" w:rsidRDefault="00333757" w:rsidP="00336DAA">
      <w:pPr>
        <w:spacing w:after="0" w:line="240" w:lineRule="auto"/>
      </w:pPr>
      <w:r>
        <w:separator/>
      </w:r>
    </w:p>
  </w:endnote>
  <w:endnote w:type="continuationSeparator" w:id="0">
    <w:p w:rsidR="00333757" w:rsidRDefault="00333757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362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57" w:rsidRDefault="00333757" w:rsidP="00336DAA">
      <w:pPr>
        <w:spacing w:after="0" w:line="240" w:lineRule="auto"/>
      </w:pPr>
      <w:r>
        <w:separator/>
      </w:r>
    </w:p>
  </w:footnote>
  <w:footnote w:type="continuationSeparator" w:id="0">
    <w:p w:rsidR="00333757" w:rsidRDefault="00333757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7750B"/>
    <w:rsid w:val="000955A7"/>
    <w:rsid w:val="000D78CB"/>
    <w:rsid w:val="000F561C"/>
    <w:rsid w:val="000F7E6C"/>
    <w:rsid w:val="00106C5A"/>
    <w:rsid w:val="00144403"/>
    <w:rsid w:val="001570B7"/>
    <w:rsid w:val="001A543A"/>
    <w:rsid w:val="001A720B"/>
    <w:rsid w:val="001B1061"/>
    <w:rsid w:val="00207DE7"/>
    <w:rsid w:val="00212779"/>
    <w:rsid w:val="00232C60"/>
    <w:rsid w:val="00270BE4"/>
    <w:rsid w:val="00272A63"/>
    <w:rsid w:val="00281E02"/>
    <w:rsid w:val="002B50B9"/>
    <w:rsid w:val="002D4084"/>
    <w:rsid w:val="002F313C"/>
    <w:rsid w:val="00302554"/>
    <w:rsid w:val="003223AE"/>
    <w:rsid w:val="00330813"/>
    <w:rsid w:val="00333757"/>
    <w:rsid w:val="00336DAA"/>
    <w:rsid w:val="00353FBF"/>
    <w:rsid w:val="003658C5"/>
    <w:rsid w:val="003A63C7"/>
    <w:rsid w:val="003C1683"/>
    <w:rsid w:val="003F1211"/>
    <w:rsid w:val="003F6E95"/>
    <w:rsid w:val="00402A5E"/>
    <w:rsid w:val="00407C16"/>
    <w:rsid w:val="0041358D"/>
    <w:rsid w:val="004164DE"/>
    <w:rsid w:val="00421FA5"/>
    <w:rsid w:val="004449BD"/>
    <w:rsid w:val="00461377"/>
    <w:rsid w:val="00483D87"/>
    <w:rsid w:val="0049748A"/>
    <w:rsid w:val="004B413A"/>
    <w:rsid w:val="004B7FAD"/>
    <w:rsid w:val="004C2CBD"/>
    <w:rsid w:val="004E1774"/>
    <w:rsid w:val="00517224"/>
    <w:rsid w:val="0052215A"/>
    <w:rsid w:val="005858AC"/>
    <w:rsid w:val="00586BD8"/>
    <w:rsid w:val="005B5345"/>
    <w:rsid w:val="005C23E5"/>
    <w:rsid w:val="005C3ED1"/>
    <w:rsid w:val="005F791F"/>
    <w:rsid w:val="006054E3"/>
    <w:rsid w:val="00622EA7"/>
    <w:rsid w:val="006761FB"/>
    <w:rsid w:val="00693544"/>
    <w:rsid w:val="006C731C"/>
    <w:rsid w:val="00707E14"/>
    <w:rsid w:val="00734124"/>
    <w:rsid w:val="007358AC"/>
    <w:rsid w:val="007441CB"/>
    <w:rsid w:val="00764FA7"/>
    <w:rsid w:val="00776BAE"/>
    <w:rsid w:val="007A0262"/>
    <w:rsid w:val="007B36F8"/>
    <w:rsid w:val="007B7EC4"/>
    <w:rsid w:val="008073F8"/>
    <w:rsid w:val="0081217A"/>
    <w:rsid w:val="008153AD"/>
    <w:rsid w:val="008829B6"/>
    <w:rsid w:val="008942B4"/>
    <w:rsid w:val="008A1EC6"/>
    <w:rsid w:val="008C42C9"/>
    <w:rsid w:val="008D10C5"/>
    <w:rsid w:val="008F243E"/>
    <w:rsid w:val="00921345"/>
    <w:rsid w:val="009452A7"/>
    <w:rsid w:val="009459CF"/>
    <w:rsid w:val="00954C0A"/>
    <w:rsid w:val="00967022"/>
    <w:rsid w:val="00A11215"/>
    <w:rsid w:val="00AD369C"/>
    <w:rsid w:val="00AE71FD"/>
    <w:rsid w:val="00AE7F5A"/>
    <w:rsid w:val="00B2233C"/>
    <w:rsid w:val="00B31362"/>
    <w:rsid w:val="00B64BC6"/>
    <w:rsid w:val="00B77E70"/>
    <w:rsid w:val="00BC39AD"/>
    <w:rsid w:val="00BC6246"/>
    <w:rsid w:val="00BD54A5"/>
    <w:rsid w:val="00BD7B69"/>
    <w:rsid w:val="00BF4493"/>
    <w:rsid w:val="00BF5C59"/>
    <w:rsid w:val="00C067AA"/>
    <w:rsid w:val="00C12F17"/>
    <w:rsid w:val="00C16D28"/>
    <w:rsid w:val="00C21D15"/>
    <w:rsid w:val="00C42163"/>
    <w:rsid w:val="00CB092F"/>
    <w:rsid w:val="00CD48F6"/>
    <w:rsid w:val="00D155DD"/>
    <w:rsid w:val="00D25F41"/>
    <w:rsid w:val="00D51811"/>
    <w:rsid w:val="00D5395C"/>
    <w:rsid w:val="00D76D7E"/>
    <w:rsid w:val="00D80E7C"/>
    <w:rsid w:val="00D839F2"/>
    <w:rsid w:val="00DB264E"/>
    <w:rsid w:val="00E041CC"/>
    <w:rsid w:val="00E41B7D"/>
    <w:rsid w:val="00E41EAB"/>
    <w:rsid w:val="00E41EBC"/>
    <w:rsid w:val="00E56D2B"/>
    <w:rsid w:val="00EC0B58"/>
    <w:rsid w:val="00EC43F8"/>
    <w:rsid w:val="00ED487B"/>
    <w:rsid w:val="00ED5B5D"/>
    <w:rsid w:val="00ED757E"/>
    <w:rsid w:val="00EE3614"/>
    <w:rsid w:val="00F0321D"/>
    <w:rsid w:val="00F03539"/>
    <w:rsid w:val="00F32956"/>
    <w:rsid w:val="00F66807"/>
    <w:rsid w:val="00F87D11"/>
    <w:rsid w:val="00F9070D"/>
    <w:rsid w:val="00F9207C"/>
    <w:rsid w:val="00F960DB"/>
    <w:rsid w:val="00FA1AD7"/>
    <w:rsid w:val="00FA6D13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8F39-9675-4764-AEBD-2C9896E7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4</cp:revision>
  <cp:lastPrinted>2023-10-09T08:44:00Z</cp:lastPrinted>
  <dcterms:created xsi:type="dcterms:W3CDTF">2023-10-11T09:19:00Z</dcterms:created>
  <dcterms:modified xsi:type="dcterms:W3CDTF">2023-10-11T10:31:00Z</dcterms:modified>
</cp:coreProperties>
</file>