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6357EB99"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5F1A9A" w:rsidRPr="005F1A9A">
        <w:rPr>
          <w:rStyle w:val="afffff5"/>
          <w:rFonts w:ascii="Times New Roman" w:hAnsi="Times New Roman"/>
          <w:sz w:val="32"/>
          <w:szCs w:val="32"/>
        </w:rPr>
        <w:t xml:space="preserve">Оказание услуг по разработке, сопровождению и согласованию материалов комплексного экологического разрешения для объекта I категории «Площадка производства»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r w:rsidR="005F1A9A" w:rsidRPr="005F1A9A">
        <w:rPr>
          <w:rStyle w:val="afffff5"/>
          <w:rFonts w:ascii="Times New Roman" w:hAnsi="Times New Roman"/>
          <w:sz w:val="32"/>
          <w:szCs w:val="32"/>
        </w:rPr>
        <w:t>с устранением всех замечаний, не касающихся переработки нормативной документации</w:t>
      </w:r>
      <w:r w:rsidR="005F1A9A">
        <w:rPr>
          <w:rStyle w:val="afffff5"/>
          <w:rFonts w:ascii="Times New Roman" w:hAnsi="Times New Roman"/>
          <w:sz w:val="32"/>
          <w:szCs w:val="32"/>
        </w:rPr>
        <w:t xml:space="preserve"> </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5F1A9A">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5F1A9A">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5F1A9A">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5F1A9A">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5F1A9A">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5F1A9A">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5F1A9A">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5F1A9A">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5F1A9A">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5F1A9A">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5F1A9A">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5F1A9A">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5F1A9A">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5F1A9A">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5F1A9A">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5F1A9A">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5F1A9A">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5F1A9A">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5F1A9A">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5F1A9A">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5F1A9A">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5F1A9A">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5F1A9A">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5F1A9A">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5F1A9A">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5F1A9A">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5F1A9A">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5F1A9A">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5F1A9A">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5F1A9A">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5F1A9A">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5F1A9A">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5F1A9A">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w:t>
        </w:r>
        <w:r w:rsidR="001F5D46" w:rsidRPr="006D00A8">
          <w:rPr>
            <w:rStyle w:val="affb"/>
            <w:rFonts w:ascii="Times New Roman" w:hAnsi="Times New Roman"/>
          </w:rPr>
          <w:t>И</w:t>
        </w:r>
        <w:r w:rsidR="001F5D46" w:rsidRPr="006D00A8">
          <w:rPr>
            <w:rStyle w:val="affb"/>
            <w:rFonts w:ascii="Times New Roman" w:hAnsi="Times New Roman"/>
          </w:rPr>
          <w:t>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5F1A9A">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5F1A9A">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5F1A9A">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5F1A9A">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5F1A9A">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5F1A9A">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5F1A9A">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5F1A9A">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5F1A9A">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5F1A9A">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5F1A9A">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5F1A9A">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5F1A9A">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5F1A9A">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5F1A9A">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5F1A9A">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1B627F82" w:rsidR="001F5D46" w:rsidRPr="00A65F11" w:rsidRDefault="005F1A9A" w:rsidP="00927503">
            <w:pPr>
              <w:suppressAutoHyphens/>
              <w:spacing w:after="0" w:line="240" w:lineRule="auto"/>
              <w:jc w:val="both"/>
              <w:rPr>
                <w:rFonts w:ascii="Times New Roman" w:hAnsi="Times New Roman"/>
                <w:bCs/>
                <w:sz w:val="24"/>
                <w:szCs w:val="24"/>
              </w:rPr>
            </w:pPr>
            <w:r w:rsidRPr="005F1A9A">
              <w:rPr>
                <w:rFonts w:ascii="Times New Roman" w:hAnsi="Times New Roman"/>
                <w:sz w:val="24"/>
                <w:szCs w:val="24"/>
              </w:rPr>
              <w:t>Оказание услуг по разработке, сопровождению и согласованию материалов комплексного экологического разрешения для объекта I категории «Площадка производства» Филиала ООО «РУСИНВЕСТ» - «ТНПЗ» (г. Тюмень)  с устранением всех замечаний, не касающихся переработки нормативной документации</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C2E5217" w:rsidR="001F5D46" w:rsidRPr="00A65F11" w:rsidRDefault="005F1A9A" w:rsidP="00186D14">
            <w:pPr>
              <w:pStyle w:val="a3"/>
              <w:numPr>
                <w:ilvl w:val="0"/>
                <w:numId w:val="0"/>
              </w:numPr>
              <w:tabs>
                <w:tab w:val="left" w:pos="49"/>
              </w:tabs>
              <w:rPr>
                <w:rFonts w:ascii="Times New Roman" w:hAnsi="Times New Roman"/>
                <w:bCs/>
                <w:sz w:val="24"/>
                <w:szCs w:val="24"/>
              </w:rPr>
            </w:pPr>
            <w:r w:rsidRPr="0033756B">
              <w:rPr>
                <w:rFonts w:ascii="Times New Roman" w:hAnsi="Times New Roman"/>
                <w:bCs/>
                <w:sz w:val="24"/>
                <w:szCs w:val="24"/>
              </w:rPr>
              <w:t>43-ОД-2024-РИ(ЭТП)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1EAE567" w14:textId="77777777" w:rsidR="005F1A9A" w:rsidRDefault="005F1A9A" w:rsidP="00412F09">
            <w:pPr>
              <w:pStyle w:val="a3"/>
              <w:numPr>
                <w:ilvl w:val="0"/>
                <w:numId w:val="0"/>
              </w:numPr>
              <w:rPr>
                <w:rFonts w:ascii="Times New Roman" w:hAnsi="Times New Roman"/>
                <w:bCs/>
                <w:sz w:val="24"/>
                <w:szCs w:val="24"/>
              </w:rPr>
            </w:pPr>
            <w:r w:rsidRPr="005F1A9A">
              <w:rPr>
                <w:rFonts w:ascii="Times New Roman" w:hAnsi="Times New Roman"/>
                <w:bCs/>
                <w:sz w:val="24"/>
                <w:szCs w:val="24"/>
              </w:rPr>
              <w:t xml:space="preserve">720 000 (семьсот двадцать тысяч) руб. 00 коп., без НДС </w:t>
            </w:r>
          </w:p>
          <w:p w14:paraId="62A5DA33" w14:textId="77777777" w:rsidR="005F1A9A" w:rsidRDefault="005F1A9A" w:rsidP="00412F09">
            <w:pPr>
              <w:pStyle w:val="a3"/>
              <w:numPr>
                <w:ilvl w:val="0"/>
                <w:numId w:val="0"/>
              </w:numPr>
              <w:rPr>
                <w:rFonts w:ascii="Times New Roman" w:hAnsi="Times New Roman"/>
                <w:bCs/>
                <w:sz w:val="24"/>
                <w:szCs w:val="24"/>
              </w:rPr>
            </w:pPr>
          </w:p>
          <w:p w14:paraId="11E546B2" w14:textId="5B6F94A1" w:rsidR="001F5D46" w:rsidRPr="007B379B" w:rsidRDefault="001F5D46" w:rsidP="00412F0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AC56D93" w:rsidR="001F5D46" w:rsidRPr="00EE394A" w:rsidRDefault="005F1A9A" w:rsidP="0059510A">
            <w:pPr>
              <w:pStyle w:val="a3"/>
              <w:numPr>
                <w:ilvl w:val="0"/>
                <w:numId w:val="0"/>
              </w:numPr>
              <w:spacing w:before="0"/>
              <w:rPr>
                <w:rFonts w:ascii="Times New Roman" w:hAnsi="Times New Roman"/>
                <w:b/>
                <w:bCs/>
                <w:sz w:val="24"/>
                <w:szCs w:val="24"/>
                <w:lang w:eastAsia="en-US"/>
              </w:rPr>
            </w:pPr>
            <w:r w:rsidRPr="005F1A9A">
              <w:rPr>
                <w:rFonts w:ascii="Times New Roman" w:hAnsi="Times New Roman"/>
                <w:b/>
                <w:bCs/>
                <w:sz w:val="24"/>
                <w:szCs w:val="24"/>
                <w:lang w:eastAsia="en-US"/>
              </w:rPr>
              <w:t>C даты заключения договора по 30.09.2024</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CF45C33"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C4C1E">
              <w:rPr>
                <w:rFonts w:ascii="Times New Roman" w:hAnsi="Times New Roman"/>
                <w:bCs/>
                <w:spacing w:val="-6"/>
                <w:sz w:val="24"/>
              </w:rPr>
              <w:t>23</w:t>
            </w:r>
            <w:r>
              <w:rPr>
                <w:rFonts w:ascii="Times New Roman" w:hAnsi="Times New Roman"/>
                <w:bCs/>
                <w:spacing w:val="-6"/>
                <w:sz w:val="24"/>
              </w:rPr>
              <w:t xml:space="preserve">» </w:t>
            </w:r>
            <w:r w:rsidR="009A6EBE">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C4C1E">
              <w:rPr>
                <w:rFonts w:ascii="Times New Roman" w:hAnsi="Times New Roman"/>
                <w:bCs/>
                <w:spacing w:val="-6"/>
                <w:sz w:val="24"/>
              </w:rPr>
              <w:t>31</w:t>
            </w:r>
            <w:r w:rsidRPr="0061579A">
              <w:rPr>
                <w:rFonts w:ascii="Times New Roman" w:hAnsi="Times New Roman"/>
                <w:bCs/>
                <w:spacing w:val="-6"/>
                <w:sz w:val="24"/>
              </w:rPr>
              <w:t>»</w:t>
            </w:r>
            <w:r>
              <w:rPr>
                <w:rFonts w:ascii="Times New Roman" w:hAnsi="Times New Roman"/>
                <w:bCs/>
                <w:spacing w:val="-6"/>
                <w:sz w:val="24"/>
              </w:rPr>
              <w:t xml:space="preserve"> </w:t>
            </w:r>
            <w:r w:rsidR="009A6EBE">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C50D74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BC4C1E">
              <w:rPr>
                <w:rFonts w:ascii="Times New Roman" w:hAnsi="Times New Roman"/>
                <w:bCs/>
                <w:sz w:val="24"/>
              </w:rPr>
              <w:t>23</w:t>
            </w:r>
            <w:r w:rsidRPr="002C6077">
              <w:rPr>
                <w:rFonts w:ascii="Times New Roman" w:hAnsi="Times New Roman"/>
                <w:bCs/>
                <w:sz w:val="24"/>
              </w:rPr>
              <w:t>»</w:t>
            </w:r>
            <w:r>
              <w:rPr>
                <w:rFonts w:ascii="Times New Roman" w:hAnsi="Times New Roman"/>
                <w:bCs/>
                <w:sz w:val="24"/>
              </w:rPr>
              <w:t xml:space="preserve"> </w:t>
            </w:r>
            <w:r w:rsidR="009A6EBE">
              <w:rPr>
                <w:rFonts w:ascii="Times New Roman" w:hAnsi="Times New Roman"/>
                <w:bCs/>
                <w:sz w:val="24"/>
              </w:rPr>
              <w:t>октября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C4C1E">
              <w:rPr>
                <w:rFonts w:ascii="Times New Roman" w:hAnsi="Times New Roman"/>
                <w:bCs/>
                <w:spacing w:val="-6"/>
                <w:sz w:val="24"/>
              </w:rPr>
              <w:t>30</w:t>
            </w:r>
            <w:r w:rsidRPr="007B379B">
              <w:rPr>
                <w:rFonts w:ascii="Times New Roman" w:hAnsi="Times New Roman"/>
                <w:bCs/>
                <w:spacing w:val="-6"/>
                <w:sz w:val="24"/>
              </w:rPr>
              <w:t xml:space="preserve">» </w:t>
            </w:r>
            <w:r w:rsidR="009A6EBE">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9E39C1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C4C1E">
              <w:rPr>
                <w:rFonts w:ascii="Times New Roman" w:hAnsi="Times New Roman"/>
                <w:bCs/>
                <w:spacing w:val="-6"/>
                <w:sz w:val="24"/>
              </w:rPr>
              <w:t>24</w:t>
            </w:r>
            <w:r w:rsidR="00AB0190" w:rsidRPr="007B379B">
              <w:rPr>
                <w:rFonts w:ascii="Times New Roman" w:hAnsi="Times New Roman"/>
                <w:bCs/>
                <w:spacing w:val="-6"/>
                <w:sz w:val="24"/>
              </w:rPr>
              <w:t>»</w:t>
            </w:r>
            <w:r w:rsidR="00AB0190">
              <w:rPr>
                <w:rFonts w:ascii="Times New Roman" w:hAnsi="Times New Roman"/>
                <w:bCs/>
                <w:spacing w:val="-6"/>
                <w:sz w:val="24"/>
              </w:rPr>
              <w:t xml:space="preserve"> ноября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51BA4BE2" w:rsidR="00353DC9" w:rsidRPr="005F1A9A" w:rsidRDefault="005F1A9A" w:rsidP="00EE394A">
            <w:pPr>
              <w:spacing w:after="0" w:line="240" w:lineRule="auto"/>
              <w:ind w:left="78"/>
              <w:jc w:val="both"/>
              <w:rPr>
                <w:rFonts w:ascii="Times New Roman" w:hAnsi="Times New Roman"/>
                <w:b/>
                <w:bCs/>
                <w:sz w:val="24"/>
              </w:rPr>
            </w:pPr>
            <w:r w:rsidRPr="005F1A9A">
              <w:rPr>
                <w:rFonts w:ascii="Times New Roman" w:hAnsi="Times New Roman"/>
                <w:b/>
                <w:bCs/>
                <w:sz w:val="24"/>
                <w:szCs w:val="24"/>
              </w:rPr>
              <w:t>Положительный опыт в разработке документации и получении комплексного экологического разрешения (для предприятий нефтяной отрасли)</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r w:rsidR="001F5D46">
              <w:rPr>
                <w:rFonts w:ascii="Times New Roman" w:hAnsi="Times New Roman"/>
                <w:b/>
                <w:bCs/>
                <w:sz w:val="24"/>
                <w:szCs w:val="24"/>
              </w:rPr>
              <w:t>;</w:t>
            </w:r>
          </w:p>
          <w:p w14:paraId="297A4A72" w14:textId="75F9EE2A" w:rsidR="009A4892" w:rsidRPr="007D418B" w:rsidRDefault="00BC4C1E" w:rsidP="009A4892">
            <w:pPr>
              <w:spacing w:after="0" w:line="240" w:lineRule="auto"/>
              <w:jc w:val="both"/>
              <w:rPr>
                <w:rFonts w:ascii="Times New Roman" w:hAnsi="Times New Roman"/>
                <w:b/>
                <w:bCs/>
                <w:sz w:val="24"/>
                <w:szCs w:val="24"/>
              </w:rPr>
            </w:pPr>
            <w:r>
              <w:rPr>
                <w:rFonts w:ascii="Times New Roman" w:hAnsi="Times New Roman"/>
                <w:b/>
                <w:bCs/>
                <w:sz w:val="24"/>
                <w:szCs w:val="24"/>
              </w:rPr>
              <w:t>Также предоставляются</w:t>
            </w:r>
            <w:r w:rsidR="005F1A9A">
              <w:rPr>
                <w:rFonts w:ascii="Times New Roman" w:hAnsi="Times New Roman"/>
                <w:b/>
                <w:bCs/>
                <w:sz w:val="24"/>
                <w:szCs w:val="24"/>
              </w:rPr>
              <w:t xml:space="preserve"> документы, подтверждающие п</w:t>
            </w:r>
            <w:r w:rsidR="005F1A9A" w:rsidRPr="005F1A9A">
              <w:rPr>
                <w:rFonts w:ascii="Times New Roman" w:hAnsi="Times New Roman"/>
                <w:b/>
                <w:bCs/>
                <w:sz w:val="24"/>
                <w:szCs w:val="24"/>
              </w:rPr>
              <w:t>оложительный опыт в разработке документации и получении комплексного экологического разрешения (для предприятий нефтяной отрасли)</w:t>
            </w:r>
            <w:r w:rsidR="005F1A9A">
              <w:rPr>
                <w:rFonts w:ascii="Times New Roman" w:hAnsi="Times New Roman"/>
                <w:b/>
                <w:bCs/>
                <w:sz w:val="24"/>
                <w:szCs w:val="24"/>
              </w:rPr>
              <w:t xml:space="preserve">, </w:t>
            </w:r>
            <w:r w:rsidR="005F1A9A" w:rsidRPr="005F1A9A">
              <w:rPr>
                <w:rFonts w:ascii="Times New Roman" w:hAnsi="Times New Roman"/>
                <w:b/>
                <w:bCs/>
                <w:sz w:val="24"/>
                <w:szCs w:val="24"/>
              </w:rPr>
              <w:t>Техническое предложение со сроками и этапами выполнения работ.</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w:t>
            </w:r>
            <w:r w:rsidR="001F5D46" w:rsidRPr="00027102">
              <w:rPr>
                <w:rFonts w:ascii="Times New Roman" w:hAnsi="Times New Roman"/>
                <w:sz w:val="24"/>
              </w:rPr>
              <w:lastRenderedPageBreak/>
              <w:t>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892" w:type="dxa"/>
        <w:tblLook w:val="04A0" w:firstRow="1" w:lastRow="0" w:firstColumn="1" w:lastColumn="0" w:noHBand="0" w:noVBand="1"/>
      </w:tblPr>
      <w:tblGrid>
        <w:gridCol w:w="1009"/>
        <w:gridCol w:w="3453"/>
        <w:gridCol w:w="917"/>
        <w:gridCol w:w="872"/>
        <w:gridCol w:w="1396"/>
        <w:gridCol w:w="2269"/>
      </w:tblGrid>
      <w:tr w:rsidR="005F1A9A" w:rsidRPr="005F1A9A" w14:paraId="656103BC" w14:textId="77777777" w:rsidTr="005F1A9A">
        <w:trPr>
          <w:trHeight w:val="504"/>
        </w:trPr>
        <w:tc>
          <w:tcPr>
            <w:tcW w:w="10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60BB9" w14:textId="77777777"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 п/п</w:t>
            </w:r>
          </w:p>
        </w:tc>
        <w:tc>
          <w:tcPr>
            <w:tcW w:w="34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2CAA8C" w14:textId="77777777"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Наименование товара, работы, услуги</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11648" w14:textId="77777777"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proofErr w:type="spellStart"/>
            <w:r w:rsidRPr="005F1A9A">
              <w:rPr>
                <w:rFonts w:ascii="Times New Roman" w:eastAsia="Times New Roman" w:hAnsi="Times New Roman"/>
                <w:color w:val="000000"/>
                <w:sz w:val="22"/>
                <w:szCs w:val="22"/>
                <w:lang w:eastAsia="ru-RU"/>
              </w:rPr>
              <w:t>Ед.изм</w:t>
            </w:r>
            <w:proofErr w:type="spellEnd"/>
            <w:r w:rsidRPr="005F1A9A">
              <w:rPr>
                <w:rFonts w:ascii="Times New Roman" w:eastAsia="Times New Roman" w:hAnsi="Times New Roman"/>
                <w:color w:val="000000"/>
                <w:sz w:val="22"/>
                <w:szCs w:val="22"/>
                <w:lang w:eastAsia="ru-RU"/>
              </w:rPr>
              <w:t>.</w:t>
            </w:r>
          </w:p>
        </w:tc>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0BBEC" w14:textId="77777777"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 xml:space="preserve">Кол-во ед. </w:t>
            </w:r>
            <w:proofErr w:type="spellStart"/>
            <w:r w:rsidRPr="005F1A9A">
              <w:rPr>
                <w:rFonts w:ascii="Times New Roman" w:eastAsia="Times New Roman" w:hAnsi="Times New Roman"/>
                <w:color w:val="000000"/>
                <w:sz w:val="22"/>
                <w:szCs w:val="22"/>
                <w:lang w:eastAsia="ru-RU"/>
              </w:rPr>
              <w:t>изм</w:t>
            </w:r>
            <w:proofErr w:type="spellEnd"/>
          </w:p>
        </w:tc>
        <w:tc>
          <w:tcPr>
            <w:tcW w:w="139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F061890" w14:textId="380A3478"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 xml:space="preserve">Цена за единицу, </w:t>
            </w:r>
            <w:r w:rsidRPr="005F1A9A">
              <w:rPr>
                <w:rFonts w:ascii="Times New Roman" w:eastAsia="Times New Roman" w:hAnsi="Times New Roman"/>
                <w:color w:val="000000"/>
                <w:sz w:val="22"/>
                <w:szCs w:val="22"/>
                <w:lang w:eastAsia="ru-RU"/>
              </w:rPr>
              <w:br/>
              <w:t>(без НДС), руб.</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7E91F43" w14:textId="2EFB2003"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 xml:space="preserve">Стоимость, </w:t>
            </w:r>
            <w:r w:rsidRPr="005F1A9A">
              <w:rPr>
                <w:rFonts w:ascii="Times New Roman" w:eastAsia="Times New Roman" w:hAnsi="Times New Roman"/>
                <w:color w:val="000000"/>
                <w:sz w:val="22"/>
                <w:szCs w:val="22"/>
                <w:lang w:eastAsia="ru-RU"/>
              </w:rPr>
              <w:br/>
              <w:t>(без НДС), руб.</w:t>
            </w:r>
          </w:p>
        </w:tc>
      </w:tr>
      <w:tr w:rsidR="005F1A9A" w:rsidRPr="005F1A9A" w14:paraId="568CA1FB" w14:textId="77777777" w:rsidTr="005F1A9A">
        <w:trPr>
          <w:trHeight w:val="504"/>
        </w:trPr>
        <w:tc>
          <w:tcPr>
            <w:tcW w:w="1009" w:type="dxa"/>
            <w:vMerge/>
            <w:tcBorders>
              <w:top w:val="single" w:sz="4" w:space="0" w:color="000000"/>
              <w:left w:val="single" w:sz="4" w:space="0" w:color="000000"/>
              <w:bottom w:val="single" w:sz="4" w:space="0" w:color="000000"/>
              <w:right w:val="single" w:sz="4" w:space="0" w:color="000000"/>
            </w:tcBorders>
            <w:vAlign w:val="center"/>
            <w:hideMark/>
          </w:tcPr>
          <w:p w14:paraId="55D93E8E" w14:textId="77777777" w:rsidR="005F1A9A" w:rsidRPr="005F1A9A" w:rsidRDefault="005F1A9A" w:rsidP="00B44F99">
            <w:pPr>
              <w:spacing w:after="0" w:line="240" w:lineRule="auto"/>
              <w:rPr>
                <w:rFonts w:ascii="Times New Roman" w:eastAsia="Times New Roman" w:hAnsi="Times New Roman"/>
                <w:color w:val="000000"/>
                <w:sz w:val="22"/>
                <w:szCs w:val="22"/>
                <w:lang w:eastAsia="ru-RU"/>
              </w:rPr>
            </w:pPr>
          </w:p>
        </w:tc>
        <w:tc>
          <w:tcPr>
            <w:tcW w:w="3453" w:type="dxa"/>
            <w:vMerge/>
            <w:tcBorders>
              <w:top w:val="single" w:sz="4" w:space="0" w:color="000000"/>
              <w:left w:val="single" w:sz="4" w:space="0" w:color="000000"/>
              <w:bottom w:val="single" w:sz="4" w:space="0" w:color="000000"/>
              <w:right w:val="single" w:sz="4" w:space="0" w:color="000000"/>
            </w:tcBorders>
            <w:vAlign w:val="center"/>
            <w:hideMark/>
          </w:tcPr>
          <w:p w14:paraId="0A419FB6" w14:textId="77777777" w:rsidR="005F1A9A" w:rsidRPr="005F1A9A" w:rsidRDefault="005F1A9A" w:rsidP="00B44F99">
            <w:pPr>
              <w:spacing w:after="0" w:line="240" w:lineRule="auto"/>
              <w:rPr>
                <w:rFonts w:ascii="Times New Roman" w:eastAsia="Times New Roman" w:hAnsi="Times New Roman"/>
                <w:color w:val="000000"/>
                <w:sz w:val="22"/>
                <w:szCs w:val="22"/>
                <w:lang w:eastAsia="ru-RU"/>
              </w:rPr>
            </w:pPr>
          </w:p>
        </w:tc>
        <w:tc>
          <w:tcPr>
            <w:tcW w:w="893" w:type="dxa"/>
            <w:vMerge/>
            <w:tcBorders>
              <w:top w:val="single" w:sz="4" w:space="0" w:color="000000"/>
              <w:left w:val="single" w:sz="4" w:space="0" w:color="000000"/>
              <w:bottom w:val="single" w:sz="4" w:space="0" w:color="000000"/>
              <w:right w:val="single" w:sz="4" w:space="0" w:color="000000"/>
            </w:tcBorders>
            <w:vAlign w:val="center"/>
            <w:hideMark/>
          </w:tcPr>
          <w:p w14:paraId="08FADFB9" w14:textId="77777777" w:rsidR="005F1A9A" w:rsidRPr="005F1A9A" w:rsidRDefault="005F1A9A" w:rsidP="00B44F99">
            <w:pPr>
              <w:spacing w:after="0" w:line="240" w:lineRule="auto"/>
              <w:rPr>
                <w:rFonts w:ascii="Times New Roman" w:eastAsia="Times New Roman" w:hAnsi="Times New Roman"/>
                <w:color w:val="000000"/>
                <w:sz w:val="22"/>
                <w:szCs w:val="22"/>
                <w:lang w:eastAsia="ru-RU"/>
              </w:rPr>
            </w:pPr>
          </w:p>
        </w:tc>
        <w:tc>
          <w:tcPr>
            <w:tcW w:w="872" w:type="dxa"/>
            <w:vMerge/>
            <w:tcBorders>
              <w:top w:val="single" w:sz="4" w:space="0" w:color="000000"/>
              <w:left w:val="single" w:sz="4" w:space="0" w:color="000000"/>
              <w:bottom w:val="single" w:sz="4" w:space="0" w:color="000000"/>
              <w:right w:val="single" w:sz="4" w:space="0" w:color="000000"/>
            </w:tcBorders>
            <w:vAlign w:val="center"/>
            <w:hideMark/>
          </w:tcPr>
          <w:p w14:paraId="1B6563D9" w14:textId="77777777" w:rsidR="005F1A9A" w:rsidRPr="005F1A9A" w:rsidRDefault="005F1A9A" w:rsidP="00B44F99">
            <w:pPr>
              <w:spacing w:after="0" w:line="240" w:lineRule="auto"/>
              <w:rPr>
                <w:rFonts w:ascii="Times New Roman" w:eastAsia="Times New Roman" w:hAnsi="Times New Roman"/>
                <w:color w:val="000000"/>
                <w:sz w:val="22"/>
                <w:szCs w:val="22"/>
                <w:lang w:eastAsia="ru-RU"/>
              </w:rPr>
            </w:pPr>
          </w:p>
        </w:tc>
        <w:tc>
          <w:tcPr>
            <w:tcW w:w="1396" w:type="dxa"/>
            <w:vMerge/>
            <w:tcBorders>
              <w:top w:val="single" w:sz="4" w:space="0" w:color="000000"/>
              <w:left w:val="single" w:sz="4" w:space="0" w:color="000000"/>
              <w:bottom w:val="single" w:sz="4" w:space="0" w:color="000000"/>
              <w:right w:val="single" w:sz="4" w:space="0" w:color="000000"/>
            </w:tcBorders>
            <w:vAlign w:val="center"/>
            <w:hideMark/>
          </w:tcPr>
          <w:p w14:paraId="1BB432AF" w14:textId="77777777" w:rsidR="005F1A9A" w:rsidRPr="005F1A9A" w:rsidRDefault="005F1A9A" w:rsidP="00B44F99">
            <w:pPr>
              <w:spacing w:after="0" w:line="240" w:lineRule="auto"/>
              <w:rPr>
                <w:rFonts w:ascii="Times New Roman" w:eastAsia="Times New Roman" w:hAnsi="Times New Roman"/>
                <w:color w:val="000000"/>
                <w:sz w:val="22"/>
                <w:szCs w:val="22"/>
                <w:lang w:eastAsia="ru-RU"/>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6B09158D" w14:textId="77777777" w:rsidR="005F1A9A" w:rsidRPr="005F1A9A" w:rsidRDefault="005F1A9A" w:rsidP="00B44F99">
            <w:pPr>
              <w:spacing w:after="0" w:line="240" w:lineRule="auto"/>
              <w:rPr>
                <w:rFonts w:ascii="Times New Roman" w:eastAsia="Times New Roman" w:hAnsi="Times New Roman"/>
                <w:color w:val="000000"/>
                <w:sz w:val="22"/>
                <w:szCs w:val="22"/>
                <w:lang w:eastAsia="ru-RU"/>
              </w:rPr>
            </w:pPr>
          </w:p>
        </w:tc>
      </w:tr>
      <w:tr w:rsidR="005F1A9A" w:rsidRPr="005F1A9A" w14:paraId="4B939E11" w14:textId="77777777" w:rsidTr="005F1A9A">
        <w:trPr>
          <w:trHeight w:val="304"/>
        </w:trPr>
        <w:tc>
          <w:tcPr>
            <w:tcW w:w="1009" w:type="dxa"/>
            <w:tcBorders>
              <w:top w:val="nil"/>
              <w:left w:val="single" w:sz="4" w:space="0" w:color="000000"/>
              <w:bottom w:val="single" w:sz="4" w:space="0" w:color="000000"/>
              <w:right w:val="single" w:sz="4" w:space="0" w:color="000000"/>
            </w:tcBorders>
            <w:shd w:val="clear" w:color="auto" w:fill="auto"/>
            <w:noWrap/>
            <w:vAlign w:val="bottom"/>
            <w:hideMark/>
          </w:tcPr>
          <w:p w14:paraId="6C2EF96A" w14:textId="77777777"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1</w:t>
            </w:r>
          </w:p>
        </w:tc>
        <w:tc>
          <w:tcPr>
            <w:tcW w:w="3453" w:type="dxa"/>
            <w:tcBorders>
              <w:top w:val="nil"/>
              <w:left w:val="nil"/>
              <w:bottom w:val="single" w:sz="4" w:space="0" w:color="000000"/>
              <w:right w:val="single" w:sz="4" w:space="0" w:color="000000"/>
            </w:tcBorders>
            <w:shd w:val="clear" w:color="auto" w:fill="auto"/>
            <w:noWrap/>
            <w:vAlign w:val="bottom"/>
            <w:hideMark/>
          </w:tcPr>
          <w:p w14:paraId="6123528A" w14:textId="77777777"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2</w:t>
            </w:r>
          </w:p>
        </w:tc>
        <w:tc>
          <w:tcPr>
            <w:tcW w:w="893" w:type="dxa"/>
            <w:tcBorders>
              <w:top w:val="nil"/>
              <w:left w:val="nil"/>
              <w:bottom w:val="single" w:sz="4" w:space="0" w:color="000000"/>
              <w:right w:val="single" w:sz="4" w:space="0" w:color="000000"/>
            </w:tcBorders>
            <w:shd w:val="clear" w:color="auto" w:fill="auto"/>
            <w:noWrap/>
            <w:vAlign w:val="bottom"/>
            <w:hideMark/>
          </w:tcPr>
          <w:p w14:paraId="782AFE0E" w14:textId="77777777"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4</w:t>
            </w:r>
          </w:p>
        </w:tc>
        <w:tc>
          <w:tcPr>
            <w:tcW w:w="872" w:type="dxa"/>
            <w:tcBorders>
              <w:top w:val="nil"/>
              <w:left w:val="nil"/>
              <w:bottom w:val="single" w:sz="4" w:space="0" w:color="000000"/>
              <w:right w:val="single" w:sz="4" w:space="0" w:color="000000"/>
            </w:tcBorders>
            <w:shd w:val="clear" w:color="auto" w:fill="auto"/>
            <w:noWrap/>
            <w:vAlign w:val="bottom"/>
            <w:hideMark/>
          </w:tcPr>
          <w:p w14:paraId="246157F3" w14:textId="77777777"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5</w:t>
            </w:r>
          </w:p>
        </w:tc>
        <w:tc>
          <w:tcPr>
            <w:tcW w:w="1396" w:type="dxa"/>
            <w:tcBorders>
              <w:top w:val="nil"/>
              <w:left w:val="nil"/>
              <w:bottom w:val="single" w:sz="4" w:space="0" w:color="000000"/>
              <w:right w:val="single" w:sz="4" w:space="0" w:color="000000"/>
            </w:tcBorders>
            <w:shd w:val="clear" w:color="000000" w:fill="auto"/>
            <w:noWrap/>
            <w:vAlign w:val="bottom"/>
            <w:hideMark/>
          </w:tcPr>
          <w:p w14:paraId="4577B84E" w14:textId="77777777"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6</w:t>
            </w:r>
          </w:p>
        </w:tc>
        <w:tc>
          <w:tcPr>
            <w:tcW w:w="2269" w:type="dxa"/>
            <w:tcBorders>
              <w:top w:val="nil"/>
              <w:left w:val="nil"/>
              <w:bottom w:val="single" w:sz="4" w:space="0" w:color="000000"/>
              <w:right w:val="single" w:sz="4" w:space="0" w:color="000000"/>
            </w:tcBorders>
            <w:shd w:val="clear" w:color="000000" w:fill="auto"/>
            <w:noWrap/>
            <w:vAlign w:val="bottom"/>
            <w:hideMark/>
          </w:tcPr>
          <w:p w14:paraId="1CE65690" w14:textId="77777777"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7</w:t>
            </w:r>
          </w:p>
        </w:tc>
      </w:tr>
      <w:tr w:rsidR="005F1A9A" w:rsidRPr="005F1A9A" w14:paraId="0FD49971" w14:textId="77777777" w:rsidTr="005F1A9A">
        <w:trPr>
          <w:trHeight w:val="612"/>
        </w:trPr>
        <w:tc>
          <w:tcPr>
            <w:tcW w:w="1009" w:type="dxa"/>
            <w:tcBorders>
              <w:top w:val="nil"/>
              <w:left w:val="single" w:sz="4" w:space="0" w:color="000000"/>
              <w:bottom w:val="single" w:sz="4" w:space="0" w:color="000000"/>
              <w:right w:val="single" w:sz="4" w:space="0" w:color="000000"/>
            </w:tcBorders>
            <w:shd w:val="clear" w:color="auto" w:fill="auto"/>
            <w:noWrap/>
            <w:hideMark/>
          </w:tcPr>
          <w:p w14:paraId="7923BE26" w14:textId="77777777"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1</w:t>
            </w:r>
          </w:p>
        </w:tc>
        <w:tc>
          <w:tcPr>
            <w:tcW w:w="3453" w:type="dxa"/>
            <w:tcBorders>
              <w:top w:val="nil"/>
              <w:left w:val="nil"/>
              <w:bottom w:val="single" w:sz="4" w:space="0" w:color="000000"/>
              <w:right w:val="single" w:sz="4" w:space="0" w:color="000000"/>
            </w:tcBorders>
            <w:shd w:val="clear" w:color="auto" w:fill="auto"/>
            <w:hideMark/>
          </w:tcPr>
          <w:p w14:paraId="6B42BF0C" w14:textId="5A44BEF9" w:rsidR="005F1A9A" w:rsidRPr="005F1A9A" w:rsidRDefault="005F1A9A" w:rsidP="00B44F99">
            <w:pPr>
              <w:spacing w:after="0" w:line="240" w:lineRule="auto"/>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Оказание услуг по разработке, сопровождению и согласованию материалов комплексного экологического разрешения для объекта I категории «Площадка производства» Филиала ООО «РУСИНВЕСТ» - «ТНПЗ» (г. Тюмень)  с устранением всех замечаний, не касающихся переработки нормативной документации</w:t>
            </w:r>
          </w:p>
        </w:tc>
        <w:tc>
          <w:tcPr>
            <w:tcW w:w="893" w:type="dxa"/>
            <w:tcBorders>
              <w:top w:val="nil"/>
              <w:left w:val="nil"/>
              <w:bottom w:val="single" w:sz="4" w:space="0" w:color="000000"/>
              <w:right w:val="single" w:sz="4" w:space="0" w:color="000000"/>
            </w:tcBorders>
            <w:shd w:val="clear" w:color="auto" w:fill="auto"/>
            <w:noWrap/>
            <w:hideMark/>
          </w:tcPr>
          <w:p w14:paraId="206C421D" w14:textId="2F6F3EFD"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proofErr w:type="spellStart"/>
            <w:r w:rsidRPr="005F1A9A">
              <w:rPr>
                <w:rFonts w:ascii="Times New Roman" w:eastAsia="Times New Roman" w:hAnsi="Times New Roman"/>
                <w:color w:val="000000"/>
                <w:sz w:val="22"/>
                <w:szCs w:val="22"/>
                <w:lang w:eastAsia="ru-RU"/>
              </w:rPr>
              <w:t>Усл</w:t>
            </w:r>
            <w:proofErr w:type="spellEnd"/>
            <w:r w:rsidRPr="005F1A9A">
              <w:rPr>
                <w:rFonts w:ascii="Times New Roman" w:eastAsia="Times New Roman" w:hAnsi="Times New Roman"/>
                <w:color w:val="000000"/>
                <w:sz w:val="22"/>
                <w:szCs w:val="22"/>
                <w:lang w:eastAsia="ru-RU"/>
              </w:rPr>
              <w:t xml:space="preserve"> </w:t>
            </w:r>
            <w:proofErr w:type="spellStart"/>
            <w:r w:rsidRPr="005F1A9A">
              <w:rPr>
                <w:rFonts w:ascii="Times New Roman" w:eastAsia="Times New Roman" w:hAnsi="Times New Roman"/>
                <w:color w:val="000000"/>
                <w:sz w:val="22"/>
                <w:szCs w:val="22"/>
                <w:lang w:eastAsia="ru-RU"/>
              </w:rPr>
              <w:t>ед</w:t>
            </w:r>
            <w:proofErr w:type="spellEnd"/>
          </w:p>
        </w:tc>
        <w:tc>
          <w:tcPr>
            <w:tcW w:w="872" w:type="dxa"/>
            <w:tcBorders>
              <w:top w:val="nil"/>
              <w:left w:val="nil"/>
              <w:bottom w:val="single" w:sz="4" w:space="0" w:color="000000"/>
              <w:right w:val="single" w:sz="4" w:space="0" w:color="000000"/>
            </w:tcBorders>
            <w:shd w:val="clear" w:color="auto" w:fill="auto"/>
            <w:noWrap/>
            <w:hideMark/>
          </w:tcPr>
          <w:p w14:paraId="74312088" w14:textId="650499CF"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color w:val="000000"/>
                <w:sz w:val="22"/>
                <w:szCs w:val="22"/>
                <w:lang w:eastAsia="ru-RU"/>
              </w:rPr>
              <w:t>1</w:t>
            </w:r>
          </w:p>
        </w:tc>
        <w:tc>
          <w:tcPr>
            <w:tcW w:w="1396" w:type="dxa"/>
            <w:tcBorders>
              <w:top w:val="nil"/>
              <w:left w:val="nil"/>
              <w:bottom w:val="single" w:sz="4" w:space="0" w:color="000000"/>
              <w:right w:val="single" w:sz="4" w:space="0" w:color="000000"/>
            </w:tcBorders>
            <w:shd w:val="clear" w:color="000000" w:fill="auto"/>
            <w:noWrap/>
            <w:hideMark/>
          </w:tcPr>
          <w:p w14:paraId="1BBA04FC" w14:textId="67650EB3" w:rsidR="005F1A9A" w:rsidRPr="005F1A9A" w:rsidRDefault="005F1A9A" w:rsidP="00B44F99">
            <w:pPr>
              <w:spacing w:after="0" w:line="240" w:lineRule="auto"/>
              <w:jc w:val="right"/>
              <w:rPr>
                <w:rFonts w:ascii="Times New Roman" w:eastAsia="Times New Roman" w:hAnsi="Times New Roman"/>
                <w:color w:val="000000"/>
                <w:sz w:val="22"/>
                <w:szCs w:val="22"/>
                <w:lang w:eastAsia="ru-RU"/>
              </w:rPr>
            </w:pPr>
            <w:r w:rsidRPr="005F1A9A">
              <w:rPr>
                <w:rFonts w:ascii="Times New Roman" w:eastAsia="Times New Roman" w:hAnsi="Times New Roman"/>
                <w:bCs/>
                <w:sz w:val="22"/>
                <w:szCs w:val="22"/>
                <w:lang w:eastAsia="ru-RU"/>
              </w:rPr>
              <w:t>720</w:t>
            </w:r>
            <w:r>
              <w:rPr>
                <w:rFonts w:ascii="Times New Roman" w:eastAsia="Times New Roman" w:hAnsi="Times New Roman"/>
                <w:bCs/>
                <w:sz w:val="22"/>
                <w:szCs w:val="22"/>
                <w:lang w:eastAsia="ru-RU"/>
              </w:rPr>
              <w:t> </w:t>
            </w:r>
            <w:r w:rsidRPr="005F1A9A">
              <w:rPr>
                <w:rFonts w:ascii="Times New Roman" w:eastAsia="Times New Roman" w:hAnsi="Times New Roman"/>
                <w:bCs/>
                <w:sz w:val="22"/>
                <w:szCs w:val="22"/>
                <w:lang w:eastAsia="ru-RU"/>
              </w:rPr>
              <w:t>000</w:t>
            </w:r>
            <w:r>
              <w:rPr>
                <w:rFonts w:ascii="Times New Roman" w:eastAsia="Times New Roman" w:hAnsi="Times New Roman"/>
                <w:bCs/>
                <w:sz w:val="22"/>
                <w:szCs w:val="22"/>
                <w:lang w:eastAsia="ru-RU"/>
              </w:rPr>
              <w:t>,00</w:t>
            </w:r>
          </w:p>
        </w:tc>
        <w:tc>
          <w:tcPr>
            <w:tcW w:w="2269" w:type="dxa"/>
            <w:tcBorders>
              <w:top w:val="nil"/>
              <w:left w:val="nil"/>
              <w:bottom w:val="single" w:sz="4" w:space="0" w:color="000000"/>
              <w:right w:val="single" w:sz="4" w:space="0" w:color="000000"/>
            </w:tcBorders>
            <w:shd w:val="clear" w:color="000000" w:fill="auto"/>
            <w:noWrap/>
            <w:hideMark/>
          </w:tcPr>
          <w:p w14:paraId="4A5DE986" w14:textId="59C69245" w:rsidR="005F1A9A" w:rsidRPr="005F1A9A" w:rsidRDefault="005F1A9A" w:rsidP="00B44F99">
            <w:pPr>
              <w:spacing w:after="0" w:line="240" w:lineRule="auto"/>
              <w:jc w:val="center"/>
              <w:rPr>
                <w:rFonts w:ascii="Times New Roman" w:eastAsia="Times New Roman" w:hAnsi="Times New Roman"/>
                <w:color w:val="000000"/>
                <w:sz w:val="22"/>
                <w:szCs w:val="22"/>
                <w:lang w:eastAsia="ru-RU"/>
              </w:rPr>
            </w:pPr>
            <w:r w:rsidRPr="005F1A9A">
              <w:rPr>
                <w:rFonts w:ascii="Times New Roman" w:eastAsia="Times New Roman" w:hAnsi="Times New Roman"/>
                <w:bCs/>
                <w:sz w:val="22"/>
                <w:szCs w:val="22"/>
                <w:lang w:eastAsia="ru-RU"/>
              </w:rPr>
              <w:t>720</w:t>
            </w:r>
            <w:r>
              <w:rPr>
                <w:rFonts w:ascii="Times New Roman" w:eastAsia="Times New Roman" w:hAnsi="Times New Roman"/>
                <w:bCs/>
                <w:sz w:val="22"/>
                <w:szCs w:val="22"/>
                <w:lang w:eastAsia="ru-RU"/>
              </w:rPr>
              <w:t> </w:t>
            </w:r>
            <w:r w:rsidRPr="005F1A9A">
              <w:rPr>
                <w:rFonts w:ascii="Times New Roman" w:eastAsia="Times New Roman" w:hAnsi="Times New Roman"/>
                <w:bCs/>
                <w:sz w:val="22"/>
                <w:szCs w:val="22"/>
                <w:lang w:eastAsia="ru-RU"/>
              </w:rPr>
              <w:t>000</w:t>
            </w:r>
            <w:r>
              <w:rPr>
                <w:rFonts w:ascii="Times New Roman" w:eastAsia="Times New Roman" w:hAnsi="Times New Roman"/>
                <w:bCs/>
                <w:sz w:val="22"/>
                <w:szCs w:val="22"/>
                <w:lang w:eastAsia="ru-RU"/>
              </w:rPr>
              <w:t>,00</w:t>
            </w:r>
          </w:p>
        </w:tc>
      </w:tr>
      <w:tr w:rsidR="005F1A9A" w:rsidRPr="005F1A9A" w14:paraId="16557DFE" w14:textId="77777777" w:rsidTr="005F1A9A">
        <w:trPr>
          <w:trHeight w:val="304"/>
        </w:trPr>
        <w:tc>
          <w:tcPr>
            <w:tcW w:w="1009" w:type="dxa"/>
            <w:tcBorders>
              <w:top w:val="nil"/>
              <w:left w:val="single" w:sz="4" w:space="0" w:color="000000"/>
              <w:bottom w:val="single" w:sz="4" w:space="0" w:color="000000"/>
              <w:right w:val="single" w:sz="4" w:space="0" w:color="000000"/>
            </w:tcBorders>
            <w:shd w:val="clear" w:color="auto" w:fill="auto"/>
            <w:noWrap/>
            <w:vAlign w:val="bottom"/>
            <w:hideMark/>
          </w:tcPr>
          <w:p w14:paraId="6A0F3CC5" w14:textId="77777777" w:rsidR="005F1A9A" w:rsidRPr="005F1A9A" w:rsidRDefault="005F1A9A" w:rsidP="00B44F99">
            <w:pPr>
              <w:spacing w:after="0" w:line="240" w:lineRule="auto"/>
              <w:jc w:val="center"/>
              <w:rPr>
                <w:rFonts w:ascii="Times New Roman" w:eastAsia="Times New Roman" w:hAnsi="Times New Roman"/>
                <w:b/>
                <w:bCs/>
                <w:color w:val="000000"/>
                <w:sz w:val="22"/>
                <w:szCs w:val="22"/>
                <w:lang w:eastAsia="ru-RU"/>
              </w:rPr>
            </w:pPr>
            <w:r w:rsidRPr="005F1A9A">
              <w:rPr>
                <w:rFonts w:ascii="Times New Roman" w:eastAsia="Times New Roman" w:hAnsi="Times New Roman"/>
                <w:b/>
                <w:bCs/>
                <w:color w:val="000000"/>
                <w:sz w:val="22"/>
                <w:szCs w:val="22"/>
                <w:lang w:eastAsia="ru-RU"/>
              </w:rPr>
              <w:t> </w:t>
            </w:r>
          </w:p>
        </w:tc>
        <w:tc>
          <w:tcPr>
            <w:tcW w:w="3453" w:type="dxa"/>
            <w:tcBorders>
              <w:top w:val="nil"/>
              <w:left w:val="nil"/>
              <w:bottom w:val="single" w:sz="4" w:space="0" w:color="000000"/>
              <w:right w:val="single" w:sz="4" w:space="0" w:color="000000"/>
            </w:tcBorders>
            <w:shd w:val="clear" w:color="auto" w:fill="auto"/>
            <w:noWrap/>
            <w:vAlign w:val="bottom"/>
            <w:hideMark/>
          </w:tcPr>
          <w:p w14:paraId="659B3EA9" w14:textId="77777777" w:rsidR="005F1A9A" w:rsidRPr="005F1A9A" w:rsidRDefault="005F1A9A" w:rsidP="00B44F99">
            <w:pPr>
              <w:spacing w:after="0" w:line="240" w:lineRule="auto"/>
              <w:jc w:val="center"/>
              <w:rPr>
                <w:rFonts w:ascii="Times New Roman" w:eastAsia="Times New Roman" w:hAnsi="Times New Roman"/>
                <w:b/>
                <w:bCs/>
                <w:color w:val="000000"/>
                <w:sz w:val="22"/>
                <w:szCs w:val="22"/>
                <w:lang w:eastAsia="ru-RU"/>
              </w:rPr>
            </w:pPr>
            <w:r w:rsidRPr="005F1A9A">
              <w:rPr>
                <w:rFonts w:ascii="Times New Roman" w:eastAsia="Times New Roman" w:hAnsi="Times New Roman"/>
                <w:b/>
                <w:bCs/>
                <w:color w:val="000000"/>
                <w:sz w:val="22"/>
                <w:szCs w:val="22"/>
                <w:lang w:eastAsia="ru-RU"/>
              </w:rPr>
              <w:t>ИТОГО</w:t>
            </w:r>
          </w:p>
        </w:tc>
        <w:tc>
          <w:tcPr>
            <w:tcW w:w="893" w:type="dxa"/>
            <w:tcBorders>
              <w:top w:val="nil"/>
              <w:left w:val="nil"/>
              <w:bottom w:val="single" w:sz="4" w:space="0" w:color="000000"/>
              <w:right w:val="single" w:sz="4" w:space="0" w:color="000000"/>
            </w:tcBorders>
            <w:shd w:val="clear" w:color="auto" w:fill="auto"/>
            <w:noWrap/>
            <w:vAlign w:val="bottom"/>
            <w:hideMark/>
          </w:tcPr>
          <w:p w14:paraId="4AFDB76E" w14:textId="77777777" w:rsidR="005F1A9A" w:rsidRPr="005F1A9A" w:rsidRDefault="005F1A9A" w:rsidP="00B44F99">
            <w:pPr>
              <w:spacing w:after="0" w:line="240" w:lineRule="auto"/>
              <w:jc w:val="center"/>
              <w:rPr>
                <w:rFonts w:ascii="Times New Roman" w:eastAsia="Times New Roman" w:hAnsi="Times New Roman"/>
                <w:b/>
                <w:bCs/>
                <w:color w:val="000000"/>
                <w:sz w:val="22"/>
                <w:szCs w:val="22"/>
                <w:lang w:eastAsia="ru-RU"/>
              </w:rPr>
            </w:pPr>
            <w:r w:rsidRPr="005F1A9A">
              <w:rPr>
                <w:rFonts w:ascii="Times New Roman" w:eastAsia="Times New Roman" w:hAnsi="Times New Roman"/>
                <w:b/>
                <w:bCs/>
                <w:color w:val="000000"/>
                <w:sz w:val="22"/>
                <w:szCs w:val="22"/>
                <w:lang w:eastAsia="ru-RU"/>
              </w:rPr>
              <w:t>x</w:t>
            </w:r>
          </w:p>
        </w:tc>
        <w:tc>
          <w:tcPr>
            <w:tcW w:w="872" w:type="dxa"/>
            <w:tcBorders>
              <w:top w:val="nil"/>
              <w:left w:val="nil"/>
              <w:bottom w:val="single" w:sz="4" w:space="0" w:color="000000"/>
              <w:right w:val="single" w:sz="4" w:space="0" w:color="000000"/>
            </w:tcBorders>
            <w:shd w:val="clear" w:color="auto" w:fill="auto"/>
            <w:noWrap/>
            <w:vAlign w:val="bottom"/>
            <w:hideMark/>
          </w:tcPr>
          <w:p w14:paraId="0272D8BF" w14:textId="47CC7BAB" w:rsidR="005F1A9A" w:rsidRPr="005F1A9A" w:rsidRDefault="005F1A9A" w:rsidP="00B44F99">
            <w:pPr>
              <w:spacing w:after="0" w:line="240" w:lineRule="auto"/>
              <w:jc w:val="center"/>
              <w:rPr>
                <w:rFonts w:ascii="Times New Roman" w:eastAsia="Times New Roman" w:hAnsi="Times New Roman"/>
                <w:b/>
                <w:bCs/>
                <w:color w:val="000000"/>
                <w:sz w:val="22"/>
                <w:szCs w:val="22"/>
                <w:lang w:eastAsia="ru-RU"/>
              </w:rPr>
            </w:pPr>
            <w:r w:rsidRPr="005F1A9A">
              <w:rPr>
                <w:rFonts w:ascii="Times New Roman" w:eastAsia="Times New Roman" w:hAnsi="Times New Roman"/>
                <w:b/>
                <w:bCs/>
                <w:color w:val="000000"/>
                <w:sz w:val="22"/>
                <w:szCs w:val="22"/>
                <w:lang w:eastAsia="ru-RU"/>
              </w:rPr>
              <w:t>x</w:t>
            </w:r>
          </w:p>
        </w:tc>
        <w:tc>
          <w:tcPr>
            <w:tcW w:w="1396" w:type="dxa"/>
            <w:tcBorders>
              <w:top w:val="nil"/>
              <w:left w:val="nil"/>
              <w:bottom w:val="single" w:sz="4" w:space="0" w:color="000000"/>
              <w:right w:val="single" w:sz="4" w:space="0" w:color="000000"/>
            </w:tcBorders>
            <w:shd w:val="clear" w:color="auto" w:fill="auto"/>
            <w:noWrap/>
            <w:vAlign w:val="bottom"/>
            <w:hideMark/>
          </w:tcPr>
          <w:p w14:paraId="0AF1CC71" w14:textId="0AB137CD" w:rsidR="005F1A9A" w:rsidRPr="005F1A9A" w:rsidRDefault="005F1A9A" w:rsidP="005F1A9A">
            <w:pPr>
              <w:spacing w:after="0" w:line="240" w:lineRule="auto"/>
              <w:jc w:val="center"/>
              <w:rPr>
                <w:rFonts w:ascii="Times New Roman" w:eastAsia="Times New Roman" w:hAnsi="Times New Roman"/>
                <w:b/>
                <w:bCs/>
                <w:color w:val="000000"/>
                <w:sz w:val="22"/>
                <w:szCs w:val="22"/>
                <w:lang w:eastAsia="ru-RU"/>
              </w:rPr>
            </w:pPr>
            <w:r w:rsidRPr="005F1A9A">
              <w:rPr>
                <w:rFonts w:ascii="Times New Roman" w:eastAsia="Times New Roman" w:hAnsi="Times New Roman"/>
                <w:b/>
                <w:bCs/>
                <w:color w:val="000000"/>
                <w:sz w:val="22"/>
                <w:szCs w:val="22"/>
                <w:lang w:eastAsia="ru-RU"/>
              </w:rPr>
              <w:t>x</w:t>
            </w:r>
            <w:r w:rsidRPr="005F1A9A">
              <w:rPr>
                <w:rFonts w:ascii="Times New Roman" w:eastAsia="Times New Roman" w:hAnsi="Times New Roman"/>
                <w:b/>
                <w:bCs/>
                <w:color w:val="000000"/>
                <w:sz w:val="22"/>
                <w:szCs w:val="22"/>
                <w:lang w:eastAsia="ru-RU"/>
              </w:rPr>
              <w:t> </w:t>
            </w:r>
          </w:p>
        </w:tc>
        <w:tc>
          <w:tcPr>
            <w:tcW w:w="2269" w:type="dxa"/>
            <w:tcBorders>
              <w:top w:val="nil"/>
              <w:left w:val="nil"/>
              <w:bottom w:val="single" w:sz="4" w:space="0" w:color="000000"/>
              <w:right w:val="single" w:sz="4" w:space="0" w:color="000000"/>
            </w:tcBorders>
            <w:shd w:val="clear" w:color="auto" w:fill="auto"/>
            <w:noWrap/>
            <w:vAlign w:val="bottom"/>
            <w:hideMark/>
          </w:tcPr>
          <w:p w14:paraId="4C3E8A89" w14:textId="3FBA4F70" w:rsidR="005F1A9A" w:rsidRPr="005F1A9A" w:rsidRDefault="005F1A9A" w:rsidP="00B44F99">
            <w:pPr>
              <w:spacing w:after="0" w:line="240" w:lineRule="auto"/>
              <w:rPr>
                <w:rFonts w:ascii="Times New Roman" w:eastAsia="Times New Roman" w:hAnsi="Times New Roman"/>
                <w:b/>
                <w:bCs/>
                <w:color w:val="000000"/>
                <w:sz w:val="22"/>
                <w:szCs w:val="22"/>
                <w:lang w:eastAsia="ru-RU"/>
              </w:rPr>
            </w:pPr>
            <w:r w:rsidRPr="005F1A9A">
              <w:rPr>
                <w:rFonts w:ascii="Times New Roman" w:eastAsia="Times New Roman" w:hAnsi="Times New Roman"/>
                <w:bCs/>
                <w:sz w:val="22"/>
                <w:szCs w:val="22"/>
                <w:lang w:eastAsia="ru-RU"/>
              </w:rPr>
              <w:t>720 000 рублей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F1A9A" w:rsidRPr="00562602" w14:paraId="282BBDCF" w14:textId="77777777" w:rsidTr="00411A13">
        <w:trPr>
          <w:trHeight w:val="640"/>
        </w:trPr>
        <w:tc>
          <w:tcPr>
            <w:tcW w:w="709" w:type="dxa"/>
            <w:vAlign w:val="center"/>
          </w:tcPr>
          <w:p w14:paraId="320B3810" w14:textId="77777777" w:rsidR="005F1A9A" w:rsidRPr="00562602" w:rsidRDefault="005F1A9A" w:rsidP="00411A1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3728777" w14:textId="77777777" w:rsidR="005F1A9A" w:rsidRPr="00562602" w:rsidRDefault="005F1A9A" w:rsidP="00411A13">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0BC3CF47" w14:textId="77777777" w:rsidR="005F1A9A" w:rsidRPr="00562602" w:rsidRDefault="005F1A9A" w:rsidP="00411A1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71F391C2" w14:textId="77777777" w:rsidR="005F1A9A" w:rsidRPr="00562602" w:rsidRDefault="005F1A9A" w:rsidP="00411A1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F1A9A" w:rsidRPr="00562602" w14:paraId="2029572B" w14:textId="77777777" w:rsidTr="00411A13">
        <w:trPr>
          <w:trHeight w:val="1555"/>
        </w:trPr>
        <w:tc>
          <w:tcPr>
            <w:tcW w:w="709" w:type="dxa"/>
            <w:vAlign w:val="center"/>
          </w:tcPr>
          <w:p w14:paraId="311D6B44" w14:textId="77777777" w:rsidR="005F1A9A" w:rsidRPr="00562602" w:rsidRDefault="005F1A9A" w:rsidP="005F1A9A">
            <w:pPr>
              <w:numPr>
                <w:ilvl w:val="0"/>
                <w:numId w:val="34"/>
              </w:numPr>
              <w:spacing w:after="0" w:line="240" w:lineRule="auto"/>
              <w:ind w:left="0" w:firstLine="0"/>
              <w:rPr>
                <w:rFonts w:ascii="Times New Roman" w:hAnsi="Times New Roman"/>
                <w:sz w:val="24"/>
                <w:szCs w:val="24"/>
              </w:rPr>
            </w:pPr>
          </w:p>
        </w:tc>
        <w:tc>
          <w:tcPr>
            <w:tcW w:w="6096" w:type="dxa"/>
            <w:vAlign w:val="center"/>
          </w:tcPr>
          <w:p w14:paraId="50A8EAF7" w14:textId="77777777" w:rsidR="005F1A9A" w:rsidRPr="00562602" w:rsidRDefault="005F1A9A" w:rsidP="00411A13">
            <w:pPr>
              <w:spacing w:line="240" w:lineRule="auto"/>
              <w:jc w:val="both"/>
              <w:rPr>
                <w:rFonts w:ascii="Times New Roman" w:hAnsi="Times New Roman"/>
                <w:sz w:val="24"/>
                <w:szCs w:val="24"/>
              </w:rPr>
            </w:pPr>
            <w:r>
              <w:rPr>
                <w:rFonts w:ascii="Times New Roman" w:hAnsi="Times New Roman"/>
                <w:sz w:val="24"/>
                <w:szCs w:val="24"/>
              </w:rPr>
              <w:t>Оказание услуг</w:t>
            </w:r>
            <w:r w:rsidRPr="003054FD">
              <w:rPr>
                <w:rFonts w:ascii="Times New Roman" w:hAnsi="Times New Roman"/>
                <w:sz w:val="24"/>
                <w:szCs w:val="24"/>
              </w:rPr>
              <w:t xml:space="preserve"> по разработке, сопровождению и согласованию материалов комплексного экологического разрешения для объекта I категории «Площадка производства» ООО «РУСИНВЕСТ» с устранением всех замечаний, не касающихся переработки нормативной документации</w:t>
            </w:r>
          </w:p>
        </w:tc>
        <w:tc>
          <w:tcPr>
            <w:tcW w:w="1559" w:type="dxa"/>
            <w:vAlign w:val="center"/>
          </w:tcPr>
          <w:p w14:paraId="7B4AE8B5" w14:textId="77777777" w:rsidR="005F1A9A" w:rsidRPr="00AF593C" w:rsidRDefault="005F1A9A" w:rsidP="00411A13">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03CE65F0" w14:textId="77777777" w:rsidR="005F1A9A" w:rsidRPr="00562602" w:rsidRDefault="005F1A9A" w:rsidP="00411A13">
            <w:pPr>
              <w:jc w:val="center"/>
              <w:rPr>
                <w:rFonts w:ascii="Times New Roman" w:hAnsi="Times New Roman"/>
                <w:sz w:val="24"/>
                <w:szCs w:val="24"/>
              </w:rPr>
            </w:pPr>
            <w:r>
              <w:rPr>
                <w:rFonts w:ascii="Times New Roman" w:hAnsi="Times New Roman"/>
                <w:sz w:val="24"/>
                <w:szCs w:val="24"/>
              </w:rPr>
              <w:t>1</w:t>
            </w:r>
          </w:p>
        </w:tc>
      </w:tr>
    </w:tbl>
    <w:p w14:paraId="6101EF67" w14:textId="6D1E5CFA" w:rsidR="001F5D46" w:rsidRDefault="001F5D46" w:rsidP="007B379B">
      <w:pPr>
        <w:spacing w:after="0" w:line="240" w:lineRule="auto"/>
        <w:jc w:val="both"/>
        <w:rPr>
          <w:rFonts w:ascii="Times New Roman" w:hAnsi="Times New Roman"/>
          <w:sz w:val="24"/>
          <w:szCs w:val="24"/>
          <w:lang w:eastAsia="ru-RU"/>
        </w:rPr>
      </w:pPr>
    </w:p>
    <w:p w14:paraId="6BB9939C" w14:textId="77777777" w:rsidR="005F1A9A" w:rsidRDefault="005F1A9A" w:rsidP="007B379B">
      <w:pPr>
        <w:spacing w:after="0" w:line="240" w:lineRule="auto"/>
        <w:jc w:val="both"/>
        <w:rPr>
          <w:rFonts w:ascii="Times New Roman" w:hAnsi="Times New Roman"/>
          <w:sz w:val="24"/>
          <w:szCs w:val="24"/>
          <w:lang w:eastAsia="ru-RU"/>
        </w:rPr>
      </w:pPr>
    </w:p>
    <w:p w14:paraId="40E1E2B9" w14:textId="2F0C0386" w:rsidR="005F1A9A" w:rsidRPr="005F1A9A" w:rsidRDefault="005F1A9A" w:rsidP="007B379B">
      <w:pPr>
        <w:spacing w:after="0" w:line="240" w:lineRule="auto"/>
        <w:jc w:val="both"/>
        <w:rPr>
          <w:rFonts w:ascii="Times New Roman" w:hAnsi="Times New Roman"/>
          <w:b/>
          <w:bCs/>
          <w:sz w:val="24"/>
          <w:szCs w:val="24"/>
          <w:lang w:eastAsia="ru-RU"/>
        </w:rPr>
      </w:pPr>
      <w:r w:rsidRPr="005F1A9A">
        <w:rPr>
          <w:rFonts w:ascii="Times New Roman" w:hAnsi="Times New Roman"/>
          <w:b/>
          <w:bCs/>
          <w:sz w:val="24"/>
          <w:szCs w:val="24"/>
          <w:lang w:eastAsia="ru-RU"/>
        </w:rPr>
        <w:t>Участником п</w:t>
      </w:r>
      <w:r w:rsidRPr="005F1A9A">
        <w:rPr>
          <w:rFonts w:ascii="Times New Roman" w:hAnsi="Times New Roman"/>
          <w:b/>
          <w:bCs/>
          <w:sz w:val="24"/>
          <w:szCs w:val="24"/>
          <w:lang w:eastAsia="ru-RU"/>
        </w:rPr>
        <w:t xml:space="preserve">редоставляются документы, подтверждающие положительный опыт в разработке документации и получении комплексного экологического разрешения (для предприятий нефтяной отрасли), </w:t>
      </w:r>
      <w:r>
        <w:rPr>
          <w:rFonts w:ascii="Times New Roman" w:hAnsi="Times New Roman"/>
          <w:b/>
          <w:bCs/>
          <w:sz w:val="24"/>
          <w:szCs w:val="24"/>
          <w:lang w:eastAsia="ru-RU"/>
        </w:rPr>
        <w:t>т</w:t>
      </w:r>
      <w:r w:rsidRPr="005F1A9A">
        <w:rPr>
          <w:rFonts w:ascii="Times New Roman" w:hAnsi="Times New Roman"/>
          <w:b/>
          <w:bCs/>
          <w:sz w:val="24"/>
          <w:szCs w:val="24"/>
          <w:lang w:eastAsia="ru-RU"/>
        </w:rPr>
        <w:t>ехническое предложение со сроками и этапами выполнения работ.</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0019D9" w:rsidRPr="000019D9" w14:paraId="7B258F93" w14:textId="77777777" w:rsidTr="00B44F99">
        <w:trPr>
          <w:trHeight w:val="642"/>
        </w:trPr>
        <w:tc>
          <w:tcPr>
            <w:tcW w:w="567" w:type="dxa"/>
            <w:vAlign w:val="center"/>
          </w:tcPr>
          <w:p w14:paraId="07FC1D38"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п/п</w:t>
            </w:r>
          </w:p>
        </w:tc>
        <w:tc>
          <w:tcPr>
            <w:tcW w:w="1843" w:type="dxa"/>
            <w:vAlign w:val="center"/>
          </w:tcPr>
          <w:p w14:paraId="6DF9A204"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Наименование Товара</w:t>
            </w:r>
          </w:p>
        </w:tc>
        <w:tc>
          <w:tcPr>
            <w:tcW w:w="1140" w:type="dxa"/>
            <w:vAlign w:val="center"/>
          </w:tcPr>
          <w:p w14:paraId="1CC967E5"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Единица измерения</w:t>
            </w:r>
          </w:p>
        </w:tc>
        <w:tc>
          <w:tcPr>
            <w:tcW w:w="791" w:type="dxa"/>
            <w:vAlign w:val="center"/>
          </w:tcPr>
          <w:p w14:paraId="75A37A27"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Кол-во</w:t>
            </w:r>
          </w:p>
        </w:tc>
        <w:tc>
          <w:tcPr>
            <w:tcW w:w="1318" w:type="dxa"/>
            <w:vAlign w:val="center"/>
          </w:tcPr>
          <w:p w14:paraId="1B9232B1"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Цена </w:t>
            </w:r>
          </w:p>
          <w:p w14:paraId="52AF61FA"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без НДС, руб.</w:t>
            </w:r>
          </w:p>
        </w:tc>
        <w:tc>
          <w:tcPr>
            <w:tcW w:w="1319" w:type="dxa"/>
            <w:vAlign w:val="center"/>
          </w:tcPr>
          <w:p w14:paraId="2D4E9E12"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Сумма </w:t>
            </w:r>
          </w:p>
          <w:p w14:paraId="3C12E1B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без НДС, руб.</w:t>
            </w:r>
          </w:p>
        </w:tc>
        <w:tc>
          <w:tcPr>
            <w:tcW w:w="1450" w:type="dxa"/>
            <w:vAlign w:val="center"/>
          </w:tcPr>
          <w:p w14:paraId="3B6B219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Сумма</w:t>
            </w:r>
          </w:p>
          <w:p w14:paraId="17F5A44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НДС 20%, руб.</w:t>
            </w:r>
          </w:p>
        </w:tc>
        <w:tc>
          <w:tcPr>
            <w:tcW w:w="1353" w:type="dxa"/>
            <w:vAlign w:val="center"/>
          </w:tcPr>
          <w:p w14:paraId="45AD327B"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Сумма </w:t>
            </w:r>
          </w:p>
          <w:p w14:paraId="207672F9"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с НДС 20%, руб.</w:t>
            </w:r>
          </w:p>
        </w:tc>
      </w:tr>
      <w:tr w:rsidR="000019D9" w:rsidRPr="000019D9" w14:paraId="16D5F8EA" w14:textId="77777777" w:rsidTr="00B44F99">
        <w:trPr>
          <w:trHeight w:val="213"/>
        </w:trPr>
        <w:tc>
          <w:tcPr>
            <w:tcW w:w="567" w:type="dxa"/>
          </w:tcPr>
          <w:p w14:paraId="6B01E16D"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1.</w:t>
            </w:r>
          </w:p>
        </w:tc>
        <w:tc>
          <w:tcPr>
            <w:tcW w:w="1843" w:type="dxa"/>
          </w:tcPr>
          <w:p w14:paraId="42320982" w14:textId="13BB346F" w:rsidR="000019D9" w:rsidRPr="000019D9" w:rsidRDefault="005F1A9A" w:rsidP="00B44F99">
            <w:pPr>
              <w:rPr>
                <w:rFonts w:ascii="Times New Roman" w:hAnsi="Times New Roman"/>
                <w:sz w:val="18"/>
                <w:szCs w:val="18"/>
              </w:rPr>
            </w:pPr>
            <w:r w:rsidRPr="005F1A9A">
              <w:rPr>
                <w:rFonts w:ascii="Times New Roman" w:hAnsi="Times New Roman"/>
                <w:sz w:val="18"/>
                <w:szCs w:val="18"/>
              </w:rPr>
              <w:t>Оказание услуг по разработке, сопровождению и согласованию материалов комплексного экологического разрешения для объекта I категории «Площадка производства» ООО «РУСИНВЕСТ» с устранением всех замечаний, не касающихся переработки нормативной документации</w:t>
            </w:r>
          </w:p>
        </w:tc>
        <w:tc>
          <w:tcPr>
            <w:tcW w:w="1140" w:type="dxa"/>
          </w:tcPr>
          <w:p w14:paraId="14A3A442" w14:textId="6800F5AE" w:rsidR="000019D9" w:rsidRPr="000019D9" w:rsidRDefault="005F1A9A" w:rsidP="00B44F99">
            <w:pPr>
              <w:jc w:val="center"/>
              <w:rPr>
                <w:rFonts w:ascii="Times New Roman" w:hAnsi="Times New Roman"/>
                <w:sz w:val="18"/>
                <w:szCs w:val="18"/>
              </w:rPr>
            </w:pPr>
            <w:proofErr w:type="spellStart"/>
            <w:r>
              <w:rPr>
                <w:rFonts w:ascii="Times New Roman" w:hAnsi="Times New Roman"/>
                <w:sz w:val="18"/>
                <w:szCs w:val="18"/>
              </w:rPr>
              <w:t>Усл</w:t>
            </w:r>
            <w:proofErr w:type="spellEnd"/>
            <w:r>
              <w:rPr>
                <w:rFonts w:ascii="Times New Roman" w:hAnsi="Times New Roman"/>
                <w:sz w:val="18"/>
                <w:szCs w:val="18"/>
              </w:rPr>
              <w:t xml:space="preserve"> </w:t>
            </w:r>
            <w:proofErr w:type="spellStart"/>
            <w:r>
              <w:rPr>
                <w:rFonts w:ascii="Times New Roman" w:hAnsi="Times New Roman"/>
                <w:sz w:val="18"/>
                <w:szCs w:val="18"/>
              </w:rPr>
              <w:t>ед</w:t>
            </w:r>
            <w:proofErr w:type="spellEnd"/>
          </w:p>
        </w:tc>
        <w:tc>
          <w:tcPr>
            <w:tcW w:w="791" w:type="dxa"/>
            <w:vAlign w:val="center"/>
          </w:tcPr>
          <w:p w14:paraId="64E13E42" w14:textId="3289F04B" w:rsidR="000019D9" w:rsidRPr="000019D9" w:rsidRDefault="005F1A9A" w:rsidP="00B44F99">
            <w:pPr>
              <w:jc w:val="center"/>
              <w:rPr>
                <w:rFonts w:ascii="Times New Roman" w:hAnsi="Times New Roman"/>
                <w:sz w:val="18"/>
                <w:szCs w:val="18"/>
              </w:rPr>
            </w:pPr>
            <w:r>
              <w:rPr>
                <w:rFonts w:ascii="Times New Roman" w:hAnsi="Times New Roman"/>
                <w:sz w:val="18"/>
                <w:szCs w:val="18"/>
              </w:rPr>
              <w:t>1</w:t>
            </w:r>
          </w:p>
        </w:tc>
        <w:tc>
          <w:tcPr>
            <w:tcW w:w="1318" w:type="dxa"/>
            <w:vAlign w:val="center"/>
          </w:tcPr>
          <w:p w14:paraId="301E525A" w14:textId="77777777" w:rsidR="000019D9" w:rsidRPr="000019D9" w:rsidRDefault="000019D9" w:rsidP="00B44F99">
            <w:pPr>
              <w:jc w:val="center"/>
              <w:rPr>
                <w:rFonts w:ascii="Times New Roman" w:hAnsi="Times New Roman"/>
                <w:sz w:val="18"/>
                <w:szCs w:val="18"/>
              </w:rPr>
            </w:pPr>
          </w:p>
        </w:tc>
        <w:tc>
          <w:tcPr>
            <w:tcW w:w="1319" w:type="dxa"/>
            <w:vAlign w:val="center"/>
          </w:tcPr>
          <w:p w14:paraId="164A2183" w14:textId="77777777" w:rsidR="000019D9" w:rsidRPr="000019D9" w:rsidRDefault="000019D9" w:rsidP="00B44F99">
            <w:pPr>
              <w:jc w:val="center"/>
              <w:rPr>
                <w:rFonts w:ascii="Times New Roman" w:hAnsi="Times New Roman"/>
                <w:sz w:val="18"/>
                <w:szCs w:val="18"/>
              </w:rPr>
            </w:pPr>
          </w:p>
        </w:tc>
        <w:tc>
          <w:tcPr>
            <w:tcW w:w="1450" w:type="dxa"/>
            <w:vAlign w:val="center"/>
          </w:tcPr>
          <w:p w14:paraId="34F457C3" w14:textId="77777777" w:rsidR="000019D9" w:rsidRPr="000019D9" w:rsidRDefault="000019D9" w:rsidP="00B44F99">
            <w:pPr>
              <w:jc w:val="center"/>
              <w:rPr>
                <w:rFonts w:ascii="Times New Roman" w:hAnsi="Times New Roman"/>
                <w:sz w:val="18"/>
                <w:szCs w:val="18"/>
              </w:rPr>
            </w:pPr>
          </w:p>
        </w:tc>
        <w:tc>
          <w:tcPr>
            <w:tcW w:w="1353" w:type="dxa"/>
            <w:vAlign w:val="center"/>
          </w:tcPr>
          <w:p w14:paraId="1CD79E05" w14:textId="77777777" w:rsidR="000019D9" w:rsidRPr="000019D9" w:rsidRDefault="000019D9" w:rsidP="00B44F99">
            <w:pPr>
              <w:jc w:val="center"/>
              <w:rPr>
                <w:rFonts w:ascii="Times New Roman" w:hAnsi="Times New Roman"/>
                <w:sz w:val="18"/>
                <w:szCs w:val="18"/>
              </w:rPr>
            </w:pPr>
          </w:p>
        </w:tc>
      </w:tr>
      <w:tr w:rsidR="000019D9" w:rsidRPr="000019D9" w14:paraId="217594F6" w14:textId="77777777" w:rsidTr="00B44F99">
        <w:trPr>
          <w:trHeight w:val="213"/>
        </w:trPr>
        <w:tc>
          <w:tcPr>
            <w:tcW w:w="5659" w:type="dxa"/>
            <w:gridSpan w:val="5"/>
          </w:tcPr>
          <w:p w14:paraId="29BAED58" w14:textId="77777777" w:rsidR="000019D9" w:rsidRPr="000019D9" w:rsidRDefault="000019D9" w:rsidP="00B44F99">
            <w:pPr>
              <w:jc w:val="right"/>
              <w:rPr>
                <w:rFonts w:ascii="Times New Roman" w:hAnsi="Times New Roman"/>
                <w:sz w:val="18"/>
                <w:szCs w:val="18"/>
              </w:rPr>
            </w:pPr>
            <w:r w:rsidRPr="000019D9">
              <w:rPr>
                <w:rFonts w:ascii="Times New Roman" w:hAnsi="Times New Roman"/>
                <w:b/>
                <w:sz w:val="18"/>
                <w:szCs w:val="18"/>
              </w:rPr>
              <w:t>ИТОГО:</w:t>
            </w:r>
          </w:p>
        </w:tc>
        <w:tc>
          <w:tcPr>
            <w:tcW w:w="1319" w:type="dxa"/>
          </w:tcPr>
          <w:p w14:paraId="033015A0" w14:textId="77777777" w:rsidR="000019D9" w:rsidRPr="000019D9" w:rsidRDefault="000019D9" w:rsidP="00B44F99">
            <w:pPr>
              <w:jc w:val="center"/>
              <w:rPr>
                <w:rFonts w:ascii="Times New Roman" w:hAnsi="Times New Roman"/>
                <w:sz w:val="18"/>
                <w:szCs w:val="18"/>
              </w:rPr>
            </w:pPr>
          </w:p>
        </w:tc>
        <w:tc>
          <w:tcPr>
            <w:tcW w:w="1450" w:type="dxa"/>
          </w:tcPr>
          <w:p w14:paraId="66BA47A1" w14:textId="77777777" w:rsidR="000019D9" w:rsidRPr="000019D9" w:rsidRDefault="000019D9" w:rsidP="00B44F99">
            <w:pPr>
              <w:jc w:val="center"/>
              <w:rPr>
                <w:rFonts w:ascii="Times New Roman" w:hAnsi="Times New Roman"/>
                <w:sz w:val="18"/>
                <w:szCs w:val="18"/>
              </w:rPr>
            </w:pPr>
          </w:p>
        </w:tc>
        <w:tc>
          <w:tcPr>
            <w:tcW w:w="1353" w:type="dxa"/>
          </w:tcPr>
          <w:p w14:paraId="135AE7A6" w14:textId="77777777" w:rsidR="000019D9" w:rsidRPr="000019D9" w:rsidRDefault="000019D9" w:rsidP="00B44F99">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449CE4DE"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5F1A9A" w:rsidRPr="005F1A9A">
        <w:rPr>
          <w:rFonts w:ascii="Times New Roman" w:hAnsi="Times New Roman"/>
          <w:bCs/>
          <w:sz w:val="24"/>
          <w:szCs w:val="24"/>
          <w:lang w:eastAsia="ru-RU"/>
        </w:rPr>
        <w:t>Оказание услуг по разработке, сопровождению и согласованию материалов комплексного экологического разрешения для объекта I категории «Площадка производства» Филиала ООО «РУСИНВЕСТ» - «ТНПЗ» (г. Тюмень)  с устранением всех замечаний, не касающихся переработки нормативной документации</w:t>
      </w:r>
    </w:p>
    <w:bookmarkEnd w:id="696"/>
    <w:p w14:paraId="521C5178" w14:textId="7FA66C85"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 xml:space="preserve">Площадка объекта негативного воздействия I категории «Площадка производства» </w:t>
      </w:r>
      <w:proofErr w:type="gramStart"/>
      <w:r w:rsidR="005F1A9A" w:rsidRPr="005F1A9A">
        <w:rPr>
          <w:rFonts w:ascii="Times New Roman" w:hAnsi="Times New Roman"/>
          <w:sz w:val="24"/>
          <w:szCs w:val="24"/>
          <w:lang w:eastAsia="ru-RU"/>
        </w:rPr>
        <w:t>ООО «РУСИНВЕСТ»</w:t>
      </w:r>
      <w:proofErr w:type="gramEnd"/>
      <w:r w:rsidR="005F1A9A" w:rsidRPr="005F1A9A">
        <w:rPr>
          <w:rFonts w:ascii="Times New Roman" w:hAnsi="Times New Roman"/>
          <w:sz w:val="24"/>
          <w:szCs w:val="24"/>
          <w:lang w:eastAsia="ru-RU"/>
        </w:rPr>
        <w:t xml:space="preserve">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25F67961" w14:textId="240BAA01"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5F1A9A" w:rsidRPr="005F1A9A">
        <w:rPr>
          <w:rFonts w:ascii="Times New Roman" w:hAnsi="Times New Roman"/>
          <w:sz w:val="24"/>
          <w:szCs w:val="24"/>
        </w:rPr>
        <w:t>C даты заключения договора по 30.09.2024</w:t>
      </w:r>
      <w:r w:rsidR="00DA2D53" w:rsidRPr="00DA2D53">
        <w:rPr>
          <w:rFonts w:ascii="Times New Roman" w:hAnsi="Times New Roman"/>
          <w:sz w:val="24"/>
          <w:szCs w:val="24"/>
        </w:rPr>
        <w:t>.</w:t>
      </w:r>
    </w:p>
    <w:p w14:paraId="5A89B061" w14:textId="19E9350F" w:rsidR="001F5D46" w:rsidRPr="00410D18" w:rsidRDefault="00DA2D5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w:t>
      </w:r>
      <w:bookmarkStart w:id="697" w:name="_GoBack"/>
      <w:bookmarkEnd w:id="697"/>
      <w:r w:rsidR="005F1A9A">
        <w:rPr>
          <w:rFonts w:ascii="Times New Roman" w:hAnsi="Times New Roman"/>
          <w:b/>
          <w:sz w:val="24"/>
          <w:szCs w:val="24"/>
        </w:rPr>
        <w:t>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412F09" w:rsidRDefault="00412F09" w:rsidP="00BE4551">
      <w:pPr>
        <w:spacing w:after="0" w:line="240" w:lineRule="auto"/>
      </w:pPr>
      <w:r>
        <w:separator/>
      </w:r>
    </w:p>
  </w:endnote>
  <w:endnote w:type="continuationSeparator" w:id="0">
    <w:p w14:paraId="2DA27F0A" w14:textId="77777777" w:rsidR="00412F09" w:rsidRDefault="00412F09" w:rsidP="00BE4551">
      <w:pPr>
        <w:spacing w:after="0" w:line="240" w:lineRule="auto"/>
      </w:pPr>
      <w:r>
        <w:continuationSeparator/>
      </w:r>
    </w:p>
  </w:endnote>
  <w:endnote w:type="continuationNotice" w:id="1">
    <w:p w14:paraId="1C826F8A" w14:textId="77777777" w:rsidR="00412F09" w:rsidRDefault="00412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412F09" w:rsidRPr="00A1776F" w:rsidRDefault="00412F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412F09" w:rsidRPr="002C6077" w:rsidRDefault="00412F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412F09" w:rsidRPr="00221835" w:rsidRDefault="00412F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412F09" w:rsidRDefault="00412F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412F09" w:rsidRDefault="00412F09" w:rsidP="00BE4551">
      <w:pPr>
        <w:spacing w:after="0" w:line="240" w:lineRule="auto"/>
      </w:pPr>
      <w:r>
        <w:separator/>
      </w:r>
    </w:p>
  </w:footnote>
  <w:footnote w:type="continuationSeparator" w:id="0">
    <w:p w14:paraId="56CCD446" w14:textId="77777777" w:rsidR="00412F09" w:rsidRDefault="00412F09" w:rsidP="00BE4551">
      <w:pPr>
        <w:spacing w:after="0" w:line="240" w:lineRule="auto"/>
      </w:pPr>
      <w:r>
        <w:continuationSeparator/>
      </w:r>
    </w:p>
  </w:footnote>
  <w:footnote w:type="continuationNotice" w:id="1">
    <w:p w14:paraId="78672E7B" w14:textId="77777777" w:rsidR="00412F09" w:rsidRDefault="00412F09">
      <w:pPr>
        <w:spacing w:after="0" w:line="240" w:lineRule="auto"/>
      </w:pPr>
    </w:p>
  </w:footnote>
  <w:footnote w:id="2">
    <w:p w14:paraId="53F9237F" w14:textId="77777777" w:rsidR="00412F09" w:rsidRDefault="00412F0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412F09" w:rsidRDefault="00412F0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412F09" w:rsidRDefault="00412F0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412F09" w:rsidRDefault="00412F0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412F09" w:rsidRDefault="00412F0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412F09" w:rsidRDefault="00412F0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412F09" w:rsidRDefault="00412F0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proofErr w:type="gramStart"/>
      <w:r w:rsidRPr="002951D9">
        <w:rPr>
          <w:snapToGrid w:val="0"/>
          <w:sz w:val="20"/>
          <w:lang w:eastAsia="en-US"/>
        </w:rPr>
        <w:t>»</w:t>
      </w:r>
      <w:proofErr w:type="gramEnd"/>
      <w:r w:rsidRPr="002951D9">
        <w:rPr>
          <w:snapToGrid w:val="0"/>
          <w:sz w:val="20"/>
          <w:lang w:eastAsia="en-US"/>
        </w:rPr>
        <w:t xml:space="preserve"> и настоящая сноска УДАЛЯЮТСЯ.</w:t>
      </w:r>
    </w:p>
  </w:footnote>
  <w:footnote w:id="9">
    <w:p w14:paraId="13966043" w14:textId="77777777" w:rsidR="00412F09" w:rsidRDefault="00412F0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412F09" w:rsidRPr="00EB5C02" w:rsidRDefault="00412F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412F09" w:rsidRPr="00EB5C02" w:rsidRDefault="00412F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32"/>
  </w:num>
  <w:num w:numId="8">
    <w:abstractNumId w:val="17"/>
  </w:num>
  <w:num w:numId="9">
    <w:abstractNumId w:val="30"/>
  </w:num>
  <w:num w:numId="10">
    <w:abstractNumId w:val="22"/>
  </w:num>
  <w:num w:numId="11">
    <w:abstractNumId w:val="29"/>
  </w:num>
  <w:num w:numId="12">
    <w:abstractNumId w:val="36"/>
  </w:num>
  <w:num w:numId="13">
    <w:abstractNumId w:val="12"/>
  </w:num>
  <w:num w:numId="14">
    <w:abstractNumId w:val="23"/>
  </w:num>
  <w:num w:numId="15">
    <w:abstractNumId w:val="6"/>
  </w:num>
  <w:num w:numId="16">
    <w:abstractNumId w:val="10"/>
  </w:num>
  <w:num w:numId="17">
    <w:abstractNumId w:val="25"/>
  </w:num>
  <w:num w:numId="18">
    <w:abstractNumId w:val="8"/>
  </w:num>
  <w:num w:numId="19">
    <w:abstractNumId w:val="6"/>
  </w:num>
  <w:num w:numId="20">
    <w:abstractNumId w:val="28"/>
  </w:num>
  <w:num w:numId="21">
    <w:abstractNumId w:val="24"/>
  </w:num>
  <w:num w:numId="22">
    <w:abstractNumId w:val="5"/>
  </w:num>
  <w:num w:numId="23">
    <w:abstractNumId w:val="37"/>
  </w:num>
  <w:num w:numId="24">
    <w:abstractNumId w:val="14"/>
  </w:num>
  <w:num w:numId="25">
    <w:abstractNumId w:val="26"/>
  </w:num>
  <w:num w:numId="26">
    <w:abstractNumId w:val="2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3"/>
  </w:num>
  <w:num w:numId="30">
    <w:abstractNumId w:val="27"/>
  </w:num>
  <w:num w:numId="31">
    <w:abstractNumId w:val="11"/>
  </w:num>
  <w:num w:numId="32">
    <w:abstractNumId w:val="31"/>
  </w:num>
  <w:num w:numId="33">
    <w:abstractNumId w:val="16"/>
  </w:num>
  <w:num w:numId="34">
    <w:abstractNumId w:val="2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5"/>
  </w:num>
  <w:num w:numId="39">
    <w:abstractNumId w:val="9"/>
  </w:num>
  <w:num w:numId="40">
    <w:abstractNumId w:val="15"/>
  </w:num>
  <w:num w:numId="41">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F77B-65DD-44DA-B26B-E6372F89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21181</Words>
  <Characters>120732</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2023-10-23T06:56:00Z</dcterms:modified>
</cp:coreProperties>
</file>