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1B1B349" w14:textId="6164EC5D"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412F09">
        <w:rPr>
          <w:rStyle w:val="afffff5"/>
          <w:rFonts w:ascii="Times New Roman" w:hAnsi="Times New Roman"/>
          <w:sz w:val="32"/>
          <w:szCs w:val="32"/>
        </w:rPr>
        <w:t xml:space="preserve">поставку </w:t>
      </w:r>
      <w:r w:rsidR="005547EE">
        <w:rPr>
          <w:rStyle w:val="afffff5"/>
          <w:rFonts w:ascii="Times New Roman" w:hAnsi="Times New Roman"/>
          <w:sz w:val="32"/>
          <w:szCs w:val="32"/>
        </w:rPr>
        <w:t>з</w:t>
      </w:r>
      <w:r w:rsidR="005547EE" w:rsidRPr="005547EE">
        <w:rPr>
          <w:rStyle w:val="afffff5"/>
          <w:rFonts w:ascii="Times New Roman" w:hAnsi="Times New Roman"/>
          <w:sz w:val="32"/>
          <w:szCs w:val="32"/>
        </w:rPr>
        <w:t xml:space="preserve">адвижек с электроприводами </w:t>
      </w:r>
      <w:r w:rsidR="002B3461">
        <w:rPr>
          <w:rStyle w:val="afffff5"/>
          <w:rFonts w:ascii="Times New Roman" w:hAnsi="Times New Roman"/>
          <w:sz w:val="32"/>
          <w:szCs w:val="32"/>
        </w:rPr>
        <w:t>для нужд</w:t>
      </w:r>
      <w:r w:rsidR="00684B83" w:rsidRPr="00684B83">
        <w:rPr>
          <w:rStyle w:val="afffff5"/>
          <w:rFonts w:ascii="Times New Roman" w:hAnsi="Times New Roman"/>
          <w:sz w:val="32"/>
          <w:szCs w:val="32"/>
        </w:rPr>
        <w:t xml:space="preserve"> </w:t>
      </w:r>
      <w:r w:rsidRPr="00A6048B">
        <w:rPr>
          <w:rFonts w:ascii="Times New Roman" w:hAnsi="Times New Roman"/>
          <w:b/>
          <w:bCs/>
          <w:smallCaps/>
          <w:spacing w:val="5"/>
          <w:sz w:val="32"/>
          <w:szCs w:val="32"/>
        </w:rPr>
        <w:t>филиала ООО «РУСИНВЕСТ» - «ТНПЗ» (г. Тюмень)</w:t>
      </w:r>
      <w:r w:rsidR="00927503">
        <w:rPr>
          <w:rFonts w:ascii="Times New Roman" w:hAnsi="Times New Roman"/>
          <w:b/>
          <w:bCs/>
          <w:smallCaps/>
          <w:spacing w:val="5"/>
          <w:sz w:val="32"/>
          <w:szCs w:val="32"/>
        </w:rPr>
        <w:t xml:space="preserve"> </w:t>
      </w:r>
      <w:r w:rsidR="002B3461">
        <w:rPr>
          <w:rFonts w:ascii="Times New Roman" w:hAnsi="Times New Roman"/>
          <w:b/>
          <w:bCs/>
          <w:smallCaps/>
          <w:spacing w:val="5"/>
          <w:sz w:val="32"/>
          <w:szCs w:val="32"/>
        </w:rPr>
        <w:t>с</w:t>
      </w:r>
      <w:r w:rsidR="00DF748C">
        <w:rPr>
          <w:rFonts w:ascii="Times New Roman" w:hAnsi="Times New Roman"/>
          <w:b/>
          <w:bCs/>
          <w:smallCaps/>
          <w:spacing w:val="5"/>
          <w:sz w:val="32"/>
          <w:szCs w:val="32"/>
        </w:rPr>
        <w:t xml:space="preserve"> рассмотрени</w:t>
      </w:r>
      <w:r w:rsidR="002B3461">
        <w:rPr>
          <w:rFonts w:ascii="Times New Roman" w:hAnsi="Times New Roman"/>
          <w:b/>
          <w:bCs/>
          <w:smallCaps/>
          <w:spacing w:val="5"/>
          <w:sz w:val="32"/>
          <w:szCs w:val="32"/>
        </w:rPr>
        <w:t>ем</w:t>
      </w:r>
      <w:r w:rsidR="00DF748C">
        <w:rPr>
          <w:rFonts w:ascii="Times New Roman" w:hAnsi="Times New Roman"/>
          <w:b/>
          <w:bCs/>
          <w:smallCaps/>
          <w:spacing w:val="5"/>
          <w:sz w:val="32"/>
          <w:szCs w:val="32"/>
        </w:rPr>
        <w:t xml:space="preserve"> аналогов</w:t>
      </w:r>
    </w:p>
    <w:p w14:paraId="6937BB2D" w14:textId="77777777"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77777777"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BA0F35">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BA0F35">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BA0F35">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BA0F35">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BA0F35">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BA0F35">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BA0F35">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BA0F35">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BA0F35">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BA0F35">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BA0F35">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BA0F35">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BA0F35">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BA0F35">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BA0F35">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BA0F35">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BA0F35">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BA0F35">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BA0F35">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BA0F35">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BA0F35">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BA0F35">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BA0F35">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BA0F35">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BA0F35">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BA0F35">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BA0F35">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BA0F35">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BA0F35">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BA0F35">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BA0F35">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BA0F35">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BA0F35">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BA0F35">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BA0F35">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BA0F35">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BA0F35">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BA0F35">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BA0F35">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BA0F35">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BA0F35">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BA0F35">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BA0F35">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BA0F35">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BA0F35">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BA0F35">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BA0F35">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BA0F35">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BA0F35">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66BFE868" w:rsidR="001F5D46" w:rsidRPr="00A65F11" w:rsidRDefault="00412F09" w:rsidP="00927503">
            <w:pPr>
              <w:suppressAutoHyphens/>
              <w:spacing w:after="0" w:line="240" w:lineRule="auto"/>
              <w:jc w:val="both"/>
              <w:rPr>
                <w:rFonts w:ascii="Times New Roman" w:hAnsi="Times New Roman"/>
                <w:bCs/>
                <w:sz w:val="24"/>
                <w:szCs w:val="24"/>
              </w:rPr>
            </w:pPr>
            <w:r w:rsidRPr="00412F09">
              <w:rPr>
                <w:rFonts w:ascii="Times New Roman" w:hAnsi="Times New Roman"/>
                <w:sz w:val="24"/>
                <w:szCs w:val="24"/>
              </w:rPr>
              <w:t xml:space="preserve">Поставка </w:t>
            </w:r>
            <w:r w:rsidR="005547EE">
              <w:rPr>
                <w:rFonts w:ascii="Times New Roman" w:hAnsi="Times New Roman"/>
                <w:sz w:val="24"/>
                <w:szCs w:val="24"/>
              </w:rPr>
              <w:t>з</w:t>
            </w:r>
            <w:r w:rsidR="005547EE" w:rsidRPr="005547EE">
              <w:rPr>
                <w:rFonts w:ascii="Times New Roman" w:hAnsi="Times New Roman"/>
                <w:sz w:val="24"/>
                <w:szCs w:val="24"/>
              </w:rPr>
              <w:t xml:space="preserve">адвижек с электроприводами </w:t>
            </w:r>
            <w:r>
              <w:rPr>
                <w:rFonts w:ascii="Times New Roman" w:hAnsi="Times New Roman"/>
                <w:sz w:val="24"/>
                <w:szCs w:val="24"/>
              </w:rPr>
              <w:t xml:space="preserve">для нужд </w:t>
            </w:r>
            <w:r w:rsidR="00B71100" w:rsidRPr="00DF69B8">
              <w:rPr>
                <w:rFonts w:ascii="Times New Roman" w:hAnsi="Times New Roman"/>
                <w:bCs/>
                <w:sz w:val="24"/>
                <w:szCs w:val="24"/>
              </w:rPr>
              <w:t xml:space="preserve">Филиала </w:t>
            </w:r>
            <w:r w:rsidR="001F5D46" w:rsidRPr="00A65F11">
              <w:rPr>
                <w:rFonts w:ascii="Times New Roman" w:hAnsi="Times New Roman"/>
                <w:sz w:val="24"/>
                <w:szCs w:val="24"/>
              </w:rPr>
              <w:t>ООО «РУСИНВЕСТ» - «ТНПЗ» (г. Тюмень)</w:t>
            </w:r>
            <w:r w:rsidR="00927503" w:rsidRPr="00562602">
              <w:rPr>
                <w:rFonts w:ascii="Times New Roman" w:hAnsi="Times New Roman"/>
                <w:sz w:val="24"/>
                <w:szCs w:val="24"/>
              </w:rPr>
              <w:t xml:space="preserve"> </w:t>
            </w:r>
            <w:r w:rsidR="002B3461">
              <w:rPr>
                <w:rFonts w:ascii="Times New Roman" w:hAnsi="Times New Roman"/>
                <w:sz w:val="24"/>
                <w:szCs w:val="24"/>
              </w:rPr>
              <w:t>с</w:t>
            </w:r>
            <w:r w:rsidR="00DF748C">
              <w:rPr>
                <w:rFonts w:ascii="Times New Roman" w:hAnsi="Times New Roman"/>
                <w:sz w:val="24"/>
                <w:szCs w:val="24"/>
              </w:rPr>
              <w:t xml:space="preserve"> рассмотрени</w:t>
            </w:r>
            <w:r w:rsidR="002B3461">
              <w:rPr>
                <w:rFonts w:ascii="Times New Roman" w:hAnsi="Times New Roman"/>
                <w:sz w:val="24"/>
                <w:szCs w:val="24"/>
              </w:rPr>
              <w:t>ем</w:t>
            </w:r>
            <w:r w:rsidR="00DF748C">
              <w:rPr>
                <w:rFonts w:ascii="Times New Roman" w:hAnsi="Times New Roman"/>
                <w:sz w:val="24"/>
                <w:szCs w:val="24"/>
              </w:rPr>
              <w:t xml:space="preserve">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6CB43BEF" w:rsidR="001F5D46" w:rsidRPr="001264E3" w:rsidRDefault="005547EE" w:rsidP="00186D14">
            <w:pPr>
              <w:pStyle w:val="a3"/>
              <w:numPr>
                <w:ilvl w:val="0"/>
                <w:numId w:val="0"/>
              </w:numPr>
              <w:tabs>
                <w:tab w:val="left" w:pos="49"/>
              </w:tabs>
              <w:rPr>
                <w:rFonts w:ascii="Times New Roman" w:hAnsi="Times New Roman"/>
                <w:bCs/>
                <w:sz w:val="24"/>
                <w:szCs w:val="24"/>
              </w:rPr>
            </w:pPr>
            <w:r w:rsidRPr="005547EE">
              <w:rPr>
                <w:rFonts w:ascii="Times New Roman" w:hAnsi="Times New Roman"/>
                <w:sz w:val="24"/>
                <w:szCs w:val="24"/>
              </w:rPr>
              <w:t>168-ИД-2023-РИ(ЭТП)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7C8515E2" w14:textId="113B40B8" w:rsidR="005547EE" w:rsidRPr="005547EE" w:rsidRDefault="005547EE" w:rsidP="005547EE">
            <w:pPr>
              <w:suppressAutoHyphens/>
              <w:spacing w:before="120" w:after="0" w:line="240" w:lineRule="auto"/>
              <w:jc w:val="both"/>
              <w:rPr>
                <w:rFonts w:ascii="Times New Roman" w:eastAsia="Times New Roman" w:hAnsi="Times New Roman"/>
                <w:bCs/>
                <w:sz w:val="24"/>
                <w:szCs w:val="24"/>
                <w:lang w:eastAsia="ru-RU"/>
              </w:rPr>
            </w:pPr>
            <w:r w:rsidRPr="005547EE">
              <w:rPr>
                <w:rFonts w:ascii="Times New Roman" w:eastAsia="Times New Roman" w:hAnsi="Times New Roman"/>
                <w:bCs/>
                <w:sz w:val="24"/>
                <w:szCs w:val="24"/>
                <w:lang w:eastAsia="ru-RU"/>
              </w:rPr>
              <w:t>1 237 732,80 (Один миллион двести тридцать семь тысяч семьсот тридцать два</w:t>
            </w:r>
            <w:r>
              <w:rPr>
                <w:rFonts w:ascii="Times New Roman" w:eastAsia="Times New Roman" w:hAnsi="Times New Roman"/>
                <w:bCs/>
                <w:sz w:val="24"/>
                <w:szCs w:val="24"/>
                <w:lang w:eastAsia="ru-RU"/>
              </w:rPr>
              <w:t>)</w:t>
            </w:r>
            <w:r w:rsidRPr="005547EE">
              <w:rPr>
                <w:rFonts w:ascii="Times New Roman" w:eastAsia="Times New Roman" w:hAnsi="Times New Roman"/>
                <w:bCs/>
                <w:sz w:val="24"/>
                <w:szCs w:val="24"/>
                <w:lang w:eastAsia="ru-RU"/>
              </w:rPr>
              <w:t xml:space="preserve"> рубля 80 копеек, в том числе НДС 20%</w:t>
            </w:r>
          </w:p>
          <w:p w14:paraId="18A56EF9" w14:textId="6CA2D5D9" w:rsidR="005547EE" w:rsidRPr="005547EE" w:rsidRDefault="005547EE" w:rsidP="005547EE">
            <w:pPr>
              <w:suppressAutoHyphens/>
              <w:spacing w:before="120" w:after="0" w:line="240" w:lineRule="auto"/>
              <w:jc w:val="both"/>
              <w:rPr>
                <w:rFonts w:ascii="Times New Roman" w:eastAsia="Times New Roman" w:hAnsi="Times New Roman"/>
                <w:bCs/>
                <w:sz w:val="24"/>
                <w:szCs w:val="24"/>
                <w:lang w:eastAsia="ru-RU"/>
              </w:rPr>
            </w:pPr>
            <w:r w:rsidRPr="005547EE">
              <w:rPr>
                <w:rFonts w:ascii="Times New Roman" w:eastAsia="Times New Roman" w:hAnsi="Times New Roman"/>
                <w:bCs/>
                <w:sz w:val="24"/>
                <w:szCs w:val="24"/>
                <w:lang w:eastAsia="ru-RU"/>
              </w:rPr>
              <w:t>206 288,80 (Двести шесть тысяч двести восемьдесят восемь</w:t>
            </w:r>
            <w:r>
              <w:rPr>
                <w:rFonts w:ascii="Times New Roman" w:eastAsia="Times New Roman" w:hAnsi="Times New Roman"/>
                <w:bCs/>
                <w:sz w:val="24"/>
                <w:szCs w:val="24"/>
                <w:lang w:eastAsia="ru-RU"/>
              </w:rPr>
              <w:t>)</w:t>
            </w:r>
            <w:r w:rsidRPr="005547EE">
              <w:rPr>
                <w:rFonts w:ascii="Times New Roman" w:eastAsia="Times New Roman" w:hAnsi="Times New Roman"/>
                <w:bCs/>
                <w:sz w:val="24"/>
                <w:szCs w:val="24"/>
                <w:lang w:eastAsia="ru-RU"/>
              </w:rPr>
              <w:t xml:space="preserve"> рублей 80 копеек</w:t>
            </w:r>
            <w:r>
              <w:rPr>
                <w:rFonts w:ascii="Times New Roman" w:eastAsia="Times New Roman" w:hAnsi="Times New Roman"/>
                <w:bCs/>
                <w:sz w:val="24"/>
                <w:szCs w:val="24"/>
                <w:lang w:eastAsia="ru-RU"/>
              </w:rPr>
              <w:t xml:space="preserve"> -</w:t>
            </w:r>
            <w:r w:rsidRPr="005547EE">
              <w:rPr>
                <w:rFonts w:ascii="Times New Roman" w:eastAsia="Times New Roman" w:hAnsi="Times New Roman"/>
                <w:bCs/>
                <w:sz w:val="24"/>
                <w:szCs w:val="24"/>
                <w:lang w:eastAsia="ru-RU"/>
              </w:rPr>
              <w:t xml:space="preserve"> НДС 20%</w:t>
            </w:r>
          </w:p>
          <w:p w14:paraId="1870C359" w14:textId="77777777" w:rsidR="005547EE" w:rsidRDefault="005547EE" w:rsidP="005547EE">
            <w:pPr>
              <w:pStyle w:val="a3"/>
              <w:numPr>
                <w:ilvl w:val="0"/>
                <w:numId w:val="0"/>
              </w:numPr>
              <w:rPr>
                <w:rFonts w:ascii="Times New Roman" w:hAnsi="Times New Roman"/>
                <w:bCs/>
                <w:sz w:val="24"/>
                <w:szCs w:val="24"/>
              </w:rPr>
            </w:pPr>
            <w:r w:rsidRPr="005547EE">
              <w:rPr>
                <w:rFonts w:ascii="Times New Roman" w:hAnsi="Times New Roman"/>
                <w:bCs/>
                <w:sz w:val="24"/>
                <w:szCs w:val="24"/>
              </w:rPr>
              <w:t>1 031 444,00 (Один миллион тридцать одна тысяча четыреста сорок четыре</w:t>
            </w:r>
            <w:r>
              <w:rPr>
                <w:rFonts w:ascii="Times New Roman" w:hAnsi="Times New Roman"/>
                <w:bCs/>
                <w:sz w:val="24"/>
                <w:szCs w:val="24"/>
              </w:rPr>
              <w:t>)</w:t>
            </w:r>
            <w:r w:rsidRPr="005547EE">
              <w:rPr>
                <w:rFonts w:ascii="Times New Roman" w:hAnsi="Times New Roman"/>
                <w:bCs/>
                <w:sz w:val="24"/>
                <w:szCs w:val="24"/>
              </w:rPr>
              <w:t xml:space="preserve"> рубля 00 копеек</w:t>
            </w:r>
            <w:r>
              <w:rPr>
                <w:rFonts w:ascii="Times New Roman" w:hAnsi="Times New Roman"/>
                <w:bCs/>
                <w:sz w:val="24"/>
                <w:szCs w:val="24"/>
              </w:rPr>
              <w:t>-</w:t>
            </w:r>
            <w:r w:rsidRPr="005547EE">
              <w:rPr>
                <w:rFonts w:ascii="Times New Roman" w:hAnsi="Times New Roman"/>
                <w:bCs/>
                <w:sz w:val="24"/>
                <w:szCs w:val="24"/>
              </w:rPr>
              <w:t xml:space="preserve"> без НДС</w:t>
            </w:r>
            <w:r>
              <w:rPr>
                <w:rFonts w:ascii="Times New Roman" w:hAnsi="Times New Roman"/>
                <w:bCs/>
                <w:sz w:val="24"/>
                <w:szCs w:val="24"/>
              </w:rPr>
              <w:t>.</w:t>
            </w:r>
          </w:p>
          <w:p w14:paraId="11E546B2" w14:textId="0D7D3BEE" w:rsidR="001F5D46" w:rsidRPr="007B379B" w:rsidRDefault="005547EE" w:rsidP="005547EE">
            <w:pPr>
              <w:pStyle w:val="a3"/>
              <w:numPr>
                <w:ilvl w:val="0"/>
                <w:numId w:val="0"/>
              </w:numPr>
              <w:rPr>
                <w:rFonts w:ascii="Times New Roman" w:hAnsi="Times New Roman"/>
                <w:bCs/>
                <w:i/>
                <w:sz w:val="24"/>
                <w:highlight w:val="yellow"/>
              </w:rPr>
            </w:pPr>
            <w:r w:rsidRPr="005547EE">
              <w:rPr>
                <w:rFonts w:ascii="Times New Roman" w:hAnsi="Times New Roman"/>
                <w:bCs/>
                <w:sz w:val="24"/>
                <w:szCs w:val="24"/>
              </w:rPr>
              <w:t xml:space="preserve"> </w:t>
            </w:r>
            <w:r w:rsidR="001F5D46"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1F5D46">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2F2E4EAB" w:rsidR="001F5D46" w:rsidRPr="00186D14" w:rsidRDefault="001264E3"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7424A255"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5547EE">
              <w:rPr>
                <w:rFonts w:ascii="Times New Roman" w:hAnsi="Times New Roman"/>
                <w:sz w:val="24"/>
              </w:rPr>
              <w:t>7</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w:t>
            </w:r>
            <w:r w:rsidRPr="007B379B">
              <w:rPr>
                <w:rFonts w:ascii="Times New Roman" w:hAnsi="Times New Roman"/>
                <w:bCs/>
                <w:sz w:val="24"/>
                <w:szCs w:val="24"/>
              </w:rPr>
              <w:lastRenderedPageBreak/>
              <w:t>выполнения работ, оказания услуг</w:t>
            </w:r>
          </w:p>
        </w:tc>
        <w:tc>
          <w:tcPr>
            <w:tcW w:w="6804" w:type="dxa"/>
          </w:tcPr>
          <w:p w14:paraId="56555258" w14:textId="4BD01FFC" w:rsidR="001F5D46" w:rsidRPr="00EE394A" w:rsidRDefault="005547EE" w:rsidP="0059510A">
            <w:pPr>
              <w:pStyle w:val="a3"/>
              <w:numPr>
                <w:ilvl w:val="0"/>
                <w:numId w:val="0"/>
              </w:numPr>
              <w:spacing w:before="0"/>
              <w:rPr>
                <w:rFonts w:ascii="Times New Roman" w:hAnsi="Times New Roman"/>
                <w:b/>
                <w:bCs/>
                <w:sz w:val="24"/>
                <w:szCs w:val="24"/>
                <w:lang w:eastAsia="en-US"/>
              </w:rPr>
            </w:pPr>
            <w:r w:rsidRPr="005547EE">
              <w:rPr>
                <w:rFonts w:ascii="Times New Roman" w:hAnsi="Times New Roman"/>
                <w:b/>
                <w:bCs/>
                <w:sz w:val="24"/>
                <w:szCs w:val="24"/>
                <w:lang w:eastAsia="en-US"/>
              </w:rPr>
              <w:lastRenderedPageBreak/>
              <w:t>60-90 календарных дней с даты заключения Договора. Досрочная поставка осуществляется по соглашению Сторон.</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3D9817D" w:rsidR="001F5D46" w:rsidRPr="00B71100" w:rsidRDefault="009A6EBE"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sidRPr="007B379B">
              <w:rPr>
                <w:rFonts w:ascii="Times New Roman" w:hAnsi="Times New Roman"/>
                <w:sz w:val="24"/>
              </w:rPr>
              <w:lastRenderedPageBreak/>
              <w:t>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3A6F83B2"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18189C">
              <w:rPr>
                <w:rFonts w:ascii="Times New Roman" w:hAnsi="Times New Roman"/>
                <w:bCs/>
                <w:spacing w:val="-6"/>
                <w:sz w:val="24"/>
              </w:rPr>
              <w:t>21</w:t>
            </w:r>
            <w:r>
              <w:rPr>
                <w:rFonts w:ascii="Times New Roman" w:hAnsi="Times New Roman"/>
                <w:bCs/>
                <w:spacing w:val="-6"/>
                <w:sz w:val="24"/>
              </w:rPr>
              <w:t xml:space="preserve">» </w:t>
            </w:r>
            <w:r w:rsidR="001264E3">
              <w:rPr>
                <w:rFonts w:ascii="Times New Roman" w:hAnsi="Times New Roman"/>
                <w:bCs/>
                <w:spacing w:val="-6"/>
                <w:sz w:val="24"/>
              </w:rPr>
              <w:t>ноя</w:t>
            </w:r>
            <w:r w:rsidR="009A6EBE">
              <w:rPr>
                <w:rFonts w:ascii="Times New Roman" w:hAnsi="Times New Roman"/>
                <w:bCs/>
                <w:spacing w:val="-6"/>
                <w:sz w:val="24"/>
              </w:rPr>
              <w:t>бря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3C454D">
              <w:rPr>
                <w:rFonts w:ascii="Times New Roman" w:hAnsi="Times New Roman"/>
                <w:bCs/>
                <w:spacing w:val="-6"/>
                <w:sz w:val="24"/>
              </w:rPr>
              <w:t>0</w:t>
            </w:r>
            <w:r w:rsidR="00BA0F35">
              <w:rPr>
                <w:rFonts w:ascii="Times New Roman" w:hAnsi="Times New Roman"/>
                <w:bCs/>
                <w:spacing w:val="-6"/>
                <w:sz w:val="24"/>
              </w:rPr>
              <w:t>6</w:t>
            </w:r>
            <w:r w:rsidRPr="0061579A">
              <w:rPr>
                <w:rFonts w:ascii="Times New Roman" w:hAnsi="Times New Roman"/>
                <w:bCs/>
                <w:spacing w:val="-6"/>
                <w:sz w:val="24"/>
              </w:rPr>
              <w:t>»</w:t>
            </w:r>
            <w:r>
              <w:rPr>
                <w:rFonts w:ascii="Times New Roman" w:hAnsi="Times New Roman"/>
                <w:bCs/>
                <w:spacing w:val="-6"/>
                <w:sz w:val="24"/>
              </w:rPr>
              <w:t xml:space="preserve"> </w:t>
            </w:r>
            <w:r w:rsidR="003C454D">
              <w:rPr>
                <w:rFonts w:ascii="Times New Roman" w:hAnsi="Times New Roman"/>
                <w:bCs/>
                <w:spacing w:val="-6"/>
                <w:sz w:val="24"/>
              </w:rPr>
              <w:t>дека</w:t>
            </w:r>
            <w:r w:rsidR="00AB5BE1">
              <w:rPr>
                <w:rFonts w:ascii="Times New Roman" w:hAnsi="Times New Roman"/>
                <w:bCs/>
                <w:spacing w:val="-6"/>
                <w:sz w:val="24"/>
              </w:rPr>
              <w:t>бря</w:t>
            </w:r>
            <w:r w:rsidRPr="0061579A">
              <w:rPr>
                <w:rFonts w:ascii="Times New Roman" w:hAnsi="Times New Roman"/>
                <w:bCs/>
                <w:spacing w:val="-6"/>
                <w:sz w:val="24"/>
              </w:rPr>
              <w:t xml:space="preserve"> 20</w:t>
            </w:r>
            <w:r>
              <w:rPr>
                <w:rFonts w:ascii="Times New Roman" w:hAnsi="Times New Roman"/>
                <w:bCs/>
                <w:spacing w:val="-6"/>
                <w:sz w:val="24"/>
              </w:rPr>
              <w:t>2</w:t>
            </w:r>
            <w:r w:rsidR="00A2663B">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73B0E9DB"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18189C">
              <w:rPr>
                <w:rFonts w:ascii="Times New Roman" w:hAnsi="Times New Roman"/>
                <w:bCs/>
                <w:sz w:val="24"/>
              </w:rPr>
              <w:t>21</w:t>
            </w:r>
            <w:r w:rsidRPr="002C6077">
              <w:rPr>
                <w:rFonts w:ascii="Times New Roman" w:hAnsi="Times New Roman"/>
                <w:bCs/>
                <w:sz w:val="24"/>
              </w:rPr>
              <w:t>»</w:t>
            </w:r>
            <w:r>
              <w:rPr>
                <w:rFonts w:ascii="Times New Roman" w:hAnsi="Times New Roman"/>
                <w:bCs/>
                <w:sz w:val="24"/>
              </w:rPr>
              <w:t xml:space="preserve"> </w:t>
            </w:r>
            <w:r w:rsidR="001264E3">
              <w:rPr>
                <w:rFonts w:ascii="Times New Roman" w:hAnsi="Times New Roman"/>
                <w:bCs/>
                <w:sz w:val="24"/>
              </w:rPr>
              <w:t>ноя</w:t>
            </w:r>
            <w:r w:rsidR="009A6EBE">
              <w:rPr>
                <w:rFonts w:ascii="Times New Roman" w:hAnsi="Times New Roman"/>
                <w:bCs/>
                <w:sz w:val="24"/>
              </w:rPr>
              <w:t>бря</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3220AF">
              <w:rPr>
                <w:rFonts w:ascii="Times New Roman" w:hAnsi="Times New Roman"/>
                <w:bCs/>
                <w:spacing w:val="-6"/>
                <w:sz w:val="24"/>
              </w:rPr>
              <w:t>01</w:t>
            </w:r>
            <w:r w:rsidRPr="007B379B">
              <w:rPr>
                <w:rFonts w:ascii="Times New Roman" w:hAnsi="Times New Roman"/>
                <w:bCs/>
                <w:spacing w:val="-6"/>
                <w:sz w:val="24"/>
              </w:rPr>
              <w:t xml:space="preserve">» </w:t>
            </w:r>
            <w:r w:rsidR="003220AF">
              <w:rPr>
                <w:rFonts w:ascii="Times New Roman" w:hAnsi="Times New Roman"/>
                <w:bCs/>
                <w:spacing w:val="-6"/>
                <w:sz w:val="24"/>
              </w:rPr>
              <w:t>дека</w:t>
            </w:r>
            <w:r w:rsidR="008D1E97">
              <w:rPr>
                <w:rFonts w:ascii="Times New Roman" w:hAnsi="Times New Roman"/>
                <w:bCs/>
                <w:spacing w:val="-6"/>
                <w:sz w:val="24"/>
              </w:rPr>
              <w:t>бря</w:t>
            </w:r>
            <w:r>
              <w:rPr>
                <w:rFonts w:ascii="Times New Roman" w:hAnsi="Times New Roman"/>
                <w:bCs/>
                <w:spacing w:val="-6"/>
                <w:sz w:val="24"/>
              </w:rPr>
              <w:t xml:space="preserve"> </w:t>
            </w:r>
            <w:r w:rsidRPr="007B379B">
              <w:rPr>
                <w:rFonts w:ascii="Times New Roman" w:hAnsi="Times New Roman"/>
                <w:bCs/>
                <w:spacing w:val="-6"/>
                <w:sz w:val="24"/>
              </w:rPr>
              <w:t>202</w:t>
            </w:r>
            <w:r w:rsidR="00A2663B">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46D69BCD"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18189C">
              <w:rPr>
                <w:rFonts w:ascii="Times New Roman" w:hAnsi="Times New Roman"/>
                <w:bCs/>
                <w:spacing w:val="-6"/>
                <w:sz w:val="24"/>
              </w:rPr>
              <w:t>2</w:t>
            </w:r>
            <w:r w:rsidR="00BA0F35">
              <w:rPr>
                <w:rFonts w:ascii="Times New Roman" w:hAnsi="Times New Roman"/>
                <w:bCs/>
                <w:spacing w:val="-6"/>
                <w:sz w:val="24"/>
              </w:rPr>
              <w:t>9</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1264E3">
              <w:rPr>
                <w:rFonts w:ascii="Times New Roman" w:hAnsi="Times New Roman"/>
                <w:bCs/>
                <w:spacing w:val="-6"/>
                <w:sz w:val="24"/>
              </w:rPr>
              <w:t>дека</w:t>
            </w:r>
            <w:r w:rsidR="00AB0190">
              <w:rPr>
                <w:rFonts w:ascii="Times New Roman" w:hAnsi="Times New Roman"/>
                <w:bCs/>
                <w:spacing w:val="-6"/>
                <w:sz w:val="24"/>
              </w:rPr>
              <w:t>бря</w:t>
            </w:r>
            <w:r w:rsidR="00353DC9">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w:t>
            </w:r>
            <w:r w:rsidRPr="007B379B">
              <w:rPr>
                <w:rFonts w:ascii="Times New Roman" w:hAnsi="Times New Roman"/>
                <w:sz w:val="24"/>
              </w:rPr>
              <w:lastRenderedPageBreak/>
              <w:t>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630B1C39" w14:textId="45436AAA" w:rsidR="00353DC9" w:rsidRPr="00B34348" w:rsidRDefault="00BC4C1E" w:rsidP="00EE394A">
            <w:pPr>
              <w:spacing w:after="0" w:line="240" w:lineRule="auto"/>
              <w:ind w:left="78"/>
              <w:jc w:val="both"/>
              <w:rPr>
                <w:rFonts w:ascii="Times New Roman" w:hAnsi="Times New Roman"/>
                <w:b/>
                <w:bCs/>
                <w:sz w:val="24"/>
              </w:rPr>
            </w:pPr>
            <w:r w:rsidRPr="00562602">
              <w:rPr>
                <w:rFonts w:ascii="Times New Roman" w:hAnsi="Times New Roman"/>
                <w:sz w:val="24"/>
                <w:szCs w:val="24"/>
              </w:rPr>
              <w:t>Требование не установлено</w:t>
            </w:r>
          </w:p>
        </w:tc>
      </w:tr>
      <w:tr w:rsidR="001F5D46" w:rsidRPr="00027102" w14:paraId="557D1CC5" w14:textId="77777777" w:rsidTr="002F0CC8">
        <w:trPr>
          <w:trHeight w:val="397"/>
        </w:trPr>
        <w:tc>
          <w:tcPr>
            <w:tcW w:w="567" w:type="dxa"/>
          </w:tcPr>
          <w:p w14:paraId="7F5CC064"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317C8F99" w14:textId="77777777" w:rsidR="009A4892" w:rsidRDefault="009E3F50" w:rsidP="009A489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BC4C1E" w:rsidRPr="00BC4C1E">
              <w:rPr>
                <w:rFonts w:ascii="Times New Roman" w:hAnsi="Times New Roman"/>
                <w:b/>
                <w:bCs/>
                <w:sz w:val="24"/>
                <w:szCs w:val="24"/>
              </w:rPr>
              <w:t>.</w:t>
            </w:r>
          </w:p>
          <w:p w14:paraId="66A3A4D0" w14:textId="73C5476A" w:rsidR="001264E3" w:rsidRPr="00DF18B4" w:rsidRDefault="001264E3" w:rsidP="001264E3">
            <w:pPr>
              <w:spacing w:after="0" w:line="240" w:lineRule="auto"/>
              <w:rPr>
                <w:rFonts w:ascii="Times New Roman" w:hAnsi="Times New Roman"/>
                <w:sz w:val="24"/>
                <w:szCs w:val="24"/>
              </w:rPr>
            </w:pPr>
            <w:r>
              <w:rPr>
                <w:rFonts w:ascii="Times New Roman" w:hAnsi="Times New Roman"/>
                <w:b/>
                <w:bCs/>
                <w:sz w:val="24"/>
                <w:szCs w:val="24"/>
              </w:rPr>
              <w:t>С предоставлением в составе заявки</w:t>
            </w:r>
            <w:r w:rsidRPr="00DF18B4">
              <w:rPr>
                <w:rFonts w:ascii="Times New Roman" w:hAnsi="Times New Roman"/>
                <w:b/>
                <w:sz w:val="24"/>
                <w:szCs w:val="24"/>
              </w:rPr>
              <w:t xml:space="preserve"> </w:t>
            </w:r>
            <w:r w:rsidR="005547EE">
              <w:rPr>
                <w:rFonts w:ascii="Times New Roman" w:hAnsi="Times New Roman"/>
                <w:b/>
                <w:sz w:val="24"/>
                <w:szCs w:val="24"/>
              </w:rPr>
              <w:t>документов, согласно требованиям технического задания</w:t>
            </w:r>
          </w:p>
          <w:p w14:paraId="297A4A72" w14:textId="0FBC50D7" w:rsidR="001264E3" w:rsidRPr="007D418B" w:rsidRDefault="001264E3" w:rsidP="009A4892">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5547EE" w:rsidRPr="00562602" w14:paraId="62665E54" w14:textId="77777777" w:rsidTr="005547EE">
        <w:trPr>
          <w:trHeight w:val="644"/>
        </w:trPr>
        <w:tc>
          <w:tcPr>
            <w:tcW w:w="680" w:type="dxa"/>
            <w:vAlign w:val="center"/>
          </w:tcPr>
          <w:p w14:paraId="32C3F1AF" w14:textId="77777777" w:rsidR="005547EE" w:rsidRPr="00562602" w:rsidRDefault="005547EE" w:rsidP="005547EE">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221B849E" w14:textId="77777777" w:rsidR="005547EE" w:rsidRPr="00562602" w:rsidRDefault="005547EE" w:rsidP="005547EE">
            <w:pPr>
              <w:spacing w:after="0" w:line="240" w:lineRule="auto"/>
              <w:jc w:val="center"/>
              <w:rPr>
                <w:rFonts w:ascii="Times New Roman" w:hAnsi="Times New Roman"/>
                <w:b/>
                <w:sz w:val="24"/>
                <w:szCs w:val="24"/>
              </w:rPr>
            </w:pPr>
          </w:p>
          <w:p w14:paraId="14BB642A" w14:textId="77777777" w:rsidR="005547EE" w:rsidRPr="00562602" w:rsidRDefault="005547EE" w:rsidP="005547EE">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73FE4CA9" w14:textId="77777777" w:rsidR="005547EE" w:rsidRPr="00562602" w:rsidRDefault="005547EE" w:rsidP="005547EE">
            <w:pPr>
              <w:spacing w:after="0" w:line="240" w:lineRule="auto"/>
              <w:jc w:val="center"/>
              <w:rPr>
                <w:rFonts w:ascii="Times New Roman" w:hAnsi="Times New Roman"/>
                <w:b/>
                <w:sz w:val="24"/>
                <w:szCs w:val="24"/>
              </w:rPr>
            </w:pPr>
          </w:p>
          <w:p w14:paraId="7DCFF271" w14:textId="77777777" w:rsidR="005547EE" w:rsidRPr="00562602" w:rsidRDefault="005547EE" w:rsidP="005547EE">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2D94CD6A" w14:textId="77777777" w:rsidR="005547EE" w:rsidRPr="00562602" w:rsidRDefault="005547EE" w:rsidP="005547EE">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409938CB" w14:textId="77777777" w:rsidR="005547EE" w:rsidRPr="00562602" w:rsidRDefault="005547EE" w:rsidP="005547EE">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5124A30E" w14:textId="77777777" w:rsidR="005547EE" w:rsidRPr="00562602" w:rsidRDefault="005547EE" w:rsidP="005547EE">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05902BBA" w14:textId="77777777" w:rsidR="005547EE" w:rsidRPr="00562602" w:rsidRDefault="005547EE" w:rsidP="005547EE">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06EA37AB" w14:textId="77777777" w:rsidR="005547EE" w:rsidRPr="00562602" w:rsidRDefault="005547EE" w:rsidP="005547EE">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5547EE" w:rsidRPr="00562602" w14:paraId="5EF1B0CF" w14:textId="77777777" w:rsidTr="005547EE">
        <w:trPr>
          <w:trHeight w:val="430"/>
        </w:trPr>
        <w:tc>
          <w:tcPr>
            <w:tcW w:w="680" w:type="dxa"/>
            <w:vAlign w:val="center"/>
          </w:tcPr>
          <w:p w14:paraId="0C3DBA19" w14:textId="77777777" w:rsidR="005547EE" w:rsidRPr="00D03470" w:rsidRDefault="005547EE" w:rsidP="005547EE">
            <w:pPr>
              <w:numPr>
                <w:ilvl w:val="0"/>
                <w:numId w:val="33"/>
              </w:numPr>
              <w:spacing w:after="0" w:line="240" w:lineRule="auto"/>
              <w:ind w:left="0" w:firstLine="0"/>
              <w:rPr>
                <w:rFonts w:ascii="Times New Roman" w:hAnsi="Times New Roman"/>
                <w:sz w:val="20"/>
                <w:szCs w:val="20"/>
              </w:rPr>
            </w:pPr>
          </w:p>
        </w:tc>
        <w:tc>
          <w:tcPr>
            <w:tcW w:w="2297" w:type="dxa"/>
          </w:tcPr>
          <w:p w14:paraId="3719150B" w14:textId="77777777" w:rsidR="005547EE" w:rsidRPr="00D03470" w:rsidRDefault="005547EE" w:rsidP="005547EE">
            <w:pPr>
              <w:spacing w:after="0" w:line="240" w:lineRule="auto"/>
              <w:jc w:val="center"/>
              <w:rPr>
                <w:rFonts w:ascii="Times New Roman" w:hAnsi="Times New Roman"/>
                <w:sz w:val="20"/>
                <w:szCs w:val="20"/>
                <w:lang w:eastAsia="ru-RU"/>
              </w:rPr>
            </w:pPr>
            <w:r w:rsidRPr="00D03470">
              <w:rPr>
                <w:rFonts w:ascii="Times New Roman" w:hAnsi="Times New Roman"/>
                <w:sz w:val="20"/>
                <w:szCs w:val="20"/>
              </w:rPr>
              <w:t>Задвижка клиновая DN200 мм РN1,6 МПа фланцевая из хладостойкой стали, с электроприводом исп. Е / F, с КОФ 09Г2С, прокладками и крепежом под трубу 219х8, с поворотной заглушкой Класс герметичности А (поз. 2023-001-247-20-ТК2.ОЛ)</w:t>
            </w:r>
          </w:p>
        </w:tc>
        <w:tc>
          <w:tcPr>
            <w:tcW w:w="1418" w:type="dxa"/>
          </w:tcPr>
          <w:p w14:paraId="5849172B" w14:textId="77777777" w:rsidR="005547EE" w:rsidRPr="00D03470" w:rsidRDefault="005547EE" w:rsidP="005547EE">
            <w:pPr>
              <w:jc w:val="center"/>
              <w:rPr>
                <w:rFonts w:ascii="Times New Roman" w:hAnsi="Times New Roman"/>
                <w:sz w:val="20"/>
                <w:szCs w:val="20"/>
              </w:rPr>
            </w:pPr>
            <w:r w:rsidRPr="00D03470">
              <w:rPr>
                <w:rFonts w:ascii="Times New Roman" w:hAnsi="Times New Roman"/>
                <w:sz w:val="20"/>
                <w:szCs w:val="20"/>
              </w:rPr>
              <w:t>компл.</w:t>
            </w:r>
          </w:p>
        </w:tc>
        <w:tc>
          <w:tcPr>
            <w:tcW w:w="992" w:type="dxa"/>
          </w:tcPr>
          <w:p w14:paraId="070AB41A" w14:textId="77777777" w:rsidR="005547EE" w:rsidRPr="00D03470" w:rsidRDefault="005547EE" w:rsidP="005547EE">
            <w:pPr>
              <w:jc w:val="center"/>
              <w:rPr>
                <w:rFonts w:ascii="Times New Roman" w:hAnsi="Times New Roman"/>
                <w:sz w:val="20"/>
                <w:szCs w:val="20"/>
              </w:rPr>
            </w:pPr>
            <w:r w:rsidRPr="00D03470">
              <w:rPr>
                <w:rFonts w:ascii="Times New Roman" w:hAnsi="Times New Roman"/>
                <w:sz w:val="20"/>
                <w:szCs w:val="20"/>
              </w:rPr>
              <w:t>1</w:t>
            </w:r>
          </w:p>
        </w:tc>
        <w:tc>
          <w:tcPr>
            <w:tcW w:w="1701" w:type="dxa"/>
          </w:tcPr>
          <w:p w14:paraId="40ABF701" w14:textId="77777777" w:rsidR="005547EE" w:rsidRPr="00D03470" w:rsidRDefault="005547EE" w:rsidP="005547EE">
            <w:pPr>
              <w:jc w:val="center"/>
              <w:rPr>
                <w:rFonts w:ascii="Times New Roman" w:hAnsi="Times New Roman"/>
                <w:sz w:val="20"/>
                <w:szCs w:val="20"/>
              </w:rPr>
            </w:pPr>
            <w:r w:rsidRPr="00D03470">
              <w:rPr>
                <w:rFonts w:ascii="Times New Roman" w:hAnsi="Times New Roman"/>
                <w:color w:val="000000"/>
                <w:sz w:val="20"/>
                <w:szCs w:val="20"/>
              </w:rPr>
              <w:t>590 677,20</w:t>
            </w:r>
          </w:p>
        </w:tc>
        <w:tc>
          <w:tcPr>
            <w:tcW w:w="2551" w:type="dxa"/>
          </w:tcPr>
          <w:p w14:paraId="202FA5A0" w14:textId="77777777" w:rsidR="005547EE" w:rsidRPr="00D03470" w:rsidRDefault="005547EE" w:rsidP="005547EE">
            <w:pPr>
              <w:jc w:val="center"/>
              <w:rPr>
                <w:rFonts w:ascii="Times New Roman" w:hAnsi="Times New Roman"/>
                <w:sz w:val="20"/>
                <w:szCs w:val="20"/>
              </w:rPr>
            </w:pPr>
            <w:r w:rsidRPr="00D03470">
              <w:rPr>
                <w:rFonts w:ascii="Times New Roman" w:hAnsi="Times New Roman"/>
                <w:color w:val="000000"/>
                <w:sz w:val="20"/>
                <w:szCs w:val="20"/>
              </w:rPr>
              <w:t>590 677,20</w:t>
            </w:r>
          </w:p>
        </w:tc>
      </w:tr>
      <w:tr w:rsidR="005547EE" w:rsidRPr="00562602" w14:paraId="6A94DA5A" w14:textId="77777777" w:rsidTr="005547EE">
        <w:trPr>
          <w:trHeight w:val="496"/>
        </w:trPr>
        <w:tc>
          <w:tcPr>
            <w:tcW w:w="680" w:type="dxa"/>
            <w:vAlign w:val="center"/>
          </w:tcPr>
          <w:p w14:paraId="7918CC30" w14:textId="77777777" w:rsidR="005547EE" w:rsidRPr="00D03470" w:rsidRDefault="005547EE" w:rsidP="005547EE">
            <w:pPr>
              <w:numPr>
                <w:ilvl w:val="0"/>
                <w:numId w:val="33"/>
              </w:numPr>
              <w:spacing w:after="0" w:line="240" w:lineRule="auto"/>
              <w:ind w:left="0" w:firstLine="0"/>
              <w:rPr>
                <w:rFonts w:ascii="Times New Roman" w:hAnsi="Times New Roman"/>
                <w:sz w:val="20"/>
                <w:szCs w:val="20"/>
              </w:rPr>
            </w:pPr>
          </w:p>
        </w:tc>
        <w:tc>
          <w:tcPr>
            <w:tcW w:w="2297" w:type="dxa"/>
          </w:tcPr>
          <w:p w14:paraId="475E4938" w14:textId="77777777" w:rsidR="005547EE" w:rsidRPr="00D03470" w:rsidRDefault="005547EE" w:rsidP="005547EE">
            <w:pPr>
              <w:jc w:val="center"/>
              <w:rPr>
                <w:rFonts w:ascii="Times New Roman" w:hAnsi="Times New Roman"/>
                <w:sz w:val="20"/>
                <w:szCs w:val="20"/>
              </w:rPr>
            </w:pPr>
            <w:r w:rsidRPr="00D03470">
              <w:rPr>
                <w:rFonts w:ascii="Times New Roman" w:hAnsi="Times New Roman"/>
                <w:sz w:val="20"/>
                <w:szCs w:val="20"/>
              </w:rPr>
              <w:t>Задвижка клиновая DN250 мм РN1,6 МПа фланцевая из хладостойкой стали, с электроприводом исполнение фланцев Е / F, с КОФ 09Г2С, прокладками и крепежом под трубу 273х8, с поворотной заглушкой Кл. герм. А, поз.2023-001-247-20-ТК4.ОЛ</w:t>
            </w:r>
          </w:p>
        </w:tc>
        <w:tc>
          <w:tcPr>
            <w:tcW w:w="1418" w:type="dxa"/>
          </w:tcPr>
          <w:p w14:paraId="072BC5E2" w14:textId="77777777" w:rsidR="005547EE" w:rsidRPr="00D03470" w:rsidRDefault="005547EE" w:rsidP="005547EE">
            <w:pPr>
              <w:jc w:val="center"/>
              <w:rPr>
                <w:rFonts w:ascii="Times New Roman" w:hAnsi="Times New Roman"/>
                <w:sz w:val="20"/>
                <w:szCs w:val="20"/>
              </w:rPr>
            </w:pPr>
            <w:r w:rsidRPr="00D03470">
              <w:rPr>
                <w:rFonts w:ascii="Times New Roman" w:hAnsi="Times New Roman"/>
                <w:sz w:val="20"/>
                <w:szCs w:val="20"/>
              </w:rPr>
              <w:t>компл.</w:t>
            </w:r>
          </w:p>
        </w:tc>
        <w:tc>
          <w:tcPr>
            <w:tcW w:w="992" w:type="dxa"/>
          </w:tcPr>
          <w:p w14:paraId="35532F17" w14:textId="77777777" w:rsidR="005547EE" w:rsidRPr="00D03470" w:rsidRDefault="005547EE" w:rsidP="005547EE">
            <w:pPr>
              <w:jc w:val="center"/>
              <w:rPr>
                <w:rFonts w:ascii="Times New Roman" w:hAnsi="Times New Roman"/>
                <w:sz w:val="20"/>
                <w:szCs w:val="20"/>
              </w:rPr>
            </w:pPr>
            <w:r w:rsidRPr="00D03470">
              <w:rPr>
                <w:rFonts w:ascii="Times New Roman" w:hAnsi="Times New Roman"/>
                <w:sz w:val="20"/>
                <w:szCs w:val="20"/>
              </w:rPr>
              <w:t>1</w:t>
            </w:r>
          </w:p>
        </w:tc>
        <w:tc>
          <w:tcPr>
            <w:tcW w:w="1701" w:type="dxa"/>
          </w:tcPr>
          <w:p w14:paraId="534263D7" w14:textId="77777777" w:rsidR="005547EE" w:rsidRPr="00D03470" w:rsidRDefault="005547EE" w:rsidP="005547EE">
            <w:pPr>
              <w:jc w:val="center"/>
              <w:rPr>
                <w:rFonts w:ascii="Times New Roman" w:hAnsi="Times New Roman"/>
                <w:sz w:val="20"/>
                <w:szCs w:val="20"/>
              </w:rPr>
            </w:pPr>
            <w:r w:rsidRPr="00D03470">
              <w:rPr>
                <w:rFonts w:ascii="Times New Roman" w:hAnsi="Times New Roman"/>
                <w:color w:val="000000"/>
                <w:sz w:val="20"/>
                <w:szCs w:val="20"/>
              </w:rPr>
              <w:t>647 055,60</w:t>
            </w:r>
          </w:p>
        </w:tc>
        <w:tc>
          <w:tcPr>
            <w:tcW w:w="2551" w:type="dxa"/>
          </w:tcPr>
          <w:p w14:paraId="34FD0AD2" w14:textId="77777777" w:rsidR="005547EE" w:rsidRPr="00D03470" w:rsidRDefault="005547EE" w:rsidP="005547EE">
            <w:pPr>
              <w:jc w:val="center"/>
              <w:rPr>
                <w:rFonts w:ascii="Times New Roman" w:hAnsi="Times New Roman"/>
                <w:sz w:val="20"/>
                <w:szCs w:val="20"/>
              </w:rPr>
            </w:pPr>
            <w:r w:rsidRPr="00D03470">
              <w:rPr>
                <w:rFonts w:ascii="Times New Roman" w:hAnsi="Times New Roman"/>
                <w:color w:val="000000"/>
                <w:sz w:val="20"/>
                <w:szCs w:val="20"/>
              </w:rPr>
              <w:t>647 055,60</w:t>
            </w:r>
          </w:p>
        </w:tc>
      </w:tr>
      <w:tr w:rsidR="005547EE" w:rsidRPr="00562602" w14:paraId="128EDCF0" w14:textId="77777777" w:rsidTr="005547EE">
        <w:trPr>
          <w:trHeight w:val="2372"/>
        </w:trPr>
        <w:tc>
          <w:tcPr>
            <w:tcW w:w="7088" w:type="dxa"/>
            <w:gridSpan w:val="5"/>
            <w:vAlign w:val="center"/>
          </w:tcPr>
          <w:p w14:paraId="6B899425" w14:textId="77777777" w:rsidR="005547EE" w:rsidRPr="00562602" w:rsidRDefault="005547EE" w:rsidP="005547EE">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18054D66" w14:textId="1EC2D15A" w:rsidR="005547EE" w:rsidRPr="005547EE" w:rsidRDefault="005547EE" w:rsidP="005547EE">
            <w:pPr>
              <w:pStyle w:val="a3"/>
              <w:numPr>
                <w:ilvl w:val="0"/>
                <w:numId w:val="0"/>
              </w:numPr>
              <w:spacing w:before="0"/>
              <w:rPr>
                <w:rFonts w:ascii="Times New Roman" w:hAnsi="Times New Roman"/>
                <w:b/>
                <w:sz w:val="24"/>
                <w:szCs w:val="24"/>
                <w:lang w:eastAsia="en-US"/>
              </w:rPr>
            </w:pPr>
            <w:r w:rsidRPr="005547EE">
              <w:rPr>
                <w:rFonts w:ascii="Times New Roman" w:hAnsi="Times New Roman"/>
                <w:b/>
                <w:sz w:val="24"/>
                <w:szCs w:val="24"/>
                <w:lang w:eastAsia="en-US"/>
              </w:rPr>
              <w:t>1 237 732,80 руб., в том числе НДС 20%</w:t>
            </w:r>
          </w:p>
          <w:p w14:paraId="1E770292" w14:textId="6D8CC8AB" w:rsidR="005547EE" w:rsidRPr="005547EE" w:rsidRDefault="005547EE" w:rsidP="005547EE">
            <w:pPr>
              <w:pStyle w:val="a3"/>
              <w:numPr>
                <w:ilvl w:val="0"/>
                <w:numId w:val="0"/>
              </w:numPr>
              <w:spacing w:before="0"/>
              <w:rPr>
                <w:rFonts w:ascii="Times New Roman" w:hAnsi="Times New Roman"/>
                <w:b/>
                <w:sz w:val="24"/>
                <w:szCs w:val="24"/>
                <w:lang w:eastAsia="en-US"/>
              </w:rPr>
            </w:pPr>
            <w:r w:rsidRPr="005547EE">
              <w:rPr>
                <w:rFonts w:ascii="Times New Roman" w:hAnsi="Times New Roman"/>
                <w:b/>
                <w:sz w:val="24"/>
                <w:szCs w:val="24"/>
                <w:lang w:eastAsia="en-US"/>
              </w:rPr>
              <w:t>206 288,80 руб. -НДС 20%</w:t>
            </w:r>
          </w:p>
          <w:p w14:paraId="56AA5D93" w14:textId="47A1DAAF" w:rsidR="005547EE" w:rsidRPr="005547EE" w:rsidRDefault="005547EE" w:rsidP="005547EE">
            <w:pPr>
              <w:pStyle w:val="a3"/>
              <w:numPr>
                <w:ilvl w:val="0"/>
                <w:numId w:val="0"/>
              </w:numPr>
              <w:spacing w:before="0"/>
              <w:rPr>
                <w:rFonts w:ascii="Times New Roman" w:hAnsi="Times New Roman"/>
                <w:b/>
                <w:sz w:val="24"/>
                <w:szCs w:val="24"/>
                <w:lang w:eastAsia="en-US"/>
              </w:rPr>
            </w:pPr>
            <w:r w:rsidRPr="005547EE">
              <w:rPr>
                <w:rFonts w:ascii="Times New Roman" w:hAnsi="Times New Roman"/>
                <w:b/>
                <w:sz w:val="24"/>
                <w:szCs w:val="24"/>
                <w:lang w:eastAsia="en-US"/>
              </w:rPr>
              <w:t xml:space="preserve">1 031 444,00 руб.-  без НДС </w:t>
            </w:r>
          </w:p>
          <w:p w14:paraId="60D4B5A1" w14:textId="77777777" w:rsidR="005547EE" w:rsidRDefault="005547EE" w:rsidP="005547EE">
            <w:pPr>
              <w:rPr>
                <w:rFonts w:ascii="Times New Roman" w:hAnsi="Times New Roman"/>
                <w:sz w:val="18"/>
                <w:szCs w:val="24"/>
              </w:rPr>
            </w:pPr>
          </w:p>
          <w:p w14:paraId="5B48CA89" w14:textId="274F42CB" w:rsidR="005547EE" w:rsidRPr="00562602" w:rsidRDefault="005547EE" w:rsidP="005547EE">
            <w:pPr>
              <w:rPr>
                <w:rFonts w:ascii="Times New Roman" w:hAnsi="Times New Roman"/>
                <w:sz w:val="18"/>
                <w:szCs w:val="24"/>
              </w:rPr>
            </w:pP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2B3608CC"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w:t>
            </w:r>
            <w:r w:rsidR="008D1E97">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7777777"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709"/>
        <w:gridCol w:w="2409"/>
        <w:gridCol w:w="1560"/>
        <w:gridCol w:w="2268"/>
        <w:gridCol w:w="745"/>
        <w:gridCol w:w="531"/>
      </w:tblGrid>
      <w:tr w:rsidR="00E2073C" w:rsidRPr="00E2073C" w14:paraId="0BD5C60E" w14:textId="77777777" w:rsidTr="002F3934">
        <w:trPr>
          <w:trHeight w:val="1077"/>
        </w:trPr>
        <w:tc>
          <w:tcPr>
            <w:tcW w:w="560" w:type="dxa"/>
            <w:shd w:val="clear" w:color="auto" w:fill="auto"/>
            <w:vAlign w:val="center"/>
          </w:tcPr>
          <w:p w14:paraId="2EC422EC" w14:textId="77777777" w:rsidR="00E2073C" w:rsidRPr="00E2073C" w:rsidRDefault="00E2073C" w:rsidP="002F3934">
            <w:pPr>
              <w:tabs>
                <w:tab w:val="left" w:pos="1261"/>
              </w:tabs>
              <w:spacing w:after="0" w:line="240" w:lineRule="auto"/>
              <w:ind w:right="1012"/>
              <w:jc w:val="center"/>
              <w:rPr>
                <w:rFonts w:ascii="Times New Roman" w:hAnsi="Times New Roman"/>
                <w:b/>
                <w:sz w:val="16"/>
                <w:szCs w:val="16"/>
              </w:rPr>
            </w:pPr>
            <w:r w:rsidRPr="00E2073C">
              <w:rPr>
                <w:rFonts w:ascii="Times New Roman" w:hAnsi="Times New Roman"/>
                <w:b/>
                <w:sz w:val="16"/>
                <w:szCs w:val="16"/>
              </w:rPr>
              <w:t>№</w:t>
            </w:r>
          </w:p>
        </w:tc>
        <w:tc>
          <w:tcPr>
            <w:tcW w:w="1709" w:type="dxa"/>
          </w:tcPr>
          <w:p w14:paraId="357C7D6B" w14:textId="5D51DD5F" w:rsidR="00E2073C" w:rsidRPr="00E2073C" w:rsidRDefault="00E2073C" w:rsidP="002F3934">
            <w:pPr>
              <w:spacing w:after="0" w:line="240" w:lineRule="auto"/>
              <w:ind w:left="-74" w:right="-108"/>
              <w:jc w:val="center"/>
              <w:rPr>
                <w:rFonts w:ascii="Times New Roman" w:hAnsi="Times New Roman"/>
                <w:b/>
                <w:sz w:val="16"/>
                <w:szCs w:val="16"/>
                <w:vertAlign w:val="superscript"/>
              </w:rPr>
            </w:pPr>
            <w:r w:rsidRPr="00E2073C">
              <w:rPr>
                <w:rFonts w:ascii="Times New Roman" w:hAnsi="Times New Roman"/>
                <w:b/>
                <w:sz w:val="16"/>
                <w:szCs w:val="16"/>
              </w:rPr>
              <w:t>Наименование каждой единицы поставляемого товара</w:t>
            </w:r>
          </w:p>
        </w:tc>
        <w:tc>
          <w:tcPr>
            <w:tcW w:w="2409" w:type="dxa"/>
            <w:vAlign w:val="center"/>
          </w:tcPr>
          <w:p w14:paraId="03E448DE" w14:textId="77777777" w:rsidR="00E2073C" w:rsidRPr="00E2073C" w:rsidRDefault="00E2073C" w:rsidP="002F3934">
            <w:pPr>
              <w:spacing w:after="0" w:line="240" w:lineRule="auto"/>
              <w:ind w:left="-108" w:right="-108"/>
              <w:jc w:val="center"/>
              <w:rPr>
                <w:rFonts w:ascii="Times New Roman" w:hAnsi="Times New Roman"/>
                <w:b/>
                <w:sz w:val="16"/>
                <w:szCs w:val="16"/>
              </w:rPr>
            </w:pPr>
            <w:r w:rsidRPr="00E2073C">
              <w:rPr>
                <w:rFonts w:ascii="Times New Roman" w:hAnsi="Times New Roman"/>
                <w:b/>
                <w:sz w:val="16"/>
                <w:szCs w:val="16"/>
              </w:rPr>
              <w:t>Требования Заказчика в отношении функциональных характеристик (потребительских свойств), качественных характеристик</w:t>
            </w:r>
          </w:p>
        </w:tc>
        <w:tc>
          <w:tcPr>
            <w:tcW w:w="1560" w:type="dxa"/>
          </w:tcPr>
          <w:p w14:paraId="67CC1BB4" w14:textId="77777777" w:rsidR="00E2073C" w:rsidRPr="00E2073C" w:rsidRDefault="00E2073C" w:rsidP="002F3934">
            <w:pPr>
              <w:spacing w:after="0" w:line="240" w:lineRule="auto"/>
              <w:ind w:left="-108" w:right="-108"/>
              <w:jc w:val="center"/>
              <w:rPr>
                <w:rFonts w:ascii="Times New Roman" w:hAnsi="Times New Roman"/>
                <w:b/>
                <w:sz w:val="16"/>
                <w:szCs w:val="16"/>
              </w:rPr>
            </w:pPr>
            <w:r w:rsidRPr="00E2073C">
              <w:rPr>
                <w:rFonts w:ascii="Times New Roman" w:hAnsi="Times New Roman"/>
                <w:b/>
                <w:sz w:val="16"/>
                <w:szCs w:val="16"/>
              </w:rPr>
              <w:t>Наименование каждой единицы поставляемого товара (предложение Участника)</w:t>
            </w:r>
          </w:p>
        </w:tc>
        <w:tc>
          <w:tcPr>
            <w:tcW w:w="2268" w:type="dxa"/>
          </w:tcPr>
          <w:p w14:paraId="1C4FA4EE" w14:textId="77777777" w:rsidR="00E2073C" w:rsidRPr="00E2073C" w:rsidRDefault="00E2073C" w:rsidP="002F3934">
            <w:pPr>
              <w:spacing w:after="0" w:line="240" w:lineRule="auto"/>
              <w:ind w:left="-108" w:right="-108"/>
              <w:jc w:val="center"/>
              <w:rPr>
                <w:rFonts w:ascii="Times New Roman" w:hAnsi="Times New Roman"/>
                <w:b/>
                <w:sz w:val="16"/>
                <w:szCs w:val="16"/>
              </w:rPr>
            </w:pPr>
            <w:r w:rsidRPr="00E2073C">
              <w:rPr>
                <w:rFonts w:ascii="Times New Roman" w:hAnsi="Times New Roman"/>
                <w:b/>
                <w:sz w:val="16"/>
                <w:szCs w:val="16"/>
              </w:rPr>
              <w:t>Предложение Участника в отношении функциональных характеристик (потребительских свойств), качественных характеристик</w:t>
            </w:r>
            <w:r w:rsidRPr="00E2073C">
              <w:rPr>
                <w:rFonts w:ascii="Times New Roman" w:hAnsi="Times New Roman"/>
                <w:b/>
                <w:sz w:val="16"/>
                <w:szCs w:val="16"/>
                <w:vertAlign w:val="superscript"/>
              </w:rPr>
              <w:footnoteReference w:id="5"/>
            </w:r>
          </w:p>
        </w:tc>
        <w:tc>
          <w:tcPr>
            <w:tcW w:w="745" w:type="dxa"/>
            <w:vAlign w:val="center"/>
          </w:tcPr>
          <w:p w14:paraId="3676FE73" w14:textId="77777777" w:rsidR="00E2073C" w:rsidRPr="00E2073C" w:rsidRDefault="00E2073C" w:rsidP="002F3934">
            <w:pPr>
              <w:spacing w:after="0" w:line="240" w:lineRule="auto"/>
              <w:ind w:left="-108" w:right="-108"/>
              <w:jc w:val="center"/>
              <w:rPr>
                <w:rFonts w:ascii="Times New Roman" w:hAnsi="Times New Roman"/>
                <w:b/>
                <w:sz w:val="16"/>
                <w:szCs w:val="16"/>
              </w:rPr>
            </w:pPr>
            <w:r w:rsidRPr="00E2073C">
              <w:rPr>
                <w:rFonts w:ascii="Times New Roman" w:hAnsi="Times New Roman"/>
                <w:b/>
                <w:sz w:val="16"/>
                <w:szCs w:val="16"/>
              </w:rPr>
              <w:t>Ед. изм.</w:t>
            </w:r>
          </w:p>
        </w:tc>
        <w:tc>
          <w:tcPr>
            <w:tcW w:w="531" w:type="dxa"/>
            <w:vAlign w:val="center"/>
          </w:tcPr>
          <w:p w14:paraId="0E0C6044" w14:textId="77777777" w:rsidR="00E2073C" w:rsidRPr="00E2073C" w:rsidRDefault="00E2073C" w:rsidP="002F3934">
            <w:pPr>
              <w:spacing w:after="0" w:line="240" w:lineRule="auto"/>
              <w:ind w:left="-108" w:right="-108"/>
              <w:jc w:val="center"/>
              <w:rPr>
                <w:rFonts w:ascii="Times New Roman" w:hAnsi="Times New Roman"/>
                <w:b/>
                <w:sz w:val="16"/>
                <w:szCs w:val="16"/>
              </w:rPr>
            </w:pPr>
            <w:r w:rsidRPr="00E2073C">
              <w:rPr>
                <w:rFonts w:ascii="Times New Roman" w:hAnsi="Times New Roman"/>
                <w:b/>
                <w:sz w:val="16"/>
                <w:szCs w:val="16"/>
              </w:rPr>
              <w:t>Кол-во</w:t>
            </w:r>
          </w:p>
        </w:tc>
      </w:tr>
      <w:tr w:rsidR="00E2073C" w:rsidRPr="00E2073C" w14:paraId="6AB33DAB" w14:textId="77777777" w:rsidTr="002F3934">
        <w:trPr>
          <w:trHeight w:val="220"/>
        </w:trPr>
        <w:tc>
          <w:tcPr>
            <w:tcW w:w="560" w:type="dxa"/>
            <w:shd w:val="clear" w:color="auto" w:fill="auto"/>
          </w:tcPr>
          <w:p w14:paraId="231BC727" w14:textId="77777777" w:rsidR="00E2073C" w:rsidRPr="00E2073C" w:rsidRDefault="00E2073C" w:rsidP="00E2073C">
            <w:pPr>
              <w:numPr>
                <w:ilvl w:val="0"/>
                <w:numId w:val="37"/>
              </w:numPr>
              <w:spacing w:after="0" w:line="240" w:lineRule="auto"/>
              <w:contextualSpacing/>
              <w:rPr>
                <w:rFonts w:ascii="Times New Roman" w:hAnsi="Times New Roman"/>
                <w:sz w:val="16"/>
                <w:szCs w:val="16"/>
              </w:rPr>
            </w:pPr>
          </w:p>
        </w:tc>
        <w:tc>
          <w:tcPr>
            <w:tcW w:w="1709" w:type="dxa"/>
          </w:tcPr>
          <w:p w14:paraId="7BB3E241" w14:textId="77777777" w:rsidR="00E2073C" w:rsidRPr="00E2073C" w:rsidRDefault="00E2073C" w:rsidP="002F3934">
            <w:pPr>
              <w:spacing w:after="0" w:line="240" w:lineRule="auto"/>
              <w:rPr>
                <w:rFonts w:ascii="Times New Roman" w:hAnsi="Times New Roman"/>
                <w:sz w:val="16"/>
                <w:szCs w:val="16"/>
              </w:rPr>
            </w:pPr>
            <w:r w:rsidRPr="00E2073C">
              <w:rPr>
                <w:rFonts w:ascii="Times New Roman" w:hAnsi="Times New Roman"/>
                <w:sz w:val="16"/>
                <w:szCs w:val="16"/>
              </w:rPr>
              <w:t>Задвижка клиновая DN200 мм РN1,6 МПа фланцевая из хладостойкой стали, с электроприводом исп. Е / F, с КОФ 09Г2С, прокладками и крепежом под трубу 219х8, с поворотной заглушкой Класс герметичности А (поз. 2023-001-247-20-ТК2.ОЛ)</w:t>
            </w:r>
          </w:p>
        </w:tc>
        <w:tc>
          <w:tcPr>
            <w:tcW w:w="2409" w:type="dxa"/>
            <w:vAlign w:val="center"/>
          </w:tcPr>
          <w:p w14:paraId="3EFBD591" w14:textId="77777777" w:rsidR="00E2073C" w:rsidRPr="00E2073C" w:rsidRDefault="00E2073C" w:rsidP="002F3934">
            <w:pPr>
              <w:spacing w:after="0" w:line="240" w:lineRule="auto"/>
              <w:jc w:val="center"/>
              <w:rPr>
                <w:rFonts w:ascii="Times New Roman" w:hAnsi="Times New Roman"/>
                <w:sz w:val="16"/>
                <w:szCs w:val="16"/>
              </w:rPr>
            </w:pPr>
            <w:r w:rsidRPr="00E2073C">
              <w:rPr>
                <w:rFonts w:ascii="Times New Roman" w:hAnsi="Times New Roman"/>
                <w:sz w:val="16"/>
                <w:szCs w:val="16"/>
              </w:rPr>
              <w:t>Опросный лист 2023-001-247-20-ТК2.ОЛ</w:t>
            </w:r>
          </w:p>
        </w:tc>
        <w:tc>
          <w:tcPr>
            <w:tcW w:w="1560" w:type="dxa"/>
          </w:tcPr>
          <w:p w14:paraId="5E3D028D" w14:textId="77777777" w:rsidR="00E2073C" w:rsidRPr="00E2073C" w:rsidRDefault="00E2073C" w:rsidP="002F3934">
            <w:pPr>
              <w:spacing w:after="0" w:line="240" w:lineRule="auto"/>
              <w:jc w:val="center"/>
              <w:rPr>
                <w:rFonts w:ascii="Times New Roman" w:hAnsi="Times New Roman"/>
                <w:color w:val="FF0000"/>
                <w:sz w:val="16"/>
                <w:szCs w:val="16"/>
              </w:rPr>
            </w:pPr>
          </w:p>
        </w:tc>
        <w:tc>
          <w:tcPr>
            <w:tcW w:w="2268" w:type="dxa"/>
          </w:tcPr>
          <w:p w14:paraId="6597C41F" w14:textId="77777777" w:rsidR="00E2073C" w:rsidRPr="00E2073C" w:rsidRDefault="00E2073C" w:rsidP="002F3934">
            <w:pPr>
              <w:spacing w:after="0" w:line="240" w:lineRule="auto"/>
              <w:jc w:val="center"/>
              <w:rPr>
                <w:rFonts w:ascii="Times New Roman" w:hAnsi="Times New Roman"/>
                <w:sz w:val="16"/>
                <w:szCs w:val="16"/>
              </w:rPr>
            </w:pPr>
          </w:p>
        </w:tc>
        <w:tc>
          <w:tcPr>
            <w:tcW w:w="745" w:type="dxa"/>
          </w:tcPr>
          <w:p w14:paraId="0A4BBE7E" w14:textId="77777777" w:rsidR="00E2073C" w:rsidRPr="00E2073C" w:rsidRDefault="00E2073C" w:rsidP="002F3934">
            <w:pPr>
              <w:spacing w:after="0" w:line="240" w:lineRule="auto"/>
              <w:jc w:val="center"/>
              <w:rPr>
                <w:rFonts w:ascii="Times New Roman" w:hAnsi="Times New Roman"/>
                <w:sz w:val="16"/>
                <w:szCs w:val="16"/>
              </w:rPr>
            </w:pPr>
            <w:r w:rsidRPr="00E2073C">
              <w:rPr>
                <w:rFonts w:ascii="Times New Roman" w:hAnsi="Times New Roman"/>
                <w:sz w:val="16"/>
                <w:szCs w:val="16"/>
              </w:rPr>
              <w:t>компл.</w:t>
            </w:r>
          </w:p>
        </w:tc>
        <w:tc>
          <w:tcPr>
            <w:tcW w:w="531" w:type="dxa"/>
          </w:tcPr>
          <w:p w14:paraId="16D7AA76" w14:textId="77777777" w:rsidR="00E2073C" w:rsidRPr="00E2073C" w:rsidRDefault="00E2073C" w:rsidP="002F3934">
            <w:pPr>
              <w:spacing w:after="0" w:line="240" w:lineRule="auto"/>
              <w:jc w:val="center"/>
              <w:rPr>
                <w:rFonts w:ascii="Times New Roman" w:hAnsi="Times New Roman"/>
                <w:sz w:val="16"/>
                <w:szCs w:val="16"/>
              </w:rPr>
            </w:pPr>
            <w:r w:rsidRPr="00E2073C">
              <w:rPr>
                <w:rFonts w:ascii="Times New Roman" w:hAnsi="Times New Roman"/>
                <w:sz w:val="16"/>
                <w:szCs w:val="16"/>
              </w:rPr>
              <w:t>1</w:t>
            </w:r>
          </w:p>
        </w:tc>
      </w:tr>
      <w:tr w:rsidR="00E2073C" w:rsidRPr="00E2073C" w14:paraId="6D048A57" w14:textId="77777777" w:rsidTr="002F3934">
        <w:trPr>
          <w:trHeight w:val="222"/>
        </w:trPr>
        <w:tc>
          <w:tcPr>
            <w:tcW w:w="560" w:type="dxa"/>
            <w:shd w:val="clear" w:color="auto" w:fill="auto"/>
          </w:tcPr>
          <w:p w14:paraId="7951A9ED" w14:textId="77777777" w:rsidR="00E2073C" w:rsidRPr="00E2073C" w:rsidRDefault="00E2073C" w:rsidP="00E2073C">
            <w:pPr>
              <w:numPr>
                <w:ilvl w:val="0"/>
                <w:numId w:val="37"/>
              </w:numPr>
              <w:spacing w:after="0" w:line="240" w:lineRule="auto"/>
              <w:contextualSpacing/>
              <w:rPr>
                <w:rFonts w:ascii="Times New Roman" w:hAnsi="Times New Roman"/>
                <w:sz w:val="16"/>
                <w:szCs w:val="16"/>
              </w:rPr>
            </w:pPr>
          </w:p>
        </w:tc>
        <w:tc>
          <w:tcPr>
            <w:tcW w:w="1709" w:type="dxa"/>
          </w:tcPr>
          <w:p w14:paraId="4CF0DD03" w14:textId="77777777" w:rsidR="00E2073C" w:rsidRPr="00E2073C" w:rsidRDefault="00E2073C" w:rsidP="002F3934">
            <w:pPr>
              <w:spacing w:after="0" w:line="240" w:lineRule="auto"/>
              <w:rPr>
                <w:rFonts w:ascii="Times New Roman" w:hAnsi="Times New Roman"/>
                <w:sz w:val="16"/>
                <w:szCs w:val="16"/>
              </w:rPr>
            </w:pPr>
            <w:r w:rsidRPr="00E2073C">
              <w:rPr>
                <w:rFonts w:ascii="Times New Roman" w:hAnsi="Times New Roman"/>
                <w:sz w:val="16"/>
                <w:szCs w:val="16"/>
              </w:rPr>
              <w:t>Задвижка клиновая DN250 мм РN1,6 МПа фланцевая из хладостойкой стали, с электроприводом исполнение фланцев Е / F, с КОФ 09Г2С, прокладками и крепежом под трубу 273х8, с поворотной заглушкой Кл. герм. А, поз.2023-001-247-20-ТК4.ОЛ</w:t>
            </w:r>
          </w:p>
        </w:tc>
        <w:tc>
          <w:tcPr>
            <w:tcW w:w="2409" w:type="dxa"/>
            <w:vAlign w:val="center"/>
          </w:tcPr>
          <w:p w14:paraId="4F5B95EE" w14:textId="77777777" w:rsidR="00E2073C" w:rsidRPr="00E2073C" w:rsidRDefault="00E2073C" w:rsidP="002F3934">
            <w:pPr>
              <w:spacing w:after="0" w:line="240" w:lineRule="auto"/>
              <w:jc w:val="center"/>
              <w:rPr>
                <w:rFonts w:ascii="Times New Roman" w:hAnsi="Times New Roman"/>
                <w:sz w:val="16"/>
                <w:szCs w:val="16"/>
              </w:rPr>
            </w:pPr>
            <w:r w:rsidRPr="00E2073C">
              <w:rPr>
                <w:rFonts w:ascii="Times New Roman" w:hAnsi="Times New Roman"/>
                <w:sz w:val="16"/>
                <w:szCs w:val="16"/>
              </w:rPr>
              <w:t>Опросный лист 2023-001-247-20-ТК4.ОЛ</w:t>
            </w:r>
          </w:p>
        </w:tc>
        <w:tc>
          <w:tcPr>
            <w:tcW w:w="1560" w:type="dxa"/>
          </w:tcPr>
          <w:p w14:paraId="07939D23" w14:textId="77777777" w:rsidR="00E2073C" w:rsidRPr="00E2073C" w:rsidRDefault="00E2073C" w:rsidP="002F3934">
            <w:pPr>
              <w:spacing w:after="0" w:line="240" w:lineRule="auto"/>
              <w:jc w:val="center"/>
              <w:rPr>
                <w:rFonts w:ascii="Times New Roman" w:hAnsi="Times New Roman"/>
                <w:color w:val="FF0000"/>
                <w:sz w:val="16"/>
                <w:szCs w:val="16"/>
              </w:rPr>
            </w:pPr>
          </w:p>
        </w:tc>
        <w:tc>
          <w:tcPr>
            <w:tcW w:w="2268" w:type="dxa"/>
          </w:tcPr>
          <w:p w14:paraId="44FFFABE" w14:textId="77777777" w:rsidR="00E2073C" w:rsidRPr="00E2073C" w:rsidRDefault="00E2073C" w:rsidP="002F3934">
            <w:pPr>
              <w:spacing w:after="0" w:line="240" w:lineRule="auto"/>
              <w:jc w:val="center"/>
              <w:rPr>
                <w:rFonts w:ascii="Times New Roman" w:hAnsi="Times New Roman"/>
                <w:sz w:val="16"/>
                <w:szCs w:val="16"/>
              </w:rPr>
            </w:pPr>
          </w:p>
        </w:tc>
        <w:tc>
          <w:tcPr>
            <w:tcW w:w="745" w:type="dxa"/>
          </w:tcPr>
          <w:p w14:paraId="2B431940" w14:textId="77777777" w:rsidR="00E2073C" w:rsidRPr="00E2073C" w:rsidRDefault="00E2073C" w:rsidP="002F3934">
            <w:pPr>
              <w:spacing w:after="0" w:line="240" w:lineRule="auto"/>
              <w:jc w:val="center"/>
              <w:rPr>
                <w:rFonts w:ascii="Times New Roman" w:hAnsi="Times New Roman"/>
                <w:sz w:val="16"/>
                <w:szCs w:val="16"/>
              </w:rPr>
            </w:pPr>
            <w:r w:rsidRPr="00E2073C">
              <w:rPr>
                <w:rFonts w:ascii="Times New Roman" w:hAnsi="Times New Roman"/>
                <w:sz w:val="16"/>
                <w:szCs w:val="16"/>
              </w:rPr>
              <w:t>компл.</w:t>
            </w:r>
          </w:p>
        </w:tc>
        <w:tc>
          <w:tcPr>
            <w:tcW w:w="531" w:type="dxa"/>
          </w:tcPr>
          <w:p w14:paraId="482C7801" w14:textId="77777777" w:rsidR="00E2073C" w:rsidRPr="00E2073C" w:rsidRDefault="00E2073C" w:rsidP="002F3934">
            <w:pPr>
              <w:spacing w:after="0" w:line="240" w:lineRule="auto"/>
              <w:jc w:val="center"/>
              <w:rPr>
                <w:rFonts w:ascii="Times New Roman" w:hAnsi="Times New Roman"/>
                <w:sz w:val="16"/>
                <w:szCs w:val="16"/>
              </w:rPr>
            </w:pPr>
            <w:r w:rsidRPr="00E2073C">
              <w:rPr>
                <w:rFonts w:ascii="Times New Roman" w:hAnsi="Times New Roman"/>
                <w:sz w:val="16"/>
                <w:szCs w:val="16"/>
              </w:rPr>
              <w:t>1</w:t>
            </w:r>
          </w:p>
        </w:tc>
      </w:tr>
    </w:tbl>
    <w:p w14:paraId="6101EF67"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E2073C" w:rsidRPr="00E2073C" w14:paraId="532ECD26" w14:textId="77777777" w:rsidTr="002F3934">
        <w:trPr>
          <w:trHeight w:val="642"/>
        </w:trPr>
        <w:tc>
          <w:tcPr>
            <w:tcW w:w="567" w:type="dxa"/>
            <w:vAlign w:val="center"/>
          </w:tcPr>
          <w:p w14:paraId="203C5D61" w14:textId="77777777" w:rsidR="00E2073C" w:rsidRPr="00E2073C" w:rsidRDefault="00E2073C" w:rsidP="002F3934">
            <w:pPr>
              <w:jc w:val="center"/>
              <w:rPr>
                <w:rFonts w:ascii="Times New Roman" w:hAnsi="Times New Roman"/>
                <w:b/>
                <w:sz w:val="18"/>
                <w:szCs w:val="18"/>
              </w:rPr>
            </w:pPr>
            <w:r w:rsidRPr="00E2073C">
              <w:rPr>
                <w:rFonts w:ascii="Times New Roman" w:hAnsi="Times New Roman"/>
                <w:b/>
                <w:sz w:val="18"/>
                <w:szCs w:val="18"/>
              </w:rPr>
              <w:t>№ п/п</w:t>
            </w:r>
          </w:p>
        </w:tc>
        <w:tc>
          <w:tcPr>
            <w:tcW w:w="1843" w:type="dxa"/>
            <w:vAlign w:val="center"/>
          </w:tcPr>
          <w:p w14:paraId="46D724BC" w14:textId="77777777" w:rsidR="00E2073C" w:rsidRPr="00E2073C" w:rsidRDefault="00E2073C" w:rsidP="002F3934">
            <w:pPr>
              <w:jc w:val="center"/>
              <w:rPr>
                <w:rFonts w:ascii="Times New Roman" w:hAnsi="Times New Roman"/>
                <w:b/>
                <w:sz w:val="18"/>
                <w:szCs w:val="18"/>
              </w:rPr>
            </w:pPr>
            <w:r w:rsidRPr="00E2073C">
              <w:rPr>
                <w:rFonts w:ascii="Times New Roman" w:hAnsi="Times New Roman"/>
                <w:b/>
                <w:sz w:val="18"/>
                <w:szCs w:val="18"/>
              </w:rPr>
              <w:t>Наименование Товара</w:t>
            </w:r>
          </w:p>
        </w:tc>
        <w:tc>
          <w:tcPr>
            <w:tcW w:w="1140" w:type="dxa"/>
            <w:vAlign w:val="center"/>
          </w:tcPr>
          <w:p w14:paraId="46A9199C" w14:textId="77777777" w:rsidR="00E2073C" w:rsidRPr="00E2073C" w:rsidRDefault="00E2073C" w:rsidP="002F3934">
            <w:pPr>
              <w:jc w:val="center"/>
              <w:rPr>
                <w:rFonts w:ascii="Times New Roman" w:hAnsi="Times New Roman"/>
                <w:b/>
                <w:sz w:val="18"/>
                <w:szCs w:val="18"/>
              </w:rPr>
            </w:pPr>
            <w:r w:rsidRPr="00E2073C">
              <w:rPr>
                <w:rFonts w:ascii="Times New Roman" w:hAnsi="Times New Roman"/>
                <w:b/>
                <w:sz w:val="18"/>
                <w:szCs w:val="18"/>
              </w:rPr>
              <w:t>Единица измерения</w:t>
            </w:r>
          </w:p>
        </w:tc>
        <w:tc>
          <w:tcPr>
            <w:tcW w:w="791" w:type="dxa"/>
            <w:vAlign w:val="center"/>
          </w:tcPr>
          <w:p w14:paraId="6048634A" w14:textId="77777777" w:rsidR="00E2073C" w:rsidRPr="00E2073C" w:rsidRDefault="00E2073C" w:rsidP="002F3934">
            <w:pPr>
              <w:jc w:val="center"/>
              <w:rPr>
                <w:rFonts w:ascii="Times New Roman" w:hAnsi="Times New Roman"/>
                <w:b/>
                <w:sz w:val="18"/>
                <w:szCs w:val="18"/>
              </w:rPr>
            </w:pPr>
            <w:r w:rsidRPr="00E2073C">
              <w:rPr>
                <w:rFonts w:ascii="Times New Roman" w:hAnsi="Times New Roman"/>
                <w:b/>
                <w:sz w:val="18"/>
                <w:szCs w:val="18"/>
              </w:rPr>
              <w:t>Кол-во</w:t>
            </w:r>
          </w:p>
        </w:tc>
        <w:tc>
          <w:tcPr>
            <w:tcW w:w="1318" w:type="dxa"/>
            <w:vAlign w:val="center"/>
          </w:tcPr>
          <w:p w14:paraId="5416041E" w14:textId="77777777" w:rsidR="00E2073C" w:rsidRPr="00E2073C" w:rsidRDefault="00E2073C" w:rsidP="002F3934">
            <w:pPr>
              <w:jc w:val="center"/>
              <w:rPr>
                <w:rFonts w:ascii="Times New Roman" w:hAnsi="Times New Roman"/>
                <w:b/>
                <w:sz w:val="18"/>
                <w:szCs w:val="18"/>
              </w:rPr>
            </w:pPr>
            <w:r w:rsidRPr="00E2073C">
              <w:rPr>
                <w:rFonts w:ascii="Times New Roman" w:hAnsi="Times New Roman"/>
                <w:b/>
                <w:sz w:val="18"/>
                <w:szCs w:val="18"/>
              </w:rPr>
              <w:t xml:space="preserve">Цена </w:t>
            </w:r>
          </w:p>
          <w:p w14:paraId="6BA8E4DD" w14:textId="77777777" w:rsidR="00E2073C" w:rsidRPr="00E2073C" w:rsidRDefault="00E2073C" w:rsidP="002F3934">
            <w:pPr>
              <w:jc w:val="center"/>
              <w:rPr>
                <w:rFonts w:ascii="Times New Roman" w:hAnsi="Times New Roman"/>
                <w:b/>
                <w:sz w:val="18"/>
                <w:szCs w:val="18"/>
              </w:rPr>
            </w:pPr>
            <w:r w:rsidRPr="00E2073C">
              <w:rPr>
                <w:rFonts w:ascii="Times New Roman" w:hAnsi="Times New Roman"/>
                <w:b/>
                <w:sz w:val="18"/>
                <w:szCs w:val="18"/>
              </w:rPr>
              <w:t>без НДС, руб.</w:t>
            </w:r>
          </w:p>
        </w:tc>
        <w:tc>
          <w:tcPr>
            <w:tcW w:w="1319" w:type="dxa"/>
            <w:vAlign w:val="center"/>
          </w:tcPr>
          <w:p w14:paraId="4960D6B0" w14:textId="77777777" w:rsidR="00E2073C" w:rsidRPr="00E2073C" w:rsidRDefault="00E2073C" w:rsidP="002F3934">
            <w:pPr>
              <w:jc w:val="center"/>
              <w:rPr>
                <w:rFonts w:ascii="Times New Roman" w:hAnsi="Times New Roman"/>
                <w:b/>
                <w:sz w:val="18"/>
                <w:szCs w:val="18"/>
              </w:rPr>
            </w:pPr>
            <w:r w:rsidRPr="00E2073C">
              <w:rPr>
                <w:rFonts w:ascii="Times New Roman" w:hAnsi="Times New Roman"/>
                <w:b/>
                <w:sz w:val="18"/>
                <w:szCs w:val="18"/>
              </w:rPr>
              <w:t xml:space="preserve">Сумма </w:t>
            </w:r>
          </w:p>
          <w:p w14:paraId="23190710" w14:textId="77777777" w:rsidR="00E2073C" w:rsidRPr="00E2073C" w:rsidRDefault="00E2073C" w:rsidP="002F3934">
            <w:pPr>
              <w:jc w:val="center"/>
              <w:rPr>
                <w:rFonts w:ascii="Times New Roman" w:hAnsi="Times New Roman"/>
                <w:b/>
                <w:sz w:val="18"/>
                <w:szCs w:val="18"/>
              </w:rPr>
            </w:pPr>
            <w:r w:rsidRPr="00E2073C">
              <w:rPr>
                <w:rFonts w:ascii="Times New Roman" w:hAnsi="Times New Roman"/>
                <w:b/>
                <w:sz w:val="18"/>
                <w:szCs w:val="18"/>
              </w:rPr>
              <w:t>без НДС, руб.</w:t>
            </w:r>
          </w:p>
        </w:tc>
        <w:tc>
          <w:tcPr>
            <w:tcW w:w="1450" w:type="dxa"/>
            <w:vAlign w:val="center"/>
          </w:tcPr>
          <w:p w14:paraId="1230C496" w14:textId="77777777" w:rsidR="00E2073C" w:rsidRPr="00E2073C" w:rsidRDefault="00E2073C" w:rsidP="002F3934">
            <w:pPr>
              <w:jc w:val="center"/>
              <w:rPr>
                <w:rFonts w:ascii="Times New Roman" w:hAnsi="Times New Roman"/>
                <w:b/>
                <w:sz w:val="18"/>
                <w:szCs w:val="18"/>
              </w:rPr>
            </w:pPr>
            <w:r w:rsidRPr="00E2073C">
              <w:rPr>
                <w:rFonts w:ascii="Times New Roman" w:hAnsi="Times New Roman"/>
                <w:b/>
                <w:sz w:val="18"/>
                <w:szCs w:val="18"/>
              </w:rPr>
              <w:t>Сумма</w:t>
            </w:r>
          </w:p>
          <w:p w14:paraId="73F264D0" w14:textId="77777777" w:rsidR="00E2073C" w:rsidRPr="00E2073C" w:rsidRDefault="00E2073C" w:rsidP="002F3934">
            <w:pPr>
              <w:jc w:val="center"/>
              <w:rPr>
                <w:rFonts w:ascii="Times New Roman" w:hAnsi="Times New Roman"/>
                <w:b/>
                <w:sz w:val="18"/>
                <w:szCs w:val="18"/>
              </w:rPr>
            </w:pPr>
            <w:r w:rsidRPr="00E2073C">
              <w:rPr>
                <w:rFonts w:ascii="Times New Roman" w:hAnsi="Times New Roman"/>
                <w:b/>
                <w:sz w:val="18"/>
                <w:szCs w:val="18"/>
              </w:rPr>
              <w:t>НДС 20%, руб.</w:t>
            </w:r>
          </w:p>
        </w:tc>
        <w:tc>
          <w:tcPr>
            <w:tcW w:w="1353" w:type="dxa"/>
            <w:vAlign w:val="center"/>
          </w:tcPr>
          <w:p w14:paraId="351273DA" w14:textId="77777777" w:rsidR="00E2073C" w:rsidRPr="00E2073C" w:rsidRDefault="00E2073C" w:rsidP="002F3934">
            <w:pPr>
              <w:jc w:val="center"/>
              <w:rPr>
                <w:rFonts w:ascii="Times New Roman" w:hAnsi="Times New Roman"/>
                <w:b/>
                <w:sz w:val="18"/>
                <w:szCs w:val="18"/>
              </w:rPr>
            </w:pPr>
            <w:r w:rsidRPr="00E2073C">
              <w:rPr>
                <w:rFonts w:ascii="Times New Roman" w:hAnsi="Times New Roman"/>
                <w:b/>
                <w:sz w:val="18"/>
                <w:szCs w:val="18"/>
              </w:rPr>
              <w:t xml:space="preserve">Сумма </w:t>
            </w:r>
          </w:p>
          <w:p w14:paraId="1FF34871" w14:textId="77777777" w:rsidR="00E2073C" w:rsidRPr="00E2073C" w:rsidRDefault="00E2073C" w:rsidP="002F3934">
            <w:pPr>
              <w:jc w:val="center"/>
              <w:rPr>
                <w:rFonts w:ascii="Times New Roman" w:hAnsi="Times New Roman"/>
                <w:b/>
                <w:sz w:val="18"/>
                <w:szCs w:val="18"/>
              </w:rPr>
            </w:pPr>
            <w:r w:rsidRPr="00E2073C">
              <w:rPr>
                <w:rFonts w:ascii="Times New Roman" w:hAnsi="Times New Roman"/>
                <w:b/>
                <w:sz w:val="18"/>
                <w:szCs w:val="18"/>
              </w:rPr>
              <w:t>с НДС 20%, руб.</w:t>
            </w:r>
          </w:p>
        </w:tc>
      </w:tr>
      <w:tr w:rsidR="00E2073C" w:rsidRPr="00E2073C" w14:paraId="356D89AB" w14:textId="77777777" w:rsidTr="002F3934">
        <w:trPr>
          <w:trHeight w:val="213"/>
        </w:trPr>
        <w:tc>
          <w:tcPr>
            <w:tcW w:w="567" w:type="dxa"/>
          </w:tcPr>
          <w:p w14:paraId="45810A30" w14:textId="77777777" w:rsidR="00E2073C" w:rsidRPr="00E2073C" w:rsidRDefault="00E2073C" w:rsidP="002F3934">
            <w:pPr>
              <w:jc w:val="center"/>
              <w:rPr>
                <w:rFonts w:ascii="Times New Roman" w:hAnsi="Times New Roman"/>
                <w:b/>
                <w:sz w:val="18"/>
                <w:szCs w:val="18"/>
              </w:rPr>
            </w:pPr>
            <w:r w:rsidRPr="00E2073C">
              <w:rPr>
                <w:rFonts w:ascii="Times New Roman" w:hAnsi="Times New Roman"/>
                <w:b/>
                <w:sz w:val="18"/>
                <w:szCs w:val="18"/>
              </w:rPr>
              <w:t>1.</w:t>
            </w:r>
          </w:p>
        </w:tc>
        <w:tc>
          <w:tcPr>
            <w:tcW w:w="1843" w:type="dxa"/>
          </w:tcPr>
          <w:p w14:paraId="0270B60C" w14:textId="77777777" w:rsidR="00E2073C" w:rsidRPr="00E2073C" w:rsidRDefault="00E2073C" w:rsidP="002F3934">
            <w:pPr>
              <w:rPr>
                <w:rFonts w:ascii="Times New Roman" w:hAnsi="Times New Roman"/>
                <w:sz w:val="18"/>
                <w:szCs w:val="18"/>
              </w:rPr>
            </w:pPr>
            <w:r w:rsidRPr="00E2073C">
              <w:rPr>
                <w:rFonts w:ascii="Times New Roman" w:hAnsi="Times New Roman"/>
                <w:sz w:val="18"/>
                <w:szCs w:val="18"/>
              </w:rPr>
              <w:t>Задвижка клиновая DN200 мм РN1,6 МПа фланцевая из хладостойкой стали, с электроприводом исп. Е / F, с КОФ 09Г2С, прокладками и крепежом под трубу 219х8, с поворотной заглушкой Класс герметичности А (поз. 2023-001-247-20-ТК2.ОЛ)</w:t>
            </w:r>
          </w:p>
        </w:tc>
        <w:tc>
          <w:tcPr>
            <w:tcW w:w="1140" w:type="dxa"/>
          </w:tcPr>
          <w:p w14:paraId="39049F56" w14:textId="77777777" w:rsidR="00E2073C" w:rsidRPr="00E2073C" w:rsidRDefault="00E2073C" w:rsidP="002F3934">
            <w:pPr>
              <w:jc w:val="center"/>
              <w:rPr>
                <w:rFonts w:ascii="Times New Roman" w:hAnsi="Times New Roman"/>
                <w:sz w:val="18"/>
                <w:szCs w:val="18"/>
              </w:rPr>
            </w:pPr>
            <w:r w:rsidRPr="00E2073C">
              <w:rPr>
                <w:rFonts w:ascii="Times New Roman" w:hAnsi="Times New Roman"/>
                <w:sz w:val="18"/>
                <w:szCs w:val="18"/>
              </w:rPr>
              <w:t>компл.</w:t>
            </w:r>
          </w:p>
        </w:tc>
        <w:tc>
          <w:tcPr>
            <w:tcW w:w="791" w:type="dxa"/>
          </w:tcPr>
          <w:p w14:paraId="016169D6" w14:textId="77777777" w:rsidR="00E2073C" w:rsidRPr="00E2073C" w:rsidRDefault="00E2073C" w:rsidP="002F3934">
            <w:pPr>
              <w:jc w:val="center"/>
              <w:rPr>
                <w:rFonts w:ascii="Times New Roman" w:hAnsi="Times New Roman"/>
                <w:sz w:val="18"/>
                <w:szCs w:val="18"/>
              </w:rPr>
            </w:pPr>
            <w:r w:rsidRPr="00E2073C">
              <w:rPr>
                <w:rFonts w:ascii="Times New Roman" w:hAnsi="Times New Roman"/>
                <w:sz w:val="18"/>
                <w:szCs w:val="18"/>
              </w:rPr>
              <w:t>1</w:t>
            </w:r>
          </w:p>
        </w:tc>
        <w:tc>
          <w:tcPr>
            <w:tcW w:w="1318" w:type="dxa"/>
            <w:vAlign w:val="center"/>
          </w:tcPr>
          <w:p w14:paraId="1125D4B7" w14:textId="77777777" w:rsidR="00E2073C" w:rsidRPr="00E2073C" w:rsidRDefault="00E2073C" w:rsidP="002F3934">
            <w:pPr>
              <w:jc w:val="center"/>
              <w:rPr>
                <w:rFonts w:ascii="Times New Roman" w:hAnsi="Times New Roman"/>
                <w:sz w:val="18"/>
                <w:szCs w:val="18"/>
              </w:rPr>
            </w:pPr>
          </w:p>
        </w:tc>
        <w:tc>
          <w:tcPr>
            <w:tcW w:w="1319" w:type="dxa"/>
            <w:vAlign w:val="center"/>
          </w:tcPr>
          <w:p w14:paraId="735E3D21" w14:textId="77777777" w:rsidR="00E2073C" w:rsidRPr="00E2073C" w:rsidRDefault="00E2073C" w:rsidP="002F3934">
            <w:pPr>
              <w:jc w:val="center"/>
              <w:rPr>
                <w:rFonts w:ascii="Times New Roman" w:hAnsi="Times New Roman"/>
                <w:sz w:val="18"/>
                <w:szCs w:val="18"/>
              </w:rPr>
            </w:pPr>
          </w:p>
        </w:tc>
        <w:tc>
          <w:tcPr>
            <w:tcW w:w="1450" w:type="dxa"/>
            <w:vAlign w:val="center"/>
          </w:tcPr>
          <w:p w14:paraId="015C1FBA" w14:textId="77777777" w:rsidR="00E2073C" w:rsidRPr="00E2073C" w:rsidRDefault="00E2073C" w:rsidP="002F3934">
            <w:pPr>
              <w:jc w:val="center"/>
              <w:rPr>
                <w:rFonts w:ascii="Times New Roman" w:hAnsi="Times New Roman"/>
                <w:sz w:val="18"/>
                <w:szCs w:val="18"/>
              </w:rPr>
            </w:pPr>
          </w:p>
        </w:tc>
        <w:tc>
          <w:tcPr>
            <w:tcW w:w="1353" w:type="dxa"/>
            <w:vAlign w:val="center"/>
          </w:tcPr>
          <w:p w14:paraId="4639E0B0" w14:textId="77777777" w:rsidR="00E2073C" w:rsidRPr="00E2073C" w:rsidRDefault="00E2073C" w:rsidP="002F3934">
            <w:pPr>
              <w:jc w:val="center"/>
              <w:rPr>
                <w:rFonts w:ascii="Times New Roman" w:hAnsi="Times New Roman"/>
                <w:sz w:val="18"/>
                <w:szCs w:val="18"/>
              </w:rPr>
            </w:pPr>
          </w:p>
        </w:tc>
      </w:tr>
      <w:tr w:rsidR="00E2073C" w:rsidRPr="00E2073C" w14:paraId="09AA2FB4" w14:textId="77777777" w:rsidTr="002F3934">
        <w:trPr>
          <w:trHeight w:val="202"/>
        </w:trPr>
        <w:tc>
          <w:tcPr>
            <w:tcW w:w="567" w:type="dxa"/>
          </w:tcPr>
          <w:p w14:paraId="4647403C" w14:textId="77777777" w:rsidR="00E2073C" w:rsidRPr="00E2073C" w:rsidRDefault="00E2073C" w:rsidP="002F3934">
            <w:pPr>
              <w:jc w:val="center"/>
              <w:rPr>
                <w:rFonts w:ascii="Times New Roman" w:hAnsi="Times New Roman"/>
                <w:b/>
                <w:sz w:val="18"/>
                <w:szCs w:val="18"/>
              </w:rPr>
            </w:pPr>
            <w:r w:rsidRPr="00E2073C">
              <w:rPr>
                <w:rFonts w:ascii="Times New Roman" w:hAnsi="Times New Roman"/>
                <w:b/>
                <w:sz w:val="18"/>
                <w:szCs w:val="18"/>
              </w:rPr>
              <w:t>2.</w:t>
            </w:r>
          </w:p>
        </w:tc>
        <w:tc>
          <w:tcPr>
            <w:tcW w:w="1843" w:type="dxa"/>
          </w:tcPr>
          <w:p w14:paraId="367812D7" w14:textId="77777777" w:rsidR="00E2073C" w:rsidRPr="00E2073C" w:rsidRDefault="00E2073C" w:rsidP="002F3934">
            <w:pPr>
              <w:rPr>
                <w:rFonts w:ascii="Times New Roman" w:hAnsi="Times New Roman"/>
                <w:sz w:val="18"/>
                <w:szCs w:val="18"/>
              </w:rPr>
            </w:pPr>
            <w:r w:rsidRPr="00E2073C">
              <w:rPr>
                <w:rFonts w:ascii="Times New Roman" w:hAnsi="Times New Roman"/>
                <w:sz w:val="18"/>
                <w:szCs w:val="18"/>
              </w:rPr>
              <w:t>Задвижка клиновая DN250 мм РN1,6 МПа фланцевая из хладостойкой стали, с электроприводом исполнение фланцев Е / F, с КОФ 09Г2С, прокладками и крепежом под трубу 273х8, с поворотной заглушкой Кл. герм. А, поз.2023-001-247-20-ТК4.ОЛ</w:t>
            </w:r>
          </w:p>
        </w:tc>
        <w:tc>
          <w:tcPr>
            <w:tcW w:w="1140" w:type="dxa"/>
          </w:tcPr>
          <w:p w14:paraId="3777A22A" w14:textId="77777777" w:rsidR="00E2073C" w:rsidRPr="00E2073C" w:rsidRDefault="00E2073C" w:rsidP="002F3934">
            <w:pPr>
              <w:jc w:val="center"/>
              <w:rPr>
                <w:rFonts w:ascii="Times New Roman" w:hAnsi="Times New Roman"/>
                <w:sz w:val="18"/>
                <w:szCs w:val="18"/>
              </w:rPr>
            </w:pPr>
            <w:r w:rsidRPr="00E2073C">
              <w:rPr>
                <w:rFonts w:ascii="Times New Roman" w:hAnsi="Times New Roman"/>
                <w:sz w:val="18"/>
                <w:szCs w:val="18"/>
              </w:rPr>
              <w:t>компл.</w:t>
            </w:r>
          </w:p>
        </w:tc>
        <w:tc>
          <w:tcPr>
            <w:tcW w:w="791" w:type="dxa"/>
          </w:tcPr>
          <w:p w14:paraId="0394F9DB" w14:textId="77777777" w:rsidR="00E2073C" w:rsidRPr="00E2073C" w:rsidRDefault="00E2073C" w:rsidP="002F3934">
            <w:pPr>
              <w:jc w:val="center"/>
              <w:rPr>
                <w:rFonts w:ascii="Times New Roman" w:hAnsi="Times New Roman"/>
                <w:sz w:val="18"/>
                <w:szCs w:val="18"/>
              </w:rPr>
            </w:pPr>
            <w:r w:rsidRPr="00E2073C">
              <w:rPr>
                <w:rFonts w:ascii="Times New Roman" w:hAnsi="Times New Roman"/>
                <w:sz w:val="18"/>
                <w:szCs w:val="18"/>
              </w:rPr>
              <w:t>1</w:t>
            </w:r>
          </w:p>
        </w:tc>
        <w:tc>
          <w:tcPr>
            <w:tcW w:w="1318" w:type="dxa"/>
          </w:tcPr>
          <w:p w14:paraId="0541FCD0" w14:textId="77777777" w:rsidR="00E2073C" w:rsidRPr="00E2073C" w:rsidRDefault="00E2073C" w:rsidP="002F3934">
            <w:pPr>
              <w:jc w:val="center"/>
              <w:rPr>
                <w:rFonts w:ascii="Times New Roman" w:hAnsi="Times New Roman"/>
                <w:sz w:val="18"/>
                <w:szCs w:val="18"/>
              </w:rPr>
            </w:pPr>
          </w:p>
        </w:tc>
        <w:tc>
          <w:tcPr>
            <w:tcW w:w="1319" w:type="dxa"/>
          </w:tcPr>
          <w:p w14:paraId="4F8C5828" w14:textId="77777777" w:rsidR="00E2073C" w:rsidRPr="00E2073C" w:rsidRDefault="00E2073C" w:rsidP="002F3934">
            <w:pPr>
              <w:jc w:val="center"/>
              <w:rPr>
                <w:rFonts w:ascii="Times New Roman" w:hAnsi="Times New Roman"/>
                <w:sz w:val="18"/>
                <w:szCs w:val="18"/>
              </w:rPr>
            </w:pPr>
          </w:p>
        </w:tc>
        <w:tc>
          <w:tcPr>
            <w:tcW w:w="1450" w:type="dxa"/>
          </w:tcPr>
          <w:p w14:paraId="561ED0E5" w14:textId="77777777" w:rsidR="00E2073C" w:rsidRPr="00E2073C" w:rsidRDefault="00E2073C" w:rsidP="002F3934">
            <w:pPr>
              <w:jc w:val="center"/>
              <w:rPr>
                <w:rFonts w:ascii="Times New Roman" w:hAnsi="Times New Roman"/>
                <w:sz w:val="18"/>
                <w:szCs w:val="18"/>
              </w:rPr>
            </w:pPr>
          </w:p>
        </w:tc>
        <w:tc>
          <w:tcPr>
            <w:tcW w:w="1353" w:type="dxa"/>
          </w:tcPr>
          <w:p w14:paraId="7740BD46" w14:textId="77777777" w:rsidR="00E2073C" w:rsidRPr="00E2073C" w:rsidRDefault="00E2073C" w:rsidP="002F3934">
            <w:pPr>
              <w:jc w:val="center"/>
              <w:rPr>
                <w:rFonts w:ascii="Times New Roman" w:hAnsi="Times New Roman"/>
                <w:sz w:val="18"/>
                <w:szCs w:val="18"/>
              </w:rPr>
            </w:pPr>
          </w:p>
        </w:tc>
      </w:tr>
      <w:tr w:rsidR="00E2073C" w:rsidRPr="00E2073C" w14:paraId="60B250A9" w14:textId="77777777" w:rsidTr="002F3934">
        <w:trPr>
          <w:trHeight w:val="213"/>
        </w:trPr>
        <w:tc>
          <w:tcPr>
            <w:tcW w:w="5659" w:type="dxa"/>
            <w:gridSpan w:val="5"/>
          </w:tcPr>
          <w:p w14:paraId="60F4B6E0" w14:textId="77777777" w:rsidR="00E2073C" w:rsidRPr="00E2073C" w:rsidRDefault="00E2073C" w:rsidP="002F3934">
            <w:pPr>
              <w:jc w:val="right"/>
              <w:rPr>
                <w:rFonts w:ascii="Times New Roman" w:hAnsi="Times New Roman"/>
                <w:sz w:val="18"/>
                <w:szCs w:val="18"/>
              </w:rPr>
            </w:pPr>
            <w:r w:rsidRPr="00E2073C">
              <w:rPr>
                <w:rFonts w:ascii="Times New Roman" w:hAnsi="Times New Roman"/>
                <w:b/>
                <w:sz w:val="18"/>
                <w:szCs w:val="18"/>
              </w:rPr>
              <w:t>ИТОГО:</w:t>
            </w:r>
          </w:p>
        </w:tc>
        <w:tc>
          <w:tcPr>
            <w:tcW w:w="1319" w:type="dxa"/>
          </w:tcPr>
          <w:p w14:paraId="271888D7" w14:textId="77777777" w:rsidR="00E2073C" w:rsidRPr="00E2073C" w:rsidRDefault="00E2073C" w:rsidP="002F3934">
            <w:pPr>
              <w:jc w:val="center"/>
              <w:rPr>
                <w:rFonts w:ascii="Times New Roman" w:hAnsi="Times New Roman"/>
                <w:sz w:val="18"/>
                <w:szCs w:val="18"/>
              </w:rPr>
            </w:pPr>
          </w:p>
        </w:tc>
        <w:tc>
          <w:tcPr>
            <w:tcW w:w="1450" w:type="dxa"/>
          </w:tcPr>
          <w:p w14:paraId="7346754C" w14:textId="77777777" w:rsidR="00E2073C" w:rsidRPr="00E2073C" w:rsidRDefault="00E2073C" w:rsidP="002F3934">
            <w:pPr>
              <w:jc w:val="center"/>
              <w:rPr>
                <w:rFonts w:ascii="Times New Roman" w:hAnsi="Times New Roman"/>
                <w:sz w:val="18"/>
                <w:szCs w:val="18"/>
              </w:rPr>
            </w:pPr>
          </w:p>
        </w:tc>
        <w:tc>
          <w:tcPr>
            <w:tcW w:w="1353" w:type="dxa"/>
          </w:tcPr>
          <w:p w14:paraId="710ED29A" w14:textId="77777777" w:rsidR="00E2073C" w:rsidRPr="00E2073C" w:rsidRDefault="00E2073C" w:rsidP="002F3934">
            <w:pPr>
              <w:jc w:val="center"/>
              <w:rPr>
                <w:rFonts w:ascii="Times New Roman" w:hAnsi="Times New Roman"/>
                <w:sz w:val="18"/>
                <w:szCs w:val="18"/>
              </w:rPr>
            </w:pPr>
          </w:p>
        </w:tc>
      </w:tr>
    </w:tbl>
    <w:p w14:paraId="4CA5B2E8" w14:textId="77777777" w:rsidR="001F5D46" w:rsidRDefault="001F5D46" w:rsidP="009D1285">
      <w:pPr>
        <w:widowControl w:val="0"/>
        <w:spacing w:after="0" w:line="240" w:lineRule="auto"/>
        <w:jc w:val="both"/>
        <w:rPr>
          <w:rFonts w:ascii="Times New Roman" w:hAnsi="Times New Roman"/>
          <w:sz w:val="24"/>
          <w:szCs w:val="24"/>
          <w:lang w:eastAsia="ru-RU"/>
        </w:rPr>
      </w:pPr>
    </w:p>
    <w:p w14:paraId="0BCD52FD" w14:textId="77777777" w:rsidR="00267B60" w:rsidRDefault="00267B60" w:rsidP="009D1285">
      <w:pPr>
        <w:widowControl w:val="0"/>
        <w:spacing w:after="0" w:line="240" w:lineRule="auto"/>
        <w:jc w:val="both"/>
        <w:rPr>
          <w:rFonts w:ascii="Times New Roman" w:hAnsi="Times New Roman"/>
          <w:sz w:val="24"/>
          <w:szCs w:val="24"/>
          <w:lang w:eastAsia="ru-RU"/>
        </w:rPr>
      </w:pPr>
    </w:p>
    <w:p w14:paraId="00F56991" w14:textId="3FCA1236" w:rsid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w:t>
      </w:r>
      <w:r w:rsidR="008D1E97">
        <w:rPr>
          <w:rFonts w:ascii="Times New Roman" w:hAnsi="Times New Roman"/>
          <w:b/>
          <w:bCs/>
          <w:sz w:val="24"/>
          <w:szCs w:val="24"/>
          <w:highlight w:val="yellow"/>
          <w:lang w:eastAsia="ru-RU"/>
        </w:rPr>
        <w:t xml:space="preserve"> и оплаты</w:t>
      </w:r>
      <w:r w:rsidRPr="00353DC9">
        <w:rPr>
          <w:rFonts w:ascii="Times New Roman" w:hAnsi="Times New Roman"/>
          <w:b/>
          <w:bCs/>
          <w:sz w:val="24"/>
          <w:szCs w:val="24"/>
          <w:highlight w:val="yellow"/>
          <w:lang w:eastAsia="ru-RU"/>
        </w:rPr>
        <w:t>, которые указаны в проекте договора.</w:t>
      </w:r>
      <w:r w:rsidRPr="00353DC9">
        <w:rPr>
          <w:rStyle w:val="affc"/>
          <w:sz w:val="24"/>
          <w:szCs w:val="24"/>
          <w:highlight w:val="yellow"/>
          <w:lang w:eastAsia="ru-RU"/>
        </w:rPr>
        <w:footnoteReference w:id="6"/>
      </w:r>
    </w:p>
    <w:p w14:paraId="0DCFCEF3" w14:textId="0845D6EE" w:rsidR="0060052C" w:rsidRDefault="0060052C" w:rsidP="00353DC9">
      <w:pPr>
        <w:widowControl w:val="0"/>
        <w:spacing w:after="0" w:line="240" w:lineRule="auto"/>
        <w:ind w:left="426"/>
        <w:jc w:val="both"/>
        <w:rPr>
          <w:rFonts w:ascii="Times New Roman" w:hAnsi="Times New Roman"/>
          <w:b/>
          <w:bCs/>
          <w:sz w:val="24"/>
          <w:szCs w:val="24"/>
          <w:highlight w:val="yellow"/>
          <w:lang w:eastAsia="ru-RU"/>
        </w:rPr>
      </w:pP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7"/>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8"/>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9"/>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10"/>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50F4959C" w14:textId="23EC91D9"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6" w:name="_Hlk66266492"/>
      <w:r w:rsidR="00341436">
        <w:rPr>
          <w:rFonts w:ascii="Times New Roman" w:hAnsi="Times New Roman"/>
          <w:bCs/>
          <w:sz w:val="24"/>
          <w:szCs w:val="24"/>
          <w:lang w:eastAsia="ru-RU"/>
        </w:rPr>
        <w:t>П</w:t>
      </w:r>
      <w:r w:rsidR="000019D9" w:rsidRPr="000019D9">
        <w:rPr>
          <w:rFonts w:ascii="Times New Roman" w:hAnsi="Times New Roman"/>
          <w:bCs/>
          <w:sz w:val="24"/>
          <w:szCs w:val="24"/>
          <w:lang w:eastAsia="ru-RU"/>
        </w:rPr>
        <w:t>оставка</w:t>
      </w:r>
      <w:r w:rsidR="000019D9">
        <w:rPr>
          <w:rFonts w:ascii="Times New Roman" w:hAnsi="Times New Roman"/>
          <w:b/>
          <w:sz w:val="24"/>
          <w:szCs w:val="24"/>
          <w:lang w:eastAsia="ru-RU"/>
        </w:rPr>
        <w:t xml:space="preserve"> </w:t>
      </w:r>
      <w:r w:rsidR="00E2073C">
        <w:rPr>
          <w:rFonts w:ascii="Times New Roman" w:hAnsi="Times New Roman"/>
          <w:sz w:val="24"/>
          <w:szCs w:val="24"/>
        </w:rPr>
        <w:t>з</w:t>
      </w:r>
      <w:r w:rsidR="00E2073C" w:rsidRPr="00E2073C">
        <w:rPr>
          <w:rFonts w:ascii="Times New Roman" w:hAnsi="Times New Roman"/>
          <w:sz w:val="24"/>
          <w:szCs w:val="24"/>
        </w:rPr>
        <w:t xml:space="preserve">адвижек с электроприводами </w:t>
      </w:r>
      <w:r w:rsidR="00343509">
        <w:rPr>
          <w:rFonts w:ascii="Times New Roman" w:hAnsi="Times New Roman"/>
          <w:sz w:val="24"/>
          <w:szCs w:val="24"/>
        </w:rPr>
        <w:t>для нужд</w:t>
      </w:r>
      <w:r w:rsidR="000019D9" w:rsidRPr="000019D9">
        <w:rPr>
          <w:rFonts w:ascii="Times New Roman" w:hAnsi="Times New Roman"/>
          <w:sz w:val="24"/>
          <w:szCs w:val="24"/>
        </w:rPr>
        <w:t xml:space="preserve"> </w:t>
      </w:r>
      <w:r w:rsidR="00343509">
        <w:rPr>
          <w:rFonts w:ascii="Times New Roman" w:hAnsi="Times New Roman"/>
          <w:sz w:val="24"/>
          <w:szCs w:val="24"/>
        </w:rPr>
        <w:t>ф</w:t>
      </w:r>
      <w:r w:rsidR="00C03A3D" w:rsidRPr="00C03A3D">
        <w:rPr>
          <w:rFonts w:ascii="Times New Roman" w:hAnsi="Times New Roman"/>
          <w:bCs/>
          <w:sz w:val="24"/>
          <w:szCs w:val="24"/>
          <w:lang w:eastAsia="ru-RU"/>
        </w:rPr>
        <w:t xml:space="preserve">илиала </w:t>
      </w:r>
      <w:r w:rsidRPr="00F94DD7">
        <w:rPr>
          <w:rFonts w:ascii="Times New Roman" w:hAnsi="Times New Roman"/>
          <w:bCs/>
          <w:sz w:val="24"/>
          <w:szCs w:val="24"/>
          <w:lang w:eastAsia="ru-RU"/>
        </w:rPr>
        <w:t>ООО «РУСИНВЕСТ» - «ТНПЗ» (г. Тюмень)</w:t>
      </w:r>
      <w:r w:rsidR="00927503" w:rsidRPr="00F94DD7">
        <w:rPr>
          <w:rFonts w:ascii="Times New Roman" w:hAnsi="Times New Roman"/>
          <w:bCs/>
          <w:sz w:val="24"/>
          <w:szCs w:val="24"/>
          <w:lang w:eastAsia="ru-RU"/>
        </w:rPr>
        <w:t xml:space="preserve"> </w:t>
      </w:r>
      <w:r w:rsidR="00341436">
        <w:rPr>
          <w:rFonts w:ascii="Times New Roman" w:hAnsi="Times New Roman"/>
          <w:bCs/>
          <w:sz w:val="24"/>
          <w:szCs w:val="24"/>
          <w:lang w:eastAsia="ru-RU"/>
        </w:rPr>
        <w:t>с</w:t>
      </w:r>
      <w:r w:rsidR="000019D9">
        <w:rPr>
          <w:rFonts w:ascii="Times New Roman" w:hAnsi="Times New Roman"/>
          <w:bCs/>
          <w:sz w:val="24"/>
          <w:szCs w:val="24"/>
          <w:lang w:eastAsia="ru-RU"/>
        </w:rPr>
        <w:t xml:space="preserve"> рассмотрени</w:t>
      </w:r>
      <w:r w:rsidR="00341436">
        <w:rPr>
          <w:rFonts w:ascii="Times New Roman" w:hAnsi="Times New Roman"/>
          <w:bCs/>
          <w:sz w:val="24"/>
          <w:szCs w:val="24"/>
          <w:lang w:eastAsia="ru-RU"/>
        </w:rPr>
        <w:t>ем</w:t>
      </w:r>
      <w:r w:rsidR="000019D9">
        <w:rPr>
          <w:rFonts w:ascii="Times New Roman" w:hAnsi="Times New Roman"/>
          <w:bCs/>
          <w:sz w:val="24"/>
          <w:szCs w:val="24"/>
          <w:lang w:eastAsia="ru-RU"/>
        </w:rPr>
        <w:t xml:space="preserve"> аналогов</w:t>
      </w:r>
    </w:p>
    <w:bookmarkEnd w:id="696"/>
    <w:p w14:paraId="521C5178" w14:textId="1DFA3D52"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w:t>
      </w:r>
      <w:r w:rsidR="000019D9" w:rsidRPr="000019D9">
        <w:rPr>
          <w:rFonts w:ascii="Times New Roman" w:hAnsi="Times New Roman"/>
          <w:sz w:val="24"/>
          <w:szCs w:val="24"/>
          <w:lang w:eastAsia="ru-RU"/>
        </w:rPr>
        <w:t>Доставка Товара на склад Филиала Покупателя по адресу: 625047, Тюменская область, г. Тюмень, ул. 6 км. Старого Тобольского тракта, д. 20. Транспортные расходы включены в стоимость Товара.</w:t>
      </w:r>
    </w:p>
    <w:p w14:paraId="1FD477F9" w14:textId="77777777" w:rsidR="00E2073C" w:rsidRPr="00E2073C" w:rsidRDefault="007C6B43" w:rsidP="00E2073C">
      <w:pPr>
        <w:rPr>
          <w:rFonts w:ascii="Times New Roman" w:eastAsia="Times New Roman" w:hAnsi="Times New Roman"/>
          <w:b/>
          <w:bCs/>
          <w:sz w:val="24"/>
          <w:szCs w:val="24"/>
          <w:lang w:eastAsia="ru-RU"/>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0019D9">
        <w:rPr>
          <w:rFonts w:ascii="Times New Roman" w:hAnsi="Times New Roman"/>
          <w:b/>
          <w:sz w:val="24"/>
          <w:szCs w:val="24"/>
        </w:rPr>
        <w:t>поставки</w:t>
      </w:r>
      <w:r w:rsidR="004F77E9">
        <w:rPr>
          <w:rFonts w:ascii="Times New Roman" w:hAnsi="Times New Roman"/>
          <w:b/>
          <w:sz w:val="24"/>
          <w:szCs w:val="24"/>
        </w:rPr>
        <w:t>:</w:t>
      </w:r>
      <w:r w:rsidR="00DA2D53" w:rsidRPr="00DA2D53">
        <w:t xml:space="preserve"> </w:t>
      </w:r>
      <w:r w:rsidR="00E2073C" w:rsidRPr="00E2073C">
        <w:rPr>
          <w:rFonts w:ascii="Times New Roman" w:eastAsia="Times New Roman" w:hAnsi="Times New Roman"/>
          <w:b/>
          <w:bCs/>
          <w:sz w:val="24"/>
          <w:szCs w:val="24"/>
          <w:lang w:eastAsia="ru-RU"/>
        </w:rPr>
        <w:t xml:space="preserve">60-90 календарных дней с даты заключения Договора. Досрочная поставка осуществляется по соглашению Сторон. </w:t>
      </w:r>
    </w:p>
    <w:p w14:paraId="29330153" w14:textId="48087A0A" w:rsidR="00341436" w:rsidRDefault="00341436" w:rsidP="007C6B43">
      <w:pPr>
        <w:pStyle w:val="a3"/>
        <w:numPr>
          <w:ilvl w:val="0"/>
          <w:numId w:val="0"/>
        </w:numPr>
        <w:spacing w:before="0"/>
        <w:rPr>
          <w:rFonts w:ascii="Times New Roman" w:hAnsi="Times New Roman"/>
          <w:sz w:val="24"/>
          <w:szCs w:val="24"/>
        </w:rPr>
      </w:pPr>
      <w:r w:rsidRPr="00341436">
        <w:rPr>
          <w:rFonts w:ascii="Times New Roman" w:hAnsi="Times New Roman"/>
          <w:b/>
          <w:bCs/>
          <w:sz w:val="24"/>
          <w:szCs w:val="24"/>
        </w:rPr>
        <w:t>1.4</w:t>
      </w:r>
      <w:r>
        <w:rPr>
          <w:rFonts w:ascii="Times New Roman" w:hAnsi="Times New Roman"/>
          <w:sz w:val="24"/>
          <w:szCs w:val="24"/>
        </w:rPr>
        <w:t>. Предусмотрено рассмотрение аналогов, с предоставлением документов согласно требованиям технического задания.</w:t>
      </w:r>
    </w:p>
    <w:p w14:paraId="2CB6D910" w14:textId="083EB225" w:rsidR="008D1E97" w:rsidRDefault="008D1E97" w:rsidP="008D1E97">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6844E71E" w14:textId="12DC546E" w:rsidR="00341436" w:rsidRPr="00341436" w:rsidRDefault="00341436" w:rsidP="008D1E97">
      <w:pPr>
        <w:spacing w:after="0" w:line="240" w:lineRule="auto"/>
        <w:ind w:firstLine="142"/>
        <w:jc w:val="both"/>
        <w:rPr>
          <w:rFonts w:ascii="Times New Roman" w:hAnsi="Times New Roman"/>
          <w:b/>
          <w:bCs/>
          <w:sz w:val="24"/>
          <w:szCs w:val="24"/>
        </w:rPr>
      </w:pPr>
      <w:r w:rsidRPr="00341436">
        <w:rPr>
          <w:rFonts w:ascii="Times New Roman" w:hAnsi="Times New Roman"/>
          <w:b/>
          <w:bCs/>
          <w:sz w:val="24"/>
          <w:szCs w:val="24"/>
        </w:rPr>
        <w:t>1.6. Техническое задание представлено в виде отдельного файла под названием «Техническое задание»</w:t>
      </w:r>
    </w:p>
    <w:p w14:paraId="0E08400E" w14:textId="77777777" w:rsidR="008D1E97" w:rsidRDefault="008D1E97" w:rsidP="007C6B43">
      <w:pPr>
        <w:pStyle w:val="a3"/>
        <w:numPr>
          <w:ilvl w:val="0"/>
          <w:numId w:val="0"/>
        </w:numPr>
        <w:spacing w:before="0"/>
        <w:rPr>
          <w:rFonts w:ascii="Times New Roman" w:hAnsi="Times New Roman"/>
          <w:sz w:val="24"/>
          <w:szCs w:val="24"/>
        </w:rPr>
      </w:pP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w:t>
      </w:r>
      <w:r w:rsidRPr="00FB2D7A">
        <w:rPr>
          <w:rFonts w:ascii="Times New Roman" w:hAnsi="Times New Roman"/>
          <w:bCs/>
          <w:sz w:val="24"/>
          <w:szCs w:val="24"/>
        </w:rPr>
        <w:lastRenderedPageBreak/>
        <w:t>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w:t>
      </w:r>
      <w:r w:rsidRPr="00FB2D7A">
        <w:rPr>
          <w:rFonts w:ascii="Times New Roman" w:hAnsi="Times New Roman"/>
          <w:bCs/>
          <w:spacing w:val="1"/>
          <w:sz w:val="24"/>
          <w:szCs w:val="24"/>
        </w:rPr>
        <w:lastRenderedPageBreak/>
        <w:t xml:space="preserve">(контейнера,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5547EE" w:rsidRDefault="005547EE" w:rsidP="00BE4551">
      <w:pPr>
        <w:spacing w:after="0" w:line="240" w:lineRule="auto"/>
      </w:pPr>
      <w:r>
        <w:separator/>
      </w:r>
    </w:p>
  </w:endnote>
  <w:endnote w:type="continuationSeparator" w:id="0">
    <w:p w14:paraId="2DA27F0A" w14:textId="77777777" w:rsidR="005547EE" w:rsidRDefault="005547EE" w:rsidP="00BE4551">
      <w:pPr>
        <w:spacing w:after="0" w:line="240" w:lineRule="auto"/>
      </w:pPr>
      <w:r>
        <w:continuationSeparator/>
      </w:r>
    </w:p>
  </w:endnote>
  <w:endnote w:type="continuationNotice" w:id="1">
    <w:p w14:paraId="1C826F8A" w14:textId="77777777" w:rsidR="005547EE" w:rsidRDefault="005547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5547EE" w:rsidRPr="00A1776F" w:rsidRDefault="005547EE"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5547EE" w:rsidRPr="002C6077" w:rsidRDefault="005547EE"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5547EE" w:rsidRPr="00221835" w:rsidRDefault="005547EE"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5547EE" w:rsidRDefault="005547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5547EE" w:rsidRDefault="005547EE" w:rsidP="00BE4551">
      <w:pPr>
        <w:spacing w:after="0" w:line="240" w:lineRule="auto"/>
      </w:pPr>
      <w:r>
        <w:separator/>
      </w:r>
    </w:p>
  </w:footnote>
  <w:footnote w:type="continuationSeparator" w:id="0">
    <w:p w14:paraId="56CCD446" w14:textId="77777777" w:rsidR="005547EE" w:rsidRDefault="005547EE" w:rsidP="00BE4551">
      <w:pPr>
        <w:spacing w:after="0" w:line="240" w:lineRule="auto"/>
      </w:pPr>
      <w:r>
        <w:continuationSeparator/>
      </w:r>
    </w:p>
  </w:footnote>
  <w:footnote w:type="continuationNotice" w:id="1">
    <w:p w14:paraId="78672E7B" w14:textId="77777777" w:rsidR="005547EE" w:rsidRDefault="005547EE">
      <w:pPr>
        <w:spacing w:after="0" w:line="240" w:lineRule="auto"/>
      </w:pPr>
    </w:p>
  </w:footnote>
  <w:footnote w:id="2">
    <w:p w14:paraId="53F9237F" w14:textId="77777777" w:rsidR="005547EE" w:rsidRDefault="005547EE"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5547EE" w:rsidRDefault="005547EE"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5547EE" w:rsidRDefault="005547EE"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23C0C7C" w14:textId="77777777" w:rsidR="00E2073C" w:rsidRDefault="00E2073C" w:rsidP="00E2073C">
      <w:pPr>
        <w:pStyle w:val="affff"/>
      </w:pPr>
      <w:r w:rsidRPr="00E2073C">
        <w:rPr>
          <w:rStyle w:val="affc"/>
        </w:rPr>
        <w:footnoteRef/>
      </w:r>
      <w:r>
        <w:t xml:space="preserve"> </w:t>
      </w:r>
      <w:r w:rsidRPr="00E84BDF">
        <w:t>Предложение в отношении функциональных характеристик (потребительских свойств), качественных характеристик</w:t>
      </w:r>
      <w:r>
        <w:t xml:space="preserve"> должно соответствовать </w:t>
      </w:r>
      <w:r w:rsidRPr="00E84BDF">
        <w:t>разд. </w:t>
      </w:r>
      <w:r>
        <w:t xml:space="preserve">9. ТРЕБОВАНИЯ К ПРОДУКЦИИ.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w:t>
      </w:r>
      <w:r w:rsidRPr="000860EB">
        <w:t>разд. </w:t>
      </w:r>
      <w:r w:rsidRPr="00057630">
        <w:t>9. ТРЕБОВАНИЯ К ПРОДУКЦИИ</w:t>
      </w:r>
      <w:r>
        <w:t>. В случае большого объема предоставляемой информации и/или ее сложности допускается предоставление запрашиваемых сведений в виде приложения к настоящей форме</w:t>
      </w:r>
    </w:p>
    <w:p w14:paraId="34B7EC01" w14:textId="4E603EB1" w:rsidR="00E2073C" w:rsidRPr="00640536" w:rsidRDefault="00E2073C" w:rsidP="00E2073C">
      <w:pPr>
        <w:pStyle w:val="affff"/>
      </w:pPr>
    </w:p>
  </w:footnote>
  <w:footnote w:id="6">
    <w:p w14:paraId="61DF8909" w14:textId="63C224E9" w:rsidR="005547EE" w:rsidRPr="0060052C" w:rsidRDefault="005547EE" w:rsidP="00353DC9">
      <w:pPr>
        <w:pStyle w:val="affff"/>
        <w:rPr>
          <w:highlight w:val="yellow"/>
        </w:rPr>
      </w:pPr>
      <w:r w:rsidRPr="00353DC9">
        <w:rPr>
          <w:rStyle w:val="affc"/>
          <w:highlight w:val="yellow"/>
        </w:rPr>
        <w:footnoteRef/>
      </w:r>
      <w:r w:rsidRPr="00353DC9">
        <w:rPr>
          <w:highlight w:val="yellow"/>
        </w:rPr>
        <w:t xml:space="preserve"> Участник может указать иные условия</w:t>
      </w:r>
      <w:r>
        <w:rPr>
          <w:highlight w:val="yellow"/>
        </w:rPr>
        <w:t xml:space="preserve"> поставки и </w:t>
      </w:r>
      <w:r w:rsidRPr="00353DC9">
        <w:rPr>
          <w:highlight w:val="yellow"/>
        </w:rPr>
        <w:t xml:space="preserve"> </w:t>
      </w:r>
      <w:r>
        <w:rPr>
          <w:highlight w:val="yellow"/>
        </w:rPr>
        <w:t>оплаты</w:t>
      </w:r>
      <w:r w:rsidRPr="00353DC9">
        <w:rPr>
          <w:highlight w:val="yellow"/>
        </w:rPr>
        <w:t xml:space="preserve">, которые будут рассмотрены членами комиссии. В случае </w:t>
      </w:r>
      <w:r w:rsidRPr="0060052C">
        <w:rPr>
          <w:highlight w:val="yellow"/>
        </w:rPr>
        <w:t>несогласия с предложенными условиями, заявка такого Участника будет отклонена.</w:t>
      </w:r>
    </w:p>
  </w:footnote>
  <w:footnote w:id="7">
    <w:p w14:paraId="4CE4AD24" w14:textId="77777777" w:rsidR="005547EE" w:rsidRDefault="005547EE">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8">
    <w:p w14:paraId="7BD318BD" w14:textId="77777777" w:rsidR="005547EE" w:rsidRDefault="005547EE"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6C69029E" w14:textId="77777777" w:rsidR="005547EE" w:rsidRDefault="005547EE"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13966043" w14:textId="77777777" w:rsidR="005547EE" w:rsidRDefault="005547EE"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5547EE" w:rsidRPr="00EB5C02" w:rsidRDefault="005547EE">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5547EE" w:rsidRPr="00EB5C02" w:rsidRDefault="005547EE">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17451D1"/>
    <w:multiLevelType w:val="hybridMultilevel"/>
    <w:tmpl w:val="8B863DB2"/>
    <w:lvl w:ilvl="0" w:tplc="F3B885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6"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515584777">
    <w:abstractNumId w:val="4"/>
  </w:num>
  <w:num w:numId="2" w16cid:durableId="2084253635">
    <w:abstractNumId w:val="2"/>
  </w:num>
  <w:num w:numId="3" w16cid:durableId="221985502">
    <w:abstractNumId w:val="1"/>
  </w:num>
  <w:num w:numId="4" w16cid:durableId="1815830726">
    <w:abstractNumId w:val="3"/>
  </w:num>
  <w:num w:numId="5" w16cid:durableId="367796894">
    <w:abstractNumId w:val="0"/>
  </w:num>
  <w:num w:numId="6" w16cid:durableId="424346436">
    <w:abstractNumId w:val="4"/>
  </w:num>
  <w:num w:numId="7" w16cid:durableId="1834294019">
    <w:abstractNumId w:val="32"/>
  </w:num>
  <w:num w:numId="8" w16cid:durableId="378013539">
    <w:abstractNumId w:val="17"/>
  </w:num>
  <w:num w:numId="9" w16cid:durableId="1047416608">
    <w:abstractNumId w:val="30"/>
  </w:num>
  <w:num w:numId="10" w16cid:durableId="2105345441">
    <w:abstractNumId w:val="22"/>
  </w:num>
  <w:num w:numId="11" w16cid:durableId="41832994">
    <w:abstractNumId w:val="29"/>
  </w:num>
  <w:num w:numId="12" w16cid:durableId="2107990984">
    <w:abstractNumId w:val="37"/>
  </w:num>
  <w:num w:numId="13" w16cid:durableId="546378663">
    <w:abstractNumId w:val="12"/>
  </w:num>
  <w:num w:numId="14" w16cid:durableId="1933006095">
    <w:abstractNumId w:val="23"/>
  </w:num>
  <w:num w:numId="15" w16cid:durableId="568154911">
    <w:abstractNumId w:val="6"/>
  </w:num>
  <w:num w:numId="16" w16cid:durableId="472989733">
    <w:abstractNumId w:val="10"/>
  </w:num>
  <w:num w:numId="17" w16cid:durableId="2038505135">
    <w:abstractNumId w:val="25"/>
  </w:num>
  <w:num w:numId="18" w16cid:durableId="359092628">
    <w:abstractNumId w:val="8"/>
  </w:num>
  <w:num w:numId="19" w16cid:durableId="1371147776">
    <w:abstractNumId w:val="6"/>
  </w:num>
  <w:num w:numId="20" w16cid:durableId="1466125453">
    <w:abstractNumId w:val="28"/>
  </w:num>
  <w:num w:numId="21" w16cid:durableId="1571453631">
    <w:abstractNumId w:val="24"/>
  </w:num>
  <w:num w:numId="22" w16cid:durableId="1902473865">
    <w:abstractNumId w:val="5"/>
  </w:num>
  <w:num w:numId="23" w16cid:durableId="748499744">
    <w:abstractNumId w:val="38"/>
  </w:num>
  <w:num w:numId="24" w16cid:durableId="632977663">
    <w:abstractNumId w:val="14"/>
  </w:num>
  <w:num w:numId="25" w16cid:durableId="758677318">
    <w:abstractNumId w:val="26"/>
  </w:num>
  <w:num w:numId="26" w16cid:durableId="920286987">
    <w:abstractNumId w:val="21"/>
  </w:num>
  <w:num w:numId="27" w16cid:durableId="21397637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29097306">
    <w:abstractNumId w:val="33"/>
  </w:num>
  <w:num w:numId="29" w16cid:durableId="1387876928">
    <w:abstractNumId w:val="13"/>
  </w:num>
  <w:num w:numId="30" w16cid:durableId="1245724009">
    <w:abstractNumId w:val="27"/>
  </w:num>
  <w:num w:numId="31" w16cid:durableId="1854570448">
    <w:abstractNumId w:val="11"/>
  </w:num>
  <w:num w:numId="32" w16cid:durableId="1358579871">
    <w:abstractNumId w:val="31"/>
  </w:num>
  <w:num w:numId="33" w16cid:durableId="734357272">
    <w:abstractNumId w:val="16"/>
  </w:num>
  <w:num w:numId="34" w16cid:durableId="448013508">
    <w:abstractNumId w:val="20"/>
  </w:num>
  <w:num w:numId="35" w16cid:durableId="17744746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15554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33441551">
    <w:abstractNumId w:val="19"/>
  </w:num>
  <w:num w:numId="38" w16cid:durableId="2120905628">
    <w:abstractNumId w:val="36"/>
  </w:num>
  <w:num w:numId="39" w16cid:durableId="280041341">
    <w:abstractNumId w:val="9"/>
  </w:num>
  <w:num w:numId="40" w16cid:durableId="454981955">
    <w:abstractNumId w:val="15"/>
  </w:num>
  <w:num w:numId="41" w16cid:durableId="1018460846">
    <w:abstractNumId w:val="7"/>
  </w:num>
  <w:num w:numId="42" w16cid:durableId="1808890548">
    <w:abstractNumId w:val="3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4E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89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461"/>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0AF"/>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36"/>
    <w:rsid w:val="0034146F"/>
    <w:rsid w:val="00341D78"/>
    <w:rsid w:val="00342398"/>
    <w:rsid w:val="003423D6"/>
    <w:rsid w:val="003425A0"/>
    <w:rsid w:val="003425A5"/>
    <w:rsid w:val="003425BF"/>
    <w:rsid w:val="00342A09"/>
    <w:rsid w:val="00342A15"/>
    <w:rsid w:val="00343032"/>
    <w:rsid w:val="00343142"/>
    <w:rsid w:val="00343509"/>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54D"/>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7EE"/>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2C"/>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E97"/>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BE1"/>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35"/>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59"/>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073C"/>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5B0"/>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5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28011-4731-4296-A057-1F1E8E2BE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21281</Words>
  <Characters>121303</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2023-12-04T08:31:00Z</dcterms:modified>
</cp:coreProperties>
</file>