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3A83" w14:textId="733722DA" w:rsidR="003246B6" w:rsidRDefault="007A27CB" w:rsidP="007A27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C3923">
        <w:rPr>
          <w:rFonts w:ascii="Times New Roman" w:hAnsi="Times New Roman"/>
        </w:rPr>
        <w:t>Отмена процедуры</w:t>
      </w:r>
      <w:r w:rsidR="003246B6" w:rsidRPr="003246B6">
        <w:rPr>
          <w:rFonts w:ascii="Times New Roman" w:hAnsi="Times New Roman"/>
        </w:rPr>
        <w:t xml:space="preserve"> </w:t>
      </w:r>
      <w:r w:rsidR="00A906DB" w:rsidRPr="003F4B91">
        <w:rPr>
          <w:rFonts w:ascii="Times New Roman" w:hAnsi="Times New Roman"/>
        </w:rPr>
        <w:t xml:space="preserve">13-Р-2024-РИ (ЭТП) </w:t>
      </w:r>
      <w:r w:rsidR="00A906DB">
        <w:rPr>
          <w:rFonts w:ascii="Times New Roman" w:hAnsi="Times New Roman"/>
        </w:rPr>
        <w:t>РУ-ТРЕЙД №565</w:t>
      </w:r>
    </w:p>
    <w:p w14:paraId="48ABD060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 w:rsidRPr="00112232">
        <w:rPr>
          <w:rFonts w:ascii="Times New Roman" w:hAnsi="Times New Roman"/>
        </w:rPr>
        <w:t>Реализация позици</w:t>
      </w:r>
      <w:r>
        <w:rPr>
          <w:rFonts w:ascii="Times New Roman" w:hAnsi="Times New Roman"/>
        </w:rPr>
        <w:t>й</w:t>
      </w:r>
      <w:r w:rsidRPr="00112232">
        <w:rPr>
          <w:rFonts w:ascii="Times New Roman" w:hAnsi="Times New Roman"/>
        </w:rPr>
        <w:t xml:space="preserve">: </w:t>
      </w:r>
    </w:p>
    <w:p w14:paraId="0265D3FC" w14:textId="77777777" w:rsidR="00A906DB" w:rsidRPr="00F51E2D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 xml:space="preserve">Смесь выгруженных катализаторов ТК-250, HTZ – 51 и алюмосодержащих шаров </w:t>
      </w:r>
      <w:proofErr w:type="spellStart"/>
      <w:r w:rsidRPr="007B43AE">
        <w:rPr>
          <w:rFonts w:ascii="Times New Roman" w:hAnsi="Times New Roman"/>
        </w:rPr>
        <w:t>Ceramic</w:t>
      </w:r>
      <w:proofErr w:type="spellEnd"/>
      <w:r w:rsidRPr="007B43AE">
        <w:rPr>
          <w:rFonts w:ascii="Times New Roman" w:hAnsi="Times New Roman"/>
        </w:rPr>
        <w:t xml:space="preserve"> </w:t>
      </w:r>
      <w:proofErr w:type="spellStart"/>
      <w:r w:rsidRPr="007B43AE">
        <w:rPr>
          <w:rFonts w:ascii="Times New Roman" w:hAnsi="Times New Roman"/>
        </w:rPr>
        <w:t>balls</w:t>
      </w:r>
      <w:proofErr w:type="spellEnd"/>
      <w:r w:rsidRPr="007B43AE">
        <w:rPr>
          <w:rFonts w:ascii="Times New Roman" w:hAnsi="Times New Roman"/>
        </w:rPr>
        <w:t xml:space="preserve"> 0,15 м3</w:t>
      </w:r>
    </w:p>
    <w:p w14:paraId="17822D9C" w14:textId="77777777" w:rsidR="00A906DB" w:rsidRPr="00F51E2D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51E2D">
        <w:rPr>
          <w:rFonts w:ascii="Times New Roman" w:hAnsi="Times New Roman"/>
        </w:rPr>
        <w:t xml:space="preserve">Катализатор цинк-оксидный </w:t>
      </w:r>
      <w:proofErr w:type="spellStart"/>
      <w:r w:rsidRPr="00F51E2D">
        <w:rPr>
          <w:rFonts w:ascii="Times New Roman" w:hAnsi="Times New Roman"/>
        </w:rPr>
        <w:t>серопоглотитель</w:t>
      </w:r>
      <w:proofErr w:type="spellEnd"/>
      <w:r w:rsidRPr="00F51E2D">
        <w:rPr>
          <w:rFonts w:ascii="Times New Roman" w:hAnsi="Times New Roman"/>
        </w:rPr>
        <w:t xml:space="preserve"> HTZ-51 выгруженный</w:t>
      </w:r>
    </w:p>
    <w:p w14:paraId="781C82F3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 xml:space="preserve">Смесь отработанного катализатора </w:t>
      </w:r>
      <w:proofErr w:type="spellStart"/>
      <w:r w:rsidRPr="007B43AE">
        <w:rPr>
          <w:rFonts w:ascii="Times New Roman" w:hAnsi="Times New Roman"/>
        </w:rPr>
        <w:t>предриформинга</w:t>
      </w:r>
      <w:proofErr w:type="spellEnd"/>
      <w:r w:rsidRPr="007B43AE">
        <w:rPr>
          <w:rFonts w:ascii="Times New Roman" w:hAnsi="Times New Roman"/>
        </w:rPr>
        <w:t xml:space="preserve"> AR-401 и Шаров алюмосодержащих 1", 1/2"</w:t>
      </w:r>
    </w:p>
    <w:p w14:paraId="78D8ADD8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 xml:space="preserve">Катализатор </w:t>
      </w:r>
      <w:proofErr w:type="spellStart"/>
      <w:r w:rsidRPr="007B43AE">
        <w:rPr>
          <w:rFonts w:ascii="Times New Roman" w:hAnsi="Times New Roman"/>
        </w:rPr>
        <w:t>предриформинга</w:t>
      </w:r>
      <w:proofErr w:type="spellEnd"/>
      <w:r w:rsidRPr="007B43AE">
        <w:rPr>
          <w:rFonts w:ascii="Times New Roman" w:hAnsi="Times New Roman"/>
        </w:rPr>
        <w:t xml:space="preserve"> AR-401 выгруженный</w:t>
      </w:r>
    </w:p>
    <w:p w14:paraId="2B922431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Смесь выгруженных катализаторов R67-7H, R67R-7H</w:t>
      </w:r>
    </w:p>
    <w:p w14:paraId="208334DC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51E2D">
        <w:rPr>
          <w:rFonts w:ascii="Times New Roman" w:hAnsi="Times New Roman"/>
        </w:rPr>
        <w:t>Катализатор конверсии оксида углерода SK-201-2 выгруженный</w:t>
      </w:r>
    </w:p>
    <w:p w14:paraId="648F9338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Смесь катализаторов ТК-10, ТК-709, ТК-437, ТК-743 отработанных (защитные слои)</w:t>
      </w:r>
    </w:p>
    <w:p w14:paraId="730FA721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Пыль катализатора TK-578 BRIM</w:t>
      </w:r>
    </w:p>
    <w:p w14:paraId="3A8B8A62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Катализаторы защитного слоя выгруженные</w:t>
      </w:r>
    </w:p>
    <w:p w14:paraId="1648B2F0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 xml:space="preserve">Пыль катализатора </w:t>
      </w:r>
      <w:proofErr w:type="spellStart"/>
      <w:r w:rsidRPr="007B43AE">
        <w:rPr>
          <w:rFonts w:ascii="Times New Roman" w:hAnsi="Times New Roman"/>
        </w:rPr>
        <w:t>платформинга</w:t>
      </w:r>
      <w:proofErr w:type="spellEnd"/>
      <w:r w:rsidRPr="007B43AE">
        <w:rPr>
          <w:rFonts w:ascii="Times New Roman" w:hAnsi="Times New Roman"/>
        </w:rPr>
        <w:t xml:space="preserve"> UOP-R254</w:t>
      </w:r>
    </w:p>
    <w:p w14:paraId="7E0552C9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Катализатор на основе оксида алюминия, с содержанием платины, отработанный</w:t>
      </w:r>
    </w:p>
    <w:p w14:paraId="2D45F2AA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Алюминий оксид (адсорбент) BASF F-200 отработанный</w:t>
      </w:r>
    </w:p>
    <w:p w14:paraId="6F7B3128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 xml:space="preserve"> </w:t>
      </w:r>
      <w:r w:rsidRPr="007B43AE">
        <w:rPr>
          <w:rFonts w:ascii="Times New Roman" w:hAnsi="Times New Roman"/>
        </w:rPr>
        <w:t>Алюминий оксид АОА-ш ТУ 2013-017-64060206-2017 отработанный</w:t>
      </w:r>
    </w:p>
    <w:p w14:paraId="6419BDB8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Сита молекулярные углеродные отработанные</w:t>
      </w:r>
    </w:p>
    <w:p w14:paraId="4A903527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Сита молекулярные углеродные отработанные (</w:t>
      </w:r>
      <w:proofErr w:type="spellStart"/>
      <w:r w:rsidRPr="007B43AE">
        <w:rPr>
          <w:rFonts w:ascii="Times New Roman" w:hAnsi="Times New Roman"/>
        </w:rPr>
        <w:t>Shirasagi</w:t>
      </w:r>
      <w:proofErr w:type="spellEnd"/>
      <w:r w:rsidRPr="007B43AE">
        <w:rPr>
          <w:rFonts w:ascii="Times New Roman" w:hAnsi="Times New Roman"/>
        </w:rPr>
        <w:t xml:space="preserve"> MSC CT-35)</w:t>
      </w:r>
    </w:p>
    <w:p w14:paraId="1953F5EF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 w:rsidRPr="007B43AE">
        <w:rPr>
          <w:rFonts w:ascii="Times New Roman" w:hAnsi="Times New Roman"/>
        </w:rPr>
        <w:t>Адсорбент</w:t>
      </w:r>
      <w:proofErr w:type="gramEnd"/>
      <w:r w:rsidRPr="007B43AE">
        <w:rPr>
          <w:rFonts w:ascii="Times New Roman" w:hAnsi="Times New Roman"/>
        </w:rPr>
        <w:t xml:space="preserve"> отработанный CLR-204</w:t>
      </w:r>
    </w:p>
    <w:p w14:paraId="450E805B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>Сорбент на основе алюмосиликата отработанный, загрязненный нефтепродуктами (содержание нефтепродуктов 15% и более)</w:t>
      </w:r>
    </w:p>
    <w:p w14:paraId="585EF52E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B43AE">
        <w:rPr>
          <w:rFonts w:ascii="Times New Roman" w:hAnsi="Times New Roman"/>
        </w:rPr>
        <w:t xml:space="preserve">Адсорбент хлоридов </w:t>
      </w:r>
      <w:proofErr w:type="spellStart"/>
      <w:r w:rsidRPr="007B43AE">
        <w:rPr>
          <w:rFonts w:ascii="Times New Roman" w:hAnsi="Times New Roman"/>
        </w:rPr>
        <w:t>Chlorocel</w:t>
      </w:r>
      <w:proofErr w:type="spellEnd"/>
      <w:r w:rsidRPr="007B43AE">
        <w:rPr>
          <w:rFonts w:ascii="Times New Roman" w:hAnsi="Times New Roman"/>
        </w:rPr>
        <w:t xml:space="preserve"> 901 сферы 1/8” с пониженной активностью</w:t>
      </w:r>
    </w:p>
    <w:p w14:paraId="4DF0C28C" w14:textId="77777777" w:rsidR="00A906DB" w:rsidRPr="00F51E2D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544C4">
        <w:rPr>
          <w:rFonts w:ascii="Times New Roman" w:hAnsi="Times New Roman"/>
        </w:rPr>
        <w:t>Адсорбент хлоридов отработанный</w:t>
      </w:r>
    </w:p>
    <w:p w14:paraId="286450B9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51E2D">
        <w:rPr>
          <w:rFonts w:ascii="Times New Roman" w:hAnsi="Times New Roman"/>
        </w:rPr>
        <w:t>Адсорбент HPG-429 отработанный</w:t>
      </w:r>
    </w:p>
    <w:p w14:paraId="2B799735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544C4">
        <w:rPr>
          <w:rFonts w:ascii="Times New Roman" w:hAnsi="Times New Roman"/>
        </w:rPr>
        <w:t>Десикант Атлас Копко выгруженный</w:t>
      </w:r>
    </w:p>
    <w:p w14:paraId="72AAA976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544C4">
        <w:rPr>
          <w:rFonts w:ascii="Times New Roman" w:hAnsi="Times New Roman"/>
        </w:rPr>
        <w:t>Уголь отработанный АГ-3</w:t>
      </w:r>
    </w:p>
    <w:p w14:paraId="18341293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 w:rsidRPr="004544C4">
        <w:rPr>
          <w:rFonts w:ascii="Times New Roman" w:hAnsi="Times New Roman"/>
        </w:rPr>
        <w:t>Уголь</w:t>
      </w:r>
      <w:proofErr w:type="gramEnd"/>
      <w:r w:rsidRPr="004544C4">
        <w:rPr>
          <w:rFonts w:ascii="Times New Roman" w:hAnsi="Times New Roman"/>
        </w:rPr>
        <w:t xml:space="preserve"> отработанный активированный </w:t>
      </w:r>
      <w:proofErr w:type="spellStart"/>
      <w:r w:rsidRPr="004544C4">
        <w:rPr>
          <w:rFonts w:ascii="Times New Roman" w:hAnsi="Times New Roman"/>
        </w:rPr>
        <w:t>Silcarbon</w:t>
      </w:r>
      <w:proofErr w:type="spellEnd"/>
      <w:r w:rsidRPr="004544C4">
        <w:rPr>
          <w:rFonts w:ascii="Times New Roman" w:hAnsi="Times New Roman"/>
        </w:rPr>
        <w:t xml:space="preserve"> K835 (Бывший в употреблении)</w:t>
      </w:r>
    </w:p>
    <w:p w14:paraId="20B94AE0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 xml:space="preserve"> </w:t>
      </w:r>
      <w:r w:rsidRPr="004544C4">
        <w:rPr>
          <w:rFonts w:ascii="Times New Roman" w:hAnsi="Times New Roman"/>
        </w:rPr>
        <w:t>Уголь отработанный гранулированный СОРБЕР</w:t>
      </w:r>
    </w:p>
    <w:p w14:paraId="7F7A330F" w14:textId="77777777" w:rsidR="00A906DB" w:rsidRPr="00F51E2D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544C4">
        <w:rPr>
          <w:rFonts w:ascii="Times New Roman" w:hAnsi="Times New Roman"/>
        </w:rPr>
        <w:t xml:space="preserve">Уголь активный дробленый </w:t>
      </w:r>
      <w:proofErr w:type="spellStart"/>
      <w:r w:rsidRPr="004544C4">
        <w:rPr>
          <w:rFonts w:ascii="Times New Roman" w:hAnsi="Times New Roman"/>
        </w:rPr>
        <w:t>Даусорб</w:t>
      </w:r>
      <w:proofErr w:type="spellEnd"/>
      <w:r w:rsidRPr="004544C4">
        <w:rPr>
          <w:rFonts w:ascii="Times New Roman" w:hAnsi="Times New Roman"/>
        </w:rPr>
        <w:t xml:space="preserve"> 8х30 ТУ 20.59.54-870-05795731-2018</w:t>
      </w:r>
    </w:p>
    <w:p w14:paraId="0E05D5CA" w14:textId="77777777" w:rsidR="00A906DB" w:rsidRDefault="00A906DB" w:rsidP="00A906DB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4544C4">
        <w:rPr>
          <w:rFonts w:ascii="Times New Roman" w:hAnsi="Times New Roman"/>
        </w:rPr>
        <w:t>Перхлорэтилен</w:t>
      </w:r>
      <w:proofErr w:type="spellEnd"/>
      <w:r w:rsidRPr="004544C4">
        <w:rPr>
          <w:rFonts w:ascii="Times New Roman" w:hAnsi="Times New Roman"/>
        </w:rPr>
        <w:t xml:space="preserve">, б/у </w:t>
      </w:r>
    </w:p>
    <w:p w14:paraId="0C9A87FE" w14:textId="77777777" w:rsidR="0064556B" w:rsidRDefault="0064556B"/>
    <w:sectPr w:rsidR="0064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51"/>
    <w:rsid w:val="003246B6"/>
    <w:rsid w:val="00484268"/>
    <w:rsid w:val="005F3751"/>
    <w:rsid w:val="0064556B"/>
    <w:rsid w:val="007515E7"/>
    <w:rsid w:val="007A27CB"/>
    <w:rsid w:val="007D49BF"/>
    <w:rsid w:val="00A906DB"/>
    <w:rsid w:val="00DF168C"/>
    <w:rsid w:val="00F7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12E7"/>
  <w15:chartTrackingRefBased/>
  <w15:docId w15:val="{BB4C368F-1783-4C40-9EC5-43118970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7CB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Энергосервис-Тендер</dc:creator>
  <cp:keywords/>
  <dc:description/>
  <cp:lastModifiedBy>Энергосервис-Тендер</cp:lastModifiedBy>
  <cp:revision>4</cp:revision>
  <dcterms:created xsi:type="dcterms:W3CDTF">2025-01-29T06:09:00Z</dcterms:created>
  <dcterms:modified xsi:type="dcterms:W3CDTF">2025-03-04T07:49:00Z</dcterms:modified>
</cp:coreProperties>
</file>